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rial" w:hAnsi="Arial"/>
          <w:sz w:val="22"/>
          <w:lang w:val="en-US"/>
        </w:rPr>
        <w:alias w:val="pagrindine"/>
        <w:tag w:val="part_154fb00529574fe182b5491317191dba"/>
        <w:id w:val="-289588679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14:paraId="77F0EA94" w14:textId="351B6786" w:rsidR="000A6BF1" w:rsidRDefault="000A6BF1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263724B4" w14:textId="77777777" w:rsidR="000A6BF1" w:rsidRDefault="00B21D8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1619C43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844230577" r:id="rId9"/>
            </w:object>
          </w:r>
        </w:p>
        <w:p w14:paraId="2C87DED7" w14:textId="77777777" w:rsidR="000A6BF1" w:rsidRDefault="00B21D8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737CA296" w14:textId="77777777" w:rsidR="000A6BF1" w:rsidRDefault="00B21D8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F765572" w14:textId="77777777" w:rsidR="000A6BF1" w:rsidRDefault="000A6BF1">
          <w:pPr>
            <w:jc w:val="center"/>
            <w:rPr>
              <w:b/>
              <w:caps/>
              <w:szCs w:val="24"/>
            </w:rPr>
          </w:pPr>
        </w:p>
        <w:p w14:paraId="49B8C11E" w14:textId="77777777" w:rsidR="000A6BF1" w:rsidRDefault="000A6BF1">
          <w:pPr>
            <w:jc w:val="center"/>
            <w:rPr>
              <w:b/>
              <w:caps/>
              <w:szCs w:val="24"/>
            </w:rPr>
          </w:pPr>
        </w:p>
        <w:p w14:paraId="4FD57969" w14:textId="77777777" w:rsidR="000A6BF1" w:rsidRDefault="00B21D8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4B9F7EFF" w14:textId="77777777" w:rsidR="000A6BF1" w:rsidRDefault="00B21D85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2024 M. LAPKRIČIO 28 D. SPRENDIMO NR. T1-474 „ DĖL TELŠIŲ CENTRO „VILTIS“ TEIKIAMŲ SOCIALINIŲ PASLAUGŲ KAINŲ </w:t>
          </w:r>
        </w:p>
        <w:p w14:paraId="40D7CBE9" w14:textId="77777777" w:rsidR="000A6BF1" w:rsidRDefault="00B21D8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NUSTATYMO“ PAKEITIMO</w:t>
          </w:r>
        </w:p>
        <w:p w14:paraId="31B68A3A" w14:textId="77777777" w:rsidR="000A6BF1" w:rsidRDefault="000A6BF1">
          <w:pPr>
            <w:jc w:val="center"/>
            <w:rPr>
              <w:bCs/>
              <w:szCs w:val="24"/>
            </w:rPr>
          </w:pPr>
        </w:p>
        <w:p w14:paraId="42E1B214" w14:textId="21888829" w:rsidR="000A6BF1" w:rsidRDefault="00B21D8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birželio 25 d. Nr. T1-232</w:t>
          </w:r>
        </w:p>
        <w:p w14:paraId="5C066890" w14:textId="3A1E4462" w:rsidR="000A6BF1" w:rsidRDefault="00B21D85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3DFF05A8" w14:textId="269A6F0E" w:rsidR="000A6BF1" w:rsidRDefault="000A6BF1">
          <w:pPr>
            <w:ind w:firstLine="62"/>
            <w:jc w:val="center"/>
            <w:rPr>
              <w:rFonts w:ascii="Arial" w:hAnsi="Arial"/>
              <w:sz w:val="22"/>
              <w:lang w:val="en-US"/>
            </w:rPr>
          </w:pPr>
        </w:p>
        <w:sdt>
          <w:sdtPr>
            <w:rPr>
              <w:szCs w:val="24"/>
            </w:rPr>
            <w:alias w:val="pastraipa"/>
            <w:tag w:val="part_4d00e2963e594f23a4d49de77f7ad830"/>
            <w:id w:val="1910507922"/>
            <w:lock w:val="sdtLocked"/>
            <w:placeholder>
              <w:docPart w:val="DefaultPlaceholder_-1854013440"/>
            </w:placeholder>
          </w:sdtPr>
          <w:sdtEndPr/>
          <w:sdtContent>
            <w:p w14:paraId="0A31090B" w14:textId="76125917" w:rsidR="000A6BF1" w:rsidRDefault="00B21D85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n u s p r e n d ž i a: </w:t>
              </w:r>
            </w:p>
          </w:sdtContent>
        </w:sdt>
        <w:sdt>
          <w:sdtPr>
            <w:rPr>
              <w:szCs w:val="24"/>
            </w:rPr>
            <w:alias w:val="pastraipa"/>
            <w:tag w:val="part_37a3bb1f54ef4280a9dc34fed68cb4c4"/>
            <w:id w:val="31931633"/>
            <w:lock w:val="sdtLocked"/>
            <w:placeholder>
              <w:docPart w:val="DefaultPlaceholder_-1854013440"/>
            </w:placeholder>
          </w:sdtPr>
          <w:sdtEndPr/>
          <w:sdtContent>
            <w:p w14:paraId="51D695CE" w14:textId="1C018262" w:rsidR="000A6BF1" w:rsidRDefault="00B21D85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2024 m. lapkričio 28 d. sprendimą Nr. T1-474 „Dėl Telšių centro „Viltis“ teikiamų socialinių paslaugų kainų nustatymo“:</w:t>
              </w:r>
            </w:p>
          </w:sdtContent>
        </w:sdt>
        <w:sdt>
          <w:sdtPr>
            <w:alias w:val="1 p."/>
            <w:tag w:val="part_bbdaf3ae8f7443dcba0b71d27bce543d"/>
            <w:id w:val="675770802"/>
            <w:lock w:val="sdtLocked"/>
            <w:placeholder>
              <w:docPart w:val="DefaultPlaceholder_-1854013440"/>
            </w:placeholder>
          </w:sdtPr>
          <w:sdtEndPr/>
          <w:sdtContent>
            <w:p w14:paraId="278C8629" w14:textId="6A95E94A" w:rsidR="000A6BF1" w:rsidRDefault="00E1110D">
              <w:pPr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bdaf3ae8f7443dcba0b71d27bce543d"/>
                  <w:id w:val="-1037806922"/>
                  <w:lock w:val="sdtLocked"/>
                </w:sdtPr>
                <w:sdtEndPr/>
                <w:sdtContent>
                  <w:r w:rsidR="00B21D85">
                    <w:rPr>
                      <w:szCs w:val="24"/>
                    </w:rPr>
                    <w:t>1</w:t>
                  </w:r>
                </w:sdtContent>
              </w:sdt>
              <w:r w:rsidR="00B21D85">
                <w:rPr>
                  <w:szCs w:val="24"/>
                </w:rPr>
                <w:t>. pakeisti 1.1 papunktį ir jį išdėstyti taip:</w:t>
              </w:r>
            </w:p>
            <w:sdt>
              <w:sdtPr>
                <w:alias w:val="citata"/>
                <w:tag w:val="part_048061d465a541b39e4965fefcbb1308"/>
                <w:id w:val="687956897"/>
                <w:lock w:val="sdtLocked"/>
              </w:sdtPr>
              <w:sdtEndPr/>
              <w:sdtContent>
                <w:sdt>
                  <w:sdtPr>
                    <w:alias w:val="1.1 pp."/>
                    <w:tag w:val="part_b85943b304204cdaa11608bf4b97af3f"/>
                    <w:id w:val="-499427843"/>
                    <w:lock w:val="sdtLocked"/>
                  </w:sdtPr>
                  <w:sdtEndPr/>
                  <w:sdtContent>
                    <w:p w14:paraId="75CA0A11" w14:textId="77777777" w:rsidR="000A6BF1" w:rsidRDefault="00B21D85">
                      <w:pPr>
                        <w:ind w:firstLine="1134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85943b304204cdaa11608bf4b97af3f"/>
                          <w:id w:val="18296264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dienos socialinės globos (institucijoje):</w:t>
                      </w:r>
                    </w:p>
                    <w:sdt>
                      <w:sdtPr>
                        <w:alias w:val="1.1.1 pp."/>
                        <w:tag w:val="part_3d0dcaa911cb41178e4dff2ab17c8d72"/>
                        <w:id w:val="1490902368"/>
                        <w:lock w:val="sdtLocked"/>
                      </w:sdtPr>
                      <w:sdtEndPr/>
                      <w:sdtContent>
                        <w:p w14:paraId="23C3430F" w14:textId="56EFCFA4" w:rsidR="000A6BF1" w:rsidRDefault="00E1110D">
                          <w:pPr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d0dcaa911cb41178e4dff2ab17c8d72"/>
                              <w:id w:val="1792395239"/>
                              <w:lock w:val="sdtLocked"/>
                            </w:sdtPr>
                            <w:sdtEndPr/>
                            <w:sdtContent>
                              <w:r w:rsidR="00B21D85">
                                <w:rPr>
                                  <w:szCs w:val="24"/>
                                </w:rPr>
                                <w:t>1.1.1</w:t>
                              </w:r>
                            </w:sdtContent>
                          </w:sdt>
                          <w:r w:rsidR="00B21D85">
                            <w:rPr>
                              <w:szCs w:val="24"/>
                              <w:lang w:eastAsia="lt-LT"/>
                            </w:rPr>
                            <w:t>. asmeniui su negalia – 6,46 Eur/val.;</w:t>
                          </w:r>
                        </w:p>
                      </w:sdtContent>
                    </w:sdt>
                    <w:sdt>
                      <w:sdtPr>
                        <w:alias w:val="1.1.2 pp."/>
                        <w:tag w:val="part_96e8655def0f45359a29de18785aaca1"/>
                        <w:id w:val="300820047"/>
                        <w:lock w:val="sdtLocked"/>
                      </w:sdtPr>
                      <w:sdtEndPr/>
                      <w:sdtContent>
                        <w:p w14:paraId="69834FB7" w14:textId="7931ECF6" w:rsidR="000A6BF1" w:rsidRDefault="00E1110D">
                          <w:pPr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6e8655def0f45359a29de18785aaca1"/>
                              <w:id w:val="-1896499501"/>
                              <w:lock w:val="sdtLocked"/>
                            </w:sdtPr>
                            <w:sdtEndPr/>
                            <w:sdtContent>
                              <w:r w:rsidR="00B21D85">
                                <w:rPr>
                                  <w:szCs w:val="24"/>
                                  <w:lang w:eastAsia="lt-LT"/>
                                </w:rPr>
                                <w:t>1.1.2</w:t>
                              </w:r>
                            </w:sdtContent>
                          </w:sdt>
                          <w:r w:rsidR="00B21D85">
                            <w:rPr>
                              <w:szCs w:val="24"/>
                              <w:lang w:eastAsia="lt-LT"/>
                            </w:rPr>
                            <w:t>. asmeniui su sunkia negalia – 7,93 Eur/val.;“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8ba323c85514e0ab60a900f89077ebd"/>
            <w:id w:val="-1315795627"/>
            <w:lock w:val="sdtLocked"/>
            <w:placeholder>
              <w:docPart w:val="DefaultPlaceholder_-1854013440"/>
            </w:placeholder>
          </w:sdtPr>
          <w:sdtEndPr/>
          <w:sdtContent>
            <w:p w14:paraId="17150BFD" w14:textId="02AA4299" w:rsidR="000A6BF1" w:rsidRDefault="00E1110D">
              <w:pPr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8ba323c85514e0ab60a900f89077ebd"/>
                  <w:id w:val="959690833"/>
                  <w:lock w:val="sdtLocked"/>
                </w:sdtPr>
                <w:sdtEndPr/>
                <w:sdtContent>
                  <w:r w:rsidR="00B21D85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B21D85">
                <w:rPr>
                  <w:szCs w:val="24"/>
                  <w:lang w:eastAsia="lt-LT"/>
                </w:rPr>
                <w:t>. pakeisti 1.2 papunktį ir jį išdėstyti taip:</w:t>
              </w:r>
            </w:p>
            <w:sdt>
              <w:sdtPr>
                <w:alias w:val="citata"/>
                <w:tag w:val="part_a6acaaddff664acbbc85db9a50f5e65d"/>
                <w:id w:val="-262838321"/>
                <w:lock w:val="sdtLocked"/>
              </w:sdtPr>
              <w:sdtEndPr/>
              <w:sdtContent>
                <w:sdt>
                  <w:sdtPr>
                    <w:alias w:val="1.2 pp."/>
                    <w:tag w:val="part_367d8eeec82d408cb9b20a88b2d73902"/>
                    <w:id w:val="970331105"/>
                    <w:lock w:val="sdtLocked"/>
                  </w:sdtPr>
                  <w:sdtEndPr/>
                  <w:sdtContent>
                    <w:p w14:paraId="0607F250" w14:textId="77777777" w:rsidR="000A6BF1" w:rsidRDefault="00B21D85">
                      <w:pPr>
                        <w:ind w:firstLine="1134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67d8eeec82d408cb9b20a88b2d73902"/>
                          <w:id w:val="17513830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trumpalaikės socialinės globos (iki 5 parų per savaitę):</w:t>
                      </w:r>
                    </w:p>
                    <w:sdt>
                      <w:sdtPr>
                        <w:alias w:val="1.2.1 pp."/>
                        <w:tag w:val="part_6483f66c47dc47a3a4a58ddcb495a128"/>
                        <w:id w:val="-1921863424"/>
                        <w:lock w:val="sdtLocked"/>
                      </w:sdtPr>
                      <w:sdtEndPr/>
                      <w:sdtContent>
                        <w:p w14:paraId="0C888D82" w14:textId="44987F33" w:rsidR="000A6BF1" w:rsidRDefault="00E1110D">
                          <w:pPr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483f66c47dc47a3a4a58ddcb495a128"/>
                              <w:id w:val="-1215421552"/>
                              <w:lock w:val="sdtLocked"/>
                            </w:sdtPr>
                            <w:sdtEndPr/>
                            <w:sdtContent>
                              <w:r w:rsidR="00B21D85">
                                <w:rPr>
                                  <w:szCs w:val="24"/>
                                  <w:lang w:eastAsia="lt-LT"/>
                                </w:rPr>
                                <w:t>1.2.1</w:t>
                              </w:r>
                            </w:sdtContent>
                          </w:sdt>
                          <w:r w:rsidR="00B21D85">
                            <w:rPr>
                              <w:szCs w:val="24"/>
                              <w:lang w:eastAsia="lt-LT"/>
                            </w:rPr>
                            <w:t>. asmeniui su negalia – 63,37 Eur/parą;</w:t>
                          </w:r>
                        </w:p>
                      </w:sdtContent>
                    </w:sdt>
                    <w:sdt>
                      <w:sdtPr>
                        <w:alias w:val="1.2.2 pp."/>
                        <w:tag w:val="part_7b1c2db3552c4d31ad17f728c1597e4a"/>
                        <w:id w:val="720719330"/>
                        <w:lock w:val="sdtLocked"/>
                      </w:sdtPr>
                      <w:sdtEndPr/>
                      <w:sdtContent>
                        <w:p w14:paraId="2D143B51" w14:textId="09443AA5" w:rsidR="000A6BF1" w:rsidRDefault="00E1110D" w:rsidP="00FB063A">
                          <w:pPr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b1c2db3552c4d31ad17f728c1597e4a"/>
                              <w:id w:val="-1188904159"/>
                              <w:lock w:val="sdtLocked"/>
                            </w:sdtPr>
                            <w:sdtEndPr/>
                            <w:sdtContent>
                              <w:r w:rsidR="00B21D85">
                                <w:rPr>
                                  <w:szCs w:val="24"/>
                                  <w:lang w:eastAsia="lt-LT"/>
                                </w:rPr>
                                <w:t>1.2.2</w:t>
                              </w:r>
                            </w:sdtContent>
                          </w:sdt>
                          <w:r w:rsidR="00B21D85">
                            <w:rPr>
                              <w:szCs w:val="24"/>
                              <w:lang w:eastAsia="lt-LT"/>
                            </w:rPr>
                            <w:t>. asmeniui su sunkia negalia – 88,68 Eur/parą.“.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bf05ce5758d4af89207b58cbfd07f22"/>
            <w:id w:val="-1349948374"/>
            <w:lock w:val="sdtLocked"/>
          </w:sdtPr>
          <w:sdtEndPr/>
          <w:sdtContent>
            <w:p w14:paraId="218C9EAC" w14:textId="77777777" w:rsidR="00FB063A" w:rsidRDefault="00FB063A"/>
            <w:p w14:paraId="3D0F39E9" w14:textId="77777777" w:rsidR="00FB063A" w:rsidRDefault="00FB063A"/>
            <w:p w14:paraId="49B6C368" w14:textId="77777777" w:rsidR="00FB063A" w:rsidRDefault="00FB063A"/>
            <w:p w14:paraId="4B434946" w14:textId="0C2D8793" w:rsidR="000A6BF1" w:rsidRDefault="00B21D85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Tomas Katkus</w:t>
              </w:r>
            </w:p>
            <w:p w14:paraId="7FB43040" w14:textId="0F3714BA" w:rsidR="000A6BF1" w:rsidRDefault="00E1110D">
              <w:pPr>
                <w:rPr>
                  <w:szCs w:val="24"/>
                </w:rPr>
              </w:pPr>
            </w:p>
          </w:sdtContent>
        </w:sdt>
      </w:sdtContent>
    </w:sdt>
    <w:sectPr w:rsidR="000A6BF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36FB4" w14:textId="77777777" w:rsidR="00E1110D" w:rsidRDefault="00E1110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4FAE924" w14:textId="77777777" w:rsidR="00E1110D" w:rsidRDefault="00E1110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79BDC" w14:textId="77777777" w:rsidR="000A6BF1" w:rsidRDefault="000A6BF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5EBDD" w14:textId="77777777" w:rsidR="000A6BF1" w:rsidRDefault="000A6BF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66E5C" w14:textId="77777777" w:rsidR="000A6BF1" w:rsidRDefault="000A6BF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E0827" w14:textId="77777777" w:rsidR="00E1110D" w:rsidRDefault="00E1110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E52FAAD" w14:textId="77777777" w:rsidR="00E1110D" w:rsidRDefault="00E1110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65C03" w14:textId="77777777" w:rsidR="000A6BF1" w:rsidRDefault="00B21D85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rFonts w:ascii="Arial" w:hAnsi="Arial"/>
        <w:kern w:val="2"/>
        <w:sz w:val="22"/>
        <w:szCs w:val="24"/>
        <w:lang w:val="en-US" w:eastAsia="lt-LT"/>
      </w:rPr>
    </w:pPr>
    <w:r>
      <w:rPr>
        <w:rFonts w:ascii="Arial" w:hAnsi="Arial"/>
        <w:kern w:val="2"/>
        <w:sz w:val="22"/>
        <w:szCs w:val="24"/>
        <w:lang w:val="en-US" w:eastAsia="lt-LT"/>
      </w:rPr>
      <w:fldChar w:fldCharType="begin"/>
    </w:r>
    <w:r>
      <w:rPr>
        <w:rFonts w:ascii="Arial" w:hAnsi="Arial"/>
        <w:kern w:val="2"/>
        <w:sz w:val="22"/>
        <w:szCs w:val="24"/>
        <w:lang w:val="en-US" w:eastAsia="lt-LT"/>
      </w:rPr>
      <w:instrText xml:space="preserve">PAGE  </w:instrText>
    </w:r>
    <w:r>
      <w:rPr>
        <w:rFonts w:ascii="Arial" w:hAnsi="Arial"/>
        <w:kern w:val="2"/>
        <w:sz w:val="22"/>
        <w:szCs w:val="24"/>
        <w:lang w:val="en-US" w:eastAsia="lt-LT"/>
      </w:rPr>
      <w:fldChar w:fldCharType="end"/>
    </w:r>
  </w:p>
  <w:p w14:paraId="7894B661" w14:textId="77777777" w:rsidR="000A6BF1" w:rsidRDefault="000A6BF1">
    <w:pPr>
      <w:tabs>
        <w:tab w:val="center" w:pos="4153"/>
        <w:tab w:val="right" w:pos="8306"/>
      </w:tabs>
      <w:spacing w:after="160" w:line="278" w:lineRule="auto"/>
      <w:rPr>
        <w:rFonts w:ascii="Arial" w:hAnsi="Arial"/>
        <w:kern w:val="2"/>
        <w:sz w:val="22"/>
        <w:szCs w:val="24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96575" w14:textId="77777777" w:rsidR="000A6BF1" w:rsidRDefault="00B21D85">
    <w:pPr>
      <w:framePr w:wrap="auto" w:vAnchor="text" w:hAnchor="margin" w:xAlign="center" w:y="1"/>
      <w:tabs>
        <w:tab w:val="center" w:pos="4153"/>
        <w:tab w:val="right" w:pos="8306"/>
      </w:tabs>
      <w:spacing w:after="160" w:line="278" w:lineRule="auto"/>
      <w:rPr>
        <w:rFonts w:ascii="Arial" w:hAnsi="Arial"/>
        <w:kern w:val="2"/>
        <w:sz w:val="22"/>
        <w:szCs w:val="24"/>
        <w:lang w:val="en-US" w:eastAsia="lt-LT"/>
      </w:rPr>
    </w:pPr>
    <w:r>
      <w:rPr>
        <w:rFonts w:ascii="Arial" w:hAnsi="Arial"/>
        <w:kern w:val="2"/>
        <w:sz w:val="22"/>
        <w:szCs w:val="24"/>
        <w:lang w:val="en-US" w:eastAsia="lt-LT"/>
      </w:rPr>
      <w:fldChar w:fldCharType="begin"/>
    </w:r>
    <w:r>
      <w:rPr>
        <w:rFonts w:ascii="Arial" w:hAnsi="Arial"/>
        <w:kern w:val="2"/>
        <w:sz w:val="22"/>
        <w:szCs w:val="24"/>
        <w:lang w:val="en-US" w:eastAsia="lt-LT"/>
      </w:rPr>
      <w:instrText xml:space="preserve">PAGE  </w:instrText>
    </w:r>
    <w:r>
      <w:rPr>
        <w:rFonts w:ascii="Arial" w:hAnsi="Arial"/>
        <w:kern w:val="2"/>
        <w:sz w:val="22"/>
        <w:szCs w:val="24"/>
        <w:lang w:val="en-US" w:eastAsia="lt-LT"/>
      </w:rPr>
      <w:fldChar w:fldCharType="separate"/>
    </w:r>
    <w:r>
      <w:rPr>
        <w:rFonts w:ascii="Arial" w:hAnsi="Arial"/>
        <w:kern w:val="2"/>
        <w:sz w:val="22"/>
        <w:szCs w:val="24"/>
        <w:lang w:val="en-US" w:eastAsia="lt-LT"/>
      </w:rPr>
      <w:t>2</w:t>
    </w:r>
    <w:r>
      <w:rPr>
        <w:rFonts w:ascii="Arial" w:hAnsi="Arial"/>
        <w:kern w:val="2"/>
        <w:sz w:val="22"/>
        <w:szCs w:val="24"/>
        <w:lang w:val="en-US" w:eastAsia="lt-LT"/>
      </w:rPr>
      <w:fldChar w:fldCharType="end"/>
    </w:r>
  </w:p>
  <w:p w14:paraId="0596216F" w14:textId="77777777" w:rsidR="000A6BF1" w:rsidRDefault="000A6BF1">
    <w:pPr>
      <w:tabs>
        <w:tab w:val="center" w:pos="4153"/>
        <w:tab w:val="right" w:pos="8306"/>
      </w:tabs>
      <w:spacing w:after="160" w:line="278" w:lineRule="auto"/>
      <w:rPr>
        <w:rFonts w:ascii="Arial" w:hAnsi="Arial"/>
        <w:kern w:val="2"/>
        <w:sz w:val="22"/>
        <w:szCs w:val="24"/>
        <w:lang w:val="en-US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47777" w14:textId="77777777" w:rsidR="000A6BF1" w:rsidRDefault="000A6BF1">
    <w:pPr>
      <w:tabs>
        <w:tab w:val="center" w:pos="4986"/>
        <w:tab w:val="right" w:pos="9972"/>
      </w:tabs>
      <w:spacing w:after="160" w:line="278" w:lineRule="auto"/>
      <w:rPr>
        <w:kern w:val="2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76B"/>
    <w:rsid w:val="000A6BF1"/>
    <w:rsid w:val="002617DB"/>
    <w:rsid w:val="002B076B"/>
    <w:rsid w:val="006C6CE0"/>
    <w:rsid w:val="00B21D85"/>
    <w:rsid w:val="00E1110D"/>
    <w:rsid w:val="00F56379"/>
    <w:rsid w:val="00FB0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063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D2BB6D7-AB54-427A-9B25-B2DBF14353E1}"/>
      </w:docPartPr>
      <w:docPartBody>
        <w:p w:rsidR="00E32F9B" w:rsidRDefault="00DF2C26">
          <w:r w:rsidRPr="00FC3FD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C26"/>
    <w:rsid w:val="006C6CE0"/>
    <w:rsid w:val="00965365"/>
    <w:rsid w:val="00DF2C26"/>
    <w:rsid w:val="00E32F9B"/>
    <w:rsid w:val="00F5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F2C26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c9e8d9f369a43f796e9efe57c3e0cec" PartId="154fb00529574fe182b5491317191dba">
    <Part Type="pastraipa" DocPartId="24f1e4e2d0054506a7ab00bc582a80f7" PartId="4d00e2963e594f23a4d49de77f7ad830"/>
    <Part Type="pastraipa" DocPartId="a77bd85544154535acee1e9e089c27fb" PartId="37a3bb1f54ef4280a9dc34fed68cb4c4"/>
    <Part Type="punktas" Nr="1" Abbr="1 p." DocPartId="259397e127b34895b0c8a416230b848d" PartId="bbdaf3ae8f7443dcba0b71d27bce543d">
      <Part Type="citata" DocPartId="458a894409ae48709957e5c4109f1f8f" PartId="048061d465a541b39e4965fefcbb1308">
        <Part Type="papunktis" Nr="1.1" Abbr="1.1 pp." DocPartId="7b87bea3763a4c5dad5f49ce813b8308" PartId="b85943b304204cdaa11608bf4b97af3f">
          <Part Type="papunktis" Nr="1.1.1" Abbr="1.1.1 pp." DocPartId="bf368aa65d414c23adb381feb69b80ce" PartId="3d0dcaa911cb41178e4dff2ab17c8d72"/>
          <Part Type="papunktis" Nr="1.1.2" Abbr="1.1.2 pp." DocPartId="9985064949cf4ff59162e155bbf2250c" PartId="96e8655def0f45359a29de18785aaca1"/>
        </Part>
      </Part>
    </Part>
    <Part Type="punktas" Nr="2" Abbr="2 p." DocPartId="edbfb6fd32cb478699eb368f541ce888" PartId="98ba323c85514e0ab60a900f89077ebd">
      <Part Type="citata" DocPartId="b72466e5ee3046df882a4d755695ea7e" PartId="a6acaaddff664acbbc85db9a50f5e65d">
        <Part Type="papunktis" Nr="1.2" Abbr="1.2 pp." DocPartId="4c35c938d204439f9064ec2f247cb60a" PartId="367d8eeec82d408cb9b20a88b2d73902">
          <Part Type="papunktis" Nr="1.2.1" Abbr="1.2.1 pp." DocPartId="23f8907ae459439597ee779d6efc2e60" PartId="6483f66c47dc47a3a4a58ddcb495a128"/>
          <Part Type="papunktis" Nr="1.2.2" Abbr="1.2.2 pp." DocPartId="acca251b38684935b9824e8bc36f647a" PartId="7b1c2db3552c4d31ad17f728c1597e4a"/>
        </Part>
      </Part>
    </Part>
    <Part Type="signatura" DocPartId="d61f6bc98cf64fb7b4d3bc1d6bbd29f1" PartId="abf05ce5758d4af89207b58cbfd07f22"/>
  </Part>
</Parts>
</file>

<file path=customXml/itemProps1.xml><?xml version="1.0" encoding="utf-8"?>
<ds:datastoreItem xmlns:ds="http://schemas.openxmlformats.org/officeDocument/2006/customXml" ds:itemID="{48BFDB82-CBDB-4FF9-A6C9-250161EE00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5995FB-D345-4161-90D7-727EE09651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637</Words>
  <Characters>364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1000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GUMBYTĖ Danguolė</cp:lastModifiedBy>
  <cp:revision>4</cp:revision>
  <cp:lastPrinted>2024-11-12T09:46:00Z</cp:lastPrinted>
  <dcterms:created xsi:type="dcterms:W3CDTF">2026-06-29T06:23:00Z</dcterms:created>
  <dcterms:modified xsi:type="dcterms:W3CDTF">2026-06-29T06:30:00Z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