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41a0839a1e9426ab8a2c672afb2c92e"/>
        <w:id w:val="794718058"/>
        <w:lock w:val="sdtLocked"/>
      </w:sdtPr>
      <w:sdtEndPr/>
      <w:sdtContent>
        <w:p w14:paraId="6EF54F3C" w14:textId="77777777" w:rsidR="00E30E9E" w:rsidRDefault="00E30E9E">
          <w:pPr>
            <w:tabs>
              <w:tab w:val="center" w:pos="4320"/>
              <w:tab w:val="right" w:pos="8640"/>
            </w:tabs>
            <w:rPr>
              <w:lang w:eastAsia="lt-LT"/>
            </w:rPr>
          </w:pPr>
        </w:p>
        <w:p w14:paraId="7CC34579" w14:textId="2FB5DB41" w:rsidR="00E30E9E" w:rsidRDefault="003F5CE5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D49C878" wp14:editId="0FB862E0">
                <wp:extent cx="524510" cy="603250"/>
                <wp:effectExtent l="0" t="0" r="8890" b="635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032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999D49" w14:textId="77777777" w:rsidR="00E30E9E" w:rsidRDefault="00E30E9E">
          <w:pPr>
            <w:jc w:val="center"/>
            <w:rPr>
              <w:b/>
              <w:lang w:eastAsia="lt-LT"/>
            </w:rPr>
          </w:pPr>
        </w:p>
        <w:p w14:paraId="7CC3457A" w14:textId="77777777" w:rsidR="00E30E9E" w:rsidRDefault="003F5CE5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</w:t>
          </w:r>
        </w:p>
        <w:p w14:paraId="7CC3457B" w14:textId="77777777" w:rsidR="00E30E9E" w:rsidRDefault="003F5CE5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MINISTRAS</w:t>
          </w:r>
        </w:p>
        <w:p w14:paraId="7CC3457C" w14:textId="77777777" w:rsidR="00E30E9E" w:rsidRDefault="00E30E9E">
          <w:pPr>
            <w:jc w:val="center"/>
            <w:rPr>
              <w:b/>
              <w:lang w:eastAsia="lt-LT"/>
            </w:rPr>
          </w:pPr>
        </w:p>
        <w:p w14:paraId="7CC3457D" w14:textId="77777777" w:rsidR="00E30E9E" w:rsidRDefault="003F5CE5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7CC3457E" w14:textId="77777777" w:rsidR="00E30E9E" w:rsidRDefault="003F5CE5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 xml:space="preserve">. GRUODŽIO 31 d. įsakymo nr. v-1200 „dėl VYRIAUSYBINIŲ RYŠIŲ CENTRO PRIE KRAŠTO APSAUGOS </w:t>
          </w:r>
          <w:r>
            <w:rPr>
              <w:b/>
              <w:caps/>
              <w:szCs w:val="24"/>
              <w:lang w:eastAsia="lt-LT"/>
            </w:rPr>
            <w:t>MINISTERIJOS NUOSTATŲ IR STRUKTŪROS paTVIRTINIMO“ pakeitimo</w:t>
          </w:r>
        </w:p>
        <w:p w14:paraId="7CC3457F" w14:textId="77777777" w:rsidR="00E30E9E" w:rsidRDefault="00E30E9E">
          <w:pPr>
            <w:jc w:val="center"/>
            <w:rPr>
              <w:b/>
              <w:szCs w:val="24"/>
              <w:lang w:eastAsia="lt-LT"/>
            </w:rPr>
          </w:pPr>
        </w:p>
        <w:p w14:paraId="7CC34580" w14:textId="0E1566FC" w:rsidR="00E30E9E" w:rsidRDefault="003F5CE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2014 m.   spalio  31  d. Nr. V-1033  </w:t>
          </w:r>
        </w:p>
        <w:p w14:paraId="7CC34581" w14:textId="77777777" w:rsidR="00E30E9E" w:rsidRDefault="003F5CE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CC34582" w14:textId="77777777" w:rsidR="00E30E9E" w:rsidRDefault="00E30E9E">
          <w:pPr>
            <w:jc w:val="center"/>
            <w:rPr>
              <w:lang w:eastAsia="lt-LT"/>
            </w:rPr>
          </w:pPr>
        </w:p>
        <w:p w14:paraId="7CC34583" w14:textId="77777777" w:rsidR="00E30E9E" w:rsidRDefault="00E30E9E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843faf33cb9e4d9d8a28cf9afe9000c5"/>
            <w:id w:val="2074387741"/>
            <w:lock w:val="sdtLocked"/>
          </w:sdtPr>
          <w:sdtEndPr/>
          <w:sdtContent>
            <w:p w14:paraId="7CC34584" w14:textId="77777777" w:rsidR="00E30E9E" w:rsidRDefault="003F5CE5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43faf33cb9e4d9d8a28cf9afe9000c5"/>
                  <w:id w:val="-71889428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Lietuvos Respublikos krašto apsaugos ministro 2013 m. gruodžio 31 d. įsakymą Nr. V-1200 „Dėl Vyriausybinių ryšių centro prie K</w:t>
              </w:r>
              <w:r>
                <w:rPr>
                  <w:szCs w:val="24"/>
                  <w:lang w:eastAsia="lt-LT"/>
                </w:rPr>
                <w:t xml:space="preserve">rašto apsaugos ministerijos nuostatų ir struktūros patvirtinimo“: </w:t>
              </w:r>
            </w:p>
            <w:sdt>
              <w:sdtPr>
                <w:alias w:val="1.1 p."/>
                <w:tag w:val="part_4d4911c559e24393a9f659e48389f157"/>
                <w:id w:val="-493798590"/>
                <w:lock w:val="sdtLocked"/>
              </w:sdtPr>
              <w:sdtEndPr/>
              <w:sdtContent>
                <w:p w14:paraId="7CC34585" w14:textId="77777777" w:rsidR="00E30E9E" w:rsidRDefault="003F5CE5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4911c559e24393a9f659e48389f157"/>
                      <w:id w:val="6655268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nurodytuoju įsakymu patvirtintus Vyriausybinių ryšių centro prie Krašto apsaugos ministerijos nuostatus:</w:t>
                  </w:r>
                </w:p>
                <w:sdt>
                  <w:sdtPr>
                    <w:alias w:val="1.1.1 p."/>
                    <w:tag w:val="part_d394ba701f7246a0860d8c2084d44937"/>
                    <w:id w:val="2084099067"/>
                    <w:lock w:val="sdtLocked"/>
                  </w:sdtPr>
                  <w:sdtEndPr/>
                  <w:sdtContent>
                    <w:p w14:paraId="7CC34586" w14:textId="77777777" w:rsidR="00E30E9E" w:rsidRDefault="003F5CE5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94ba701f7246a0860d8c2084d44937"/>
                          <w:id w:val="11527100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2 punktą ir jį išdėstau taip:</w:t>
                      </w:r>
                    </w:p>
                    <w:sdt>
                      <w:sdtPr>
                        <w:alias w:val="citata"/>
                        <w:tag w:val="part_43116152bd81404298f446c148524cf3"/>
                        <w:id w:val="-44303790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34d4c26d81b5467590dcb7fe3bcca9ff"/>
                            <w:id w:val="1998222873"/>
                            <w:lock w:val="sdtLocked"/>
                          </w:sdtPr>
                          <w:sdtEndPr/>
                          <w:sdtContent>
                            <w:p w14:paraId="7CC34587" w14:textId="55D7AE3B" w:rsidR="00E30E9E" w:rsidRDefault="003F5CE5">
                              <w:pPr>
                                <w:tabs>
                                  <w:tab w:val="left" w:pos="993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4d4c26d81b5467590dcb7fe3bcca9ff"/>
                                  <w:id w:val="10048558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VRC prie KAM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savo veikloje vadovaujasi Lietuvos Respublikos Konstitucija, Lietuvos Respublikos tarptautinėmis sutartimis, Europos Sąjungos teisės aktais, Lietuvos Respublikos krašto apsaugos sistemos organizavimo ir karo tarnybos įstatymu, Lietuvos Respublikos civilinė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 krašto apsaugos tarnybos statuto patvirtinimo ir įgyvendinimo įstatymu, Lietuvos Respublikos valstybės ir tarnybos paslapčių įstatymu, kitais įstatymais, Lietuvos Respublikos Seimo priimtais teisės aktais, Respublikos Prezidento dekretais, Lietuvos Respu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blikos Vyriausybės nutarimais, Ministro Pirmininko potvarkiais, Lietuvos Respublikos krašto apsaugos ministro įsakymais, šiais nuostatais ir kitais teisės aktais.“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."/>
                    <w:tag w:val="part_24ea029c4e734083a231729563a9bbaf"/>
                    <w:id w:val="530855607"/>
                    <w:lock w:val="sdtLocked"/>
                  </w:sdtPr>
                  <w:sdtEndPr/>
                  <w:sdtContent>
                    <w:p w14:paraId="7CC34588" w14:textId="4F303595" w:rsidR="00E30E9E" w:rsidRDefault="003F5CE5">
                      <w:pPr>
                        <w:tabs>
                          <w:tab w:val="num" w:pos="0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ea029c4e734083a231729563a9bbaf"/>
                          <w:id w:val="-10899913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6 punktą ir jį išdėstau taip:</w:t>
                      </w:r>
                    </w:p>
                    <w:sdt>
                      <w:sdtPr>
                        <w:alias w:val="citata"/>
                        <w:tag w:val="part_467c9141471c4c46bfc5f0cdaedf1365"/>
                        <w:id w:val="-1213959718"/>
                        <w:lock w:val="sdtLocked"/>
                      </w:sdtPr>
                      <w:sdtEndPr/>
                      <w:sdtContent>
                        <w:sdt>
                          <w:sdtPr>
                            <w:alias w:val="6 p."/>
                            <w:tag w:val="part_019fcfb8c7804774b97d59322296309f"/>
                            <w:id w:val="1327175444"/>
                            <w:lock w:val="sdtLocked"/>
                          </w:sdtPr>
                          <w:sdtEndPr/>
                          <w:sdtContent>
                            <w:p w14:paraId="7CC34589" w14:textId="4E43E5C6" w:rsidR="00E30E9E" w:rsidRDefault="003F5CE5">
                              <w:pPr>
                                <w:tabs>
                                  <w:tab w:val="num" w:pos="0"/>
                                </w:tabs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19fcfb8c7804774b97d59322296309f"/>
                                  <w:id w:val="6642009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VRC prie KAM</w:t>
                              </w:r>
                              <w:r>
                                <w:rPr>
                                  <w:spacing w:val="-1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>vieši pranešimai te</w:t>
                              </w:r>
                              <w:r>
                                <w:rPr>
                                  <w:lang w:eastAsia="lt-LT"/>
                                </w:rPr>
                                <w:t>isės aktų nustatyta tvarka skelbiami</w:t>
                              </w:r>
                              <w:r>
                                <w:rPr>
                                  <w:spacing w:val="-2"/>
                                  <w:szCs w:val="24"/>
                                  <w:lang w:eastAsia="lt-LT"/>
                                </w:rPr>
                                <w:t xml:space="preserve"> Krašto apsaugos ministerijos interneto svetainėje </w:t>
                              </w:r>
                              <w:proofErr w:type="spellStart"/>
                              <w:r>
                                <w:rPr>
                                  <w:i/>
                                  <w:spacing w:val="-2"/>
                                  <w:szCs w:val="24"/>
                                  <w:u w:val="single"/>
                                  <w:lang w:eastAsia="lt-LT"/>
                                </w:rPr>
                                <w:t>www.kam.lt</w:t>
                              </w:r>
                              <w:proofErr w:type="spellEnd"/>
                              <w:r>
                                <w:rPr>
                                  <w:i/>
                                  <w:spacing w:val="-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ir įstaigos interneto svetainėje </w:t>
                              </w:r>
                              <w:proofErr w:type="spellStart"/>
                              <w:r>
                                <w:rPr>
                                  <w:i/>
                                  <w:szCs w:val="24"/>
                                  <w:u w:val="single"/>
                                  <w:lang w:eastAsia="lt-LT"/>
                                </w:rPr>
                                <w:t>www.vrc.lt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>,</w:t>
                              </w:r>
                              <w:r>
                                <w:rPr>
                                  <w:i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Cs w:val="24"/>
                                  <w:lang w:eastAsia="lt-LT"/>
                                </w:rPr>
                                <w:t xml:space="preserve">o teisės aktų nustatytais atvejais – </w:t>
                              </w:r>
                              <w:r>
                                <w:rPr>
                                  <w:lang w:eastAsia="lt-LT"/>
                                </w:rPr>
                                <w:t>ir (ar) kitose visuomenės informavimo priemonėse.“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."/>
                    <w:tag w:val="part_829d78be56f445fd9080ee59cad804af"/>
                    <w:id w:val="-1780176172"/>
                    <w:lock w:val="sdtLocked"/>
                  </w:sdtPr>
                  <w:sdtEndPr/>
                  <w:sdtContent>
                    <w:p w14:paraId="7CC3458A" w14:textId="07846708" w:rsidR="00E30E9E" w:rsidRDefault="003F5CE5">
                      <w:pPr>
                        <w:tabs>
                          <w:tab w:val="num" w:pos="0"/>
                        </w:tabs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9d78be56f445fd9080ee59cad804af"/>
                          <w:id w:val="128408215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Papildau </w:t>
                      </w:r>
                      <w:r>
                        <w:rPr>
                          <w:lang w:eastAsia="lt-LT"/>
                        </w:rPr>
                        <w:t>8.3 papunkčiu:</w:t>
                      </w:r>
                    </w:p>
                    <w:sdt>
                      <w:sdtPr>
                        <w:alias w:val="citata"/>
                        <w:tag w:val="part_7efd47d939174e82a4f5a5395ef5147a"/>
                        <w:id w:val="-1738000071"/>
                        <w:lock w:val="sdtLocked"/>
                      </w:sdtPr>
                      <w:sdtEndPr/>
                      <w:sdtContent>
                        <w:sdt>
                          <w:sdtPr>
                            <w:alias w:val="8.3 p."/>
                            <w:tag w:val="part_b2a8b007082249029ec7cc0add4f900e"/>
                            <w:id w:val="2089499431"/>
                            <w:lock w:val="sdtLocked"/>
                          </w:sdtPr>
                          <w:sdtEndPr/>
                          <w:sdtContent>
                            <w:p w14:paraId="7CC3458B" w14:textId="6F007577" w:rsidR="00E30E9E" w:rsidRDefault="003F5CE5">
                              <w:pPr>
                                <w:tabs>
                                  <w:tab w:val="left" w:pos="709"/>
                                  <w:tab w:val="num" w:pos="1670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2a8b007082249029ec7cc0add4f900e"/>
                                  <w:id w:val="-5893111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8.3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užtikrinti elektroninių apsaugos sistemų, susijusių su tarnybos paslaptimi (toliau – elektroninės apsaugos sistemos), diegimą ir funkcionavimą krašto apsaugos sistemos institucijose ir Lietuvos Respublikos diplomatinėse atstovybėse 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 konsulinėse įstaigose.“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4 p."/>
                    <w:tag w:val="part_903c75480b304b9a95483b823cac92bf"/>
                    <w:id w:val="1437096434"/>
                    <w:lock w:val="sdtLocked"/>
                  </w:sdtPr>
                  <w:sdtEndPr/>
                  <w:sdtContent>
                    <w:p w14:paraId="6ECFC0CA" w14:textId="05173E5A" w:rsidR="00E30E9E" w:rsidRDefault="003F5CE5">
                      <w:pPr>
                        <w:tabs>
                          <w:tab w:val="left" w:pos="709"/>
                          <w:tab w:val="num" w:pos="1670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3c75480b304b9a95483b823cac92bf"/>
                          <w:id w:val="-6162184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10.1 papunktį ir jį išdėstau taip:</w:t>
                      </w:r>
                    </w:p>
                    <w:sdt>
                      <w:sdtPr>
                        <w:alias w:val="citata"/>
                        <w:tag w:val="part_9dceeec56c724c31b2880a65d3bb8946"/>
                        <w:id w:val="-129330001"/>
                        <w:lock w:val="sdtLocked"/>
                      </w:sdtPr>
                      <w:sdtEndPr/>
                      <w:sdtContent>
                        <w:sdt>
                          <w:sdtPr>
                            <w:alias w:val="10.1 p."/>
                            <w:tag w:val="part_384f8f9f3f6d4b228e164e2213beb96c"/>
                            <w:id w:val="-1637790119"/>
                            <w:lock w:val="sdtLocked"/>
                          </w:sdtPr>
                          <w:sdtEndPr/>
                          <w:sdtContent>
                            <w:p w14:paraId="3323F268" w14:textId="4CFA952F" w:rsidR="00E30E9E" w:rsidRDefault="003F5CE5">
                              <w:pPr>
                                <w:tabs>
                                  <w:tab w:val="left" w:pos="709"/>
                                  <w:tab w:val="num" w:pos="1418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84f8f9f3f6d4b228e164e2213beb96c"/>
                                  <w:id w:val="6925776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>rengia nacionalinio saugumo tikslams naudojamų elektroninių ryšių tinklų plėtros projektus, kai šių tinklų valdytojai nepriklauso KAS;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5 p."/>
                    <w:tag w:val="part_28cd180da8874c98ac0c3fe994bd16d3"/>
                    <w:id w:val="-491944742"/>
                    <w:lock w:val="sdtLocked"/>
                  </w:sdtPr>
                  <w:sdtEndPr/>
                  <w:sdtContent>
                    <w:p w14:paraId="7CC3458C" w14:textId="7EEB0BBB" w:rsidR="00E30E9E" w:rsidRDefault="003F5CE5">
                      <w:pPr>
                        <w:ind w:left="71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8cd180da8874c98ac0c3fe994bd16d3"/>
                          <w:id w:val="-2998511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netekusiu galios 10.7 papunktį.</w:t>
                      </w:r>
                    </w:p>
                  </w:sdtContent>
                </w:sdt>
                <w:sdt>
                  <w:sdtPr>
                    <w:alias w:val="1.1.6 p."/>
                    <w:tag w:val="part_7f48250d60b24986a0107f0d02f25e60"/>
                    <w:id w:val="-1186517265"/>
                    <w:lock w:val="sdtLocked"/>
                  </w:sdtPr>
                  <w:sdtEndPr/>
                  <w:sdtContent>
                    <w:p w14:paraId="7CC3458D" w14:textId="7259E387" w:rsidR="00E30E9E" w:rsidRDefault="003F5CE5">
                      <w:pPr>
                        <w:ind w:left="71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48250d60b24986a0107f0d02f25e60"/>
                          <w:id w:val="-2703140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nauju 11 punktu:</w:t>
                      </w:r>
                    </w:p>
                    <w:sdt>
                      <w:sdtPr>
                        <w:alias w:val="citata"/>
                        <w:tag w:val="part_cd039e83d3cc4979b203eb9a880bc383"/>
                        <w:id w:val="-56163161"/>
                        <w:lock w:val="sdtLocked"/>
                      </w:sdtPr>
                      <w:sdtEndPr/>
                      <w:sdtContent>
                        <w:sdt>
                          <w:sdtPr>
                            <w:alias w:val="11 p."/>
                            <w:tag w:val="part_d731039b48ae438691418f7b5b002666"/>
                            <w:id w:val="787704474"/>
                            <w:lock w:val="sdtLocked"/>
                          </w:sdtPr>
                          <w:sdtEndPr/>
                          <w:sdtContent>
                            <w:p w14:paraId="7CC3458E" w14:textId="77777777" w:rsidR="00E30E9E" w:rsidRDefault="003F5CE5">
                              <w:pPr>
                                <w:tabs>
                                  <w:tab w:val="left" w:pos="993"/>
                                  <w:tab w:val="num" w:pos="1134"/>
                                </w:tabs>
                                <w:ind w:left="71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731039b48ae438691418f7b5b002666"/>
                                  <w:id w:val="9747994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Įgyvendindamas 8.3 papunktyje nurodytą tikslą, VRC prie KAM:</w:t>
                              </w:r>
                            </w:p>
                            <w:sdt>
                              <w:sdtPr>
                                <w:alias w:val="11.1 p."/>
                                <w:tag w:val="part_ba47528d113b4b1d9c7d082d66ebbc14"/>
                                <w:id w:val="-305859808"/>
                                <w:lock w:val="sdtLocked"/>
                              </w:sdtPr>
                              <w:sdtEndPr/>
                              <w:sdtContent>
                                <w:p w14:paraId="7CC3458F" w14:textId="1504E941" w:rsidR="00E30E9E" w:rsidRDefault="003F5CE5">
                                  <w:pPr>
                                    <w:ind w:firstLine="71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a47528d113b4b1d9c7d082d66ebbc14"/>
                                      <w:id w:val="139639704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11.1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organizuoja ir (ar) vykdo KAS institucijose elektroninių apsaugos sistemų projektavimo, įrengimo ir techninės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priežiūros darbus;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1.2 p."/>
                                <w:tag w:val="part_c026370947a84e1ba43cc2ca909bb580"/>
                                <w:id w:val="-594706554"/>
                                <w:lock w:val="sdtLocked"/>
                              </w:sdtPr>
                              <w:sdtEndPr/>
                              <w:sdtContent>
                                <w:p w14:paraId="7CC34590" w14:textId="5C504A9B" w:rsidR="00E30E9E" w:rsidRDefault="003F5CE5">
                                  <w:pPr>
                                    <w:ind w:firstLine="71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026370947a84e1ba43cc2ca909bb580"/>
                                      <w:id w:val="-193351072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11.2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 organizuoja ir (ar) vykdo elektroninių apsaugos sistemų projektavimo, įrengimo ir techninės priežiūros darbus Lietuvos Respublikos diplomatinėse atstovybėse ir konsulinėse įstaigose pagal suderintą</w:t>
                                  </w:r>
                                  <w:r>
                                    <w:rPr>
                                      <w:color w:val="CC00FF"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su Lietuvos Respublikos užsie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nio reikalų ministerija planą;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1.3 p."/>
                                <w:tag w:val="part_f45ef1dabfed43aba9d8f8d460c140c1"/>
                                <w:id w:val="-1857336499"/>
                                <w:lock w:val="sdtLocked"/>
                              </w:sdtPr>
                              <w:sdtEndPr/>
                              <w:sdtContent>
                                <w:p w14:paraId="7CC34591" w14:textId="5D980615" w:rsidR="00E30E9E" w:rsidRDefault="003F5CE5">
                                  <w:pPr>
                                    <w:ind w:firstLine="71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45ef1dabfed43aba9d8f8d460c140c1"/>
                                      <w:id w:val="-179883396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11.3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  organizuoja ir vykdo centralizuotus prekių, paslaugų ir darbų, reikalingų elektroninėms apsaugos sistemoms KAS institucijose įrengti ir jų techninei priežiūrai, pirkimus.“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7 p."/>
                    <w:tag w:val="part_7ed666fee16946dbae6efe40de0f5440"/>
                    <w:id w:val="-1112287478"/>
                    <w:lock w:val="sdtLocked"/>
                  </w:sdtPr>
                  <w:sdtEndPr/>
                  <w:sdtContent>
                    <w:p w14:paraId="7CC34592" w14:textId="66711414" w:rsidR="00E30E9E" w:rsidRDefault="003F5CE5">
                      <w:pPr>
                        <w:ind w:left="71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d666fee16946dbae6efe40de0f5440"/>
                          <w:id w:val="-4390631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Laikau buvusius 11–29 pun</w:t>
                      </w:r>
                      <w:r>
                        <w:rPr>
                          <w:szCs w:val="24"/>
                          <w:lang w:eastAsia="lt-LT"/>
                        </w:rPr>
                        <w:t>ktus atitinkamai 12–30 punktais.</w:t>
                      </w:r>
                    </w:p>
                  </w:sdtContent>
                </w:sdt>
                <w:sdt>
                  <w:sdtPr>
                    <w:alias w:val="1.1.8 p."/>
                    <w:tag w:val="part_e789a9d2ff1a448280309b89b3c33610"/>
                    <w:id w:val="2117319625"/>
                    <w:lock w:val="sdtLocked"/>
                  </w:sdtPr>
                  <w:sdtEndPr/>
                  <w:sdtContent>
                    <w:p w14:paraId="1C2B34C7" w14:textId="19C54A3B" w:rsidR="00E30E9E" w:rsidRDefault="003F5CE5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89a9d2ff1a448280309b89b3c33610"/>
                          <w:id w:val="-1889901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14.1 papunktį ir jį išdėstau taip:</w:t>
                      </w:r>
                    </w:p>
                    <w:sdt>
                      <w:sdtPr>
                        <w:alias w:val="citata"/>
                        <w:tag w:val="part_f0c5eaab81944571aa2f1f2f4519c7dd"/>
                        <w:id w:val="1805497122"/>
                        <w:lock w:val="sdtLocked"/>
                      </w:sdtPr>
                      <w:sdtEndPr/>
                      <w:sdtContent>
                        <w:sdt>
                          <w:sdtPr>
                            <w:alias w:val="14.1 p."/>
                            <w:tag w:val="part_71cd6c81e6b24dc0898f1690206f5247"/>
                            <w:id w:val="-1702702554"/>
                            <w:lock w:val="sdtLocked"/>
                          </w:sdtPr>
                          <w:sdtEndPr/>
                          <w:sdtContent>
                            <w:p w14:paraId="40BD89D5" w14:textId="1A6A8244" w:rsidR="00E30E9E" w:rsidRDefault="003F5CE5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1cd6c81e6b24dc0898f1690206f5247"/>
                                  <w:id w:val="-186281618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14.1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bendradarbiauti su KAS institucijomis ir jų padaliniais, kitomis valstybės ir savivaldybių institucijomis ir įstaigomis;“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9 p."/>
                    <w:tag w:val="part_7fa10941e5fc4d30b124b8b01b3f2faa"/>
                    <w:id w:val="798727968"/>
                    <w:lock w:val="sdtLocked"/>
                  </w:sdtPr>
                  <w:sdtEndPr/>
                  <w:sdtContent>
                    <w:p w14:paraId="7CC34596" w14:textId="7F92D044" w:rsidR="00E30E9E" w:rsidRDefault="003F5CE5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a10941e5fc4d30b124b8b01b3f2faa"/>
                          <w:id w:val="-20923093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20 punktą ir </w:t>
                      </w:r>
                      <w:r>
                        <w:rPr>
                          <w:szCs w:val="24"/>
                          <w:lang w:eastAsia="lt-LT"/>
                        </w:rPr>
                        <w:t>jį išdėstau taip:</w:t>
                      </w:r>
                    </w:p>
                    <w:sdt>
                      <w:sdtPr>
                        <w:alias w:val="citata"/>
                        <w:tag w:val="part_7ded6fc0f0c5482ca45b00e4d4776163"/>
                        <w:id w:val="-1539273441"/>
                        <w:lock w:val="sdtLocked"/>
                      </w:sdtPr>
                      <w:sdtEndPr/>
                      <w:sdtContent>
                        <w:sdt>
                          <w:sdtPr>
                            <w:alias w:val="20 p."/>
                            <w:tag w:val="part_b18d3b4c75c34cc8a608e24a292e8af5"/>
                            <w:id w:val="1110780783"/>
                            <w:lock w:val="sdtLocked"/>
                          </w:sdtPr>
                          <w:sdtEndPr/>
                          <w:sdtContent>
                            <w:p w14:paraId="7CC34597" w14:textId="1FBFAAFB" w:rsidR="00E30E9E" w:rsidRDefault="003F5CE5">
                              <w:pPr>
                                <w:tabs>
                                  <w:tab w:val="left" w:pos="0"/>
                                  <w:tab w:val="left" w:pos="1134"/>
                                  <w:tab w:val="left" w:pos="1418"/>
                                </w:tabs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18d3b4c75c34cc8a608e24a292e8af5"/>
                                  <w:id w:val="-17635276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20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VRC prie KAM personalą sudaro profesinės karo tarnybos kariai, statutiniai valstybės tarnautojai, karjeros valstybės tarnautojai ir darbuotojai, dirbantys pagal darbo sutartis. VRC prie KAM pareigybių sąrašą</w:t>
                              </w:r>
                              <w:r>
                                <w:rPr>
                                  <w:color w:val="0000FF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tvirtina Lietuvos </w:t>
                              </w:r>
                              <w:r>
                                <w:rPr>
                                  <w:lang w:eastAsia="lt-LT"/>
                                </w:rPr>
                                <w:t>Respublikos krašto apsaugos ministras.“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0 p."/>
                    <w:tag w:val="part_ba29fc9ba49b442d95b3d9def663cd55"/>
                    <w:id w:val="-295756243"/>
                    <w:lock w:val="sdtLocked"/>
                  </w:sdtPr>
                  <w:sdtEndPr/>
                  <w:sdtContent>
                    <w:p w14:paraId="7CC34598" w14:textId="3CECF68D" w:rsidR="00E30E9E" w:rsidRDefault="003F5CE5">
                      <w:pPr>
                        <w:tabs>
                          <w:tab w:val="left" w:pos="0"/>
                          <w:tab w:val="left" w:pos="1134"/>
                          <w:tab w:val="left" w:pos="1418"/>
                        </w:tabs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29fc9ba49b442d95b3d9def663cd55"/>
                          <w:id w:val="-58422603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1.1.10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Pakeičiu 24.5 papunktį ir jį išdėstau taip:</w:t>
                      </w:r>
                    </w:p>
                    <w:sdt>
                      <w:sdtPr>
                        <w:alias w:val="citata"/>
                        <w:tag w:val="part_4372881c0c8748528499e21e281accff"/>
                        <w:id w:val="-927421526"/>
                        <w:lock w:val="sdtLocked"/>
                      </w:sdtPr>
                      <w:sdtEndPr/>
                      <w:sdtContent>
                        <w:sdt>
                          <w:sdtPr>
                            <w:alias w:val="24.5 p."/>
                            <w:tag w:val="part_3c613cad0dbf40d8804e32e5cbe528d2"/>
                            <w:id w:val="-1651738652"/>
                            <w:lock w:val="sdtLocked"/>
                          </w:sdtPr>
                          <w:sdtEndPr/>
                          <w:sdtContent>
                            <w:p w14:paraId="7CC34599" w14:textId="529844EB" w:rsidR="00E30E9E" w:rsidRDefault="003F5CE5">
                              <w:pPr>
                                <w:tabs>
                                  <w:tab w:val="left" w:pos="0"/>
                                  <w:tab w:val="left" w:pos="1418"/>
                                  <w:tab w:val="left" w:pos="1843"/>
                                </w:tabs>
                                <w:ind w:firstLine="71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c613cad0dbf40d8804e32e5cbe528d2"/>
                                  <w:id w:val="10446488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24.5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teisės aktų nustatyta tvarka priima ir atleidžia VRC prie KAM personalą ir užtikrina kitų personalo administravimo funkcijų vykdymą;“</w:t>
                              </w:r>
                              <w:r>
                                <w:rPr>
                                  <w:color w:val="CC00FF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58b19f5a051f48bf8ec0e21c00fc48d5"/>
                <w:id w:val="-1098947812"/>
                <w:lock w:val="sdtLocked"/>
              </w:sdtPr>
              <w:sdtEndPr/>
              <w:sdtContent>
                <w:p w14:paraId="7CC3459C" w14:textId="77777777" w:rsidR="00E30E9E" w:rsidRDefault="003F5CE5">
                  <w:pPr>
                    <w:tabs>
                      <w:tab w:val="left" w:pos="1418"/>
                      <w:tab w:val="left" w:pos="1843"/>
                    </w:tabs>
                    <w:ind w:firstLine="71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8b19f5a051f48bf8ec0e21c00fc48d5"/>
                      <w:id w:val="-172088757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Pakeičiu nurodytuoju įsakymu patvirtintą Vyriausybinių ryšių centro prie Krašto apsaugos ministerijos struktūrą ir išdėstau ją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b89f995df8554e5fbd52f348b4c51bb0"/>
            <w:id w:val="-1362972821"/>
            <w:lock w:val="sdtLocked"/>
          </w:sdtPr>
          <w:sdtEndPr/>
          <w:sdtContent>
            <w:p w14:paraId="7CC3459D" w14:textId="77777777" w:rsidR="00E30E9E" w:rsidRDefault="003F5CE5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89f995df8554e5fbd52f348b4c51bb0"/>
                  <w:id w:val="-14787596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 šis įsakymas įsigalioja 2015 m. sausio 1 d.</w:t>
              </w:r>
            </w:p>
            <w:p w14:paraId="7CC3459E" w14:textId="77777777" w:rsidR="00E30E9E" w:rsidRDefault="00E30E9E">
              <w:pPr>
                <w:tabs>
                  <w:tab w:val="right" w:pos="9630"/>
                </w:tabs>
                <w:rPr>
                  <w:szCs w:val="24"/>
                  <w:lang w:eastAsia="lt-LT"/>
                </w:rPr>
              </w:pPr>
            </w:p>
            <w:p w14:paraId="7CC3459F" w14:textId="77777777" w:rsidR="00E30E9E" w:rsidRDefault="003F5CE5">
              <w:pPr>
                <w:tabs>
                  <w:tab w:val="right" w:pos="9630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9513724ad8c4f6ca0161ec29bd482c1"/>
            <w:id w:val="-217056615"/>
            <w:lock w:val="sdtLocked"/>
          </w:sdtPr>
          <w:sdtEndPr/>
          <w:sdtContent>
            <w:bookmarkStart w:id="0" w:name="_GoBack" w:displacedByCustomXml="prev"/>
            <w:p w14:paraId="7CC345A0" w14:textId="77777777" w:rsidR="00E30E9E" w:rsidRDefault="003F5CE5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</w:t>
              </w:r>
              <w:r>
                <w:rPr>
                  <w:szCs w:val="24"/>
                  <w:lang w:eastAsia="lt-LT"/>
                </w:rPr>
                <w:t>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Juozas Olekas</w:t>
              </w:r>
            </w:p>
            <w:bookmarkEnd w:id="0" w:displacedByCustomXml="next"/>
          </w:sdtContent>
        </w:sdt>
      </w:sdtContent>
    </w:sdt>
    <w:sectPr w:rsidR="00E30E9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631063" w14:textId="77777777" w:rsidR="00E30E9E" w:rsidRDefault="003F5CE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7388C10" w14:textId="77777777" w:rsidR="00E30E9E" w:rsidRDefault="003F5CE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68E709" w14:textId="77777777" w:rsidR="00E30E9E" w:rsidRDefault="00E30E9E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4D832" w14:textId="77777777" w:rsidR="00E30E9E" w:rsidRDefault="00E30E9E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A96250" w14:textId="77777777" w:rsidR="00E30E9E" w:rsidRDefault="00E30E9E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F9FE74" w14:textId="77777777" w:rsidR="00E30E9E" w:rsidRDefault="003F5CE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4C91D61" w14:textId="77777777" w:rsidR="00E30E9E" w:rsidRDefault="003F5CE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345A8" w14:textId="77777777" w:rsidR="00E30E9E" w:rsidRDefault="00E30E9E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345A9" w14:textId="77777777" w:rsidR="00E30E9E" w:rsidRDefault="003F5CE5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7CC345AA" w14:textId="77777777" w:rsidR="00E30E9E" w:rsidRDefault="00E30E9E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F4EBA3" w14:textId="77777777" w:rsidR="00E30E9E" w:rsidRDefault="00E30E9E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3F5CE5"/>
    <w:rsid w:val="00402434"/>
    <w:rsid w:val="00E3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  <w14:docId w14:val="7CC345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a59394184b446f9b37d03501a91020a" PartId="041a0839a1e9426ab8a2c672afb2c92e">
    <Part Type="punktas" Nr="1" Abbr="1 p." DocPartId="73d82288bfa5420aafd13bce09a01f74" PartId="843faf33cb9e4d9d8a28cf9afe9000c5">
      <Part Type="punktas" Nr="1.1" Abbr="1.1 p." DocPartId="0d6dd355324f4525a1703c03dd1ced82" PartId="4d4911c559e24393a9f659e48389f157">
        <Part Type="punktas" Nr="1.1.1" Abbr="1.1.1 p." DocPartId="e6fdd798726e4e0e98860d742a153037" PartId="d394ba701f7246a0860d8c2084d44937">
          <Part Type="citata" DocPartId="b154d6d2ecfa43be825a0b9f694247d2" PartId="43116152bd81404298f446c148524cf3">
            <Part Type="punktas" Nr="2" Abbr="2 p." DocPartId="d37f4fdd64ea4368ae0e4316c606b73f" PartId="34d4c26d81b5467590dcb7fe3bcca9ff"/>
          </Part>
        </Part>
        <Part Type="punktas" Nr="1.1.2" Abbr="1.1.2 p." DocPartId="dd5b0c8da08848bd843f37d42664264e" PartId="24ea029c4e734083a231729563a9bbaf">
          <Part Type="citata" DocPartId="2ea5b01c26cc4658833840175506a841" PartId="467c9141471c4c46bfc5f0cdaedf1365">
            <Part Type="punktas" Nr="6" Abbr="6 p." DocPartId="d54528b2f25b48a79006e76d60ce94c2" PartId="019fcfb8c7804774b97d59322296309f"/>
          </Part>
        </Part>
        <Part Type="punktas" Nr="1.1.3" Abbr="1.1.3 p." DocPartId="56b8f1cceee34fb9bf5d65f38977c034" PartId="829d78be56f445fd9080ee59cad804af">
          <Part Type="citata" DocPartId="e3b77278e85e4d36aa35470beaa2f8fc" PartId="7efd47d939174e82a4f5a5395ef5147a">
            <Part Type="punktas" Nr="8.3" Abbr="8.3 p." DocPartId="003ab58b34e34ebe8331b4bef6b83b01" PartId="b2a8b007082249029ec7cc0add4f900e"/>
          </Part>
        </Part>
        <Part Type="punktas" Nr="1.1.4" Abbr="1.1.4 p." DocPartId="751e642fe9304a83a605161c78a3b60f" PartId="903c75480b304b9a95483b823cac92bf">
          <Part Type="citata" DocPartId="49158f6cf48f4855abadb0d7388bd48a" PartId="9dceeec56c724c31b2880a65d3bb8946">
            <Part Type="punktas" Nr="10.1" Abbr="10.1 p." DocPartId="184c5c8d3247484bb17090d8af066aa7" PartId="384f8f9f3f6d4b228e164e2213beb96c"/>
          </Part>
        </Part>
        <Part Type="punktas" Nr="1.1.5" Abbr="1.1.5 p." DocPartId="9004bd2a5ea24b338a24fb0d9c00a284" PartId="28cd180da8874c98ac0c3fe994bd16d3"/>
        <Part Type="punktas" Nr="1.1.6" Abbr="1.1.6 p." DocPartId="ed4a34b11f244044af7a8d12d6f836aa" PartId="7f48250d60b24986a0107f0d02f25e60">
          <Part Type="citata" DocPartId="f2dfbd8d74874ae9816fb67aa5ce49de" PartId="cd039e83d3cc4979b203eb9a880bc383">
            <Part Type="punktas" Nr="11" Abbr="11 p." DocPartId="7def134d600a4438b6e845ac5e47216f" PartId="d731039b48ae438691418f7b5b002666">
              <Part Type="punktas" Nr="11.1" Abbr="11.1 p." DocPartId="3327c2ad7272431e9f8ab9448805b238" PartId="ba47528d113b4b1d9c7d082d66ebbc14"/>
              <Part Type="punktas" Nr="11.2" Abbr="11.2 p." DocPartId="dfc4fa995fdc470ba0ce9fa1e8d2a0a5" PartId="c026370947a84e1ba43cc2ca909bb580"/>
              <Part Type="punktas" Nr="11.3" Abbr="11.3 p." DocPartId="7ef8c08e3a5d4910a4ee9ee7859c8603" PartId="f45ef1dabfed43aba9d8f8d460c140c1"/>
            </Part>
          </Part>
        </Part>
        <Part Type="punktas" Nr="1.1.7" Abbr="1.1.7 p." DocPartId="2e3f5be6f48a41849c2b81ad520cd38a" PartId="7ed666fee16946dbae6efe40de0f5440"/>
        <Part Type="punktas" Nr="1.1.8" Abbr="1.1.8 p." DocPartId="af3452c96b5f402ea0bc64f8f6e5de93" PartId="e789a9d2ff1a448280309b89b3c33610">
          <Part Type="citata" DocPartId="7d8b44a6a2fb4c0abc24487061bbb9eb" PartId="f0c5eaab81944571aa2f1f2f4519c7dd">
            <Part Type="punktas" Nr="14.1" Abbr="14.1 p." DocPartId="4ba9acb8f5724d44ac9b25a7d709d626" PartId="71cd6c81e6b24dc0898f1690206f5247"/>
          </Part>
        </Part>
        <Part Type="punktas" Nr="1.1.9" Abbr="1.1.9 p." DocPartId="77f43674c0a542438367a1c1f5819a8e" PartId="7fa10941e5fc4d30b124b8b01b3f2faa">
          <Part Type="citata" DocPartId="63cd1cdd097f443895fd0ea6dbad1ee8" PartId="7ded6fc0f0c5482ca45b00e4d4776163">
            <Part Type="punktas" Nr="20" Abbr="20 p." DocPartId="9f0dea3ed1fc4cca9ea1a137f072374a" PartId="b18d3b4c75c34cc8a608e24a292e8af5"/>
          </Part>
        </Part>
        <Part Type="punktas" Nr="1.1.10" Abbr="1.1.10 p." DocPartId="b008403e4d384ebea9b532b7404cd44d" PartId="ba29fc9ba49b442d95b3d9def663cd55">
          <Part Type="citata" DocPartId="0e276f799bfc4c479d5ec663eeaabf60" PartId="4372881c0c8748528499e21e281accff">
            <Part Type="punktas" Nr="24.5" Abbr="24.5 p." DocPartId="88faf10567464ee486018292971755b9" PartId="3c613cad0dbf40d8804e32e5cbe528d2"/>
          </Part>
        </Part>
      </Part>
      <Part Type="punktas" Nr="1.2" Abbr="1.2 p." DocPartId="21581525faf64b5e88f29bd4e1360580" PartId="58b19f5a051f48bf8ec0e21c00fc48d5"/>
    </Part>
    <Part Type="punktas" Nr="2" Abbr="2 p." DocPartId="ebbcf440e5e5453daea5686f6f9e1fd4" PartId="b89f995df8554e5fbd52f348b4c51bb0"/>
    <Part Type="signatura" DocPartId="5f0c2c35a12d4b1eb2992169d54567c1" PartId="19513724ad8c4f6ca0161ec29bd482c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C641F9-A720-4DD3-9C7B-841B6D5A9FE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C3A0617-FED2-4612-B460-096A06F32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499</Words>
  <Characters>3556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4047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BODIN Aušra</cp:lastModifiedBy>
  <cp:revision>3</cp:revision>
  <cp:lastPrinted>2014-10-29T15:07:00Z</cp:lastPrinted>
  <dcterms:created xsi:type="dcterms:W3CDTF">2014-11-03T15:07:00Z</dcterms:created>
  <dcterms:modified xsi:type="dcterms:W3CDTF">2014-11-03T15:11:00Z</dcterms:modified>
</cp:coreProperties>
</file>