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28befa0cb4b4a5ba043d124238e2daf"/>
        <w:id w:val="-241186909"/>
        <w:lock w:val="sdtLocked"/>
      </w:sdtPr>
      <w:sdtEndPr/>
      <w:sdtContent>
        <w:p w:rsidR="00845703" w:rsidRDefault="00845703">
          <w:pPr>
            <w:jc w:val="center"/>
            <w:rPr>
              <w:rFonts w:ascii="Arial" w:hAnsi="Arial" w:cs="Arial"/>
              <w:lang w:eastAsia="lt-LT"/>
            </w:rPr>
          </w:pPr>
        </w:p>
        <w:p w:rsidR="00845703" w:rsidRDefault="00845703">
          <w:pPr>
            <w:jc w:val="center"/>
            <w:rPr>
              <w:rFonts w:ascii="Arial" w:hAnsi="Arial" w:cs="Arial"/>
              <w:lang w:eastAsia="lt-LT"/>
            </w:rPr>
          </w:pPr>
        </w:p>
        <w:p w:rsidR="00845703" w:rsidRDefault="002365F1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E0F6AE9" wp14:editId="10855BD7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45703" w:rsidRDefault="00845703">
          <w:pPr>
            <w:rPr>
              <w:sz w:val="10"/>
              <w:szCs w:val="10"/>
            </w:rPr>
          </w:pPr>
        </w:p>
        <w:p w:rsidR="00845703" w:rsidRDefault="002365F1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:rsidR="00845703" w:rsidRDefault="00845703">
          <w:pPr>
            <w:rPr>
              <w:sz w:val="6"/>
              <w:szCs w:val="6"/>
            </w:rPr>
          </w:pPr>
        </w:p>
        <w:p w:rsidR="00845703" w:rsidRDefault="002365F1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:rsidR="00845703" w:rsidRDefault="00845703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:rsidR="00845703" w:rsidRDefault="002365F1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:rsidR="00845703" w:rsidRDefault="002365F1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szCs w:val="24"/>
              <w:lang w:eastAsia="ar-SA"/>
            </w:rPr>
            <w:t xml:space="preserve">lietuvos respublikos ministro pirmininko 2020 m. </w:t>
          </w:r>
          <w:r>
            <w:rPr>
              <w:b/>
              <w:caps/>
              <w:szCs w:val="24"/>
              <w:lang w:eastAsia="ar-SA"/>
            </w:rPr>
            <w:br/>
            <w:t xml:space="preserve">balandžio 3 d. potvarkio nr. 56 „dėl </w:t>
          </w:r>
          <w:r>
            <w:rPr>
              <w:b/>
              <w:szCs w:val="24"/>
              <w:lang w:eastAsia="lt-LT"/>
            </w:rPr>
            <w:t>ATSTOVŲ SKYRIMO Į LIETUVOS IR UKRAINOS JAUNIMO MAINŲ TARYBOS KOMITETĄ“ PAKEITIMO</w:t>
          </w:r>
        </w:p>
        <w:p w:rsidR="00845703" w:rsidRDefault="0084570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845703" w:rsidRDefault="002365F1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kovo 17 d. </w:t>
          </w:r>
          <w:r>
            <w:rPr>
              <w:lang w:eastAsia="lt-LT"/>
            </w:rPr>
            <w:t xml:space="preserve">Nr. </w:t>
          </w:r>
          <w:r>
            <w:t>35</w:t>
          </w:r>
        </w:p>
        <w:p w:rsidR="00845703" w:rsidRDefault="002365F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45703" w:rsidRDefault="00845703">
          <w:pPr>
            <w:jc w:val="center"/>
            <w:rPr>
              <w:lang w:eastAsia="lt-LT"/>
            </w:rPr>
          </w:pPr>
        </w:p>
        <w:sdt>
          <w:sdtPr>
            <w:rPr>
              <w:spacing w:val="100"/>
              <w:szCs w:val="24"/>
              <w:lang w:eastAsia="lt-LT"/>
            </w:rPr>
            <w:alias w:val="pastraipa"/>
            <w:tag w:val="part_bce3d23620354dee8f0267b4a37b387c"/>
            <w:id w:val="-1172405418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spacing w:val="0"/>
            </w:rPr>
          </w:sdtEndPr>
          <w:sdtContent>
            <w:p w:rsidR="00845703" w:rsidRDefault="002365F1"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10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Lietuvos Respublikos Ministro Pirmininko 2020 m. balandžio 3 d. potvarkį Nr. 56 „Dėl atstovų skyrimo į Lietuvos ir Ukrainos jaunimo mainų tarybos komitetą“ ir 1 punktą išdėstau taip:</w:t>
              </w:r>
            </w:p>
            <w:sdt>
              <w:sdtPr>
                <w:alias w:val="citata"/>
                <w:tag w:val="part_89ddf1437c8b4ec585b8417a0337c183"/>
                <w:id w:val="637158020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  <w:szCs w:val="24"/>
                  <w:lang w:eastAsia="lt-LT"/>
                </w:rPr>
              </w:sdtEndPr>
              <w:sdtContent>
                <w:sdt>
                  <w:sdtPr>
                    <w:alias w:val="1 p."/>
                    <w:tag w:val="part_ba7316fc33af4bd49cea5ede9125ab3a"/>
                    <w:id w:val="-88002378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000000"/>
                      <w:szCs w:val="24"/>
                      <w:lang w:eastAsia="lt-LT"/>
                    </w:rPr>
                  </w:sdtEndPr>
                  <w:sdtContent>
                    <w:p w:rsidR="00845703" w:rsidRDefault="002365F1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a7316fc33af4bd49cea5ede9125ab3a"/>
                          <w:id w:val="-76862387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pacing w:val="100"/>
                          <w:szCs w:val="24"/>
                          <w:lang w:eastAsia="lt-LT"/>
                        </w:rPr>
                        <w:t xml:space="preserve"> Skiriu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į Lietuvos ir Ukrainos jaunimo mainų tarybos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komitetą (toliau – Komitetas) šiuos Lietuvos Respublikos atstovus:</w:t>
                      </w:r>
                    </w:p>
                    <w:p w:rsidR="00845703" w:rsidRDefault="00845703">
                      <w:pPr>
                        <w:rPr>
                          <w:sz w:val="10"/>
                          <w:szCs w:val="10"/>
                        </w:rPr>
                      </w:pPr>
                    </w:p>
                    <w:p w:rsidR="00845703" w:rsidRDefault="002365F1">
                      <w:pPr>
                        <w:tabs>
                          <w:tab w:val="left" w:pos="4253"/>
                          <w:tab w:val="left" w:pos="4536"/>
                        </w:tabs>
                        <w:ind w:left="4547" w:hanging="3827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Vytautą Šilinską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–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socialinės apsaugos ir darbo viceministrą (Komiteto pirmininkas)</w:t>
                      </w:r>
                      <w:r>
                        <w:rPr>
                          <w:color w:val="000000"/>
                          <w:szCs w:val="24"/>
                          <w:lang w:val="lv-LV" w:eastAsia="lt-LT"/>
                        </w:rPr>
                        <w:t>;</w:t>
                      </w:r>
                    </w:p>
                    <w:p w:rsidR="00845703" w:rsidRDefault="00845703">
                      <w:pPr>
                        <w:rPr>
                          <w:sz w:val="10"/>
                          <w:szCs w:val="10"/>
                        </w:rPr>
                      </w:pPr>
                    </w:p>
                    <w:p w:rsidR="00845703" w:rsidRDefault="002365F1">
                      <w:pPr>
                        <w:tabs>
                          <w:tab w:val="left" w:pos="4253"/>
                          <w:tab w:val="left" w:pos="4536"/>
                        </w:tabs>
                        <w:ind w:left="4547" w:hanging="3827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Jurgį Giedrį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–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Kultūros ministerijos Profesionaliosios kūrybos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tarptautiškumo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politikos </w:t>
                      </w:r>
                      <w:r>
                        <w:rPr>
                          <w:szCs w:val="24"/>
                          <w:lang w:eastAsia="lt-LT"/>
                        </w:rPr>
                        <w:t>grupės patarėją</w:t>
                      </w:r>
                      <w:r>
                        <w:rPr>
                          <w:color w:val="000000"/>
                          <w:szCs w:val="24"/>
                          <w:lang w:val="lv-LV" w:eastAsia="lt-LT"/>
                        </w:rPr>
                        <w:t>;</w:t>
                      </w:r>
                    </w:p>
                    <w:p w:rsidR="00845703" w:rsidRDefault="00845703">
                      <w:pPr>
                        <w:rPr>
                          <w:sz w:val="10"/>
                          <w:szCs w:val="10"/>
                        </w:rPr>
                      </w:pPr>
                    </w:p>
                    <w:p w:rsidR="00845703" w:rsidRDefault="002365F1">
                      <w:pPr>
                        <w:tabs>
                          <w:tab w:val="left" w:pos="4253"/>
                          <w:tab w:val="left" w:pos="4536"/>
                        </w:tabs>
                        <w:ind w:left="4547" w:hanging="3827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Gediminą Kasputį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–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Užsienio reikalų ministerijos Rytų kaimynystės politikos departamento Rytų Europos šalių skyriaus vedėją</w:t>
                      </w:r>
                      <w:r>
                        <w:rPr>
                          <w:color w:val="000000"/>
                          <w:szCs w:val="24"/>
                          <w:lang w:val="lv-LV" w:eastAsia="lt-LT"/>
                        </w:rPr>
                        <w:t>;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 </w:t>
                      </w:r>
                    </w:p>
                    <w:p w:rsidR="00845703" w:rsidRDefault="00845703">
                      <w:pPr>
                        <w:rPr>
                          <w:sz w:val="10"/>
                          <w:szCs w:val="10"/>
                        </w:rPr>
                      </w:pPr>
                    </w:p>
                    <w:p w:rsidR="00845703" w:rsidRDefault="002365F1">
                      <w:pPr>
                        <w:tabs>
                          <w:tab w:val="left" w:pos="4253"/>
                          <w:tab w:val="left" w:pos="4536"/>
                        </w:tabs>
                        <w:ind w:left="4547" w:hanging="3827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Joną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Laniauską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–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ab/>
                        <w:t>Jaunimo reikalų departamento prie Socialinės apsaugos ir darbo ministerijos direktorių.“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8ef90c7cffc24aae8eef38232ca46205"/>
            <w:id w:val="430860790"/>
            <w:lock w:val="sdtLocked"/>
            <w:placeholder>
              <w:docPart w:val="DefaultPlaceholder_1082065158"/>
            </w:placeholder>
          </w:sdtPr>
          <w:sdtContent>
            <w:p w:rsidR="00845703" w:rsidRDefault="00845703">
              <w:pPr>
                <w:jc w:val="both"/>
                <w:rPr>
                  <w:lang w:eastAsia="lt-LT"/>
                </w:rPr>
              </w:pPr>
            </w:p>
            <w:p w:rsidR="00845703" w:rsidRDefault="00845703">
              <w:pPr>
                <w:jc w:val="both"/>
                <w:rPr>
                  <w:lang w:eastAsia="lt-LT"/>
                </w:rPr>
              </w:pPr>
            </w:p>
            <w:p w:rsidR="00845703" w:rsidRDefault="00845703">
              <w:pPr>
                <w:tabs>
                  <w:tab w:val="left" w:pos="6237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:rsidR="00845703" w:rsidRDefault="002365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</w:t>
              </w:r>
              <w:r>
                <w:rPr>
                  <w:lang w:eastAsia="lt-LT"/>
                </w:rPr>
                <w:t>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</w:sdtContent>
        </w:sdt>
      </w:sdtContent>
    </w:sdt>
    <w:sectPr w:rsidR="0084570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703" w:rsidRDefault="002365F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45703" w:rsidRDefault="002365F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703" w:rsidRDefault="0084570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703" w:rsidRDefault="0084570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703" w:rsidRDefault="0084570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703" w:rsidRDefault="002365F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45703" w:rsidRDefault="002365F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703" w:rsidRDefault="002365F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45703" w:rsidRDefault="008457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703" w:rsidRDefault="002365F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845703" w:rsidRDefault="008457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703" w:rsidRDefault="008457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2365F1"/>
    <w:rsid w:val="004C66E7"/>
    <w:rsid w:val="00845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65F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65F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2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CFD"/>
    <w:rsid w:val="00491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91CF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91CF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cea1354d3b54de0ba7219c3dad0194c" PartId="c28befa0cb4b4a5ba043d124238e2daf">
    <Part Type="pastraipa" DocPartId="ff60ada61b65477199eabf124736df2d" PartId="bce3d23620354dee8f0267b4a37b387c">
      <Part Type="citata" DocPartId="4bd2ce3cf5a741869bcae00949aa788f" PartId="89ddf1437c8b4ec585b8417a0337c183">
        <Part Type="punktas" Nr="1" Abbr="1 p." DocPartId="dd9d48cd493340aa90f402810a276b7f" PartId="ba7316fc33af4bd49cea5ede9125ab3a"/>
      </Part>
    </Part>
    <Part Type="signatura" DocPartId="595c9fbf88024030bdb2285779c95724" PartId="8ef90c7cffc24aae8eef38232ca46205"/>
  </Part>
</Parts>
</file>

<file path=customXml/itemProps1.xml><?xml version="1.0" encoding="utf-8"?>
<ds:datastoreItem xmlns:ds="http://schemas.openxmlformats.org/officeDocument/2006/customXml" ds:itemID="{86F32819-FD96-4150-B6A9-846AEE8D5F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932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1063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GUMBYTĖ Danguolė</cp:lastModifiedBy>
  <cp:revision>3</cp:revision>
  <cp:lastPrinted>2017-06-15T08:55:00Z</cp:lastPrinted>
  <dcterms:created xsi:type="dcterms:W3CDTF">2021-03-17T09:36:00Z</dcterms:created>
  <dcterms:modified xsi:type="dcterms:W3CDTF">2021-03-17T10:04:00Z</dcterms:modified>
</cp:coreProperties>
</file>