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067ebee20d24982baceea294c5147ff"/>
        <w:id w:val="-1553842328"/>
        <w:lock w:val="sdtLocked"/>
      </w:sdtPr>
      <w:sdtEndPr/>
      <w:sdtContent>
        <w:p w14:paraId="64CA80D5" w14:textId="4855D57E" w:rsidR="000E1815" w:rsidRDefault="00E77038" w:rsidP="00E77038">
          <w:pPr>
            <w:tabs>
              <w:tab w:val="center" w:pos="4819"/>
              <w:tab w:val="right" w:pos="9638"/>
            </w:tabs>
            <w:jc w:val="center"/>
            <w:rPr>
              <w:rFonts w:ascii="TimesLT" w:hAnsi="TimesLT"/>
              <w:sz w:val="20"/>
            </w:rPr>
          </w:pPr>
          <w:r>
            <w:rPr>
              <w:rFonts w:ascii="TimesLT" w:hAnsi="TimesLT"/>
              <w:noProof/>
              <w:sz w:val="20"/>
              <w:lang w:eastAsia="lt-LT"/>
            </w:rPr>
            <w:drawing>
              <wp:inline distT="0" distB="0" distL="0" distR="0" wp14:anchorId="64CA80F3" wp14:editId="64CA80F4">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64CA80D6" w14:textId="77777777" w:rsidR="000E1815" w:rsidRDefault="000E1815" w:rsidP="00E77038">
          <w:pPr>
            <w:jc w:val="center"/>
            <w:rPr>
              <w:rFonts w:ascii="TimesLT" w:hAnsi="TimesLT"/>
              <w:sz w:val="20"/>
              <w:lang w:val="pt-BR"/>
            </w:rPr>
          </w:pPr>
        </w:p>
        <w:p w14:paraId="64CA80D7" w14:textId="347641F7" w:rsidR="000E1815" w:rsidRDefault="00E77038" w:rsidP="00E77038">
          <w:pPr>
            <w:jc w:val="center"/>
            <w:rPr>
              <w:b/>
              <w:szCs w:val="24"/>
              <w:lang w:val="pt-BR"/>
            </w:rPr>
          </w:pPr>
          <w:r>
            <w:rPr>
              <w:b/>
              <w:szCs w:val="24"/>
              <w:lang w:val="pt-BR"/>
            </w:rPr>
            <w:t>LIETUVOS RESPUBLIKOS</w:t>
          </w:r>
        </w:p>
        <w:p w14:paraId="64CA80D8" w14:textId="217DAA88" w:rsidR="000E1815" w:rsidRDefault="00E77038" w:rsidP="00E77038">
          <w:pPr>
            <w:jc w:val="center"/>
            <w:rPr>
              <w:szCs w:val="24"/>
            </w:rPr>
          </w:pPr>
          <w:r>
            <w:rPr>
              <w:b/>
              <w:szCs w:val="24"/>
            </w:rPr>
            <w:t>SOCIALINĖS APSAUGOS IR DARBO MINISTRAS</w:t>
          </w:r>
        </w:p>
        <w:p w14:paraId="64CA80D9" w14:textId="393B569B" w:rsidR="000E1815" w:rsidRDefault="000E1815" w:rsidP="00E77038">
          <w:pPr>
            <w:jc w:val="center"/>
            <w:rPr>
              <w:szCs w:val="24"/>
            </w:rPr>
          </w:pPr>
        </w:p>
        <w:p w14:paraId="64CA80DA" w14:textId="236D28C0" w:rsidR="000E1815" w:rsidRDefault="00E77038" w:rsidP="00E77038">
          <w:pPr>
            <w:jc w:val="center"/>
            <w:rPr>
              <w:b/>
              <w:szCs w:val="24"/>
            </w:rPr>
          </w:pPr>
          <w:r>
            <w:rPr>
              <w:b/>
              <w:szCs w:val="24"/>
            </w:rPr>
            <w:t>ĮSAKYMAS</w:t>
          </w:r>
        </w:p>
        <w:p w14:paraId="64CA80DB" w14:textId="7A370EFA" w:rsidR="000E1815" w:rsidRDefault="00E77038" w:rsidP="00E77038">
          <w:pPr>
            <w:jc w:val="center"/>
            <w:rPr>
              <w:b/>
              <w:szCs w:val="24"/>
            </w:rPr>
          </w:pPr>
          <w:r>
            <w:rPr>
              <w:b/>
              <w:szCs w:val="24"/>
            </w:rPr>
            <w:t>DĖL LIETUVOS RESPUBLIKOS SOCIALINĖS APSAUGOS IR DARBO MINISTRO 2007 M. VASARIO 20 D. ĮSAKYMO NR. A1-46 „DĖL SOCIALINĖS GLOBOS NORMŲ APRAŠO PATVIRTINIMO“ PAKEITIMO</w:t>
          </w:r>
        </w:p>
        <w:p w14:paraId="64CA80DC" w14:textId="77777777" w:rsidR="000E1815" w:rsidRDefault="000E1815" w:rsidP="00E77038">
          <w:pPr>
            <w:jc w:val="center"/>
            <w:rPr>
              <w:b/>
              <w:caps/>
              <w:szCs w:val="24"/>
            </w:rPr>
          </w:pPr>
        </w:p>
        <w:p w14:paraId="64CA80DD" w14:textId="77777777" w:rsidR="000E1815" w:rsidRDefault="00E77038" w:rsidP="00E77038">
          <w:pPr>
            <w:jc w:val="center"/>
            <w:rPr>
              <w:szCs w:val="24"/>
            </w:rPr>
          </w:pPr>
          <w:r>
            <w:rPr>
              <w:szCs w:val="24"/>
            </w:rPr>
            <w:t>2017 m. kovo 22</w:t>
          </w:r>
          <w:r>
            <w:rPr>
              <w:szCs w:val="24"/>
            </w:rPr>
            <w:t xml:space="preserve"> d. Nr. A1-137</w:t>
          </w:r>
        </w:p>
        <w:p w14:paraId="64CA80DE" w14:textId="77777777" w:rsidR="000E1815" w:rsidRDefault="00E77038" w:rsidP="00E77038">
          <w:pPr>
            <w:jc w:val="center"/>
            <w:rPr>
              <w:szCs w:val="24"/>
            </w:rPr>
          </w:pPr>
          <w:r>
            <w:rPr>
              <w:szCs w:val="24"/>
            </w:rPr>
            <w:t>Vilnius</w:t>
          </w:r>
        </w:p>
        <w:p w14:paraId="64CA80DF" w14:textId="77777777" w:rsidR="000E1815" w:rsidRDefault="000E1815" w:rsidP="00E77038">
          <w:pPr>
            <w:jc w:val="center"/>
            <w:rPr>
              <w:szCs w:val="24"/>
            </w:rPr>
          </w:pPr>
        </w:p>
        <w:p w14:paraId="2DC10593" w14:textId="77777777" w:rsidR="000E1815" w:rsidRDefault="000E1815" w:rsidP="00E77038">
          <w:pPr>
            <w:jc w:val="center"/>
            <w:rPr>
              <w:szCs w:val="24"/>
            </w:rPr>
          </w:pPr>
        </w:p>
        <w:sdt>
          <w:sdtPr>
            <w:alias w:val="pastraipa"/>
            <w:tag w:val="part_18555166f6844b328fc1c5cfbafc1374"/>
            <w:id w:val="-1168170605"/>
            <w:lock w:val="sdtLocked"/>
          </w:sdtPr>
          <w:sdtEndPr/>
          <w:sdtContent>
            <w:p w14:paraId="64CA80E1" w14:textId="77777777" w:rsidR="000E1815" w:rsidRDefault="00E77038">
              <w:pPr>
                <w:spacing w:line="360" w:lineRule="auto"/>
                <w:ind w:firstLine="709"/>
                <w:jc w:val="both"/>
                <w:rPr>
                  <w:szCs w:val="24"/>
                </w:rPr>
              </w:pPr>
              <w:r>
                <w:rPr>
                  <w:szCs w:val="24"/>
                </w:rPr>
                <w:t>P a k e i č i u Socialinės globos normų aprašą, patvirtintą Lietuvos Respublikos socialinės apsaugos ir darbo ministro 2007 m. vasario 20 d. įsakymu Nr. A1-46 „Dėl Socialinės globos normų aprašo patvirtinimo“:</w:t>
              </w:r>
            </w:p>
          </w:sdtContent>
        </w:sdt>
        <w:sdt>
          <w:sdtPr>
            <w:alias w:val="1 p."/>
            <w:tag w:val="part_c518f446a8994513a97d570e4204b5e6"/>
            <w:id w:val="-880011614"/>
            <w:lock w:val="sdtLocked"/>
          </w:sdtPr>
          <w:sdtEndPr/>
          <w:sdtContent>
            <w:p w14:paraId="64CA80E2" w14:textId="77777777" w:rsidR="000E1815" w:rsidRDefault="00E77038">
              <w:pPr>
                <w:spacing w:line="360" w:lineRule="auto"/>
                <w:ind w:left="1069" w:hanging="360"/>
                <w:rPr>
                  <w:szCs w:val="24"/>
                </w:rPr>
              </w:pPr>
              <w:sdt>
                <w:sdtPr>
                  <w:alias w:val="Numeris"/>
                  <w:tag w:val="nr_c518f446a8994513a97d570e4204b5e6"/>
                  <w:id w:val="1234744048"/>
                  <w:lock w:val="sdtLocked"/>
                </w:sdtPr>
                <w:sdtEndPr/>
                <w:sdtContent>
                  <w:r>
                    <w:rPr>
                      <w:szCs w:val="24"/>
                    </w:rPr>
                    <w:t>1</w:t>
                  </w:r>
                </w:sdtContent>
              </w:sdt>
              <w:r>
                <w:rPr>
                  <w:szCs w:val="24"/>
                </w:rPr>
                <w:t>.</w:t>
              </w:r>
              <w:r>
                <w:rPr>
                  <w:szCs w:val="24"/>
                </w:rPr>
                <w:tab/>
                <w:t>Pakeičiu 1 pri</w:t>
              </w:r>
              <w:r>
                <w:rPr>
                  <w:szCs w:val="24"/>
                </w:rPr>
                <w:t>edo 10.12 papunktį ir jį išdėstau taip:</w:t>
              </w:r>
            </w:p>
            <w:sdt>
              <w:sdtPr>
                <w:alias w:val="citata"/>
                <w:tag w:val="part_48c99dded2204d8dad2a1ab2d7fa4777"/>
                <w:id w:val="-1180198363"/>
                <w:lock w:val="sdtLocked"/>
              </w:sdtPr>
              <w:sdtEndPr/>
              <w:sdtContent>
                <w:sdt>
                  <w:sdtPr>
                    <w:alias w:val="10.12 pp."/>
                    <w:tag w:val="part_6a22b40a926c46278c8bd71b54d30235"/>
                    <w:id w:val="-1726061167"/>
                    <w:lock w:val="sdtLocked"/>
                  </w:sdtPr>
                  <w:sdtEndPr/>
                  <w:sdtContent>
                    <w:p w14:paraId="64CA80E3" w14:textId="77777777" w:rsidR="000E1815" w:rsidRDefault="00E77038">
                      <w:pPr>
                        <w:tabs>
                          <w:tab w:val="left" w:pos="851"/>
                        </w:tabs>
                        <w:spacing w:line="360" w:lineRule="auto"/>
                        <w:ind w:firstLine="709"/>
                        <w:jc w:val="both"/>
                        <w:rPr>
                          <w:szCs w:val="24"/>
                        </w:rPr>
                      </w:pPr>
                      <w:r>
                        <w:rPr>
                          <w:szCs w:val="24"/>
                        </w:rPr>
                        <w:t>„</w:t>
                      </w:r>
                      <w:sdt>
                        <w:sdtPr>
                          <w:alias w:val="Numeris"/>
                          <w:tag w:val="nr_6a22b40a926c46278c8bd71b54d30235"/>
                          <w:id w:val="-27643498"/>
                          <w:lock w:val="sdtLocked"/>
                        </w:sdtPr>
                        <w:sdtEndPr/>
                        <w:sdtContent>
                          <w:r>
                            <w:rPr>
                              <w:szCs w:val="24"/>
                            </w:rPr>
                            <w:t>10.12</w:t>
                          </w:r>
                        </w:sdtContent>
                      </w:sdt>
                      <w:r>
                        <w:rPr>
                          <w:szCs w:val="24"/>
                        </w:rPr>
                        <w:t>. Socialinės globos įstaiga, siekdama padėti vaikui rengtis savarankiškam gyvenimui ir integruotis į visuomenę, kiekvieną mėnesį užtikrina kišenpinigių smulkioms išlaidoms skyrimą ir, esant galimybėms, teikia</w:t>
                      </w:r>
                      <w:r>
                        <w:rPr>
                          <w:szCs w:val="24"/>
                        </w:rPr>
                        <w:t xml:space="preserve"> kitą finansinę bei materialinę paramą. Kišenpinigiai skiriami vaikams ne vėliau nei vaikai pradedami ugdyti pagal pradinio ugdymo programą. To paties amžiaus vaikams (išskyrus vaikams su negalia) socialinės globos įstaigoje nustatomas vienodas kišenpinigi</w:t>
                      </w:r>
                      <w:r>
                        <w:rPr>
                          <w:szCs w:val="24"/>
                        </w:rPr>
                        <w:t>ų dydis. Vaikams mokamų kišenpinigių dydis yra ne mažesnis kaip 0,4 BSI per mėnesį (išskyrus vaikams su negalia). Vaikams su negalia kišenpinigiai mokami atsižvelgiant į jų savarankiškumo lygį, gebėjimą išreikšti savo nuomonę, priimti sprendimus. Vaikas pa</w:t>
                      </w:r>
                      <w:r>
                        <w:rPr>
                          <w:szCs w:val="24"/>
                        </w:rPr>
                        <w:t>gal savo amžių ir brandą bei darbuotojai, atsakingi už vaiko ugdymąsi, žino ir gali apibūdinti vaiko kišenpinigių mokėjimo tvarką ir šių kišenpinigių tikslą. Vaikas turi galimybę tartis su šiais darbuotojais, o darbuotojai – pareigą, ugdant vaiko gebėjimus</w:t>
                      </w:r>
                      <w:r>
                        <w:rPr>
                          <w:szCs w:val="24"/>
                        </w:rPr>
                        <w:t>, patarti vaikui, kaip tinkamai naudoti kišenpinigius savo asmeninėms reikmėms, aptarti su vaiku, kur jis išleidžia kišenpinigius, tačiau negali reikalauti iš vaiko atsiskaityti už gautus kišenpinigius pateikiant pirkinių apmokėjimo kvitus. Kišenpinigiai g</w:t>
                      </w:r>
                      <w:r>
                        <w:rPr>
                          <w:szCs w:val="24"/>
                        </w:rPr>
                        <w:t>ali būti naudojami vaiko tyčia padarytai materialinei žalai atlyginti ar už vaiko padarytus administracinius nusižengimus gautoms administracinėms nuobaudoms apmokėti, bet ne daugiau nei 50 proc. per mėnesį gaunamų kišenpinigių sumos.</w:t>
                      </w:r>
                      <w:r>
                        <w:rPr>
                          <w:b/>
                          <w:color w:val="FF0000"/>
                          <w:szCs w:val="24"/>
                        </w:rPr>
                        <w:t xml:space="preserve"> </w:t>
                      </w:r>
                      <w:r>
                        <w:rPr>
                          <w:szCs w:val="24"/>
                        </w:rPr>
                        <w:t>Kišenpinigių naudojim</w:t>
                      </w:r>
                      <w:r>
                        <w:rPr>
                          <w:szCs w:val="24"/>
                        </w:rPr>
                        <w:t xml:space="preserve">o vaiko tyčia padarytai materialinei žalai atlyginti ar už vaiko padarytus administracinius nusižengimus gautoms administracinėms nuobaudoms apmokėti tvarka nustatoma socialinės </w:t>
                      </w:r>
                      <w:r>
                        <w:rPr>
                          <w:szCs w:val="24"/>
                        </w:rPr>
                        <w:lastRenderedPageBreak/>
                        <w:t>globos įstaigos vadovo ar jo įgalioto asmens tvirtinamame kišenpinigių vaikams</w:t>
                      </w:r>
                      <w:r>
                        <w:rPr>
                          <w:szCs w:val="24"/>
                        </w:rPr>
                        <w:t xml:space="preserve"> mokėjimo tvarkos apraše.“ </w:t>
                      </w:r>
                    </w:p>
                  </w:sdtContent>
                </w:sdt>
              </w:sdtContent>
            </w:sdt>
          </w:sdtContent>
        </w:sdt>
        <w:sdt>
          <w:sdtPr>
            <w:alias w:val="2 p."/>
            <w:tag w:val="part_8e8b89a490734c15ac8ffad1a623e0b6"/>
            <w:id w:val="-1776465845"/>
            <w:lock w:val="sdtLocked"/>
          </w:sdtPr>
          <w:sdtEndPr/>
          <w:sdtContent>
            <w:p w14:paraId="64CA80E4" w14:textId="77777777" w:rsidR="000E1815" w:rsidRDefault="00E77038">
              <w:pPr>
                <w:spacing w:line="360" w:lineRule="auto"/>
                <w:ind w:left="1069" w:hanging="360"/>
                <w:jc w:val="both"/>
                <w:rPr>
                  <w:szCs w:val="24"/>
                </w:rPr>
              </w:pPr>
              <w:sdt>
                <w:sdtPr>
                  <w:alias w:val="Numeris"/>
                  <w:tag w:val="nr_8e8b89a490734c15ac8ffad1a623e0b6"/>
                  <w:id w:val="-2074728399"/>
                  <w:lock w:val="sdtLocked"/>
                </w:sdtPr>
                <w:sdtEndPr/>
                <w:sdtContent>
                  <w:r>
                    <w:rPr>
                      <w:szCs w:val="24"/>
                    </w:rPr>
                    <w:t>2</w:t>
                  </w:r>
                </w:sdtContent>
              </w:sdt>
              <w:r>
                <w:rPr>
                  <w:szCs w:val="24"/>
                </w:rPr>
                <w:t>.</w:t>
              </w:r>
              <w:r>
                <w:rPr>
                  <w:szCs w:val="24"/>
                </w:rPr>
                <w:tab/>
                <w:t>Pakeičiu 1 priedo 14.10 papunktį ir jį išdėstau taip:</w:t>
              </w:r>
            </w:p>
            <w:sdt>
              <w:sdtPr>
                <w:alias w:val="citata"/>
                <w:tag w:val="part_e76c2413692c4c5eb1408c41f25a175f"/>
                <w:id w:val="-1241555309"/>
                <w:lock w:val="sdtLocked"/>
              </w:sdtPr>
              <w:sdtEndPr/>
              <w:sdtContent>
                <w:sdt>
                  <w:sdtPr>
                    <w:alias w:val="14.10 pp."/>
                    <w:tag w:val="part_b9a3357b819d462f9c50da310eb765e8"/>
                    <w:id w:val="-1363748952"/>
                    <w:lock w:val="sdtLocked"/>
                  </w:sdtPr>
                  <w:sdtEndPr/>
                  <w:sdtContent>
                    <w:p w14:paraId="64CA80E5" w14:textId="77777777" w:rsidR="000E1815" w:rsidRDefault="00E77038">
                      <w:pPr>
                        <w:spacing w:line="360" w:lineRule="auto"/>
                        <w:ind w:firstLine="709"/>
                        <w:jc w:val="both"/>
                        <w:rPr>
                          <w:szCs w:val="24"/>
                        </w:rPr>
                      </w:pPr>
                      <w:r>
                        <w:rPr>
                          <w:szCs w:val="24"/>
                        </w:rPr>
                        <w:t>„</w:t>
                      </w:r>
                      <w:sdt>
                        <w:sdtPr>
                          <w:alias w:val="Numeris"/>
                          <w:tag w:val="nr_b9a3357b819d462f9c50da310eb765e8"/>
                          <w:id w:val="803200016"/>
                          <w:lock w:val="sdtLocked"/>
                        </w:sdtPr>
                        <w:sdtEndPr/>
                        <w:sdtContent>
                          <w:r>
                            <w:rPr>
                              <w:szCs w:val="24"/>
                            </w:rPr>
                            <w:t>14.10</w:t>
                          </w:r>
                        </w:sdtContent>
                      </w:sdt>
                      <w:r>
                        <w:rPr>
                          <w:szCs w:val="24"/>
                        </w:rPr>
                        <w:t>. Likusių be tėvų globos vaikų ir socialinės rizikos vaikų ilgalaikei (trumpalaikei) socialinei globai (išskyrus trumpalaikę socialinę globą iki 3 mėn.) na</w:t>
                      </w:r>
                      <w:r>
                        <w:rPr>
                          <w:szCs w:val="24"/>
                        </w:rPr>
                        <w:t>ujai (nuo 2017 m. liepos 1 d.) steigiami tik bendruomeniniai vaikų globos namai, kuriuose gyvena ne daugiau kaip 8 vaikai (išskyrus atvejus, kai apgyvendinami broliai ir seserys), vaikų su negalia (išskyrus vaikus su sunkia negalia) ilgalaikei socialinei g</w:t>
                      </w:r>
                      <w:r>
                        <w:rPr>
                          <w:szCs w:val="24"/>
                        </w:rPr>
                        <w:t>lobai – tik grupinio gyvenimo namai, kuriuose gyvena ne daugiau kaip 10 vaikų.“</w:t>
                      </w:r>
                    </w:p>
                  </w:sdtContent>
                </w:sdt>
              </w:sdtContent>
            </w:sdt>
          </w:sdtContent>
        </w:sdt>
        <w:sdt>
          <w:sdtPr>
            <w:alias w:val="3 p."/>
            <w:tag w:val="part_7faf9749b3e040c38b3e3ca1bc7ca6ed"/>
            <w:id w:val="-183444277"/>
            <w:lock w:val="sdtLocked"/>
          </w:sdtPr>
          <w:sdtEndPr/>
          <w:sdtContent>
            <w:p w14:paraId="64CA80E6" w14:textId="77777777" w:rsidR="000E1815" w:rsidRDefault="00E77038">
              <w:pPr>
                <w:tabs>
                  <w:tab w:val="left" w:pos="851"/>
                </w:tabs>
                <w:spacing w:line="360" w:lineRule="auto"/>
                <w:ind w:left="1069" w:hanging="360"/>
                <w:jc w:val="both"/>
                <w:rPr>
                  <w:szCs w:val="24"/>
                </w:rPr>
              </w:pPr>
              <w:sdt>
                <w:sdtPr>
                  <w:alias w:val="Numeris"/>
                  <w:tag w:val="nr_7faf9749b3e040c38b3e3ca1bc7ca6ed"/>
                  <w:id w:val="-1176117052"/>
                  <w:lock w:val="sdtLocked"/>
                </w:sdtPr>
                <w:sdtEndPr/>
                <w:sdtContent>
                  <w:r>
                    <w:rPr>
                      <w:szCs w:val="24"/>
                    </w:rPr>
                    <w:t>3</w:t>
                  </w:r>
                </w:sdtContent>
              </w:sdt>
              <w:r>
                <w:rPr>
                  <w:szCs w:val="24"/>
                </w:rPr>
                <w:t>.</w:t>
              </w:r>
              <w:r>
                <w:rPr>
                  <w:szCs w:val="24"/>
                </w:rPr>
                <w:tab/>
                <w:t>Pakeičiu 1 priedo 19.1.11 papunktį ir jį išdėstau taip:</w:t>
              </w:r>
            </w:p>
            <w:sdt>
              <w:sdtPr>
                <w:alias w:val="citata"/>
                <w:tag w:val="part_b918533156e2425cbfa23cd515fee1c9"/>
                <w:id w:val="-153143574"/>
                <w:lock w:val="sdtLocked"/>
              </w:sdtPr>
              <w:sdtEndPr/>
              <w:sdtContent>
                <w:sdt>
                  <w:sdtPr>
                    <w:alias w:val="19.1.11 pp."/>
                    <w:tag w:val="part_5d3d1c96f3e346f7a2d4565c4757f41a"/>
                    <w:id w:val="-1436287086"/>
                    <w:lock w:val="sdtLocked"/>
                  </w:sdtPr>
                  <w:sdtEndPr/>
                  <w:sdtContent>
                    <w:p w14:paraId="64CA80E7" w14:textId="77777777" w:rsidR="000E1815" w:rsidRDefault="00E770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Cs w:val="24"/>
                        </w:rPr>
                      </w:pPr>
                      <w:r>
                        <w:rPr>
                          <w:szCs w:val="24"/>
                        </w:rPr>
                        <w:t>„</w:t>
                      </w:r>
                      <w:sdt>
                        <w:sdtPr>
                          <w:alias w:val="Numeris"/>
                          <w:tag w:val="nr_5d3d1c96f3e346f7a2d4565c4757f41a"/>
                          <w:id w:val="497165407"/>
                          <w:lock w:val="sdtLocked"/>
                        </w:sdtPr>
                        <w:sdtEndPr/>
                        <w:sdtContent>
                          <w:r>
                            <w:rPr>
                              <w:szCs w:val="24"/>
                            </w:rPr>
                            <w:t>19.1.11</w:t>
                          </w:r>
                        </w:sdtContent>
                      </w:sdt>
                      <w:r>
                        <w:rPr>
                          <w:szCs w:val="24"/>
                        </w:rPr>
                        <w:t>. vaikų asmeninių pinigų, turto, dokumentų apskaitos, naudojimo ir saugojimo tvarkos aprašą;“.</w:t>
                      </w:r>
                    </w:p>
                  </w:sdtContent>
                </w:sdt>
              </w:sdtContent>
            </w:sdt>
          </w:sdtContent>
        </w:sdt>
        <w:sdt>
          <w:sdtPr>
            <w:alias w:val="4 p."/>
            <w:tag w:val="part_24a8e3b91e9c49a2a198deddaba55b55"/>
            <w:id w:val="1746986213"/>
            <w:lock w:val="sdtLocked"/>
          </w:sdtPr>
          <w:sdtEndPr/>
          <w:sdtContent>
            <w:p w14:paraId="64CA80E8" w14:textId="77777777" w:rsidR="000E1815" w:rsidRDefault="00E77038">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069" w:hanging="360"/>
                <w:jc w:val="both"/>
                <w:rPr>
                  <w:szCs w:val="24"/>
                </w:rPr>
              </w:pPr>
              <w:sdt>
                <w:sdtPr>
                  <w:alias w:val="Numeris"/>
                  <w:tag w:val="nr_24a8e3b91e9c49a2a198deddaba55b55"/>
                  <w:id w:val="-1022634769"/>
                  <w:lock w:val="sdtLocked"/>
                </w:sdtPr>
                <w:sdtEndPr/>
                <w:sdtContent>
                  <w:r>
                    <w:rPr>
                      <w:szCs w:val="24"/>
                    </w:rPr>
                    <w:t>4</w:t>
                  </w:r>
                </w:sdtContent>
              </w:sdt>
              <w:r>
                <w:rPr>
                  <w:szCs w:val="24"/>
                </w:rPr>
                <w:t>.</w:t>
              </w:r>
              <w:r>
                <w:rPr>
                  <w:szCs w:val="24"/>
                </w:rPr>
                <w:tab/>
                <w:t xml:space="preserve"> Pakeičiu 4 priedo 12.6 papunktį ir jį išdėstau taip:</w:t>
              </w:r>
            </w:p>
            <w:sdt>
              <w:sdtPr>
                <w:alias w:val="citata"/>
                <w:tag w:val="part_16b368a5504f4a5dae4db70b97d06837"/>
                <w:id w:val="-1622063685"/>
                <w:lock w:val="sdtLocked"/>
              </w:sdtPr>
              <w:sdtEndPr/>
              <w:sdtContent>
                <w:sdt>
                  <w:sdtPr>
                    <w:alias w:val="12.6 pp."/>
                    <w:tag w:val="part_dec63505cb3d463f98de74a8b4afbb5c"/>
                    <w:id w:val="1084113250"/>
                    <w:lock w:val="sdtLocked"/>
                  </w:sdtPr>
                  <w:sdtEndPr/>
                  <w:sdtContent>
                    <w:p w14:paraId="64CA80E9" w14:textId="77777777" w:rsidR="000E1815" w:rsidRDefault="00E77038">
                      <w:pPr>
                        <w:tabs>
                          <w:tab w:val="left" w:pos="851"/>
                        </w:tabs>
                        <w:spacing w:line="360" w:lineRule="auto"/>
                        <w:ind w:firstLine="709"/>
                        <w:jc w:val="both"/>
                        <w:rPr>
                          <w:szCs w:val="24"/>
                        </w:rPr>
                      </w:pPr>
                      <w:r>
                        <w:rPr>
                          <w:szCs w:val="24"/>
                        </w:rPr>
                        <w:t>„</w:t>
                      </w:r>
                      <w:sdt>
                        <w:sdtPr>
                          <w:alias w:val="Numeris"/>
                          <w:tag w:val="nr_dec63505cb3d463f98de74a8b4afbb5c"/>
                          <w:id w:val="891078217"/>
                          <w:lock w:val="sdtLocked"/>
                        </w:sdtPr>
                        <w:sdtEndPr/>
                        <w:sdtContent>
                          <w:r>
                            <w:rPr>
                              <w:szCs w:val="24"/>
                            </w:rPr>
                            <w:t>12.6</w:t>
                          </w:r>
                        </w:sdtContent>
                      </w:sdt>
                      <w:r>
                        <w:rPr>
                          <w:szCs w:val="24"/>
                        </w:rPr>
                        <w:t>. Asmens pinigai, turtas, dokumentai įtraukiami į apskaitą, naudojami ir saugomi pagal socialinės globos įstaigos patvirtintą gyventojų pinigų, turto, dokumentų apskaitos, naudojimo ir sau</w:t>
                      </w:r>
                      <w:r>
                        <w:rPr>
                          <w:szCs w:val="24"/>
                        </w:rPr>
                        <w:t>gojimo tvarkos aprašą, kuris užtikrina geriausius asmens interesus.“</w:t>
                      </w:r>
                    </w:p>
                  </w:sdtContent>
                </w:sdt>
              </w:sdtContent>
            </w:sdt>
          </w:sdtContent>
        </w:sdt>
        <w:sdt>
          <w:sdtPr>
            <w:alias w:val="5 p."/>
            <w:tag w:val="part_824fa86dcc254e58ab6bf158514eb48f"/>
            <w:id w:val="1726494428"/>
            <w:lock w:val="sdtLocked"/>
          </w:sdtPr>
          <w:sdtEndPr/>
          <w:sdtContent>
            <w:p w14:paraId="64CA80EA" w14:textId="77777777" w:rsidR="000E1815" w:rsidRDefault="00E77038">
              <w:pPr>
                <w:tabs>
                  <w:tab w:val="left" w:pos="851"/>
                </w:tabs>
                <w:spacing w:line="360" w:lineRule="auto"/>
                <w:ind w:left="1069" w:hanging="360"/>
                <w:jc w:val="both"/>
                <w:rPr>
                  <w:szCs w:val="24"/>
                </w:rPr>
              </w:pPr>
              <w:sdt>
                <w:sdtPr>
                  <w:alias w:val="Numeris"/>
                  <w:tag w:val="nr_824fa86dcc254e58ab6bf158514eb48f"/>
                  <w:id w:val="-2135318775"/>
                  <w:lock w:val="sdtLocked"/>
                </w:sdtPr>
                <w:sdtEndPr/>
                <w:sdtContent>
                  <w:r>
                    <w:rPr>
                      <w:szCs w:val="24"/>
                    </w:rPr>
                    <w:t>5</w:t>
                  </w:r>
                </w:sdtContent>
              </w:sdt>
              <w:r>
                <w:rPr>
                  <w:szCs w:val="24"/>
                </w:rPr>
                <w:t>.</w:t>
              </w:r>
              <w:r>
                <w:rPr>
                  <w:szCs w:val="24"/>
                </w:rPr>
                <w:tab/>
                <w:t>Pakeičiu 4 priedo 21.1.12 papunktį ir jį išdėstau taip:</w:t>
              </w:r>
            </w:p>
            <w:sdt>
              <w:sdtPr>
                <w:alias w:val="citata"/>
                <w:tag w:val="part_705da0ba5f3f4d66a60a112882f7d4f7"/>
                <w:id w:val="781694136"/>
                <w:lock w:val="sdtLocked"/>
              </w:sdtPr>
              <w:sdtEndPr/>
              <w:sdtContent>
                <w:sdt>
                  <w:sdtPr>
                    <w:alias w:val="21.1.12 pp."/>
                    <w:tag w:val="part_eec9868d074c4c3988a042471d612857"/>
                    <w:id w:val="1382667236"/>
                    <w:lock w:val="sdtLocked"/>
                  </w:sdtPr>
                  <w:sdtEndPr/>
                  <w:sdtContent>
                    <w:p w14:paraId="5F2104F5" w14:textId="181FF34C" w:rsidR="000E1815" w:rsidRDefault="00E77038">
                      <w:pPr>
                        <w:tabs>
                          <w:tab w:val="left" w:pos="-1985"/>
                        </w:tabs>
                        <w:spacing w:line="360" w:lineRule="auto"/>
                        <w:ind w:firstLine="709"/>
                        <w:jc w:val="both"/>
                        <w:rPr>
                          <w:szCs w:val="24"/>
                        </w:rPr>
                      </w:pPr>
                      <w:r>
                        <w:rPr>
                          <w:szCs w:val="24"/>
                        </w:rPr>
                        <w:t>„</w:t>
                      </w:r>
                      <w:sdt>
                        <w:sdtPr>
                          <w:alias w:val="Numeris"/>
                          <w:tag w:val="nr_eec9868d074c4c3988a042471d612857"/>
                          <w:id w:val="1924142479"/>
                          <w:lock w:val="sdtLocked"/>
                        </w:sdtPr>
                        <w:sdtEndPr/>
                        <w:sdtContent>
                          <w:r>
                            <w:rPr>
                              <w:szCs w:val="24"/>
                            </w:rPr>
                            <w:t>21.1.12</w:t>
                          </w:r>
                        </w:sdtContent>
                      </w:sdt>
                      <w:r>
                        <w:rPr>
                          <w:szCs w:val="24"/>
                        </w:rPr>
                        <w:t xml:space="preserve">. gyventojų pinigų, turto, dokumentų apskaitos, naudojimo ir saugojimo tvarkos aprašą;“. </w:t>
                      </w:r>
                    </w:p>
                  </w:sdtContent>
                </w:sdt>
              </w:sdtContent>
            </w:sdt>
          </w:sdtContent>
        </w:sdt>
        <w:sdt>
          <w:sdtPr>
            <w:alias w:val="signatura"/>
            <w:tag w:val="part_9b447f9e67ad4d1d93ec9585dac72410"/>
            <w:id w:val="-507676214"/>
            <w:lock w:val="sdtLocked"/>
          </w:sdtPr>
          <w:sdtEndPr/>
          <w:sdtContent>
            <w:bookmarkStart w:id="0" w:name="_GoBack" w:displacedByCustomXml="prev"/>
            <w:bookmarkEnd w:id="0" w:displacedByCustomXml="prev"/>
            <w:p w14:paraId="1CC5764B" w14:textId="77777777" w:rsidR="00E77038" w:rsidRDefault="00E77038" w:rsidP="00E77038">
              <w:pPr>
                <w:tabs>
                  <w:tab w:val="left" w:pos="-1985"/>
                </w:tabs>
                <w:jc w:val="both"/>
              </w:pPr>
            </w:p>
            <w:p w14:paraId="69F5BD20" w14:textId="77777777" w:rsidR="00E77038" w:rsidRDefault="00E77038" w:rsidP="00E77038">
              <w:pPr>
                <w:tabs>
                  <w:tab w:val="left" w:pos="-1985"/>
                </w:tabs>
                <w:jc w:val="both"/>
              </w:pPr>
            </w:p>
            <w:p w14:paraId="13656FF6" w14:textId="77777777" w:rsidR="00E77038" w:rsidRDefault="00E77038" w:rsidP="00E77038">
              <w:pPr>
                <w:tabs>
                  <w:tab w:val="left" w:pos="-1985"/>
                </w:tabs>
                <w:jc w:val="both"/>
              </w:pPr>
            </w:p>
            <w:p w14:paraId="64CA80F2" w14:textId="5E57D0E5" w:rsidR="000E1815" w:rsidRDefault="00E77038" w:rsidP="00E77038">
              <w:pPr>
                <w:tabs>
                  <w:tab w:val="left" w:pos="-1985"/>
                </w:tabs>
                <w:jc w:val="both"/>
                <w:rPr>
                  <w:rFonts w:ascii="TimesLT" w:hAnsi="TimesLT"/>
                  <w:sz w:val="20"/>
                </w:rPr>
              </w:pPr>
              <w:r>
                <w:rPr>
                  <w:szCs w:val="24"/>
                  <w:lang w:eastAsia="lt-LT"/>
                </w:rPr>
                <w:t xml:space="preserve">Socialinės apsaugos ir darbo ministras </w:t>
              </w:r>
              <w:r>
                <w:rPr>
                  <w:szCs w:val="24"/>
                  <w:lang w:eastAsia="lt-LT"/>
                </w:rPr>
                <w:tab/>
              </w:r>
              <w:r>
                <w:rPr>
                  <w:szCs w:val="24"/>
                  <w:lang w:eastAsia="lt-LT"/>
                </w:rPr>
                <w:tab/>
              </w:r>
              <w:r>
                <w:rPr>
                  <w:szCs w:val="24"/>
                  <w:lang w:eastAsia="lt-LT"/>
                </w:rPr>
                <w:tab/>
              </w:r>
              <w:r>
                <w:rPr>
                  <w:szCs w:val="24"/>
                  <w:lang w:eastAsia="lt-LT"/>
                </w:rPr>
                <w:tab/>
                <w:t xml:space="preserve">Linas </w:t>
              </w:r>
              <w:proofErr w:type="spellStart"/>
              <w:r>
                <w:rPr>
                  <w:szCs w:val="24"/>
                  <w:lang w:eastAsia="lt-LT"/>
                </w:rPr>
                <w:t>Kukuraitis</w:t>
              </w:r>
              <w:proofErr w:type="spellEnd"/>
              <w:r>
                <w:rPr>
                  <w:szCs w:val="24"/>
                  <w:lang w:eastAsia="lt-LT"/>
                </w:rPr>
                <w:t xml:space="preserve"> </w:t>
              </w:r>
            </w:p>
          </w:sdtContent>
        </w:sdt>
      </w:sdtContent>
    </w:sdt>
    <w:sectPr w:rsidR="000E1815">
      <w:headerReference w:type="even" r:id="rId10"/>
      <w:footerReference w:type="even" r:id="rId11"/>
      <w:footerReference w:type="default" r:id="rId12"/>
      <w:headerReference w:type="first" r:id="rId13"/>
      <w:footerReference w:type="first" r:id="rId14"/>
      <w:type w:val="continuous"/>
      <w:pgSz w:w="11906" w:h="16838"/>
      <w:pgMar w:top="1701" w:right="707" w:bottom="1701"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CA80F7" w14:textId="77777777" w:rsidR="000E1815" w:rsidRDefault="00E77038">
      <w:pPr>
        <w:rPr>
          <w:rFonts w:ascii="TimesLT" w:hAnsi="TimesLT"/>
          <w:sz w:val="20"/>
          <w:lang w:val="en-GB"/>
        </w:rPr>
      </w:pPr>
      <w:r>
        <w:rPr>
          <w:rFonts w:ascii="TimesLT" w:hAnsi="TimesLT"/>
          <w:sz w:val="20"/>
          <w:lang w:val="en-GB"/>
        </w:rPr>
        <w:separator/>
      </w:r>
    </w:p>
  </w:endnote>
  <w:endnote w:type="continuationSeparator" w:id="0">
    <w:p w14:paraId="64CA80F8" w14:textId="77777777" w:rsidR="000E1815" w:rsidRDefault="00E77038">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CA80FD" w14:textId="77777777" w:rsidR="000E1815" w:rsidRDefault="000E1815">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CA80FE" w14:textId="77777777" w:rsidR="000E1815" w:rsidRDefault="000E1815">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CA8100" w14:textId="77777777" w:rsidR="000E1815" w:rsidRDefault="000E1815">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CA80F5" w14:textId="77777777" w:rsidR="000E1815" w:rsidRDefault="00E77038">
      <w:pPr>
        <w:rPr>
          <w:rFonts w:ascii="TimesLT" w:hAnsi="TimesLT"/>
          <w:sz w:val="20"/>
          <w:lang w:val="en-GB"/>
        </w:rPr>
      </w:pPr>
      <w:r>
        <w:rPr>
          <w:rFonts w:ascii="TimesLT" w:hAnsi="TimesLT"/>
          <w:sz w:val="20"/>
          <w:lang w:val="en-GB"/>
        </w:rPr>
        <w:separator/>
      </w:r>
    </w:p>
  </w:footnote>
  <w:footnote w:type="continuationSeparator" w:id="0">
    <w:p w14:paraId="64CA80F6" w14:textId="77777777" w:rsidR="000E1815" w:rsidRDefault="00E77038">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CA80F9" w14:textId="77777777" w:rsidR="000E1815" w:rsidRDefault="00E77038">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64CA80FA" w14:textId="77777777" w:rsidR="000E1815" w:rsidRDefault="000E1815">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CA80FF" w14:textId="77777777" w:rsidR="000E1815" w:rsidRDefault="000E1815">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0E1815"/>
    <w:rsid w:val="003D0BAD"/>
    <w:rsid w:val="00E770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A8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rsid w:val="00E77038"/>
    <w:pPr>
      <w:tabs>
        <w:tab w:val="center" w:pos="4819"/>
        <w:tab w:val="right" w:pos="9638"/>
      </w:tabs>
    </w:pPr>
  </w:style>
  <w:style w:type="character" w:customStyle="1" w:styleId="AntratsDiagrama">
    <w:name w:val="Antraštės Diagrama"/>
    <w:basedOn w:val="Numatytasispastraiposriftas"/>
    <w:link w:val="Antrats"/>
    <w:rsid w:val="00E7703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rsid w:val="00E77038"/>
    <w:pPr>
      <w:tabs>
        <w:tab w:val="center" w:pos="4819"/>
        <w:tab w:val="right" w:pos="9638"/>
      </w:tabs>
    </w:pPr>
  </w:style>
  <w:style w:type="character" w:customStyle="1" w:styleId="AntratsDiagrama">
    <w:name w:val="Antraštės Diagrama"/>
    <w:basedOn w:val="Numatytasispastraiposriftas"/>
    <w:link w:val="Antrats"/>
    <w:rsid w:val="00E770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30796c17f184bf28eea9e14ab997f99" PartId="c067ebee20d24982baceea294c5147ff">
    <Part Type="pastraipa" DocPartId="39f5555e378f403eb3319af189f5d538" PartId="18555166f6844b328fc1c5cfbafc1374"/>
    <Part Type="punktas" Nr="1" Abbr="1 p." DocPartId="8bf42ef1af3443918159a94adaa8d393" PartId="c518f446a8994513a97d570e4204b5e6">
      <Part Type="citata" DocPartId="227880d94d4b45c29ba8157fb85cee60" PartId="48c99dded2204d8dad2a1ab2d7fa4777">
        <Part Type="papunktis" Nr="10.12" Abbr="10.12 pp." DocPartId="a872972200534b5fb18ed80c52a60699" PartId="6a22b40a926c46278c8bd71b54d30235"/>
      </Part>
    </Part>
    <Part Type="punktas" Nr="2" Abbr="2 p." DocPartId="dea6171f1bc64d88ab8923d408d84995" PartId="8e8b89a490734c15ac8ffad1a623e0b6">
      <Part Type="citata" DocPartId="11be40546d784b258f49c38568fbf8b9" PartId="e76c2413692c4c5eb1408c41f25a175f">
        <Part Type="papunktis" Nr="14.10" Abbr="14.10 pp." DocPartId="b41b87a52733472c9b8833ae9cfd37ac" PartId="b9a3357b819d462f9c50da310eb765e8"/>
      </Part>
    </Part>
    <Part Type="punktas" Nr="3" Abbr="3 p." DocPartId="d976ee12ed324370b52e240458cd4380" PartId="7faf9749b3e040c38b3e3ca1bc7ca6ed">
      <Part Type="citata" DocPartId="f7cd328773514799a4c38e63897e9ca3" PartId="b918533156e2425cbfa23cd515fee1c9">
        <Part Type="papunktis" Nr="19.1.11" Abbr="19.1.11 pp." DocPartId="44bb502d82d2407bac208189f9fa6740" PartId="5d3d1c96f3e346f7a2d4565c4757f41a"/>
      </Part>
    </Part>
    <Part Type="punktas" Nr="4" Abbr="4 p." DocPartId="ad94a2c9081b4573ab92bdd4a805b9da" PartId="24a8e3b91e9c49a2a198deddaba55b55">
      <Part Type="citata" DocPartId="91a4df9f328e43468180653230673b1d" PartId="16b368a5504f4a5dae4db70b97d06837">
        <Part Type="papunktis" Nr="12.6" Abbr="12.6 pp." DocPartId="5eb674f44f1b4df89b554d028deda53e" PartId="dec63505cb3d463f98de74a8b4afbb5c"/>
      </Part>
    </Part>
    <Part Type="punktas" Nr="5" Abbr="5 p." DocPartId="d91d208c6b3146f3929f91822abb0b3e" PartId="824fa86dcc254e58ab6bf158514eb48f">
      <Part Type="citata" DocPartId="051fa4aeee464bf29c322b856aca0093" PartId="705da0ba5f3f4d66a60a112882f7d4f7">
        <Part Type="papunktis" Nr="21.1.12" Abbr="21.1.12 pp." DocPartId="162b6bd4290e4056806a6a3cd7c3d2bf" PartId="eec9868d074c4c3988a042471d612857"/>
      </Part>
    </Part>
    <Part Type="signatura" DocPartId="691253a04cd8442280129f71ec2141af" PartId="9b447f9e67ad4d1d93ec9585dac72410"/>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E8E5D1-045D-411A-8871-D7DC4FB5EC5C}">
  <ds:schemaRefs>
    <ds:schemaRef ds:uri="http://lrs.lt/TAIS/DocParts"/>
  </ds:schemaRefs>
</ds:datastoreItem>
</file>

<file path=customXml/itemProps2.xml><?xml version="1.0" encoding="utf-8"?>
<ds:datastoreItem xmlns:ds="http://schemas.openxmlformats.org/officeDocument/2006/customXml" ds:itemID="{487DB65F-3F2F-4D0C-AB19-B62F1C6F9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2314</Words>
  <Characters>1320</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3627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PAVKŠTELO Julita</cp:lastModifiedBy>
  <cp:revision>3</cp:revision>
  <dcterms:created xsi:type="dcterms:W3CDTF">2017-03-23T06:54:00Z</dcterms:created>
  <dcterms:modified xsi:type="dcterms:W3CDTF">2017-03-24T08:11:00Z</dcterms:modified>
</cp:coreProperties>
</file>