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1ec67e86d4e548a49fd5e06a64205c06"/>
        <w:id w:val="-2069253426"/>
        <w:lock w:val="sdtLocked"/>
      </w:sdtPr>
      <w:sdtEndPr/>
      <w:sdtContent>
        <w:bookmarkStart w:id="0" w:name="_GoBack" w:displacedByCustomXml="prev"/>
        <w:p w14:paraId="1C782068" w14:textId="7C3B58D1" w:rsidR="000E72C8" w:rsidRDefault="003A1541" w:rsidP="003A1541">
          <w:pPr>
            <w:jc w:val="center"/>
            <w:rPr>
              <w:b/>
              <w:bCs/>
              <w:color w:val="000000"/>
              <w:szCs w:val="24"/>
              <w:lang w:eastAsia="lt-LT"/>
            </w:rPr>
          </w:pPr>
          <w:r>
            <w:rPr>
              <w:noProof/>
              <w:kern w:val="2"/>
              <w:szCs w:val="24"/>
              <w:lang w:eastAsia="lt-LT"/>
            </w:rPr>
            <w:drawing>
              <wp:inline distT="0" distB="0" distL="0" distR="0" wp14:anchorId="0BCB3E71" wp14:editId="0F2739EA">
                <wp:extent cx="487680" cy="579120"/>
                <wp:effectExtent l="0" t="0" r="7620" b="0"/>
                <wp:docPr id="1" name="Paveikslėlis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Paveikslėlis 1"/>
                        <pic:cNvPicPr>
                          <a:picLocks noChangeAspect="1"/>
                        </pic:cNvPicPr>
                      </pic:nvPicPr>
                      <pic:blipFill>
                        <a:blip r:embed="rId6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87680" cy="57912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  <w:bookmarkEnd w:id="0"/>
        </w:p>
        <w:p w14:paraId="142C77BC" w14:textId="77777777" w:rsidR="000E72C8" w:rsidRDefault="000E72C8">
          <w:pPr>
            <w:jc w:val="center"/>
            <w:rPr>
              <w:b/>
              <w:bCs/>
              <w:color w:val="000000"/>
              <w:szCs w:val="24"/>
              <w:lang w:eastAsia="lt-LT"/>
            </w:rPr>
          </w:pPr>
        </w:p>
        <w:p w14:paraId="325E7F66" w14:textId="477FFD7D" w:rsidR="000E72C8" w:rsidRDefault="003A1541">
          <w:pPr>
            <w:jc w:val="center"/>
            <w:rPr>
              <w:color w:val="000000"/>
              <w:szCs w:val="24"/>
              <w:lang w:eastAsia="lt-LT"/>
            </w:rPr>
          </w:pPr>
          <w:r>
            <w:rPr>
              <w:b/>
              <w:bCs/>
              <w:color w:val="000000"/>
              <w:szCs w:val="24"/>
              <w:lang w:eastAsia="lt-LT"/>
            </w:rPr>
            <w:t>PRIEŠGAISRINĖS APSAUGOS IR GELBĖJIMO DEPARTAMENTO</w:t>
          </w:r>
        </w:p>
        <w:p w14:paraId="6E4A4BE3" w14:textId="58DB2B7E" w:rsidR="000E72C8" w:rsidRDefault="003A1541">
          <w:pPr>
            <w:jc w:val="center"/>
            <w:rPr>
              <w:color w:val="000000"/>
              <w:szCs w:val="24"/>
              <w:lang w:eastAsia="lt-LT"/>
            </w:rPr>
          </w:pPr>
          <w:r>
            <w:rPr>
              <w:b/>
              <w:bCs/>
              <w:color w:val="000000"/>
              <w:szCs w:val="24"/>
              <w:lang w:eastAsia="lt-LT"/>
            </w:rPr>
            <w:t>PRIE VIDAUS REIKALŲ MINISTERIJOS</w:t>
          </w:r>
        </w:p>
        <w:p w14:paraId="334E2985" w14:textId="5249D5D4" w:rsidR="000E72C8" w:rsidRDefault="003A1541">
          <w:pPr>
            <w:jc w:val="center"/>
            <w:rPr>
              <w:b/>
              <w:bCs/>
              <w:color w:val="000000"/>
              <w:szCs w:val="24"/>
              <w:lang w:eastAsia="lt-LT"/>
            </w:rPr>
          </w:pPr>
          <w:r>
            <w:rPr>
              <w:b/>
              <w:bCs/>
              <w:color w:val="000000"/>
              <w:szCs w:val="24"/>
              <w:lang w:eastAsia="lt-LT"/>
            </w:rPr>
            <w:t>DIREKTORIUS</w:t>
          </w:r>
        </w:p>
        <w:p w14:paraId="7DD0186E" w14:textId="77777777" w:rsidR="000E72C8" w:rsidRDefault="000E72C8">
          <w:pPr>
            <w:jc w:val="center"/>
            <w:rPr>
              <w:b/>
              <w:bCs/>
              <w:color w:val="000000"/>
              <w:szCs w:val="24"/>
              <w:lang w:eastAsia="lt-LT"/>
            </w:rPr>
          </w:pPr>
        </w:p>
        <w:p w14:paraId="69263235" w14:textId="245DB73B" w:rsidR="000E72C8" w:rsidRDefault="003A1541">
          <w:pPr>
            <w:jc w:val="center"/>
            <w:rPr>
              <w:color w:val="000000"/>
              <w:szCs w:val="24"/>
              <w:lang w:eastAsia="lt-LT"/>
            </w:rPr>
          </w:pPr>
          <w:r>
            <w:rPr>
              <w:b/>
              <w:bCs/>
              <w:color w:val="000000"/>
              <w:szCs w:val="24"/>
              <w:lang w:eastAsia="lt-LT"/>
            </w:rPr>
            <w:t xml:space="preserve">ĮSAKYMAS </w:t>
          </w:r>
        </w:p>
        <w:p w14:paraId="617E08AB" w14:textId="4A264BB3" w:rsidR="000E72C8" w:rsidRDefault="003A1541">
          <w:pPr>
            <w:jc w:val="center"/>
            <w:rPr>
              <w:color w:val="000000"/>
              <w:szCs w:val="24"/>
              <w:lang w:eastAsia="lt-LT"/>
            </w:rPr>
          </w:pPr>
          <w:r>
            <w:rPr>
              <w:b/>
              <w:bCs/>
              <w:color w:val="000000"/>
              <w:szCs w:val="24"/>
              <w:lang w:eastAsia="lt-LT"/>
            </w:rPr>
            <w:t>DĖL PRIEŠGAISRINĖS APSAUGOS IR GELBĖJIMO DEPARTAMENTO</w:t>
          </w:r>
        </w:p>
        <w:p w14:paraId="542CE963" w14:textId="77777777" w:rsidR="003A1541" w:rsidRDefault="003A1541">
          <w:pPr>
            <w:jc w:val="center"/>
            <w:rPr>
              <w:b/>
              <w:bCs/>
              <w:color w:val="000000"/>
              <w:szCs w:val="24"/>
              <w:lang w:eastAsia="lt-LT"/>
            </w:rPr>
          </w:pPr>
          <w:r>
            <w:rPr>
              <w:b/>
              <w:bCs/>
              <w:color w:val="000000"/>
              <w:szCs w:val="24"/>
              <w:lang w:eastAsia="lt-LT"/>
            </w:rPr>
            <w:t xml:space="preserve">PRIE VIDAUS REIKALŲ MINISTERIJOS DIREKTORIAUS 2019 M. RUGPJŪČIO </w:t>
          </w:r>
        </w:p>
        <w:p w14:paraId="08B957E5" w14:textId="642AAC9D" w:rsidR="000E72C8" w:rsidRDefault="003A1541">
          <w:pPr>
            <w:jc w:val="center"/>
            <w:rPr>
              <w:b/>
              <w:bCs/>
              <w:color w:val="000000"/>
              <w:szCs w:val="24"/>
              <w:lang w:eastAsia="lt-LT"/>
            </w:rPr>
          </w:pPr>
          <w:r>
            <w:rPr>
              <w:b/>
              <w:bCs/>
              <w:color w:val="000000"/>
              <w:szCs w:val="24"/>
              <w:lang w:eastAsia="lt-LT"/>
            </w:rPr>
            <w:t>5 D. ĮSAKYMO NR. 1-342 „DĖL</w:t>
          </w:r>
          <w:r>
            <w:rPr>
              <w:b/>
              <w:bCs/>
              <w:color w:val="000000"/>
              <w:szCs w:val="24"/>
              <w:lang w:eastAsia="lt-LT"/>
            </w:rPr>
            <w:t xml:space="preserve"> VALSTYBINĖS PRIEŠGAISRINĖS GELBĖJIMO TARNYBOS PASIRENGIMO (PARENGTIES) GESINTI GAISRUS IR ATLIKTI KITUS GELBĖJIMO DARBUS UŽTIKRINIMO NUOSTATŲ PATVIRTINIMO“ PAKEITIMO</w:t>
          </w:r>
        </w:p>
        <w:p w14:paraId="3551D10B" w14:textId="77777777" w:rsidR="000E72C8" w:rsidRDefault="000E72C8">
          <w:pPr>
            <w:jc w:val="center"/>
            <w:rPr>
              <w:b/>
              <w:bCs/>
              <w:color w:val="000000"/>
              <w:szCs w:val="24"/>
              <w:lang w:eastAsia="lt-LT"/>
            </w:rPr>
          </w:pPr>
        </w:p>
        <w:p w14:paraId="50A65EEE" w14:textId="7D612B0C" w:rsidR="000E72C8" w:rsidRDefault="003A1541">
          <w:pPr>
            <w:jc w:val="center"/>
            <w:rPr>
              <w:color w:val="000000"/>
              <w:szCs w:val="24"/>
              <w:lang w:eastAsia="lt-LT"/>
            </w:rPr>
          </w:pPr>
          <w:r>
            <w:rPr>
              <w:color w:val="000000"/>
              <w:szCs w:val="24"/>
              <w:lang w:val="en-US" w:eastAsia="lt-LT"/>
            </w:rPr>
            <w:t xml:space="preserve">2024 m. </w:t>
          </w:r>
          <w:proofErr w:type="spellStart"/>
          <w:r>
            <w:rPr>
              <w:color w:val="000000"/>
              <w:szCs w:val="24"/>
              <w:lang w:val="en-US" w:eastAsia="lt-LT"/>
            </w:rPr>
            <w:t>kovo</w:t>
          </w:r>
          <w:proofErr w:type="spellEnd"/>
          <w:r>
            <w:rPr>
              <w:color w:val="000000"/>
              <w:szCs w:val="24"/>
              <w:lang w:val="en-US" w:eastAsia="lt-LT"/>
            </w:rPr>
            <w:t xml:space="preserve"> 14 d. </w:t>
          </w:r>
          <w:r>
            <w:rPr>
              <w:color w:val="000000"/>
              <w:szCs w:val="24"/>
              <w:lang w:eastAsia="lt-LT"/>
            </w:rPr>
            <w:t>Nr. 1-167/2024 (1.4 E)</w:t>
          </w:r>
        </w:p>
        <w:p w14:paraId="76CC23D9" w14:textId="77777777" w:rsidR="000E72C8" w:rsidRDefault="003A1541">
          <w:pPr>
            <w:jc w:val="center"/>
            <w:rPr>
              <w:color w:val="000000"/>
              <w:szCs w:val="24"/>
              <w:lang w:eastAsia="lt-LT"/>
            </w:rPr>
          </w:pPr>
          <w:r>
            <w:rPr>
              <w:color w:val="000000"/>
              <w:szCs w:val="24"/>
              <w:lang w:eastAsia="lt-LT"/>
            </w:rPr>
            <w:t>Vilnius</w:t>
          </w:r>
        </w:p>
        <w:p w14:paraId="2CB40B91" w14:textId="5A025973" w:rsidR="000E72C8" w:rsidRDefault="000E72C8">
          <w:pPr>
            <w:jc w:val="center"/>
            <w:rPr>
              <w:color w:val="000000"/>
              <w:szCs w:val="24"/>
              <w:lang w:eastAsia="lt-LT"/>
            </w:rPr>
          </w:pPr>
        </w:p>
        <w:p w14:paraId="272E6C7E" w14:textId="77777777" w:rsidR="003A1541" w:rsidRDefault="003A1541">
          <w:pPr>
            <w:jc w:val="center"/>
            <w:rPr>
              <w:color w:val="000000"/>
              <w:szCs w:val="24"/>
              <w:lang w:eastAsia="lt-LT"/>
            </w:rPr>
          </w:pPr>
        </w:p>
        <w:sdt>
          <w:sdtPr>
            <w:alias w:val="preambule"/>
            <w:tag w:val="part_33977bbe32ae46abbdf314b90d70e6a7"/>
            <w:id w:val="-836381312"/>
            <w:lock w:val="sdtLocked"/>
          </w:sdtPr>
          <w:sdtEndPr/>
          <w:sdtContent>
            <w:p w14:paraId="4731FFBE" w14:textId="1EE57AE7" w:rsidR="000E72C8" w:rsidRDefault="003A1541">
              <w:pPr>
                <w:ind w:firstLine="709"/>
                <w:jc w:val="both"/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>P a k e i č i u Valstybinės priešgaisrinės gelbėjimo tarnybos pasirengimo (</w:t>
              </w:r>
              <w:r>
                <w:rPr>
                  <w:color w:val="000000"/>
                  <w:szCs w:val="24"/>
                  <w:lang w:eastAsia="lt-LT"/>
                </w:rPr>
                <w:t>parengties) gesinti gaisrus ir atlikti kitus gelbėjimo darbus užtikrinimo nuostatus, patvirtintus Priešgaisrinės apsaugos ir gelbėjimo departamento prie Vidaus reikalų ministerijos direktoriaus 2019 m. rugpjūčio 5 d. įsakymo Nr. 1-342 „Dėl Valstybinės prie</w:t>
              </w:r>
              <w:r>
                <w:rPr>
                  <w:color w:val="000000"/>
                  <w:szCs w:val="24"/>
                  <w:lang w:eastAsia="lt-LT"/>
                </w:rPr>
                <w:t>šgaisrinės gelbėjimo tarnybos pasirengimo (parengties) gesinti gaisrus ir atlikti kitus gelbėjimo darbus užtikrinimo nuostatų patvirtinimo“ 1.1 papunkčiu:</w:t>
              </w:r>
            </w:p>
          </w:sdtContent>
        </w:sdt>
        <w:sdt>
          <w:sdtPr>
            <w:alias w:val="1 p."/>
            <w:tag w:val="part_e616ecf612364ab4b8a6e42d536c6a22"/>
            <w:id w:val="-1341930152"/>
            <w:lock w:val="sdtLocked"/>
          </w:sdtPr>
          <w:sdtEndPr/>
          <w:sdtContent>
            <w:p w14:paraId="768BD5F3" w14:textId="29458C90" w:rsidR="000E72C8" w:rsidRDefault="003A1541">
              <w:pPr>
                <w:spacing w:line="276" w:lineRule="atLeast"/>
                <w:ind w:left="993" w:hanging="284"/>
                <w:jc w:val="both"/>
                <w:textAlignment w:val="center"/>
                <w:rPr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e616ecf612364ab4b8a6e42d536c6a22"/>
                  <w:id w:val="22611763"/>
                  <w:lock w:val="sdtLocked"/>
                </w:sdtPr>
                <w:sdtEndPr/>
                <w:sdtContent>
                  <w:r>
                    <w:rPr>
                      <w:color w:val="000000"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color w:val="000000"/>
                  <w:szCs w:val="24"/>
                  <w:lang w:eastAsia="lt-LT"/>
                </w:rPr>
                <w:t>.</w:t>
              </w:r>
              <w:r>
                <w:rPr>
                  <w:color w:val="000000"/>
                  <w:szCs w:val="24"/>
                  <w:lang w:eastAsia="lt-LT"/>
                </w:rPr>
                <w:tab/>
                <w:t>Pakeičiu 13 punktą ir jį išdėstau taip:</w:t>
              </w:r>
            </w:p>
            <w:sdt>
              <w:sdtPr>
                <w:alias w:val="citata"/>
                <w:tag w:val="part_2331f006444d4e17a9e7941a1748dd7b"/>
                <w:id w:val="1536313993"/>
                <w:lock w:val="sdtLocked"/>
              </w:sdtPr>
              <w:sdtEndPr/>
              <w:sdtContent>
                <w:sdt>
                  <w:sdtPr>
                    <w:alias w:val="13 p."/>
                    <w:tag w:val="part_8969d49d2ccf48e69e01602ff4d66815"/>
                    <w:id w:val="1518042612"/>
                    <w:lock w:val="sdtLocked"/>
                  </w:sdtPr>
                  <w:sdtEndPr/>
                  <w:sdtContent>
                    <w:p w14:paraId="73FA59D6" w14:textId="25B4FBD2" w:rsidR="000E72C8" w:rsidRDefault="003A1541">
                      <w:pPr>
                        <w:ind w:right="-1" w:firstLine="709"/>
                        <w:jc w:val="both"/>
                        <w:rPr>
                          <w:color w:val="000000"/>
                          <w:szCs w:val="24"/>
                          <w:lang w:eastAsia="lt-LT"/>
                        </w:rPr>
                      </w:pPr>
                      <w:r>
                        <w:rPr>
                          <w:color w:val="000000"/>
                          <w:kern w:val="2"/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8969d49d2ccf48e69e01602ff4d66815"/>
                          <w:id w:val="1890463434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kern w:val="2"/>
                              <w:szCs w:val="24"/>
                            </w:rPr>
                            <w:t>13</w:t>
                          </w:r>
                        </w:sdtContent>
                      </w:sdt>
                      <w:r>
                        <w:rPr>
                          <w:color w:val="000000"/>
                          <w:kern w:val="2"/>
                          <w:szCs w:val="24"/>
                        </w:rPr>
                        <w:t>. Įgyvendinant Nuostatų 12 punktą gali būti keiči</w:t>
                      </w:r>
                      <w:r>
                        <w:rPr>
                          <w:color w:val="000000"/>
                          <w:kern w:val="2"/>
                          <w:szCs w:val="24"/>
                        </w:rPr>
                        <w:t>ami budinčių pamainų pareigūnų (darbuotojų) darbo grafikai ir dienotvarkė, pavedama dirbti viršvalandinį darbą, sudaromi papildomi technikos, gesinimo ir kitų eksploatacinių medžiagų, žmogiškųjų išteklių rezervai, perdislokuojamos pajėgos, pasitelkiamos ki</w:t>
                      </w:r>
                      <w:r>
                        <w:rPr>
                          <w:color w:val="000000"/>
                          <w:kern w:val="2"/>
                          <w:szCs w:val="24"/>
                        </w:rPr>
                        <w:t>tos pajėgos ir kt.“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 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2 p."/>
            <w:tag w:val="part_e18fa63a636e4a89b65c2d6d73df4a03"/>
            <w:id w:val="300737683"/>
            <w:lock w:val="sdtLocked"/>
          </w:sdtPr>
          <w:sdtEndPr/>
          <w:sdtContent>
            <w:p w14:paraId="1E6C33E0" w14:textId="53484027" w:rsidR="000E72C8" w:rsidRDefault="003A1541">
              <w:pPr>
                <w:spacing w:line="276" w:lineRule="atLeast"/>
                <w:ind w:left="993" w:hanging="284"/>
                <w:jc w:val="both"/>
                <w:textAlignment w:val="center"/>
                <w:rPr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e18fa63a636e4a89b65c2d6d73df4a03"/>
                  <w:id w:val="768278079"/>
                  <w:lock w:val="sdtLocked"/>
                </w:sdtPr>
                <w:sdtEndPr/>
                <w:sdtContent>
                  <w:r>
                    <w:rPr>
                      <w:color w:val="000000"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color w:val="000000"/>
                  <w:szCs w:val="24"/>
                  <w:lang w:eastAsia="lt-LT"/>
                </w:rPr>
                <w:t>.</w:t>
              </w:r>
              <w:r>
                <w:rPr>
                  <w:color w:val="000000"/>
                  <w:szCs w:val="24"/>
                  <w:lang w:eastAsia="lt-LT"/>
                </w:rPr>
                <w:tab/>
                <w:t>Papildau 22.4 papunkčiu:</w:t>
              </w:r>
            </w:p>
            <w:sdt>
              <w:sdtPr>
                <w:alias w:val="citata"/>
                <w:tag w:val="part_15a5e84b2ce2434abbb4b0a9da5aeb86"/>
                <w:id w:val="525372221"/>
                <w:lock w:val="sdtLocked"/>
              </w:sdtPr>
              <w:sdtEndPr/>
              <w:sdtContent>
                <w:sdt>
                  <w:sdtPr>
                    <w:alias w:val="22.4 pp."/>
                    <w:tag w:val="part_378bfcb21202480f99e97aad98d370f5"/>
                    <w:id w:val="1799715945"/>
                    <w:lock w:val="sdtLocked"/>
                  </w:sdtPr>
                  <w:sdtEndPr/>
                  <w:sdtContent>
                    <w:p w14:paraId="1FE07B62" w14:textId="220FFF8A" w:rsidR="000E72C8" w:rsidRDefault="003A1541">
                      <w:pPr>
                        <w:ind w:right="-1" w:firstLine="709"/>
                        <w:jc w:val="both"/>
                        <w:rPr>
                          <w:color w:val="000000"/>
                          <w:szCs w:val="24"/>
                          <w:lang w:eastAsia="lt-LT"/>
                        </w:rPr>
                      </w:pPr>
                      <w:r>
                        <w:rPr>
                          <w:color w:val="000000"/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378bfcb21202480f99e97aad98d370f5"/>
                          <w:id w:val="391782196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22.4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>. užtikrinti nuolatinę budinčios pamainos parengtį, kad budėjimo metu budėtų ne mažiau kaip 70 procentų budinčios pamainos pareigūnų (darbuotojų).“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3 p."/>
            <w:tag w:val="part_5097c7ac17484ebebed4a2ae70eb4b0c"/>
            <w:id w:val="2066446595"/>
            <w:lock w:val="sdtLocked"/>
          </w:sdtPr>
          <w:sdtEndPr/>
          <w:sdtContent>
            <w:p w14:paraId="5D54C420" w14:textId="4697ABC1" w:rsidR="000E72C8" w:rsidRDefault="003A1541">
              <w:pPr>
                <w:spacing w:line="276" w:lineRule="atLeast"/>
                <w:ind w:left="993" w:hanging="284"/>
                <w:jc w:val="both"/>
                <w:textAlignment w:val="center"/>
                <w:rPr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5097c7ac17484ebebed4a2ae70eb4b0c"/>
                  <w:id w:val="1133984523"/>
                  <w:lock w:val="sdtLocked"/>
                </w:sdtPr>
                <w:sdtEndPr/>
                <w:sdtContent>
                  <w:r>
                    <w:rPr>
                      <w:color w:val="000000"/>
                      <w:szCs w:val="24"/>
                      <w:lang w:eastAsia="lt-LT"/>
                    </w:rPr>
                    <w:t>3</w:t>
                  </w:r>
                </w:sdtContent>
              </w:sdt>
              <w:r>
                <w:rPr>
                  <w:color w:val="000000"/>
                  <w:szCs w:val="24"/>
                  <w:lang w:eastAsia="lt-LT"/>
                </w:rPr>
                <w:t>.</w:t>
              </w:r>
              <w:r>
                <w:rPr>
                  <w:color w:val="000000"/>
                  <w:szCs w:val="24"/>
                  <w:lang w:eastAsia="lt-LT"/>
                </w:rPr>
                <w:tab/>
                <w:t>Pakeičiu 28 punktą ir jį išdėstau</w:t>
              </w:r>
              <w:r>
                <w:rPr>
                  <w:color w:val="000000"/>
                  <w:szCs w:val="24"/>
                  <w:lang w:eastAsia="lt-LT"/>
                </w:rPr>
                <w:t xml:space="preserve"> taip:</w:t>
              </w:r>
            </w:p>
            <w:sdt>
              <w:sdtPr>
                <w:alias w:val="citata"/>
                <w:tag w:val="part_7da0ee4afc5444be92fe749480e75dc4"/>
                <w:id w:val="1178775773"/>
                <w:lock w:val="sdtLocked"/>
              </w:sdtPr>
              <w:sdtEndPr/>
              <w:sdtContent>
                <w:sdt>
                  <w:sdtPr>
                    <w:alias w:val="28 p."/>
                    <w:tag w:val="part_9947854933494101a484f68edea540fd"/>
                    <w:id w:val="-386416699"/>
                    <w:lock w:val="sdtLocked"/>
                  </w:sdtPr>
                  <w:sdtEndPr/>
                  <w:sdtContent>
                    <w:p w14:paraId="47A92263" w14:textId="753C385F" w:rsidR="000E72C8" w:rsidRDefault="003A1541">
                      <w:pPr>
                        <w:ind w:right="-1" w:firstLine="709"/>
                        <w:jc w:val="both"/>
                        <w:rPr>
                          <w:color w:val="000000"/>
                          <w:szCs w:val="24"/>
                          <w:lang w:eastAsia="lt-LT"/>
                        </w:rPr>
                      </w:pPr>
                      <w:r>
                        <w:rPr>
                          <w:color w:val="000000"/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9947854933494101a484f68edea540fd"/>
                          <w:id w:val="1694341496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28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. Nesant pamainos vado, laikantis Nuostatų 2 priedo 2.2 papunktyje nustatyto eiliškumo, laikinai jo funkcijas vykdyti teisės aktų nustatyta tvarka skiriamas kitas pareigūnas.“ 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4 p."/>
            <w:tag w:val="part_a1878d2850ed4c668ac65c90f6321266"/>
            <w:id w:val="1221948058"/>
            <w:lock w:val="sdtLocked"/>
          </w:sdtPr>
          <w:sdtEndPr/>
          <w:sdtContent>
            <w:p w14:paraId="4DD69AD3" w14:textId="610139F0" w:rsidR="000E72C8" w:rsidRDefault="003A1541" w:rsidP="003A1541">
              <w:pPr>
                <w:spacing w:line="276" w:lineRule="atLeast"/>
                <w:ind w:left="993" w:hanging="284"/>
                <w:jc w:val="both"/>
                <w:textAlignment w:val="center"/>
                <w:rPr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a1878d2850ed4c668ac65c90f6321266"/>
                  <w:id w:val="-1110205665"/>
                  <w:lock w:val="sdtLocked"/>
                </w:sdtPr>
                <w:sdtEndPr/>
                <w:sdtContent>
                  <w:r>
                    <w:rPr>
                      <w:color w:val="000000"/>
                      <w:szCs w:val="24"/>
                      <w:lang w:eastAsia="lt-LT"/>
                    </w:rPr>
                    <w:t>4</w:t>
                  </w:r>
                </w:sdtContent>
              </w:sdt>
              <w:r>
                <w:rPr>
                  <w:color w:val="000000"/>
                  <w:szCs w:val="24"/>
                  <w:lang w:eastAsia="lt-LT"/>
                </w:rPr>
                <w:t>.</w:t>
              </w:r>
              <w:r>
                <w:rPr>
                  <w:color w:val="000000"/>
                  <w:szCs w:val="24"/>
                  <w:lang w:eastAsia="lt-LT"/>
                </w:rPr>
                <w:tab/>
                <w:t>Pakeičiu 2 priedą ir jį išdėstau nauja redakcija (prided</w:t>
              </w:r>
              <w:r>
                <w:rPr>
                  <w:color w:val="000000"/>
                  <w:szCs w:val="24"/>
                  <w:lang w:eastAsia="lt-LT"/>
                </w:rPr>
                <w:t>ama).</w:t>
              </w:r>
            </w:p>
          </w:sdtContent>
        </w:sdt>
        <w:sdt>
          <w:sdtPr>
            <w:alias w:val="signatura"/>
            <w:tag w:val="part_19388c79cf2f46cb877d5353642fab73"/>
            <w:id w:val="-558624979"/>
            <w:lock w:val="sdtLocked"/>
          </w:sdtPr>
          <w:sdtEndPr/>
          <w:sdtContent>
            <w:p w14:paraId="18D72BB6" w14:textId="77777777" w:rsidR="003A1541" w:rsidRDefault="003A1541"/>
            <w:p w14:paraId="5BEF471E" w14:textId="77777777" w:rsidR="003A1541" w:rsidRDefault="003A1541"/>
            <w:p w14:paraId="547C2810" w14:textId="77777777" w:rsidR="003A1541" w:rsidRDefault="003A1541"/>
            <w:p w14:paraId="1E42252C" w14:textId="05882EE8" w:rsidR="000E72C8" w:rsidRDefault="003A1541">
              <w:pPr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>Direktorius</w:t>
              </w:r>
            </w:p>
            <w:p w14:paraId="46D40D94" w14:textId="44BF4032" w:rsidR="000E72C8" w:rsidRDefault="003A1541">
              <w:pPr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>vidaus tarnybos generolas</w:t>
              </w:r>
              <w:r>
                <w:rPr>
                  <w:color w:val="000000"/>
                  <w:szCs w:val="24"/>
                  <w:lang w:eastAsia="lt-LT"/>
                </w:rPr>
                <w:tab/>
              </w:r>
              <w:r>
                <w:rPr>
                  <w:color w:val="000000"/>
                  <w:szCs w:val="24"/>
                  <w:lang w:eastAsia="lt-LT"/>
                </w:rPr>
                <w:tab/>
              </w:r>
              <w:r>
                <w:rPr>
                  <w:color w:val="000000"/>
                  <w:szCs w:val="24"/>
                  <w:lang w:eastAsia="lt-LT"/>
                </w:rPr>
                <w:tab/>
              </w:r>
              <w:r>
                <w:rPr>
                  <w:color w:val="000000"/>
                  <w:szCs w:val="24"/>
                  <w:lang w:eastAsia="lt-LT"/>
                </w:rPr>
                <w:tab/>
              </w:r>
              <w:r>
                <w:rPr>
                  <w:color w:val="000000"/>
                  <w:szCs w:val="24"/>
                  <w:lang w:eastAsia="lt-LT"/>
                </w:rPr>
                <w:tab/>
                <w:t xml:space="preserve">    Saulius Greičius</w:t>
              </w:r>
            </w:p>
          </w:sdtContent>
        </w:sdt>
      </w:sdtContent>
    </w:sdt>
    <w:sdt>
      <w:sdtPr>
        <w:alias w:val="2 pr."/>
        <w:tag w:val="part_c5b91e1a9fc84711918e25d05bb478b4"/>
        <w:id w:val="-1075980804"/>
        <w:lock w:val="sdtLocked"/>
        <w:placeholder>
          <w:docPart w:val="DefaultPlaceholder_-1854013440"/>
        </w:placeholder>
      </w:sdtPr>
      <w:sdtEndPr>
        <w:rPr>
          <w:color w:val="000000"/>
          <w:kern w:val="2"/>
          <w:szCs w:val="24"/>
        </w:rPr>
      </w:sdtEndPr>
      <w:sdtContent>
        <w:p w14:paraId="09F34482" w14:textId="3BA2644E" w:rsidR="003A1541" w:rsidRDefault="003A1541">
          <w:pPr>
            <w:spacing w:line="259" w:lineRule="auto"/>
            <w:ind w:left="5670"/>
            <w:sectPr w:rsidR="003A1541">
              <w:type w:val="continuous"/>
              <w:pgSz w:w="11900" w:h="16840" w:code="9"/>
              <w:pgMar w:top="1134" w:right="567" w:bottom="1134" w:left="1701" w:header="0" w:footer="6" w:gutter="0"/>
              <w:cols w:space="1296"/>
              <w:noEndnote/>
              <w:docGrid w:linePitch="360"/>
            </w:sectPr>
          </w:pPr>
        </w:p>
        <w:p w14:paraId="5FF97ED8" w14:textId="3A19C6FA" w:rsidR="000E72C8" w:rsidRDefault="003A1541">
          <w:pPr>
            <w:spacing w:line="259" w:lineRule="auto"/>
            <w:ind w:left="5670"/>
            <w:rPr>
              <w:kern w:val="2"/>
              <w:szCs w:val="24"/>
            </w:rPr>
          </w:pPr>
          <w:r>
            <w:rPr>
              <w:kern w:val="2"/>
              <w:szCs w:val="24"/>
            </w:rPr>
            <w:t xml:space="preserve">Valstybinės priešgaisrinės gelbėjimo </w:t>
          </w:r>
        </w:p>
        <w:p w14:paraId="018405A8" w14:textId="77777777" w:rsidR="000E72C8" w:rsidRDefault="003A1541">
          <w:pPr>
            <w:spacing w:line="259" w:lineRule="auto"/>
            <w:ind w:left="5670"/>
            <w:rPr>
              <w:kern w:val="2"/>
              <w:szCs w:val="24"/>
            </w:rPr>
          </w:pPr>
          <w:r>
            <w:rPr>
              <w:kern w:val="2"/>
              <w:szCs w:val="24"/>
            </w:rPr>
            <w:t>tarnybos</w:t>
          </w:r>
          <w:r>
            <w:rPr>
              <w:b/>
              <w:bCs/>
              <w:kern w:val="2"/>
              <w:szCs w:val="24"/>
            </w:rPr>
            <w:t xml:space="preserve"> </w:t>
          </w:r>
          <w:r>
            <w:rPr>
              <w:kern w:val="2"/>
              <w:szCs w:val="24"/>
            </w:rPr>
            <w:t xml:space="preserve">pasirengimo (parengties) </w:t>
          </w:r>
        </w:p>
        <w:p w14:paraId="40D9A1B3" w14:textId="77777777" w:rsidR="000E72C8" w:rsidRDefault="003A1541">
          <w:pPr>
            <w:spacing w:line="259" w:lineRule="auto"/>
            <w:ind w:left="5670"/>
            <w:rPr>
              <w:kern w:val="2"/>
              <w:szCs w:val="24"/>
            </w:rPr>
          </w:pPr>
          <w:r>
            <w:rPr>
              <w:kern w:val="2"/>
              <w:szCs w:val="24"/>
            </w:rPr>
            <w:t xml:space="preserve">gesinti gaisrus ir atlikti kitus gelbėjimo </w:t>
          </w:r>
        </w:p>
        <w:p w14:paraId="781D152F" w14:textId="77777777" w:rsidR="000E72C8" w:rsidRDefault="003A1541">
          <w:pPr>
            <w:spacing w:line="259" w:lineRule="auto"/>
            <w:ind w:left="5670"/>
            <w:rPr>
              <w:kern w:val="2"/>
              <w:szCs w:val="24"/>
            </w:rPr>
          </w:pPr>
          <w:r>
            <w:rPr>
              <w:kern w:val="2"/>
              <w:szCs w:val="24"/>
            </w:rPr>
            <w:t xml:space="preserve">darbus užtikrinimo nuostatų </w:t>
          </w:r>
        </w:p>
        <w:p w14:paraId="0EC2AA7B" w14:textId="77777777" w:rsidR="000E72C8" w:rsidRDefault="003A1541">
          <w:pPr>
            <w:spacing w:line="259" w:lineRule="auto"/>
            <w:ind w:left="5670"/>
            <w:rPr>
              <w:kern w:val="2"/>
              <w:szCs w:val="24"/>
            </w:rPr>
          </w:pPr>
          <w:sdt>
            <w:sdtPr>
              <w:alias w:val="Numeris"/>
              <w:tag w:val="nr_c5b91e1a9fc84711918e25d05bb478b4"/>
              <w:id w:val="-554694620"/>
              <w:lock w:val="sdtLocked"/>
            </w:sdtPr>
            <w:sdtEndPr/>
            <w:sdtContent>
              <w:r>
                <w:rPr>
                  <w:kern w:val="2"/>
                  <w:szCs w:val="24"/>
                </w:rPr>
                <w:t>2</w:t>
              </w:r>
            </w:sdtContent>
          </w:sdt>
          <w:r>
            <w:rPr>
              <w:kern w:val="2"/>
              <w:szCs w:val="24"/>
            </w:rPr>
            <w:t xml:space="preserve"> priedas</w:t>
          </w:r>
        </w:p>
        <w:p w14:paraId="5D12F4A4" w14:textId="77777777" w:rsidR="000E72C8" w:rsidRDefault="000E72C8">
          <w:pPr>
            <w:spacing w:line="259" w:lineRule="auto"/>
            <w:rPr>
              <w:kern w:val="2"/>
              <w:szCs w:val="24"/>
            </w:rPr>
          </w:pPr>
        </w:p>
        <w:p w14:paraId="3B402E1E" w14:textId="77777777" w:rsidR="000E72C8" w:rsidRDefault="000E72C8">
          <w:pPr>
            <w:spacing w:line="259" w:lineRule="auto"/>
            <w:rPr>
              <w:kern w:val="2"/>
              <w:szCs w:val="24"/>
            </w:rPr>
          </w:pPr>
        </w:p>
        <w:p w14:paraId="2835F603" w14:textId="77777777" w:rsidR="000E72C8" w:rsidRDefault="003A1541">
          <w:pPr>
            <w:spacing w:line="259" w:lineRule="auto"/>
            <w:jc w:val="center"/>
            <w:rPr>
              <w:b/>
              <w:bCs/>
              <w:kern w:val="2"/>
              <w:szCs w:val="24"/>
            </w:rPr>
          </w:pPr>
          <w:sdt>
            <w:sdtPr>
              <w:alias w:val="Pavadinimas"/>
              <w:tag w:val="title_c5b91e1a9fc84711918e25d05bb478b4"/>
              <w:id w:val="-1454320803"/>
              <w:lock w:val="sdtLocked"/>
            </w:sdtPr>
            <w:sdtEndPr/>
            <w:sdtContent>
              <w:r>
                <w:rPr>
                  <w:b/>
                  <w:bCs/>
                  <w:kern w:val="2"/>
                  <w:szCs w:val="24"/>
                </w:rPr>
                <w:t>VALSTYBINĖS PRIEŠGAISRINĖS GELBĖJIMO TARNYBOS PAMAINOMIS DIRBANČIŲ PAREIGŪNŲ (DARBUOTOJŲ) PAVADAVIMO TVARKOS APRAŠAS</w:t>
              </w:r>
            </w:sdtContent>
          </w:sdt>
        </w:p>
        <w:p w14:paraId="392BA503" w14:textId="77777777" w:rsidR="000E72C8" w:rsidRDefault="000E72C8">
          <w:pPr>
            <w:spacing w:line="259" w:lineRule="auto"/>
            <w:rPr>
              <w:kern w:val="2"/>
              <w:szCs w:val="24"/>
            </w:rPr>
          </w:pPr>
        </w:p>
        <w:p w14:paraId="5A662859" w14:textId="77777777" w:rsidR="000E72C8" w:rsidRDefault="000E72C8">
          <w:pPr>
            <w:spacing w:line="259" w:lineRule="auto"/>
            <w:rPr>
              <w:kern w:val="2"/>
              <w:szCs w:val="24"/>
            </w:rPr>
          </w:pPr>
        </w:p>
        <w:p w14:paraId="1C26CA62" w14:textId="432FC14C" w:rsidR="000E72C8" w:rsidRDefault="003A1541">
          <w:pPr>
            <w:tabs>
              <w:tab w:val="left" w:pos="851"/>
            </w:tabs>
            <w:spacing w:line="259" w:lineRule="auto"/>
            <w:ind w:firstLine="567"/>
            <w:jc w:val="both"/>
            <w:rPr>
              <w:kern w:val="2"/>
              <w:szCs w:val="24"/>
            </w:rPr>
          </w:pPr>
          <w:r>
            <w:rPr>
              <w:kern w:val="2"/>
              <w:szCs w:val="24"/>
            </w:rPr>
            <w:t>1</w:t>
          </w:r>
          <w:r>
            <w:rPr>
              <w:kern w:val="2"/>
              <w:szCs w:val="24"/>
            </w:rPr>
            <w:t>.</w:t>
          </w:r>
          <w:r>
            <w:rPr>
              <w:kern w:val="2"/>
              <w:szCs w:val="24"/>
            </w:rPr>
            <w:tab/>
            <w:t>Valstybinės priešgaisrinės gelbėjimo tarnybos pareigūnai (darbuotojai), kurie atitinka pareigybės aprašymuose nustatytus reikalavi</w:t>
          </w:r>
          <w:r>
            <w:rPr>
              <w:kern w:val="2"/>
              <w:szCs w:val="24"/>
            </w:rPr>
            <w:t>mus</w:t>
          </w:r>
          <w:r>
            <w:rPr>
              <w:color w:val="000000"/>
              <w:kern w:val="2"/>
              <w:szCs w:val="24"/>
              <w:lang w:eastAsia="lt-LT"/>
            </w:rPr>
            <w:t xml:space="preserve"> </w:t>
          </w:r>
          <w:r>
            <w:rPr>
              <w:color w:val="000000"/>
              <w:szCs w:val="24"/>
              <w:lang w:eastAsia="lt-LT"/>
            </w:rPr>
            <w:t>ir yra baigę atitinkamo operacinio vadovavimo lygmens mokymo programą, laikantis šio priedo 2 punkte nustatyto eiliškumo, gali laikinai atlikti pamainomis dirbančių pareigūnų (darbuotojų) funkcijas</w:t>
          </w:r>
          <w:r>
            <w:rPr>
              <w:kern w:val="2"/>
              <w:szCs w:val="24"/>
            </w:rPr>
            <w:t xml:space="preserve">. </w:t>
          </w:r>
        </w:p>
        <w:p w14:paraId="172EC23C" w14:textId="1192DF2B" w:rsidR="000E72C8" w:rsidRDefault="003A1541">
          <w:pPr>
            <w:tabs>
              <w:tab w:val="left" w:pos="851"/>
            </w:tabs>
            <w:spacing w:line="259" w:lineRule="auto"/>
            <w:ind w:firstLine="567"/>
            <w:jc w:val="both"/>
            <w:rPr>
              <w:kern w:val="2"/>
              <w:szCs w:val="24"/>
            </w:rPr>
          </w:pPr>
          <w:r>
            <w:rPr>
              <w:kern w:val="2"/>
              <w:szCs w:val="24"/>
            </w:rPr>
            <w:t>2</w:t>
          </w:r>
          <w:r>
            <w:rPr>
              <w:kern w:val="2"/>
              <w:szCs w:val="24"/>
            </w:rPr>
            <w:t>.</w:t>
          </w:r>
          <w:r>
            <w:rPr>
              <w:kern w:val="2"/>
              <w:szCs w:val="24"/>
            </w:rPr>
            <w:tab/>
            <w:t xml:space="preserve">Nustatomi šie valstybinės priešgaisrinės </w:t>
          </w:r>
          <w:r>
            <w:rPr>
              <w:kern w:val="2"/>
              <w:szCs w:val="24"/>
            </w:rPr>
            <w:t>gelbėjimo tarnybos pareigūnų (darbuotojų) pavadavimo atvejai:</w:t>
          </w:r>
        </w:p>
        <w:p w14:paraId="77DE26D9" w14:textId="12140308" w:rsidR="000E72C8" w:rsidRDefault="003A1541">
          <w:pPr>
            <w:tabs>
              <w:tab w:val="left" w:pos="993"/>
              <w:tab w:val="left" w:pos="1134"/>
            </w:tabs>
            <w:spacing w:line="259" w:lineRule="auto"/>
            <w:ind w:left="851" w:hanging="284"/>
            <w:jc w:val="both"/>
            <w:rPr>
              <w:kern w:val="2"/>
              <w:szCs w:val="24"/>
            </w:rPr>
          </w:pPr>
          <w:r>
            <w:rPr>
              <w:kern w:val="2"/>
              <w:szCs w:val="24"/>
            </w:rPr>
            <w:t>2.1</w:t>
          </w:r>
          <w:r>
            <w:rPr>
              <w:kern w:val="2"/>
              <w:szCs w:val="24"/>
            </w:rPr>
            <w:t>.</w:t>
          </w:r>
          <w:r>
            <w:rPr>
              <w:kern w:val="2"/>
              <w:szCs w:val="24"/>
            </w:rPr>
            <w:tab/>
            <w:t xml:space="preserve"> PGV PVS vyresnįjį specialistą gali pavaduoti:</w:t>
          </w:r>
        </w:p>
        <w:p w14:paraId="208555BC" w14:textId="3F6E9CFA" w:rsidR="000E72C8" w:rsidRDefault="003A1541">
          <w:pPr>
            <w:tabs>
              <w:tab w:val="left" w:pos="851"/>
            </w:tabs>
            <w:spacing w:line="259" w:lineRule="auto"/>
            <w:ind w:left="1134" w:hanging="567"/>
            <w:jc w:val="both"/>
            <w:rPr>
              <w:kern w:val="2"/>
              <w:szCs w:val="24"/>
            </w:rPr>
          </w:pPr>
          <w:r>
            <w:rPr>
              <w:kern w:val="2"/>
              <w:szCs w:val="24"/>
            </w:rPr>
            <w:t>2.1.1</w:t>
          </w:r>
          <w:r>
            <w:rPr>
              <w:kern w:val="2"/>
              <w:szCs w:val="24"/>
            </w:rPr>
            <w:t>.</w:t>
          </w:r>
          <w:r>
            <w:rPr>
              <w:kern w:val="2"/>
              <w:szCs w:val="24"/>
            </w:rPr>
            <w:tab/>
            <w:t>PGV PVS vyresnysis specialistas;</w:t>
          </w:r>
        </w:p>
        <w:p w14:paraId="3636CD5D" w14:textId="6DBA05BA" w:rsidR="000E72C8" w:rsidRDefault="003A1541">
          <w:pPr>
            <w:tabs>
              <w:tab w:val="left" w:pos="851"/>
            </w:tabs>
            <w:spacing w:line="259" w:lineRule="auto"/>
            <w:ind w:left="1134" w:hanging="567"/>
            <w:jc w:val="both"/>
            <w:rPr>
              <w:kern w:val="2"/>
              <w:szCs w:val="24"/>
            </w:rPr>
          </w:pPr>
          <w:r>
            <w:rPr>
              <w:kern w:val="2"/>
              <w:szCs w:val="24"/>
            </w:rPr>
            <w:t>2.1.2</w:t>
          </w:r>
          <w:r>
            <w:rPr>
              <w:kern w:val="2"/>
              <w:szCs w:val="24"/>
            </w:rPr>
            <w:t>.</w:t>
          </w:r>
          <w:r>
            <w:rPr>
              <w:kern w:val="2"/>
              <w:szCs w:val="24"/>
            </w:rPr>
            <w:tab/>
            <w:t>PGV PVS specialistas;</w:t>
          </w:r>
        </w:p>
        <w:p w14:paraId="6F7127DF" w14:textId="4949792E" w:rsidR="000E72C8" w:rsidRDefault="003A1541">
          <w:pPr>
            <w:spacing w:line="259" w:lineRule="auto"/>
            <w:ind w:left="142" w:firstLine="425"/>
            <w:jc w:val="both"/>
            <w:rPr>
              <w:kern w:val="2"/>
              <w:szCs w:val="24"/>
            </w:rPr>
          </w:pPr>
          <w:r>
            <w:rPr>
              <w:kern w:val="2"/>
              <w:szCs w:val="24"/>
            </w:rPr>
            <w:t>2.1.3</w:t>
          </w:r>
          <w:r>
            <w:rPr>
              <w:kern w:val="2"/>
              <w:szCs w:val="24"/>
            </w:rPr>
            <w:t>. PGV PVS vyriausiasis specialistas;</w:t>
          </w:r>
        </w:p>
        <w:p w14:paraId="631393F7" w14:textId="4AB16246" w:rsidR="000E72C8" w:rsidRDefault="003A1541">
          <w:pPr>
            <w:spacing w:line="259" w:lineRule="auto"/>
            <w:ind w:left="142" w:firstLine="425"/>
            <w:jc w:val="both"/>
            <w:rPr>
              <w:kern w:val="2"/>
              <w:szCs w:val="24"/>
            </w:rPr>
          </w:pPr>
          <w:r>
            <w:rPr>
              <w:kern w:val="2"/>
              <w:szCs w:val="24"/>
            </w:rPr>
            <w:t>2.1.4</w:t>
          </w:r>
          <w:r>
            <w:rPr>
              <w:kern w:val="2"/>
              <w:szCs w:val="24"/>
            </w:rPr>
            <w:t xml:space="preserve">. PGV PVS </w:t>
          </w:r>
          <w:r>
            <w:rPr>
              <w:kern w:val="2"/>
              <w:szCs w:val="24"/>
            </w:rPr>
            <w:t>viršininkas;</w:t>
          </w:r>
        </w:p>
        <w:p w14:paraId="0120519C" w14:textId="7C68097F" w:rsidR="000E72C8" w:rsidRDefault="003A1541">
          <w:pPr>
            <w:tabs>
              <w:tab w:val="left" w:pos="851"/>
              <w:tab w:val="left" w:pos="993"/>
            </w:tabs>
            <w:spacing w:line="259" w:lineRule="auto"/>
            <w:ind w:left="851" w:hanging="284"/>
            <w:jc w:val="both"/>
            <w:rPr>
              <w:kern w:val="2"/>
              <w:szCs w:val="24"/>
            </w:rPr>
          </w:pPr>
          <w:r>
            <w:rPr>
              <w:kern w:val="2"/>
              <w:szCs w:val="24"/>
            </w:rPr>
            <w:t>2.2</w:t>
          </w:r>
          <w:r>
            <w:rPr>
              <w:kern w:val="2"/>
              <w:szCs w:val="24"/>
            </w:rPr>
            <w:t>.</w:t>
          </w:r>
          <w:r>
            <w:rPr>
              <w:kern w:val="2"/>
              <w:szCs w:val="24"/>
            </w:rPr>
            <w:tab/>
            <w:t>PGV komandos, PGV PGT, PGV PGT komandos budinčios pamainos vadą gali pavaduoti:</w:t>
          </w:r>
        </w:p>
        <w:p w14:paraId="4FE79035" w14:textId="6A2576FA" w:rsidR="000E72C8" w:rsidRDefault="003A1541">
          <w:pPr>
            <w:tabs>
              <w:tab w:val="left" w:pos="851"/>
            </w:tabs>
            <w:spacing w:line="259" w:lineRule="auto"/>
            <w:ind w:left="1134" w:hanging="567"/>
            <w:jc w:val="both"/>
            <w:rPr>
              <w:color w:val="000000"/>
              <w:kern w:val="2"/>
              <w:szCs w:val="24"/>
            </w:rPr>
          </w:pPr>
          <w:r>
            <w:rPr>
              <w:color w:val="000000"/>
              <w:kern w:val="2"/>
              <w:szCs w:val="24"/>
            </w:rPr>
            <w:t>2.2.1</w:t>
          </w:r>
          <w:r>
            <w:rPr>
              <w:color w:val="000000"/>
              <w:kern w:val="2"/>
              <w:szCs w:val="24"/>
            </w:rPr>
            <w:t>.</w:t>
          </w:r>
          <w:r>
            <w:rPr>
              <w:color w:val="000000"/>
              <w:kern w:val="2"/>
              <w:szCs w:val="24"/>
            </w:rPr>
            <w:tab/>
            <w:t>PGV komandos, PGV PGT, PGV PGT komandos budinčios pamainos vadas;</w:t>
          </w:r>
        </w:p>
        <w:p w14:paraId="0194267D" w14:textId="3755AD89" w:rsidR="000E72C8" w:rsidRDefault="003A1541">
          <w:pPr>
            <w:tabs>
              <w:tab w:val="left" w:pos="851"/>
            </w:tabs>
            <w:spacing w:line="259" w:lineRule="auto"/>
            <w:ind w:left="1134" w:hanging="567"/>
            <w:jc w:val="both"/>
            <w:rPr>
              <w:color w:val="000000"/>
              <w:kern w:val="2"/>
              <w:szCs w:val="24"/>
            </w:rPr>
          </w:pPr>
          <w:r>
            <w:rPr>
              <w:color w:val="000000"/>
              <w:kern w:val="2"/>
              <w:szCs w:val="24"/>
            </w:rPr>
            <w:t>2.2.2</w:t>
          </w:r>
          <w:r>
            <w:rPr>
              <w:color w:val="000000"/>
              <w:kern w:val="2"/>
              <w:szCs w:val="24"/>
            </w:rPr>
            <w:t>.</w:t>
          </w:r>
          <w:r>
            <w:rPr>
              <w:color w:val="000000"/>
              <w:kern w:val="2"/>
              <w:szCs w:val="24"/>
            </w:rPr>
            <w:tab/>
            <w:t>PGV komandos, PGV PGT, PGV PGT komandos budinčios pamainos skyrini</w:t>
          </w:r>
          <w:r>
            <w:rPr>
              <w:color w:val="000000"/>
              <w:kern w:val="2"/>
              <w:szCs w:val="24"/>
            </w:rPr>
            <w:t>nkas;</w:t>
          </w:r>
        </w:p>
        <w:p w14:paraId="2B953133" w14:textId="36600122" w:rsidR="000E72C8" w:rsidRDefault="003A1541">
          <w:pPr>
            <w:tabs>
              <w:tab w:val="left" w:pos="851"/>
            </w:tabs>
            <w:spacing w:line="259" w:lineRule="auto"/>
            <w:ind w:left="1134" w:hanging="567"/>
            <w:jc w:val="both"/>
            <w:rPr>
              <w:color w:val="000000"/>
              <w:szCs w:val="24"/>
              <w:lang w:eastAsia="lt-LT"/>
            </w:rPr>
          </w:pPr>
          <w:r>
            <w:rPr>
              <w:color w:val="000000"/>
              <w:szCs w:val="24"/>
              <w:lang w:eastAsia="lt-LT"/>
            </w:rPr>
            <w:t>2.2.3</w:t>
          </w:r>
          <w:r>
            <w:rPr>
              <w:color w:val="000000"/>
              <w:szCs w:val="24"/>
              <w:lang w:eastAsia="lt-LT"/>
            </w:rPr>
            <w:t>.</w:t>
          </w:r>
          <w:r>
            <w:rPr>
              <w:color w:val="000000"/>
              <w:szCs w:val="24"/>
              <w:lang w:eastAsia="lt-LT"/>
            </w:rPr>
            <w:tab/>
          </w:r>
          <w:r>
            <w:rPr>
              <w:color w:val="000000"/>
              <w:kern w:val="2"/>
              <w:szCs w:val="24"/>
            </w:rPr>
            <w:t>PGV komandos, PGV PGT, PGV PGT komandos vyriausiasis specialistas;</w:t>
          </w:r>
        </w:p>
        <w:p w14:paraId="158D3651" w14:textId="72C4A12C" w:rsidR="000E72C8" w:rsidRDefault="003A1541">
          <w:pPr>
            <w:tabs>
              <w:tab w:val="left" w:pos="851"/>
            </w:tabs>
            <w:spacing w:line="259" w:lineRule="auto"/>
            <w:ind w:left="1134" w:hanging="567"/>
            <w:jc w:val="both"/>
            <w:rPr>
              <w:kern w:val="2"/>
              <w:szCs w:val="24"/>
            </w:rPr>
          </w:pPr>
          <w:r>
            <w:rPr>
              <w:kern w:val="2"/>
              <w:szCs w:val="24"/>
            </w:rPr>
            <w:t>2.2.4</w:t>
          </w:r>
          <w:r>
            <w:rPr>
              <w:kern w:val="2"/>
              <w:szCs w:val="24"/>
            </w:rPr>
            <w:t>.</w:t>
          </w:r>
          <w:r>
            <w:rPr>
              <w:kern w:val="2"/>
              <w:szCs w:val="24"/>
            </w:rPr>
            <w:tab/>
          </w:r>
          <w:r>
            <w:rPr>
              <w:color w:val="000000"/>
              <w:szCs w:val="24"/>
              <w:lang w:eastAsia="lt-LT"/>
            </w:rPr>
            <w:t>PGV komandos, PGV PGT komandos viršininkas</w:t>
          </w:r>
          <w:r>
            <w:rPr>
              <w:kern w:val="2"/>
              <w:szCs w:val="24"/>
            </w:rPr>
            <w:t xml:space="preserve">; </w:t>
          </w:r>
        </w:p>
        <w:p w14:paraId="656976A9" w14:textId="266A9E74" w:rsidR="000E72C8" w:rsidRDefault="003A1541">
          <w:pPr>
            <w:tabs>
              <w:tab w:val="left" w:pos="993"/>
            </w:tabs>
            <w:spacing w:line="259" w:lineRule="auto"/>
            <w:ind w:firstLine="567"/>
            <w:jc w:val="both"/>
            <w:rPr>
              <w:kern w:val="2"/>
              <w:szCs w:val="24"/>
            </w:rPr>
          </w:pPr>
          <w:r>
            <w:rPr>
              <w:kern w:val="2"/>
              <w:szCs w:val="24"/>
            </w:rPr>
            <w:t>2.3</w:t>
          </w:r>
          <w:r>
            <w:rPr>
              <w:kern w:val="2"/>
              <w:szCs w:val="24"/>
            </w:rPr>
            <w:t>.</w:t>
          </w:r>
          <w:r>
            <w:rPr>
              <w:kern w:val="2"/>
              <w:szCs w:val="24"/>
            </w:rPr>
            <w:tab/>
            <w:t>PGV komandos, PGV PGT, PGV PGT komandos budinčios pamainos skyrininką gali pavaduoti:</w:t>
          </w:r>
        </w:p>
        <w:p w14:paraId="19FA208E" w14:textId="189BDC2D" w:rsidR="000E72C8" w:rsidRDefault="003A1541">
          <w:pPr>
            <w:tabs>
              <w:tab w:val="left" w:pos="709"/>
              <w:tab w:val="left" w:pos="1134"/>
            </w:tabs>
            <w:spacing w:line="259" w:lineRule="auto"/>
            <w:ind w:firstLine="567"/>
            <w:jc w:val="both"/>
            <w:rPr>
              <w:color w:val="000000"/>
              <w:szCs w:val="24"/>
              <w:lang w:eastAsia="lt-LT"/>
            </w:rPr>
          </w:pPr>
          <w:r>
            <w:rPr>
              <w:color w:val="000000"/>
              <w:szCs w:val="24"/>
              <w:lang w:eastAsia="lt-LT"/>
            </w:rPr>
            <w:t>2.3.1</w:t>
          </w:r>
          <w:r>
            <w:rPr>
              <w:color w:val="000000"/>
              <w:szCs w:val="24"/>
              <w:lang w:eastAsia="lt-LT"/>
            </w:rPr>
            <w:t>.</w:t>
          </w:r>
          <w:r>
            <w:rPr>
              <w:color w:val="000000"/>
              <w:szCs w:val="24"/>
              <w:lang w:eastAsia="lt-LT"/>
            </w:rPr>
            <w:tab/>
            <w:t xml:space="preserve">PGV </w:t>
          </w:r>
          <w:r>
            <w:rPr>
              <w:color w:val="000000"/>
              <w:szCs w:val="24"/>
              <w:lang w:eastAsia="lt-LT"/>
            </w:rPr>
            <w:t>komandos, PGV PGT, PGV PGT komandos budinčios pamainos vyriausiasis ugniagesys gelbėtojas;</w:t>
          </w:r>
        </w:p>
        <w:p w14:paraId="2BBF99A4" w14:textId="71416690" w:rsidR="000E72C8" w:rsidRDefault="003A1541">
          <w:pPr>
            <w:tabs>
              <w:tab w:val="left" w:pos="709"/>
              <w:tab w:val="left" w:pos="1134"/>
            </w:tabs>
            <w:spacing w:line="259" w:lineRule="auto"/>
            <w:ind w:firstLine="567"/>
            <w:jc w:val="both"/>
            <w:rPr>
              <w:color w:val="000000"/>
              <w:szCs w:val="24"/>
              <w:lang w:eastAsia="lt-LT"/>
            </w:rPr>
          </w:pPr>
          <w:r>
            <w:rPr>
              <w:color w:val="000000"/>
              <w:szCs w:val="24"/>
              <w:lang w:eastAsia="lt-LT"/>
            </w:rPr>
            <w:t>2.3.2</w:t>
          </w:r>
          <w:r>
            <w:rPr>
              <w:color w:val="000000"/>
              <w:szCs w:val="24"/>
              <w:lang w:eastAsia="lt-LT"/>
            </w:rPr>
            <w:t>.</w:t>
          </w:r>
          <w:r>
            <w:rPr>
              <w:color w:val="000000"/>
              <w:szCs w:val="24"/>
              <w:lang w:eastAsia="lt-LT"/>
            </w:rPr>
            <w:tab/>
            <w:t>PGV komandos, PGV PGT, PGV PGT komandos budinčios pamainos vyresnysis ugniagesys gelbėtojas;</w:t>
          </w:r>
        </w:p>
        <w:p w14:paraId="7075E8F0" w14:textId="4A89E031" w:rsidR="000E72C8" w:rsidRDefault="003A1541">
          <w:pPr>
            <w:tabs>
              <w:tab w:val="left" w:pos="709"/>
              <w:tab w:val="left" w:pos="1134"/>
            </w:tabs>
            <w:spacing w:line="259" w:lineRule="auto"/>
            <w:ind w:firstLine="567"/>
            <w:jc w:val="both"/>
            <w:rPr>
              <w:kern w:val="2"/>
              <w:szCs w:val="24"/>
            </w:rPr>
          </w:pPr>
          <w:r>
            <w:rPr>
              <w:kern w:val="2"/>
              <w:szCs w:val="24"/>
            </w:rPr>
            <w:t>2.3.3</w:t>
          </w:r>
          <w:r>
            <w:rPr>
              <w:kern w:val="2"/>
              <w:szCs w:val="24"/>
            </w:rPr>
            <w:t>.</w:t>
          </w:r>
          <w:r>
            <w:rPr>
              <w:kern w:val="2"/>
              <w:szCs w:val="24"/>
            </w:rPr>
            <w:tab/>
            <w:t xml:space="preserve">PGV komandos, PGV PGT, PGV PGT komandos budinčios </w:t>
          </w:r>
          <w:r>
            <w:rPr>
              <w:kern w:val="2"/>
              <w:szCs w:val="24"/>
            </w:rPr>
            <w:t>pamainos ugniagesys gelbėtojas;</w:t>
          </w:r>
        </w:p>
        <w:p w14:paraId="76764083" w14:textId="7C827E64" w:rsidR="000E72C8" w:rsidRDefault="003A1541">
          <w:pPr>
            <w:tabs>
              <w:tab w:val="left" w:pos="993"/>
            </w:tabs>
            <w:spacing w:line="259" w:lineRule="auto"/>
            <w:ind w:firstLine="567"/>
            <w:jc w:val="both"/>
            <w:rPr>
              <w:color w:val="000000"/>
              <w:szCs w:val="24"/>
              <w:lang w:eastAsia="lt-LT"/>
            </w:rPr>
          </w:pPr>
          <w:r>
            <w:rPr>
              <w:color w:val="000000"/>
              <w:szCs w:val="24"/>
              <w:lang w:eastAsia="lt-LT"/>
            </w:rPr>
            <w:t>2.4</w:t>
          </w:r>
          <w:r>
            <w:rPr>
              <w:color w:val="000000"/>
              <w:szCs w:val="24"/>
              <w:lang w:eastAsia="lt-LT"/>
            </w:rPr>
            <w:t>.</w:t>
          </w:r>
          <w:r>
            <w:rPr>
              <w:color w:val="000000"/>
              <w:szCs w:val="24"/>
              <w:lang w:eastAsia="lt-LT"/>
            </w:rPr>
            <w:tab/>
            <w:t>PGV PVS specialistą gali pavaduoti:</w:t>
          </w:r>
        </w:p>
        <w:p w14:paraId="3195CF36" w14:textId="46043BFE" w:rsidR="000E72C8" w:rsidRDefault="003A1541">
          <w:pPr>
            <w:ind w:right="-1" w:firstLine="567"/>
            <w:jc w:val="both"/>
            <w:rPr>
              <w:color w:val="000000"/>
              <w:szCs w:val="24"/>
              <w:lang w:eastAsia="lt-LT"/>
            </w:rPr>
          </w:pPr>
          <w:r>
            <w:rPr>
              <w:color w:val="000000"/>
              <w:szCs w:val="24"/>
              <w:lang w:eastAsia="lt-LT"/>
            </w:rPr>
            <w:t>2.4.1</w:t>
          </w:r>
          <w:r>
            <w:rPr>
              <w:color w:val="000000"/>
              <w:szCs w:val="24"/>
              <w:lang w:eastAsia="lt-LT"/>
            </w:rPr>
            <w:t>. PGV PVS specialistas;</w:t>
          </w:r>
        </w:p>
        <w:p w14:paraId="5B3B1A90" w14:textId="2C49B3F7" w:rsidR="000E72C8" w:rsidRDefault="003A1541">
          <w:pPr>
            <w:ind w:right="-1" w:firstLine="567"/>
            <w:jc w:val="both"/>
            <w:rPr>
              <w:color w:val="000000"/>
              <w:szCs w:val="24"/>
              <w:lang w:eastAsia="lt-LT"/>
            </w:rPr>
          </w:pPr>
          <w:r>
            <w:rPr>
              <w:color w:val="000000"/>
              <w:szCs w:val="24"/>
              <w:lang w:eastAsia="lt-LT"/>
            </w:rPr>
            <w:t>2.4.2</w:t>
          </w:r>
          <w:r>
            <w:rPr>
              <w:color w:val="000000"/>
              <w:szCs w:val="24"/>
              <w:lang w:eastAsia="lt-LT"/>
            </w:rPr>
            <w:t>. PGV PVS vyresnysis specialistas;</w:t>
          </w:r>
        </w:p>
        <w:p w14:paraId="0576FF40" w14:textId="50AE6903" w:rsidR="000E72C8" w:rsidRDefault="003A1541">
          <w:pPr>
            <w:ind w:right="-1" w:firstLine="567"/>
            <w:jc w:val="both"/>
            <w:rPr>
              <w:color w:val="000000"/>
              <w:szCs w:val="24"/>
              <w:lang w:eastAsia="lt-LT"/>
            </w:rPr>
          </w:pPr>
          <w:r>
            <w:rPr>
              <w:color w:val="000000"/>
              <w:szCs w:val="24"/>
              <w:lang w:eastAsia="lt-LT"/>
            </w:rPr>
            <w:t>2.4.3</w:t>
          </w:r>
          <w:r>
            <w:rPr>
              <w:color w:val="000000"/>
              <w:szCs w:val="24"/>
              <w:lang w:eastAsia="lt-LT"/>
            </w:rPr>
            <w:t>. PGV PVS vyriausiasis specialistas.</w:t>
          </w:r>
        </w:p>
        <w:p w14:paraId="412AF42B" w14:textId="77777777" w:rsidR="000E72C8" w:rsidRDefault="000E72C8">
          <w:pPr>
            <w:spacing w:line="259" w:lineRule="auto"/>
            <w:ind w:left="142" w:firstLine="425"/>
            <w:jc w:val="both"/>
            <w:rPr>
              <w:kern w:val="2"/>
              <w:szCs w:val="24"/>
            </w:rPr>
          </w:pPr>
        </w:p>
        <w:p w14:paraId="27E5FF1F" w14:textId="77777777" w:rsidR="000E72C8" w:rsidRDefault="000E72C8">
          <w:pPr>
            <w:spacing w:line="259" w:lineRule="auto"/>
            <w:jc w:val="both"/>
            <w:rPr>
              <w:kern w:val="2"/>
              <w:szCs w:val="24"/>
            </w:rPr>
          </w:pPr>
        </w:p>
        <w:p w14:paraId="3D791883" w14:textId="1FC0E9CC" w:rsidR="000E72C8" w:rsidRDefault="003A1541">
          <w:pPr>
            <w:spacing w:line="259" w:lineRule="auto"/>
            <w:jc w:val="both"/>
            <w:rPr>
              <w:kern w:val="2"/>
              <w:szCs w:val="24"/>
            </w:rPr>
          </w:pPr>
          <w:r>
            <w:rPr>
              <w:kern w:val="2"/>
              <w:szCs w:val="24"/>
            </w:rPr>
            <w:t>Santrumpos:</w:t>
          </w:r>
        </w:p>
        <w:p w14:paraId="69AE21AB" w14:textId="46ACF48D" w:rsidR="000E72C8" w:rsidRDefault="003A1541">
          <w:pPr>
            <w:spacing w:line="259" w:lineRule="auto"/>
            <w:jc w:val="both"/>
            <w:rPr>
              <w:kern w:val="2"/>
              <w:szCs w:val="24"/>
            </w:rPr>
          </w:pPr>
          <w:r>
            <w:rPr>
              <w:kern w:val="2"/>
              <w:szCs w:val="24"/>
            </w:rPr>
            <w:t>1. PVS – Pajėgų valdymo skyrius</w:t>
          </w:r>
        </w:p>
        <w:p w14:paraId="584E9348" w14:textId="51FD9B99" w:rsidR="000E72C8" w:rsidRDefault="003A1541">
          <w:pPr>
            <w:spacing w:line="259" w:lineRule="auto"/>
            <w:jc w:val="both"/>
            <w:rPr>
              <w:kern w:val="2"/>
              <w:szCs w:val="24"/>
            </w:rPr>
          </w:pPr>
          <w:r>
            <w:rPr>
              <w:kern w:val="2"/>
              <w:szCs w:val="24"/>
            </w:rPr>
            <w:t>2</w:t>
          </w:r>
          <w:r>
            <w:rPr>
              <w:kern w:val="2"/>
              <w:szCs w:val="24"/>
            </w:rPr>
            <w:t>.</w:t>
          </w:r>
          <w:r>
            <w:rPr>
              <w:kern w:val="2"/>
              <w:szCs w:val="24"/>
            </w:rPr>
            <w:t xml:space="preserve"> PGV – Priešgaisrinė gelbėjimo valdyba</w:t>
          </w:r>
        </w:p>
        <w:p w14:paraId="59751C27" w14:textId="0AA75B16" w:rsidR="000E72C8" w:rsidRDefault="003A1541">
          <w:pPr>
            <w:spacing w:line="259" w:lineRule="auto"/>
            <w:jc w:val="both"/>
            <w:rPr>
              <w:kern w:val="2"/>
              <w:szCs w:val="24"/>
            </w:rPr>
          </w:pPr>
          <w:r>
            <w:rPr>
              <w:kern w:val="2"/>
              <w:szCs w:val="24"/>
            </w:rPr>
            <w:t>3</w:t>
          </w:r>
          <w:r>
            <w:rPr>
              <w:kern w:val="2"/>
              <w:szCs w:val="24"/>
            </w:rPr>
            <w:t>. PGT – Priešgaisrinė gelbėjimo tarnyba</w:t>
          </w:r>
        </w:p>
        <w:p w14:paraId="7CC5ECB1" w14:textId="77777777" w:rsidR="000E72C8" w:rsidRDefault="000E72C8">
          <w:pPr>
            <w:spacing w:line="259" w:lineRule="auto"/>
            <w:jc w:val="both"/>
            <w:rPr>
              <w:kern w:val="2"/>
              <w:szCs w:val="24"/>
            </w:rPr>
          </w:pPr>
        </w:p>
        <w:p w14:paraId="50162B0D" w14:textId="057AAD55" w:rsidR="000E72C8" w:rsidRDefault="000E72C8">
          <w:pPr>
            <w:spacing w:line="259" w:lineRule="auto"/>
            <w:jc w:val="both"/>
            <w:rPr>
              <w:kern w:val="2"/>
              <w:szCs w:val="24"/>
            </w:rPr>
          </w:pPr>
        </w:p>
        <w:sdt>
          <w:sdtPr>
            <w:rPr>
              <w:color w:val="000000"/>
              <w:kern w:val="2"/>
              <w:szCs w:val="24"/>
            </w:rPr>
            <w:alias w:val="pabaiga"/>
            <w:tag w:val="part_ac3d999523fb48f38dc0725a12264cde"/>
            <w:id w:val="-1675410034"/>
            <w:lock w:val="sdtLocked"/>
            <w:placeholder>
              <w:docPart w:val="DefaultPlaceholder_-1854013440"/>
            </w:placeholder>
          </w:sdtPr>
          <w:sdtContent>
            <w:p w14:paraId="7BF451CC" w14:textId="2ABB487A" w:rsidR="000E72C8" w:rsidRDefault="003A1541">
              <w:pPr>
                <w:widowControl w:val="0"/>
                <w:shd w:val="clear" w:color="auto" w:fill="FFFFFF"/>
                <w:spacing w:line="259" w:lineRule="auto"/>
                <w:jc w:val="center"/>
                <w:rPr>
                  <w:kern w:val="2"/>
                  <w:szCs w:val="24"/>
                  <w:lang w:val="sv-SE"/>
                </w:rPr>
              </w:pPr>
              <w:r>
                <w:rPr>
                  <w:color w:val="000000"/>
                  <w:kern w:val="2"/>
                  <w:szCs w:val="24"/>
                </w:rPr>
                <w:t>_________________________________</w:t>
              </w:r>
            </w:p>
          </w:sdtContent>
        </w:sdt>
      </w:sdtContent>
    </w:sdt>
    <w:sectPr w:rsidR="000E72C8" w:rsidSect="003A1541">
      <w:pgSz w:w="11900" w:h="16840" w:code="9"/>
      <w:pgMar w:top="1134" w:right="567" w:bottom="1134" w:left="1701" w:header="0" w:footer="6" w:gutter="0"/>
      <w:cols w:space="1296"/>
      <w:noEndnote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296"/>
  <w:hyphenationZone w:val="396"/>
  <w:doNotHyphenateCaps/>
  <w:drawingGridHorizontalSpacing w:val="12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35B58"/>
    <w:rsid w:val="000E72C8"/>
    <w:rsid w:val="003A1541"/>
    <w:rsid w:val="00435B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CB1EDFC"/>
  <w15:chartTrackingRefBased/>
  <w15:docId w15:val="{B2F45073-F150-4AF2-BE62-7744A6E54C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3A1541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4965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19918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27992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9280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7496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63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575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59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5053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90973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6191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glossaryDocument" Target="glossary/document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D1C2DB01-4E03-48AF-98EE-6979314CAF0A}"/>
      </w:docPartPr>
      <w:docPartBody>
        <w:p w:rsidR="00000000" w:rsidRDefault="004855FE">
          <w:r w:rsidRPr="00351745"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855FE"/>
    <w:rsid w:val="004855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4855FE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4f7d316ea210454b893b7c51786d6667" PartId="1ec67e86d4e548a49fd5e06a64205c06">
    <Part Type="preambule" DocPartId="4e6e102b8e4c48faad7e6e25b2dfdf8b" PartId="33977bbe32ae46abbdf314b90d70e6a7"/>
    <Part Type="punktas" Nr="1" Abbr="1 p." DocPartId="ca07c8f456b4428880d2a29d346e2c80" PartId="e616ecf612364ab4b8a6e42d536c6a22">
      <Part Type="citata" DocPartId="5ea9f56f26804ab693b9e6843e7e2d2a" PartId="2331f006444d4e17a9e7941a1748dd7b">
        <Part Type="punktas" Nr="13" Abbr="13 p." DocPartId="688a69d0666f4f6e9277ce35c2ac4508" PartId="8969d49d2ccf48e69e01602ff4d66815"/>
      </Part>
    </Part>
    <Part Type="punktas" Nr="2" Abbr="2 p." DocPartId="77eacdf2f18c46a1a92959423a8434c3" PartId="e18fa63a636e4a89b65c2d6d73df4a03">
      <Part Type="citata" DocPartId="617ca5a798304a0ab362640b54d27d5b" PartId="15a5e84b2ce2434abbb4b0a9da5aeb86">
        <Part Type="papunktis" Nr="22.4" Abbr="22.4 pp." DocPartId="cd344b4c7e2f456a8ed6700389b8528b" PartId="378bfcb21202480f99e97aad98d370f5"/>
      </Part>
    </Part>
    <Part Type="punktas" Nr="3" Abbr="3 p." DocPartId="20d2edc7e81742368258732df99a0ec5" PartId="5097c7ac17484ebebed4a2ae70eb4b0c">
      <Part Type="citata" DocPartId="f123fe04a3dc424b8b2e76f2159c0b07" PartId="7da0ee4afc5444be92fe749480e75dc4">
        <Part Type="punktas" Nr="28" Abbr="28 p." DocPartId="760bf2144f124dd6882f75f75e4b4e1c" PartId="9947854933494101a484f68edea540fd"/>
      </Part>
    </Part>
    <Part Type="punktas" Nr="4" Abbr="4 p." DocPartId="1e5a631cfe8245a585b653851fbd3655" PartId="a1878d2850ed4c668ac65c90f6321266"/>
    <Part Type="signatura" DocPartId="4975b3047b73405d8d9c93aa2dfa243a" PartId="19388c79cf2f46cb877d5353642fab73"/>
  </Part>
  <Part Type="priedas" Nr="2" Abbr="2 pr." Title="VALSTYBINĖS PRIEŠGAISRINĖS GELBĖJIMO TARNYBOS PAMAINOMIS DIRBANČIŲ PAREIGŪNŲ (DARBUOTOJŲ) PAVADAVIMO TVARKOS APRAŠAS" DocPartId="d0fd0f620e574081b4e2eeeccaa31fde" PartId="c5b91e1a9fc84711918e25d05bb478b4">
    <Part Type="pabaiga" DocPartId="3d5219932c95464ba1ca13ab5897d5c4" PartId="ac3d999523fb48f38dc0725a12264cde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8132B50-9CD9-4A51-BCC9-CE180D97B90C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77CCFF62-6D80-41A3-9994-9955B91DD38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2477</Words>
  <Characters>1412</Characters>
  <Application>Microsoft Office Word</Application>
  <DocSecurity>0</DocSecurity>
  <Lines>11</Lines>
  <Paragraphs>7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3882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Matas Dainoras</dc:creator>
  <cp:lastModifiedBy>GRINKEVIČIŪTĖ Agnė</cp:lastModifiedBy>
  <cp:revision>3</cp:revision>
  <dcterms:created xsi:type="dcterms:W3CDTF">2024-03-14T12:57:00Z</dcterms:created>
  <dcterms:modified xsi:type="dcterms:W3CDTF">2024-03-14T13:21:00Z</dcterms:modified>
</cp:coreProperties>
</file>