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C0F5B" w14:textId="1D52DC70" w:rsidR="001417DB" w:rsidRDefault="00210719" w:rsidP="00210719">
      <w:pPr>
        <w:tabs>
          <w:tab w:val="center" w:pos="4819"/>
          <w:tab w:val="right" w:pos="9638"/>
        </w:tabs>
        <w:spacing w:line="259" w:lineRule="auto"/>
        <w:jc w:val="center"/>
        <w:rPr>
          <w:rFonts w:eastAsia="HG Mincho Light J"/>
          <w:szCs w:val="24"/>
          <w:lang w:eastAsia="lt-LT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2EEC0FF2" wp14:editId="2EEC0FF3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C0F5C" w14:textId="77777777" w:rsidR="001417DB" w:rsidRDefault="00210719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ŠIAULIŲ MIESTO SAVIVALDYBĖS TARYBA</w:t>
      </w:r>
    </w:p>
    <w:p w14:paraId="2EEC0F5D" w14:textId="77777777" w:rsidR="001417DB" w:rsidRDefault="001417DB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</w:p>
    <w:p w14:paraId="2EEC0F5E" w14:textId="77777777" w:rsidR="001417DB" w:rsidRDefault="00210719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SPRENDIMAS</w:t>
      </w:r>
    </w:p>
    <w:p w14:paraId="2EEC0F5F" w14:textId="77777777" w:rsidR="001417DB" w:rsidRDefault="00210719">
      <w:pPr>
        <w:widowControl w:val="0"/>
        <w:tabs>
          <w:tab w:val="center" w:pos="4986"/>
          <w:tab w:val="right" w:pos="9972"/>
        </w:tabs>
        <w:suppressAutoHyphens/>
        <w:jc w:val="center"/>
        <w:rPr>
          <w:rFonts w:eastAsia="HG Mincho Light J"/>
          <w:b/>
          <w:color w:val="000000"/>
          <w:szCs w:val="24"/>
          <w:lang w:eastAsia="lt-LT"/>
        </w:rPr>
      </w:pPr>
      <w:r>
        <w:rPr>
          <w:rFonts w:eastAsia="HG Mincho Light J"/>
          <w:b/>
          <w:color w:val="000000"/>
          <w:szCs w:val="24"/>
          <w:lang w:eastAsia="lt-LT"/>
        </w:rPr>
        <w:t xml:space="preserve">DĖL </w:t>
      </w:r>
      <w:r>
        <w:rPr>
          <w:rFonts w:eastAsia="HG Mincho Light J"/>
          <w:b/>
          <w:caps/>
          <w:color w:val="000000"/>
          <w:szCs w:val="24"/>
          <w:lang w:eastAsia="lt-LT"/>
        </w:rPr>
        <w:t xml:space="preserve">APGYVENDINIMO NAKVYNĖS NAMUOSE PASLAUGOS TEIKIMO TVARKOS IR LAIKINO APNAKVINDINIMO PASLAUGOS TEIKIMO TVARKOS APRAŠŲ </w:t>
      </w:r>
      <w:r>
        <w:rPr>
          <w:rFonts w:eastAsia="HG Mincho Light J"/>
          <w:b/>
          <w:color w:val="000000"/>
          <w:szCs w:val="24"/>
          <w:lang w:eastAsia="lt-LT"/>
        </w:rPr>
        <w:t>PATVIRTINIMO</w:t>
      </w:r>
    </w:p>
    <w:p w14:paraId="2EEC0F60" w14:textId="77777777" w:rsidR="001417DB" w:rsidRDefault="001417DB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</w:p>
    <w:p w14:paraId="2EEC0F61" w14:textId="77777777" w:rsidR="001417DB" w:rsidRDefault="00210719">
      <w:pPr>
        <w:widowControl w:val="0"/>
        <w:suppressAutoHyphens/>
        <w:jc w:val="center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2017 m. vasario 10 d. Nr. T-21</w:t>
      </w:r>
    </w:p>
    <w:p w14:paraId="2EEC0F62" w14:textId="77777777" w:rsidR="001417DB" w:rsidRDefault="00210719">
      <w:pPr>
        <w:widowControl w:val="0"/>
        <w:suppressAutoHyphens/>
        <w:jc w:val="center"/>
        <w:rPr>
          <w:rFonts w:eastAsia="HG Mincho Light J"/>
          <w:i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Šiauliai</w:t>
      </w:r>
    </w:p>
    <w:p w14:paraId="2EEC0F63" w14:textId="77777777" w:rsidR="001417DB" w:rsidRDefault="001417DB">
      <w:pPr>
        <w:widowControl w:val="0"/>
        <w:tabs>
          <w:tab w:val="left" w:pos="552"/>
        </w:tabs>
        <w:suppressAutoHyphens/>
        <w:ind w:firstLine="720"/>
        <w:jc w:val="both"/>
        <w:rPr>
          <w:rFonts w:eastAsia="HG Mincho Light J"/>
          <w:color w:val="000000"/>
          <w:szCs w:val="24"/>
          <w:lang w:eastAsia="lt-LT"/>
        </w:rPr>
      </w:pPr>
    </w:p>
    <w:p w14:paraId="2EEC0F64" w14:textId="77777777" w:rsidR="001417DB" w:rsidRDefault="001417DB">
      <w:pPr>
        <w:widowControl w:val="0"/>
        <w:tabs>
          <w:tab w:val="left" w:pos="552"/>
        </w:tabs>
        <w:suppressAutoHyphens/>
        <w:ind w:firstLine="720"/>
        <w:jc w:val="both"/>
        <w:rPr>
          <w:rFonts w:eastAsia="HG Mincho Light J"/>
          <w:color w:val="000000"/>
          <w:szCs w:val="24"/>
          <w:lang w:eastAsia="lt-LT"/>
        </w:rPr>
      </w:pPr>
    </w:p>
    <w:p w14:paraId="2EEC0F65" w14:textId="77777777" w:rsidR="001417DB" w:rsidRDefault="00210719">
      <w:pPr>
        <w:widowControl w:val="0"/>
        <w:tabs>
          <w:tab w:val="left" w:pos="552"/>
        </w:tabs>
        <w:suppressAutoHyphens/>
        <w:ind w:firstLine="709"/>
        <w:jc w:val="both"/>
        <w:rPr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 xml:space="preserve">Vadovaudamasi </w:t>
      </w:r>
      <w:r>
        <w:rPr>
          <w:szCs w:val="24"/>
          <w:lang w:eastAsia="lt-LT"/>
        </w:rPr>
        <w:t xml:space="preserve">Lietuvos Respublikos vietos savivaldos įstatymo 16 straipsnio 4 dalimi, 18 straipsnio 1 dalimi, Lietuvos Respublikos </w:t>
      </w:r>
      <w:r>
        <w:rPr>
          <w:rFonts w:eastAsia="HG Mincho Light J"/>
          <w:color w:val="000000"/>
          <w:szCs w:val="24"/>
          <w:lang w:eastAsia="lt-LT"/>
        </w:rPr>
        <w:t>socialinių paslaugų  įstatymo 13 straipsnio 1 dalimi, Š</w:t>
      </w:r>
      <w:r>
        <w:rPr>
          <w:szCs w:val="24"/>
          <w:lang w:eastAsia="lt-LT"/>
        </w:rPr>
        <w:t xml:space="preserve">iaulių miesto savivaldybės taryba  </w:t>
      </w:r>
      <w:r>
        <w:rPr>
          <w:spacing w:val="100"/>
          <w:szCs w:val="24"/>
          <w:lang w:eastAsia="lt-LT"/>
        </w:rPr>
        <w:t>nusprendžia:</w:t>
      </w:r>
    </w:p>
    <w:p w14:paraId="2EEC0F66" w14:textId="77777777" w:rsidR="001417DB" w:rsidRDefault="00210719">
      <w:pPr>
        <w:widowControl w:val="0"/>
        <w:tabs>
          <w:tab w:val="left" w:pos="552"/>
        </w:tabs>
        <w:suppressAutoHyphens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pridedamus:</w:t>
      </w:r>
    </w:p>
    <w:p w14:paraId="2EEC0F67" w14:textId="77777777" w:rsidR="001417DB" w:rsidRDefault="00210719">
      <w:pPr>
        <w:widowControl w:val="0"/>
        <w:tabs>
          <w:tab w:val="left" w:pos="552"/>
        </w:tabs>
        <w:suppressAutoHyphens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lang w:eastAsia="lt-LT"/>
        </w:rPr>
        <w:t>Apgyvendinimo nakvynės namuose paslaugos teikimo tvarkos aprašą</w:t>
      </w:r>
      <w:r>
        <w:rPr>
          <w:szCs w:val="24"/>
          <w:lang w:eastAsia="lt-LT"/>
        </w:rPr>
        <w:t>.</w:t>
      </w:r>
    </w:p>
    <w:p w14:paraId="2EEC0F68" w14:textId="77777777" w:rsidR="001417DB" w:rsidRDefault="00210719">
      <w:pPr>
        <w:widowControl w:val="0"/>
        <w:tabs>
          <w:tab w:val="left" w:pos="552"/>
        </w:tabs>
        <w:suppressAutoHyphens/>
        <w:ind w:firstLine="709"/>
        <w:jc w:val="both"/>
        <w:rPr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1.2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L</w:t>
      </w:r>
      <w:r>
        <w:rPr>
          <w:rFonts w:eastAsia="HG Mincho Light J"/>
          <w:color w:val="000000"/>
          <w:szCs w:val="24"/>
          <w:lang w:eastAsia="lt-LT"/>
        </w:rPr>
        <w:t xml:space="preserve">aikino </w:t>
      </w:r>
      <w:proofErr w:type="spellStart"/>
      <w:r>
        <w:rPr>
          <w:rFonts w:eastAsia="HG Mincho Light J"/>
          <w:color w:val="000000"/>
          <w:szCs w:val="24"/>
          <w:lang w:eastAsia="lt-LT"/>
        </w:rPr>
        <w:t>apnakvindinimo</w:t>
      </w:r>
      <w:proofErr w:type="spellEnd"/>
      <w:r>
        <w:rPr>
          <w:rFonts w:eastAsia="HG Mincho Light J"/>
          <w:color w:val="000000"/>
          <w:szCs w:val="24"/>
          <w:lang w:eastAsia="lt-LT"/>
        </w:rPr>
        <w:t xml:space="preserve"> paslaugos teikimo tvarkos aprašą</w:t>
      </w:r>
      <w:r>
        <w:rPr>
          <w:szCs w:val="24"/>
          <w:lang w:eastAsia="lt-LT"/>
        </w:rPr>
        <w:t>.</w:t>
      </w:r>
    </w:p>
    <w:p w14:paraId="2EEC0F6E" w14:textId="79DD35EE" w:rsidR="001417DB" w:rsidRPr="00210719" w:rsidRDefault="00210719" w:rsidP="00210719">
      <w:pPr>
        <w:ind w:firstLine="709"/>
        <w:jc w:val="both"/>
        <w:rPr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</w:t>
      </w:r>
      <w:r>
        <w:rPr>
          <w:rFonts w:eastAsia="HG Mincho Light J"/>
          <w:szCs w:val="24"/>
          <w:lang w:eastAsia="lt-LT"/>
        </w:rPr>
        <w:t xml:space="preserve">. Pripažinti netekusiu galios Šiaulių miesto savivaldybės tarybos </w:t>
      </w:r>
      <w:smartTag w:uri="urn:schemas-microsoft-com:office:smarttags" w:element="metricconverter">
        <w:smartTagPr>
          <w:attr w:name="productid" w:val="2010 m"/>
        </w:smartTagPr>
        <w:r>
          <w:rPr>
            <w:szCs w:val="24"/>
            <w:lang w:eastAsia="lt-LT"/>
          </w:rPr>
          <w:t>2010 m</w:t>
        </w:r>
      </w:smartTag>
      <w:r>
        <w:rPr>
          <w:szCs w:val="24"/>
          <w:lang w:eastAsia="lt-LT"/>
        </w:rPr>
        <w:t xml:space="preserve">. spalio 21 d. sprendimo Nr. T-309 „Dėl </w:t>
      </w:r>
      <w:r>
        <w:rPr>
          <w:szCs w:val="24"/>
          <w:lang w:eastAsia="lt-LT"/>
        </w:rPr>
        <w:t>mokėjimo už socialines paslaugas tvarkos aprašų patvirtinimo“ 1.4 papunktį.</w:t>
      </w:r>
    </w:p>
    <w:p w14:paraId="4B762CCD" w14:textId="77777777" w:rsidR="00210719" w:rsidRDefault="00210719">
      <w:pPr>
        <w:widowControl w:val="0"/>
        <w:suppressAutoHyphens/>
        <w:jc w:val="both"/>
      </w:pPr>
    </w:p>
    <w:p w14:paraId="41E93B3D" w14:textId="77777777" w:rsidR="00210719" w:rsidRDefault="00210719">
      <w:pPr>
        <w:widowControl w:val="0"/>
        <w:suppressAutoHyphens/>
        <w:jc w:val="both"/>
      </w:pPr>
    </w:p>
    <w:p w14:paraId="2B9260B6" w14:textId="77777777" w:rsidR="00210719" w:rsidRDefault="00210719">
      <w:pPr>
        <w:widowControl w:val="0"/>
        <w:suppressAutoHyphens/>
        <w:jc w:val="both"/>
      </w:pPr>
    </w:p>
    <w:p w14:paraId="2EEC0F70" w14:textId="54294BCE" w:rsidR="001417DB" w:rsidRPr="00210719" w:rsidRDefault="00210719" w:rsidP="00210719"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 xml:space="preserve">Savivaldybės meras      </w:t>
      </w:r>
      <w:r>
        <w:rPr>
          <w:rFonts w:eastAsia="HG Mincho Light J"/>
          <w:color w:val="000000"/>
          <w:szCs w:val="24"/>
          <w:lang w:eastAsia="lt-LT"/>
        </w:rPr>
        <w:tab/>
      </w:r>
      <w:r>
        <w:rPr>
          <w:rFonts w:eastAsia="HG Mincho Light J"/>
          <w:color w:val="000000"/>
          <w:szCs w:val="24"/>
          <w:lang w:eastAsia="lt-LT"/>
        </w:rPr>
        <w:tab/>
      </w:r>
      <w:r>
        <w:rPr>
          <w:rFonts w:eastAsia="HG Mincho Light J"/>
          <w:color w:val="000000"/>
          <w:szCs w:val="24"/>
          <w:lang w:eastAsia="lt-LT"/>
        </w:rPr>
        <w:tab/>
      </w:r>
      <w:r>
        <w:rPr>
          <w:rFonts w:eastAsia="HG Mincho Light J"/>
          <w:color w:val="000000"/>
          <w:szCs w:val="24"/>
          <w:lang w:eastAsia="lt-LT"/>
        </w:rPr>
        <w:tab/>
      </w:r>
      <w:r>
        <w:rPr>
          <w:rFonts w:eastAsia="HG Mincho Light J"/>
          <w:color w:val="000000"/>
          <w:szCs w:val="24"/>
          <w:lang w:eastAsia="lt-LT"/>
        </w:rPr>
        <w:tab/>
        <w:t>Artūras Visockas</w:t>
      </w:r>
    </w:p>
    <w:p w14:paraId="44CB7EB3" w14:textId="4DC8775D" w:rsidR="00210719" w:rsidRDefault="00210719" w:rsidP="00210719">
      <w:pPr>
        <w:ind w:left="4962"/>
      </w:pPr>
      <w:r>
        <w:br w:type="page"/>
      </w:r>
    </w:p>
    <w:p w14:paraId="2EEC0F71" w14:textId="6FAFC2A7" w:rsidR="001417DB" w:rsidRDefault="00210719">
      <w:pPr>
        <w:ind w:left="4962"/>
      </w:pPr>
      <w:r>
        <w:lastRenderedPageBreak/>
        <w:t>PATVIRTINTA</w:t>
      </w:r>
    </w:p>
    <w:p w14:paraId="2EEC0F72" w14:textId="77777777" w:rsidR="001417DB" w:rsidRDefault="00210719">
      <w:pPr>
        <w:ind w:left="4962"/>
      </w:pPr>
      <w:r>
        <w:t>Šiaulių miesto savivaldybės tarybos</w:t>
      </w:r>
    </w:p>
    <w:p w14:paraId="2EEC0F73" w14:textId="77777777" w:rsidR="001417DB" w:rsidRDefault="00210719">
      <w:pPr>
        <w:ind w:left="4962"/>
      </w:pPr>
      <w:r>
        <w:t>2017 m. vasario 10 d.  sprendimu Nr. T-21</w:t>
      </w:r>
    </w:p>
    <w:p w14:paraId="2EEC0F74" w14:textId="77777777" w:rsidR="001417DB" w:rsidRDefault="001417DB">
      <w:pPr>
        <w:ind w:left="4962"/>
      </w:pPr>
    </w:p>
    <w:p w14:paraId="2EEC0F75" w14:textId="77777777" w:rsidR="001417DB" w:rsidRDefault="001417DB">
      <w:pPr>
        <w:ind w:left="4962"/>
      </w:pPr>
    </w:p>
    <w:p w14:paraId="2EEC0F77" w14:textId="77777777" w:rsidR="001417DB" w:rsidRDefault="00210719">
      <w:pPr>
        <w:tabs>
          <w:tab w:val="center" w:pos="4320"/>
          <w:tab w:val="right" w:pos="8640"/>
        </w:tabs>
        <w:jc w:val="center"/>
      </w:pPr>
      <w:r>
        <w:rPr>
          <w:b/>
          <w:caps/>
          <w:szCs w:val="24"/>
        </w:rPr>
        <w:t>APGYVENDINIMO NAKVYNĖS NAMUO</w:t>
      </w:r>
      <w:r>
        <w:rPr>
          <w:b/>
          <w:caps/>
          <w:szCs w:val="24"/>
        </w:rPr>
        <w:t>SE PASLAUGOS TEIKIMO TVARKOS APRAŠas</w:t>
      </w:r>
    </w:p>
    <w:p w14:paraId="2EEC0F78" w14:textId="77777777" w:rsidR="001417DB" w:rsidRDefault="001417DB">
      <w:pPr>
        <w:tabs>
          <w:tab w:val="center" w:pos="4320"/>
          <w:tab w:val="right" w:pos="8640"/>
        </w:tabs>
      </w:pPr>
    </w:p>
    <w:p w14:paraId="2EEC0F79" w14:textId="77777777" w:rsidR="001417DB" w:rsidRDefault="00210719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 SKYRIUS</w:t>
      </w:r>
    </w:p>
    <w:p w14:paraId="2EEC0F7A" w14:textId="77777777" w:rsidR="001417DB" w:rsidRDefault="00210719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t>BENDROSIOS NUOSTATOS</w:t>
      </w:r>
    </w:p>
    <w:p w14:paraId="2EEC0F7B" w14:textId="77777777" w:rsidR="001417DB" w:rsidRDefault="001417DB">
      <w:pPr>
        <w:tabs>
          <w:tab w:val="center" w:pos="4320"/>
          <w:tab w:val="right" w:pos="8640"/>
        </w:tabs>
        <w:jc w:val="both"/>
        <w:rPr>
          <w:b/>
        </w:rPr>
      </w:pPr>
    </w:p>
    <w:p w14:paraId="2EEC0F7C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Apgyvendinimo nakvynės namuose paslaugos teikimo tvarkos aprašas (toliau – Tvarkos aprašas) reglamentuoja asmenų apgyvendinimo </w:t>
      </w:r>
      <w:r>
        <w:rPr>
          <w:szCs w:val="24"/>
          <w:lang w:eastAsia="ar-SA"/>
        </w:rPr>
        <w:t xml:space="preserve">Šiaulių miesto savivaldybės socialinių paslaugų centro (toliau – Centras) Laikino apgyvendinimo tarnyboje (toliau – Laikino apgyvendinimo tarnyba) </w:t>
      </w:r>
      <w:r>
        <w:rPr>
          <w:szCs w:val="24"/>
          <w:lang w:eastAsia="lt-LT"/>
        </w:rPr>
        <w:t xml:space="preserve">paslaugos skyrimo, teikimo ir mokėjimo už šią paslaugą tvarką. </w:t>
      </w:r>
    </w:p>
    <w:p w14:paraId="2EEC0F7D" w14:textId="77777777" w:rsidR="001417DB" w:rsidRDefault="00210719">
      <w:pPr>
        <w:ind w:firstLine="567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Paslauga teikiama asmenims, deklaravus</w:t>
      </w:r>
      <w:r>
        <w:rPr>
          <w:szCs w:val="24"/>
          <w:lang w:eastAsia="lt-LT"/>
        </w:rPr>
        <w:t xml:space="preserve">iems gyvenamąją vietą Šiaulių mieste. </w:t>
      </w:r>
    </w:p>
    <w:p w14:paraId="2EEC0F7E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 xml:space="preserve">Apgyvendinimo nakvynės namuose paslaugos tikslas – </w:t>
      </w:r>
      <w:r>
        <w:rPr>
          <w:szCs w:val="24"/>
          <w:lang w:eastAsia="lt-LT"/>
        </w:rPr>
        <w:t>suteikti asmenims, neturintiems gyvenamosios vietos, laikiną apgyvendinimą</w:t>
      </w:r>
      <w:r>
        <w:rPr>
          <w:szCs w:val="24"/>
          <w:lang w:eastAsia="ar-SA"/>
        </w:rPr>
        <w:t xml:space="preserve">, socialinių įgūdžių ugdymo, palaikymo ir kitas būtinąsias paslaugas (asmens </w:t>
      </w:r>
      <w:r>
        <w:rPr>
          <w:szCs w:val="24"/>
          <w:lang w:eastAsia="ar-SA"/>
        </w:rPr>
        <w:t>higienos, buitinių ir kt.) siekiant atkurti savarankiškumą, prarastus socialinius ryšius ir padėti integruotis į visuomenę.</w:t>
      </w:r>
    </w:p>
    <w:p w14:paraId="2EEC0F7F" w14:textId="77777777" w:rsidR="001417DB" w:rsidRDefault="00210719">
      <w:pPr>
        <w:ind w:firstLine="567"/>
        <w:jc w:val="both"/>
        <w:rPr>
          <w:szCs w:val="24"/>
          <w:lang w:eastAsia="lt-LT"/>
        </w:rPr>
      </w:pPr>
    </w:p>
    <w:p w14:paraId="2EEC0F80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2EEC0F81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APGYVENDINIMO PASLAUGOS </w:t>
      </w:r>
      <w:r>
        <w:rPr>
          <w:b/>
          <w:szCs w:val="24"/>
          <w:lang w:eastAsia="lt-LT"/>
        </w:rPr>
        <w:t>SKYRIMO TVARKA</w:t>
      </w:r>
    </w:p>
    <w:p w14:paraId="2EEC0F82" w14:textId="77777777" w:rsidR="001417DB" w:rsidRDefault="001417DB">
      <w:pPr>
        <w:jc w:val="both"/>
        <w:rPr>
          <w:b/>
          <w:szCs w:val="24"/>
          <w:lang w:eastAsia="lt-LT"/>
        </w:rPr>
      </w:pPr>
    </w:p>
    <w:p w14:paraId="2EEC0F83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Apgyvendinimo Laikino apgyvendinimo tarnyboje paslauga skiriama soc</w:t>
      </w:r>
      <w:r>
        <w:rPr>
          <w:szCs w:val="24"/>
          <w:lang w:eastAsia="lt-LT"/>
        </w:rPr>
        <w:t>ialinės rizikos asmenims (toliau – asmenys), kuriems nustatytas apgyvendinimo nakvynės namuose paslaugos poreikis.</w:t>
      </w:r>
    </w:p>
    <w:p w14:paraId="2EEC0F84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 xml:space="preserve">Laikino apgyvendinimo tarnyboje apgyvendinimo paslaugos </w:t>
      </w:r>
      <w:r>
        <w:rPr>
          <w:szCs w:val="24"/>
          <w:lang w:eastAsia="lt-LT"/>
        </w:rPr>
        <w:t xml:space="preserve">negali būti teikiamos asmenims, kurie apsvaigę nuo alkoholio, </w:t>
      </w:r>
      <w:r>
        <w:rPr>
          <w:szCs w:val="24"/>
          <w:lang w:eastAsia="ar-SA"/>
        </w:rPr>
        <w:t>narkotinių</w:t>
      </w:r>
      <w:r>
        <w:rPr>
          <w:szCs w:val="24"/>
          <w:lang w:eastAsia="lt-LT"/>
        </w:rPr>
        <w:t xml:space="preserve"> ar ps</w:t>
      </w:r>
      <w:r>
        <w:rPr>
          <w:szCs w:val="24"/>
          <w:lang w:eastAsia="lt-LT"/>
        </w:rPr>
        <w:t xml:space="preserve">ichotropinių medžiagų, turintiems </w:t>
      </w:r>
      <w:r>
        <w:rPr>
          <w:szCs w:val="24"/>
          <w:lang w:eastAsia="ar-SA"/>
        </w:rPr>
        <w:t>sunkią proto ar psichinę negalią,</w:t>
      </w:r>
      <w:r>
        <w:rPr>
          <w:szCs w:val="24"/>
          <w:lang w:eastAsia="lt-LT"/>
        </w:rPr>
        <w:t xml:space="preserve"> sergantiems aktyviąja tuberkulioze, ūmiais infekciniais, somatiniais ir kitais susirgimais, galinčiais kelti grėsmę kitų gyventojų sveikatai,</w:t>
      </w:r>
      <w:r>
        <w:rPr>
          <w:szCs w:val="24"/>
          <w:lang w:eastAsia="ar-SA"/>
        </w:rPr>
        <w:t xml:space="preserve"> asmenims, kuriems nustatytas nuolatinės slaugo</w:t>
      </w:r>
      <w:r>
        <w:rPr>
          <w:szCs w:val="24"/>
          <w:lang w:eastAsia="ar-SA"/>
        </w:rPr>
        <w:t>s poreikis</w:t>
      </w:r>
      <w:r>
        <w:rPr>
          <w:szCs w:val="24"/>
          <w:lang w:eastAsia="lt-LT"/>
        </w:rPr>
        <w:t xml:space="preserve">. </w:t>
      </w:r>
    </w:p>
    <w:p w14:paraId="2EEC0F85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Asmuo (bendruomenės nariai ar kiti suinteresuoti asmenys, nurodę priežastį, dėl kurios asmuo (vienas iš suaugusių šeimos narių) negali to padaryti pats), pageidaujantis, kad jam būtų skirta apgyvendinimo paslauga, kreipiasi į C</w:t>
      </w:r>
      <w:r>
        <w:rPr>
          <w:szCs w:val="24"/>
          <w:lang w:eastAsia="ar-SA"/>
        </w:rPr>
        <w:t xml:space="preserve">entrą </w:t>
      </w:r>
      <w:r>
        <w:rPr>
          <w:szCs w:val="24"/>
          <w:lang w:eastAsia="lt-LT"/>
        </w:rPr>
        <w:t xml:space="preserve">ir </w:t>
      </w:r>
      <w:r>
        <w:rPr>
          <w:szCs w:val="24"/>
          <w:lang w:eastAsia="lt-LT"/>
        </w:rPr>
        <w:t>pateikia:</w:t>
      </w:r>
    </w:p>
    <w:p w14:paraId="2EEC0F86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>. užpildytą (gali būti pildoma vietoje) prašymo-paraiškos socialinėms paslaugoms gauti formą (SP-8 forma, patvirtinta Lietuvos Respublikos socialinės apsaugos ir darbo ministro (toliau – socialinės apsaugos ir darbo ministras);</w:t>
      </w:r>
    </w:p>
    <w:p w14:paraId="2EEC0F87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>. užpi</w:t>
      </w:r>
      <w:r>
        <w:rPr>
          <w:szCs w:val="24"/>
          <w:lang w:eastAsia="lt-LT"/>
        </w:rPr>
        <w:t>ldytas (gali būti pildoma vietoje) duomenų apie šeimos sudėtį, šeimos narių veiklos pobūdį ir jų socialinę padėtį formas (SP-1, SP-2 formos, patvirtintos socialinės apsaugos ir darbo ministro);</w:t>
      </w:r>
    </w:p>
    <w:p w14:paraId="2EEC0F88" w14:textId="77777777" w:rsidR="001417DB" w:rsidRDefault="00210719">
      <w:pPr>
        <w:ind w:firstLine="567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6.3</w:t>
      </w:r>
      <w:r>
        <w:rPr>
          <w:szCs w:val="24"/>
          <w:lang w:eastAsia="lt-LT"/>
        </w:rPr>
        <w:t>. asmens tapatybę patvirtinantį dokumentą (pasą, asmens</w:t>
      </w:r>
      <w:r>
        <w:rPr>
          <w:szCs w:val="24"/>
          <w:lang w:eastAsia="lt-LT"/>
        </w:rPr>
        <w:t xml:space="preserve"> tapatybės kortelę, leidimą gyventi Lietuvoje (ne Europos Sąjungos valstybių piliečiams);</w:t>
      </w:r>
    </w:p>
    <w:p w14:paraId="2EEC0F89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6.4</w:t>
      </w:r>
      <w:r>
        <w:rPr>
          <w:szCs w:val="24"/>
          <w:lang w:eastAsia="lt-LT"/>
        </w:rPr>
        <w:t xml:space="preserve">. pažymą apie sveikatos būklę (pulmonologo, psichiatro, odos ir veneros ligų dispanserio). Jei asmuo, gyvenantis </w:t>
      </w:r>
      <w:r>
        <w:rPr>
          <w:szCs w:val="24"/>
          <w:lang w:eastAsia="ar-SA"/>
        </w:rPr>
        <w:t>Laikino apgyvendinimo tarnyboje</w:t>
      </w:r>
      <w:r>
        <w:rPr>
          <w:szCs w:val="24"/>
          <w:lang w:eastAsia="lt-LT"/>
        </w:rPr>
        <w:t xml:space="preserve">, prašo </w:t>
      </w:r>
      <w:r>
        <w:rPr>
          <w:szCs w:val="24"/>
          <w:lang w:eastAsia="lt-LT"/>
        </w:rPr>
        <w:t>pratęsti sutartį, ši pažyma nuo jos išdavimo datos galioja vienerius metus;</w:t>
      </w:r>
    </w:p>
    <w:p w14:paraId="2EEC0F8A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6.5</w:t>
      </w:r>
      <w:r>
        <w:rPr>
          <w:szCs w:val="24"/>
          <w:lang w:eastAsia="lt-LT"/>
        </w:rPr>
        <w:t>. gyvenamosios vietos deklaracijos pažymą (jei nėra duomenų registre);</w:t>
      </w:r>
    </w:p>
    <w:p w14:paraId="2EEC0F8B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6.6</w:t>
      </w:r>
      <w:r>
        <w:rPr>
          <w:szCs w:val="24"/>
          <w:lang w:eastAsia="lt-LT"/>
        </w:rPr>
        <w:t xml:space="preserve">.  neįgaliojo pažymėjimą (jei asmeniui nustatytas </w:t>
      </w:r>
      <w:proofErr w:type="spellStart"/>
      <w:r>
        <w:rPr>
          <w:szCs w:val="24"/>
          <w:lang w:eastAsia="lt-LT"/>
        </w:rPr>
        <w:t>neįgalumas</w:t>
      </w:r>
      <w:proofErr w:type="spellEnd"/>
      <w:r>
        <w:rPr>
          <w:szCs w:val="24"/>
          <w:lang w:eastAsia="lt-LT"/>
        </w:rPr>
        <w:t>);</w:t>
      </w:r>
    </w:p>
    <w:p w14:paraId="2EEC0F8C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6.7</w:t>
      </w:r>
      <w:r>
        <w:rPr>
          <w:szCs w:val="24"/>
          <w:lang w:eastAsia="lt-LT"/>
        </w:rPr>
        <w:t>. pažymą apie asmens pale</w:t>
      </w:r>
      <w:r>
        <w:rPr>
          <w:szCs w:val="24"/>
          <w:lang w:eastAsia="lt-LT"/>
        </w:rPr>
        <w:t>idimą iš laisvės atėmimo, kardomojo kalinimo vietos, socialinės ir psichologinės reabilitacijos įstaigos, psichiatrijos ligoninės ir kitų dokumentų (jei asmeniui tokie dokumentai buvo išduoti);</w:t>
      </w:r>
    </w:p>
    <w:p w14:paraId="2EEC0F8D" w14:textId="77777777" w:rsidR="001417DB" w:rsidRDefault="00210719">
      <w:pPr>
        <w:tabs>
          <w:tab w:val="left" w:pos="851"/>
        </w:tabs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ar-SA"/>
        </w:rPr>
        <w:t>6.8</w:t>
      </w:r>
      <w:r>
        <w:rPr>
          <w:szCs w:val="24"/>
          <w:lang w:eastAsia="ar-SA"/>
        </w:rPr>
        <w:t>. kitus dokumentus, reikalingus asmens socialinių pasla</w:t>
      </w:r>
      <w:r>
        <w:rPr>
          <w:szCs w:val="24"/>
          <w:lang w:eastAsia="ar-SA"/>
        </w:rPr>
        <w:t>ugų poreikiui nustatyti.</w:t>
      </w:r>
    </w:p>
    <w:p w14:paraId="2EEC0F8E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>A</w:t>
      </w:r>
      <w:r>
        <w:rPr>
          <w:szCs w:val="24"/>
          <w:lang w:eastAsia="lt-LT"/>
        </w:rPr>
        <w:t>smens byla su dokumentais, nurodytais Tvarkos aprašo 6 punkte, perduodami C</w:t>
      </w:r>
      <w:r>
        <w:rPr>
          <w:color w:val="000000"/>
          <w:szCs w:val="24"/>
          <w:lang w:eastAsia="lt-LT"/>
        </w:rPr>
        <w:t>entro paslaugų teikimo komisijai (toliau – Komisija).</w:t>
      </w:r>
    </w:p>
    <w:p w14:paraId="2EEC0F8F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Sprendimą dėl apgyvendinimo paslaugos skyrimo priima Centro direktorius arba jo įgali</w:t>
      </w:r>
      <w:r>
        <w:rPr>
          <w:szCs w:val="24"/>
          <w:lang w:eastAsia="lt-LT"/>
        </w:rPr>
        <w:t xml:space="preserve">otas asmuo Komisijos teikimu. Sprendimą dėl socialinių paslaugų asmeniui (šeimai) skyrimo (forma S-9, patvirtinta socialinės apsaugos ir darbo ministro) (toliau – Sprendimas) pasirašo Centro direktorius ar jo įgaliotas asmuo. </w:t>
      </w:r>
    </w:p>
    <w:p w14:paraId="2EEC0F90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Asmuo pakartotinai dėl</w:t>
      </w:r>
      <w:r>
        <w:rPr>
          <w:szCs w:val="24"/>
          <w:lang w:eastAsia="lt-LT"/>
        </w:rPr>
        <w:t xml:space="preserve"> apgyvendinimo Laikino apgyvendinimo tarnyboje paslaugos gali kreiptis:</w:t>
      </w:r>
    </w:p>
    <w:p w14:paraId="2EEC0F91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9.1</w:t>
      </w:r>
      <w:r>
        <w:rPr>
          <w:szCs w:val="24"/>
          <w:lang w:eastAsia="lt-LT"/>
        </w:rPr>
        <w:t>. po 3 mėnesių, jei asmuo iš Laikino apgyvendinimo tarnybos buvo pašalintas už vidaus tvarkos taisyklių pažeidimus: sutarties sąlygų nesilaikymą, alkoholio, psichotropinių medžiag</w:t>
      </w:r>
      <w:r>
        <w:rPr>
          <w:szCs w:val="24"/>
          <w:lang w:eastAsia="lt-LT"/>
        </w:rPr>
        <w:t xml:space="preserve">ų įsinešimą į Laikino apgyvendinimo tarnybą, jų vartojimą Laikino apgyvendinimo tarnyboje, psichologinio, fizinio, finansinio, seksualinio smurto naudojimą, triukšmavimą, necenzūrinių žodžių vartojimą darbuotojų ar gyventojų atžvilgiu, rūkymą neleistinose </w:t>
      </w:r>
      <w:r>
        <w:rPr>
          <w:szCs w:val="24"/>
          <w:lang w:eastAsia="lt-LT"/>
        </w:rPr>
        <w:t>vietose, ginklų į Laikino apgyvendinimo tarnybos teritoriją įsinešimą, ir dėl šių įvykių buvo surašyti Laikino apgyvendinimo tarnybos darbuotojų aktai;</w:t>
      </w:r>
    </w:p>
    <w:p w14:paraId="2EEC0F92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9.2</w:t>
      </w:r>
      <w:r>
        <w:rPr>
          <w:szCs w:val="24"/>
          <w:lang w:eastAsia="lt-LT"/>
        </w:rPr>
        <w:t>. po 1 mėnesio, kai su asmeniu sutartis buvo nutraukta dėl to, kad jis išvyko iš Laikino apgyvend</w:t>
      </w:r>
      <w:r>
        <w:rPr>
          <w:szCs w:val="24"/>
          <w:lang w:eastAsia="lt-LT"/>
        </w:rPr>
        <w:t>inimo tarnybos ilgiau nei 3 darbo dienas ir apie tai nepranešė Laikino apgyvendinimo tarnybos socialiniam darbuotojui.</w:t>
      </w:r>
    </w:p>
    <w:p w14:paraId="2EEC0F93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Išskirtiniais atvejais, kai asmuo patiria fizinį smurtą arba kyla grėsmė jo fiziniam saugumui, sveikatai ar gyvybei ir asmuo ne</w:t>
      </w:r>
      <w:r>
        <w:rPr>
          <w:szCs w:val="24"/>
          <w:lang w:eastAsia="lt-LT"/>
        </w:rPr>
        <w:t>turi gyvenamosios vietos, arba tarpininkaujant policijai ar sveikatos priežiūros įstaigai, laikino apgyvendinimo paslauga skiriama nenustačius socialinių paslaugų poreikio. Socialinių paslaugų poreikis nustatomas suteikus (arba jau teikiant) socialines pas</w:t>
      </w:r>
      <w:r>
        <w:rPr>
          <w:szCs w:val="24"/>
          <w:lang w:eastAsia="lt-LT"/>
        </w:rPr>
        <w:t xml:space="preserve">laugas. Per 7 darbo dienas nuo asmens prašymo pateikimo dienos surenkami 6 punkte numatyti dokumentai (dėl objektyvių priežasčių gali būti surinkti ne visi 6 punkte numatyti dokumentai). </w:t>
      </w:r>
    </w:p>
    <w:p w14:paraId="2EEC0F94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Apgyvendinimo paslauga skiriama iki 6 mėnesių ar ilgiau, ats</w:t>
      </w:r>
      <w:r>
        <w:rPr>
          <w:szCs w:val="24"/>
          <w:lang w:eastAsia="lt-LT"/>
        </w:rPr>
        <w:t xml:space="preserve">ižvelgiant į asmens psichosocialinę situaciją. Asmeniui paprašius tęsti apgyvendinimo paslaugą, </w:t>
      </w:r>
      <w:r>
        <w:rPr>
          <w:szCs w:val="24"/>
          <w:lang w:eastAsia="ar-SA"/>
        </w:rPr>
        <w:t xml:space="preserve">Laikino apgyvendinimo tarnybos socialinis darbuotojas Komisijai </w:t>
      </w:r>
      <w:r>
        <w:rPr>
          <w:szCs w:val="24"/>
          <w:lang w:eastAsia="lt-LT"/>
        </w:rPr>
        <w:t>pateikia iš naujo įvertintą asmens socialinių paslaugų poreikį, individualaus darbo su asmeniu p</w:t>
      </w:r>
      <w:r>
        <w:rPr>
          <w:szCs w:val="24"/>
          <w:lang w:eastAsia="lt-LT"/>
        </w:rPr>
        <w:t>laną ir kitus skiriant paslaugą reikalingus dokumentus.</w:t>
      </w:r>
    </w:p>
    <w:p w14:paraId="2EEC0F95" w14:textId="77777777" w:rsidR="001417DB" w:rsidRDefault="00210719">
      <w:pPr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. Dokumentai, susiję su apgyvendinimo paslaugos teikimu asmeniui, saugomi paslaugos gavėjo byloje </w:t>
      </w:r>
      <w:r>
        <w:rPr>
          <w:szCs w:val="24"/>
          <w:lang w:eastAsia="ar-SA"/>
        </w:rPr>
        <w:t>Laikino apgyvendinimo tarnyboje.</w:t>
      </w:r>
    </w:p>
    <w:p w14:paraId="2EEC0F96" w14:textId="77777777" w:rsidR="001417DB" w:rsidRDefault="00210719">
      <w:pPr>
        <w:rPr>
          <w:b/>
          <w:szCs w:val="24"/>
          <w:lang w:eastAsia="lt-LT"/>
        </w:rPr>
      </w:pPr>
    </w:p>
    <w:p w14:paraId="2EEC0F97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2EEC0F98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APGYVENDINIMO PASLAUGOS </w:t>
      </w:r>
      <w:r>
        <w:rPr>
          <w:b/>
          <w:szCs w:val="24"/>
          <w:lang w:eastAsia="lt-LT"/>
        </w:rPr>
        <w:t xml:space="preserve">TEIKIMO </w:t>
      </w:r>
      <w:r>
        <w:rPr>
          <w:b/>
          <w:szCs w:val="24"/>
          <w:lang w:eastAsia="lt-LT"/>
        </w:rPr>
        <w:t>ORGANIZAVIMAS</w:t>
      </w:r>
    </w:p>
    <w:p w14:paraId="2EEC0F99" w14:textId="77777777" w:rsidR="001417DB" w:rsidRDefault="001417DB">
      <w:pPr>
        <w:ind w:firstLine="720"/>
        <w:jc w:val="both"/>
        <w:rPr>
          <w:szCs w:val="24"/>
          <w:lang w:eastAsia="lt-LT"/>
        </w:rPr>
      </w:pPr>
    </w:p>
    <w:p w14:paraId="2EEC0F9A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 xml:space="preserve">Laikino apgyvendinimo tarnyba </w:t>
      </w:r>
      <w:r>
        <w:rPr>
          <w:szCs w:val="24"/>
          <w:lang w:eastAsia="lt-LT"/>
        </w:rPr>
        <w:t xml:space="preserve">teikia paslaugą, esant Sprendimui skirti apgyvendinimo paslaugą, tačiau, jeigu tuo metu nėra galimybės teikti paslaugos, asmenį pagal prašymo gavimo datą įrašo į eilę paslaugoms gauti. Už eilės sudarymą </w:t>
      </w:r>
      <w:r>
        <w:rPr>
          <w:szCs w:val="24"/>
          <w:lang w:eastAsia="lt-LT"/>
        </w:rPr>
        <w:t xml:space="preserve">atsako  </w:t>
      </w:r>
      <w:r>
        <w:rPr>
          <w:szCs w:val="24"/>
          <w:lang w:eastAsia="ar-SA"/>
        </w:rPr>
        <w:t>Laikino apgyvendinimo tarnyba</w:t>
      </w:r>
      <w:r>
        <w:rPr>
          <w:szCs w:val="24"/>
          <w:lang w:eastAsia="lt-LT"/>
        </w:rPr>
        <w:t>.</w:t>
      </w:r>
    </w:p>
    <w:p w14:paraId="2EEC0F9B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 xml:space="preserve">Laikino apgyvendinimo tarnyboje </w:t>
      </w:r>
      <w:r>
        <w:rPr>
          <w:szCs w:val="24"/>
          <w:lang w:eastAsia="lt-LT"/>
        </w:rPr>
        <w:t>atsiradus laisvai vietai, darbuotojai pagal eilės sąrašą asmens nurodytu informavimo būdu informuoja asmenį apie jam skiriamą apgyvendinimo paslaugą. Jeigu asmuo, atsiradus lais</w:t>
      </w:r>
      <w:r>
        <w:rPr>
          <w:szCs w:val="24"/>
          <w:lang w:eastAsia="lt-LT"/>
        </w:rPr>
        <w:t xml:space="preserve">vai vietai, per tris darbo dienas neatvyksta į </w:t>
      </w:r>
      <w:r>
        <w:rPr>
          <w:szCs w:val="24"/>
          <w:lang w:eastAsia="ar-SA"/>
        </w:rPr>
        <w:t>Laikino apgyvendinimo tarnybą</w:t>
      </w:r>
      <w:r>
        <w:rPr>
          <w:szCs w:val="24"/>
          <w:lang w:eastAsia="lt-LT"/>
        </w:rPr>
        <w:t>, juose apgyvendinamas kitas asmuo, esantis eilėje.</w:t>
      </w:r>
    </w:p>
    <w:p w14:paraId="2EEC0F9C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. Per 10 darbo dienų nuo Sprendimo dėl paslaugos skyrimo priėmimo dienos asmeniui neapsigyvenus </w:t>
      </w:r>
      <w:r>
        <w:rPr>
          <w:szCs w:val="24"/>
          <w:lang w:eastAsia="ar-SA"/>
        </w:rPr>
        <w:t>Laikino apgyvendinimo tarn</w:t>
      </w:r>
      <w:r>
        <w:rPr>
          <w:szCs w:val="24"/>
          <w:lang w:eastAsia="ar-SA"/>
        </w:rPr>
        <w:t>yboje</w:t>
      </w:r>
      <w:r>
        <w:rPr>
          <w:szCs w:val="24"/>
          <w:lang w:eastAsia="lt-LT"/>
        </w:rPr>
        <w:t>, Sprendimas dėl paslaugos skyrimo panaikinamas Centro direktoriaus ar jo įgalioto asmens įsakymu.</w:t>
      </w:r>
    </w:p>
    <w:p w14:paraId="2EEC0F9D" w14:textId="77777777" w:rsidR="001417DB" w:rsidRDefault="00210719">
      <w:pPr>
        <w:ind w:firstLine="567"/>
        <w:jc w:val="both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Centro direktoriaus paskirtas socialinis darbuotojas per 14 darbo dienų nuo asmens prašymo gavimo dienos nustato asmens socialinių paslaugų pore</w:t>
      </w:r>
      <w:r>
        <w:rPr>
          <w:szCs w:val="24"/>
          <w:lang w:eastAsia="lt-LT"/>
        </w:rPr>
        <w:t>ikį, užpildydamas Socialinių paslaugų asmeniui (šeimai) poreikio vertinimo formą (patvirtinta socialinės apsaugos ir darbo ministro).</w:t>
      </w:r>
    </w:p>
    <w:p w14:paraId="2EEC0F9E" w14:textId="77777777" w:rsidR="001417DB" w:rsidRDefault="00210719">
      <w:pPr>
        <w:ind w:firstLine="567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Su paslaugos gavėju pasirašoma nustatytos formos sutartis (sutarties forma tvirtinama Centro direktoriaus įsakymu)</w:t>
      </w:r>
      <w:r>
        <w:rPr>
          <w:szCs w:val="24"/>
          <w:lang w:eastAsia="lt-LT"/>
        </w:rPr>
        <w:t xml:space="preserve">, kurioje nustatomos apgyvendinimo paslaugos sąlygos, teikimo laikas, konkretus apmokėjimo už paslaugą dydis pinigine išraiška, mokėjimo tvarka, finansinių </w:t>
      </w:r>
      <w:r>
        <w:rPr>
          <w:szCs w:val="24"/>
          <w:lang w:eastAsia="lt-LT"/>
        </w:rPr>
        <w:lastRenderedPageBreak/>
        <w:t>galimybių vertinimo iš naujo dėl asmens pajamų pokyčių, įvykusių per šių paslaugų gavimo laiką, sąly</w:t>
      </w:r>
      <w:r>
        <w:rPr>
          <w:szCs w:val="24"/>
          <w:lang w:eastAsia="lt-LT"/>
        </w:rPr>
        <w:t xml:space="preserve">gos, šalių teisės, pareigos ir kitos paslaugų teikimo ir nutraukimo sąlygos. Sutartį pasirašo apgyvendinimo paslaugos gavėjas </w:t>
      </w:r>
      <w:r>
        <w:rPr>
          <w:color w:val="000000"/>
          <w:szCs w:val="24"/>
          <w:lang w:eastAsia="lt-LT"/>
        </w:rPr>
        <w:t xml:space="preserve">ir </w:t>
      </w:r>
      <w:r>
        <w:rPr>
          <w:szCs w:val="24"/>
          <w:lang w:eastAsia="lt-LT"/>
        </w:rPr>
        <w:t xml:space="preserve">Centro </w:t>
      </w:r>
      <w:r>
        <w:rPr>
          <w:color w:val="000000"/>
          <w:szCs w:val="24"/>
          <w:lang w:eastAsia="lt-LT"/>
        </w:rPr>
        <w:t xml:space="preserve">direktorius ar jo įgaliotas asmuo. </w:t>
      </w:r>
    </w:p>
    <w:p w14:paraId="2EEC0F9F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 xml:space="preserve">Laikino apgyvendinimo tarnyba </w:t>
      </w:r>
      <w:r>
        <w:rPr>
          <w:szCs w:val="24"/>
          <w:lang w:eastAsia="lt-LT"/>
        </w:rPr>
        <w:t xml:space="preserve">duomenis apie apgyvendinimo paslaugos teikimą </w:t>
      </w:r>
      <w:r>
        <w:rPr>
          <w:szCs w:val="24"/>
          <w:lang w:eastAsia="lt-LT"/>
        </w:rPr>
        <w:t>ir nutraukimą suveda į socialinės paramos informacinę sistemą (SPIS).</w:t>
      </w:r>
    </w:p>
    <w:p w14:paraId="2EEC0FA0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Apgyvendinimo paslaugą sudaro: informavimas, konsultavimas, tarpininkavimas ir atstovavimas, apgyvendinimas, psichologinė-psichoterapinė pagalba, kasdienio gyvenimo įgūdžių ugdym</w:t>
      </w:r>
      <w:r>
        <w:rPr>
          <w:szCs w:val="24"/>
          <w:lang w:eastAsia="lt-LT"/>
        </w:rPr>
        <w:t>as ir palaikymas, darbinių įgūdžių ugdymas, minimalių buitinių ir asmeninės higienos paslaugų organizavimas, esant poreikiui sveikatos priežiūros paslaugų organizavimas, apsaugos organizavimas, pagalbos sau grupių organizavimas, esant galimybei aprūpinimas</w:t>
      </w:r>
      <w:r>
        <w:rPr>
          <w:szCs w:val="24"/>
          <w:lang w:eastAsia="lt-LT"/>
        </w:rPr>
        <w:t xml:space="preserve"> būtiniausiais drabužiais ir avalyne.</w:t>
      </w:r>
    </w:p>
    <w:p w14:paraId="2EEC0FA1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 xml:space="preserve">Laikino apgyvendinimo tarnyba dėl </w:t>
      </w:r>
      <w:r>
        <w:rPr>
          <w:szCs w:val="24"/>
          <w:lang w:eastAsia="lt-LT"/>
        </w:rPr>
        <w:t>apgyvendinimo paslaugos teikimo sudaro individualų darbo su asmeniu planą, kuriame pateikia informaciją apie asmenį, jo aplinką, šeimą, informaciją iš sveikatos priežiūros  spe</w:t>
      </w:r>
      <w:r>
        <w:rPr>
          <w:szCs w:val="24"/>
          <w:lang w:eastAsia="lt-LT"/>
        </w:rPr>
        <w:t>cialistų apie asmens sveikatos būklę, emocinę būklę ir socialinės rizikos lygį, numato, kokiomis priemonėmis bus siekiama socialinės priežiūros uždavinių įgyvendinimo, detalizuoja paslaugas (socialines, sveikatos priežiūros, psichologines ir kitas), kurios</w:t>
      </w:r>
      <w:r>
        <w:rPr>
          <w:szCs w:val="24"/>
          <w:lang w:eastAsia="lt-LT"/>
        </w:rPr>
        <w:t xml:space="preserve"> asmeniui bus teikiamos, rašo žymas apie periodiškai vykdomą plano peržiūrą (kokie buvo pokyčiai, kas patikslinta).</w:t>
      </w:r>
    </w:p>
    <w:p w14:paraId="2EEC0FA2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 xml:space="preserve">. Paslaugų gavėjui gydymosi stacionarioje įstaigoje ar arešto (iki 3 mėnesių) metu pateikus raštišką prašymą ar kitaip pranešus </w:t>
      </w:r>
      <w:r>
        <w:rPr>
          <w:szCs w:val="24"/>
          <w:lang w:eastAsia="ar-SA"/>
        </w:rPr>
        <w:t>Laikin</w:t>
      </w:r>
      <w:r>
        <w:rPr>
          <w:szCs w:val="24"/>
          <w:lang w:eastAsia="ar-SA"/>
        </w:rPr>
        <w:t xml:space="preserve">o apgyvendinimo tarnybos </w:t>
      </w:r>
      <w:r>
        <w:rPr>
          <w:szCs w:val="24"/>
          <w:lang w:eastAsia="lt-LT"/>
        </w:rPr>
        <w:t>socialiniam darbuotojui, apgyvendinimo paslauga laikinai neteikiama. Pasibaigus gydymo ar arešto laikotarpiui, asmuo iš atitinkamų įstaigų pristato pažymą, kuri įsegama į jo bylą, ir paslaugos teikimas tęsiamas.</w:t>
      </w:r>
    </w:p>
    <w:p w14:paraId="2EEC0FA3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Asmens, kur</w:t>
      </w:r>
      <w:r>
        <w:rPr>
          <w:szCs w:val="24"/>
          <w:lang w:eastAsia="lt-LT"/>
        </w:rPr>
        <w:t xml:space="preserve">iam teikiama apgyvendinimo paslauga, arešto ar užsitęsusio gydymo (ilgiau nei 2 savaites) metu paslaugas Centro direktoriaus įsakymu laikinai gali gauti kitas asmuo, įrašytas į eilę asmenų, laukiančių paslaugos teikimo. </w:t>
      </w:r>
    </w:p>
    <w:p w14:paraId="2EEC0FA4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 xml:space="preserve">. Pasikeitus asmens, kuriam teikiama apgyvendinimo paslauga, sveikatos būklei ar kitoms aplinkybėms, </w:t>
      </w:r>
      <w:r>
        <w:rPr>
          <w:szCs w:val="24"/>
          <w:lang w:eastAsia="ar-SA"/>
        </w:rPr>
        <w:t xml:space="preserve">Laikino apgyvendinimo tarnybos </w:t>
      </w:r>
      <w:r>
        <w:rPr>
          <w:szCs w:val="24"/>
          <w:lang w:eastAsia="lt-LT"/>
        </w:rPr>
        <w:t xml:space="preserve">socialinis darbuotojas iš naujo vertina asmens socialinių paslaugų poreikį. </w:t>
      </w:r>
    </w:p>
    <w:p w14:paraId="2EEC0FA5" w14:textId="77777777" w:rsidR="001417DB" w:rsidRDefault="00210719">
      <w:pPr>
        <w:rPr>
          <w:szCs w:val="24"/>
          <w:lang w:eastAsia="lt-LT"/>
        </w:rPr>
      </w:pPr>
    </w:p>
    <w:p w14:paraId="2EEC0FA6" w14:textId="77777777" w:rsidR="001417DB" w:rsidRDefault="00210719">
      <w:pPr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2EEC0FA7" w14:textId="77777777" w:rsidR="001417DB" w:rsidRDefault="00210719">
      <w:pPr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MOKĖJIMO UŽ </w:t>
      </w:r>
      <w:r>
        <w:rPr>
          <w:b/>
          <w:caps/>
          <w:szCs w:val="24"/>
          <w:lang w:eastAsia="lt-LT"/>
        </w:rPr>
        <w:t>APGYVENDINIMO PAS</w:t>
      </w:r>
      <w:r>
        <w:rPr>
          <w:b/>
          <w:caps/>
          <w:szCs w:val="24"/>
          <w:lang w:eastAsia="lt-LT"/>
        </w:rPr>
        <w:t xml:space="preserve">LAUGĄ </w:t>
      </w:r>
      <w:r>
        <w:rPr>
          <w:b/>
          <w:szCs w:val="24"/>
          <w:lang w:eastAsia="lt-LT"/>
        </w:rPr>
        <w:t>TVARKA</w:t>
      </w:r>
    </w:p>
    <w:p w14:paraId="2EEC0FA8" w14:textId="77777777" w:rsidR="001417DB" w:rsidRDefault="001417DB">
      <w:pPr>
        <w:ind w:firstLine="567"/>
        <w:jc w:val="both"/>
        <w:rPr>
          <w:szCs w:val="24"/>
          <w:lang w:eastAsia="lt-LT"/>
        </w:rPr>
      </w:pPr>
    </w:p>
    <w:p w14:paraId="2EEC0FA9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Asmuo už vieną kalendorinį mėnesį teikiamą apgyvendinimo paslaugą moka pagal asmens finansines galimybes apskaičiuotą mokėjimo už paslaugą dydį pinigine išraiška. Asmens už paslaugą mokamas dydis skaičiuojamas pagal realias asmens paj</w:t>
      </w:r>
      <w:r>
        <w:rPr>
          <w:szCs w:val="24"/>
          <w:lang w:eastAsia="lt-LT"/>
        </w:rPr>
        <w:t xml:space="preserve">amas, gaunamas po atskaitymų, pagal vykdomuosius dokumentus. </w:t>
      </w:r>
    </w:p>
    <w:p w14:paraId="2EEC0FAA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Asmuo už apgyvendinimo paslaugą moka 20 procentų asmens pajamų. Asmens (šeimos) mokėjimo už vieną kalendorinį mėnesį teikiamą trumpalaikę socialinę globą dydis neturi viršyti 80 procentų</w:t>
      </w:r>
      <w:r>
        <w:rPr>
          <w:szCs w:val="24"/>
          <w:lang w:eastAsia="lt-LT"/>
        </w:rPr>
        <w:t xml:space="preserve"> asmens (šeimos) pajamų.</w:t>
      </w:r>
    </w:p>
    <w:p w14:paraId="2EEC0FAB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Komisija turi teisę, esant objektyvioms priežastims, sumažinti ar atidėti mokėjimą už apgyvendinimo paslaugą konkrečiam laikotarpiui.</w:t>
      </w:r>
    </w:p>
    <w:p w14:paraId="2EEC0FAC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Mokėjimo už trumpiau nei vieną kalendorinį mėnesį teikiamą apgyvendinimo paslaugą</w:t>
      </w:r>
      <w:r>
        <w:rPr>
          <w:szCs w:val="24"/>
          <w:lang w:eastAsia="lt-LT"/>
        </w:rPr>
        <w:t xml:space="preserve"> dydis nustatomas proporcingai teikiamos apgyvendinimo paslaugos trukmei.</w:t>
      </w:r>
    </w:p>
    <w:p w14:paraId="2EEC0FAD" w14:textId="77777777" w:rsidR="001417DB" w:rsidRDefault="00210719">
      <w:pPr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lt-LT"/>
        </w:rPr>
        <w:t>28</w:t>
      </w:r>
      <w:r>
        <w:rPr>
          <w:szCs w:val="24"/>
          <w:lang w:eastAsia="ar-SA"/>
        </w:rPr>
        <w:t xml:space="preserve">. Asmuo už apgyvendinimo paslaugas moka Centro direktoriaus nustatyta tvarka ir terminais. </w:t>
      </w:r>
    </w:p>
    <w:p w14:paraId="2EEC0FAE" w14:textId="77777777" w:rsidR="001417DB" w:rsidRDefault="00210719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29</w:t>
      </w:r>
      <w:r>
        <w:rPr>
          <w:szCs w:val="24"/>
          <w:lang w:eastAsia="ar-SA"/>
        </w:rPr>
        <w:t xml:space="preserve">. Asmuo, laikinai išvykęs iš Laikino apgyvendinimo tarnybos ir apie tai raštu </w:t>
      </w:r>
      <w:r>
        <w:rPr>
          <w:szCs w:val="24"/>
          <w:lang w:eastAsia="ar-SA"/>
        </w:rPr>
        <w:t>pranešęs socialiniam darbuotojui, už vietos išsaugojimą Laikino apgyvendinimo tarnyboje (už nebūtą laiką) moka jam nustatyto dydžio mokestį.</w:t>
      </w:r>
    </w:p>
    <w:p w14:paraId="2EEC0FAF" w14:textId="77777777" w:rsidR="001417DB" w:rsidRDefault="00210719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30</w:t>
      </w:r>
      <w:r>
        <w:rPr>
          <w:szCs w:val="24"/>
          <w:lang w:eastAsia="ar-SA"/>
        </w:rPr>
        <w:t xml:space="preserve">. Asmuo, kuriam teikiama </w:t>
      </w:r>
      <w:r>
        <w:rPr>
          <w:szCs w:val="24"/>
          <w:lang w:eastAsia="lt-LT"/>
        </w:rPr>
        <w:t>apgyvendinimo paslauga</w:t>
      </w:r>
      <w:r>
        <w:rPr>
          <w:szCs w:val="24"/>
          <w:lang w:eastAsia="ar-SA"/>
        </w:rPr>
        <w:t xml:space="preserve">, privalo pranešti Laikino apgyvendinimo tarnybos socialiniam </w:t>
      </w:r>
      <w:r>
        <w:rPr>
          <w:szCs w:val="24"/>
          <w:lang w:eastAsia="ar-SA"/>
        </w:rPr>
        <w:t>darbuotojui apie jo pajamų pokyčius per 1 mėnesį nuo pajamų pasikeitimo datos.</w:t>
      </w:r>
    </w:p>
    <w:p w14:paraId="2EEC0FB0" w14:textId="77777777" w:rsidR="001417DB" w:rsidRDefault="00210719">
      <w:pPr>
        <w:rPr>
          <w:b/>
          <w:szCs w:val="24"/>
          <w:lang w:eastAsia="lt-LT"/>
        </w:rPr>
      </w:pPr>
    </w:p>
    <w:p w14:paraId="2EEC0FB1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 SKYRIUS</w:t>
      </w:r>
    </w:p>
    <w:p w14:paraId="2EEC0FB2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APGYVENDINIMO PASLAUGOS </w:t>
      </w:r>
      <w:r>
        <w:rPr>
          <w:b/>
          <w:szCs w:val="24"/>
          <w:lang w:eastAsia="lt-LT"/>
        </w:rPr>
        <w:t>TEIKIMO NUTRAUKIMAS</w:t>
      </w:r>
    </w:p>
    <w:p w14:paraId="2EEC0FB3" w14:textId="77777777" w:rsidR="001417DB" w:rsidRDefault="001417DB">
      <w:pPr>
        <w:jc w:val="both"/>
        <w:rPr>
          <w:b/>
          <w:szCs w:val="24"/>
          <w:lang w:eastAsia="lt-LT"/>
        </w:rPr>
      </w:pPr>
    </w:p>
    <w:p w14:paraId="2EEC0FB4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Sutartis pasibaigia ir apgyvendinimo paslaugos teikimas nutraukiamas Centro direktoriaus įsakymu:</w:t>
      </w:r>
    </w:p>
    <w:p w14:paraId="2EEC0FB5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31.1</w:t>
      </w:r>
      <w:r>
        <w:rPr>
          <w:szCs w:val="24"/>
          <w:lang w:eastAsia="lt-LT"/>
        </w:rPr>
        <w:t>. a</w:t>
      </w:r>
      <w:r>
        <w:rPr>
          <w:szCs w:val="24"/>
          <w:lang w:eastAsia="lt-LT"/>
        </w:rPr>
        <w:t>smeniui pateikus raštišką prašymą;</w:t>
      </w:r>
    </w:p>
    <w:p w14:paraId="2EEC0FB6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31.2</w:t>
      </w:r>
      <w:r>
        <w:rPr>
          <w:szCs w:val="24"/>
          <w:lang w:eastAsia="lt-LT"/>
        </w:rPr>
        <w:t>. asmeniui mirus;</w:t>
      </w:r>
    </w:p>
    <w:p w14:paraId="2EEC0FB7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31.3</w:t>
      </w:r>
      <w:r>
        <w:rPr>
          <w:szCs w:val="24"/>
          <w:lang w:eastAsia="lt-LT"/>
        </w:rPr>
        <w:t>. asmeniui išvykus gyventi į kitą savivaldybę, globos namus, laisvės atėmimo, kardomojo kalinimo vietas, socialinės ir psichologinės reabilitacijos įstaigas;</w:t>
      </w:r>
    </w:p>
    <w:p w14:paraId="2EEC0FB8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31.4</w:t>
      </w:r>
      <w:r>
        <w:rPr>
          <w:szCs w:val="24"/>
          <w:lang w:eastAsia="lt-LT"/>
        </w:rPr>
        <w:t xml:space="preserve">. asmeniui daugiau kaip 3 dienas išvykus ir išvykimo nesuderinus su </w:t>
      </w:r>
      <w:r>
        <w:rPr>
          <w:szCs w:val="24"/>
          <w:lang w:eastAsia="ar-SA"/>
        </w:rPr>
        <w:t xml:space="preserve">Laikino apgyvendinimo tarnybos socialiniu darbuotoju </w:t>
      </w:r>
      <w:r>
        <w:rPr>
          <w:szCs w:val="24"/>
          <w:lang w:eastAsia="lt-LT"/>
        </w:rPr>
        <w:t xml:space="preserve"> (paslauga nutraukiama nuo pirmos išvykimo dienos);</w:t>
      </w:r>
    </w:p>
    <w:p w14:paraId="2EEC0FB9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31.5</w:t>
      </w:r>
      <w:r>
        <w:rPr>
          <w:szCs w:val="24"/>
          <w:lang w:eastAsia="lt-LT"/>
        </w:rPr>
        <w:t>. asmeniui nesilaikant Tvarkos aprašo reikalavimų.</w:t>
      </w:r>
    </w:p>
    <w:p w14:paraId="2EEC0FBA" w14:textId="77777777" w:rsidR="001417DB" w:rsidRDefault="00210719">
      <w:pPr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>Nutraukus pasl</w:t>
      </w:r>
      <w:r>
        <w:rPr>
          <w:szCs w:val="24"/>
          <w:lang w:eastAsia="ar-SA"/>
        </w:rPr>
        <w:t>augų teikimą, asmuo ar asmens atstovas už suteiktas paslaugas privalo apmokėti Centro pateiktą sąskaitą per 10 darbo dienų nuo Sprendimo apie paslaugų nutraukimą gavimo dienos.</w:t>
      </w:r>
    </w:p>
    <w:p w14:paraId="2EEC0FBB" w14:textId="77777777" w:rsidR="001417DB" w:rsidRDefault="00210719">
      <w:pPr>
        <w:ind w:firstLine="567"/>
        <w:jc w:val="both"/>
        <w:rPr>
          <w:b/>
          <w:szCs w:val="24"/>
          <w:lang w:eastAsia="lt-LT"/>
        </w:rPr>
      </w:pPr>
    </w:p>
    <w:p w14:paraId="2EEC0FBC" w14:textId="1C5DF10F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</w:t>
      </w:r>
      <w:r>
        <w:rPr>
          <w:b/>
          <w:szCs w:val="24"/>
          <w:lang w:eastAsia="lt-LT"/>
        </w:rPr>
        <w:t xml:space="preserve"> SKYRIUS</w:t>
      </w:r>
    </w:p>
    <w:p w14:paraId="2EEC0FBD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2EEC0FBE" w14:textId="77777777" w:rsidR="001417DB" w:rsidRDefault="001417DB">
      <w:pPr>
        <w:ind w:firstLine="720"/>
        <w:jc w:val="both"/>
        <w:rPr>
          <w:szCs w:val="24"/>
          <w:lang w:eastAsia="lt-LT"/>
        </w:rPr>
      </w:pPr>
    </w:p>
    <w:p w14:paraId="2EEC0FBF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ar-SA"/>
        </w:rPr>
        <w:t>33</w:t>
      </w:r>
      <w:r>
        <w:rPr>
          <w:szCs w:val="24"/>
          <w:lang w:eastAsia="ar-SA"/>
        </w:rPr>
        <w:t xml:space="preserve">. Centras atsako už kokybišką </w:t>
      </w:r>
      <w:r>
        <w:rPr>
          <w:szCs w:val="24"/>
          <w:lang w:eastAsia="lt-LT"/>
        </w:rPr>
        <w:t>a</w:t>
      </w:r>
      <w:r>
        <w:rPr>
          <w:szCs w:val="24"/>
          <w:lang w:eastAsia="lt-LT"/>
        </w:rPr>
        <w:t xml:space="preserve">pgyvendinimo paslaugos teikimą. </w:t>
      </w:r>
    </w:p>
    <w:p w14:paraId="2EEC0FC0" w14:textId="77777777" w:rsidR="001417DB" w:rsidRDefault="00210719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ar-SA"/>
        </w:rPr>
        <w:t>34</w:t>
      </w:r>
      <w:r>
        <w:rPr>
          <w:szCs w:val="24"/>
          <w:lang w:eastAsia="ar-SA"/>
        </w:rPr>
        <w:t xml:space="preserve">. Sprendimai dėl </w:t>
      </w:r>
      <w:r>
        <w:rPr>
          <w:szCs w:val="24"/>
          <w:lang w:eastAsia="lt-LT"/>
        </w:rPr>
        <w:t>apgyvendinimo paslaugos</w:t>
      </w:r>
      <w:r>
        <w:rPr>
          <w:szCs w:val="24"/>
          <w:lang w:eastAsia="ar-SA"/>
        </w:rPr>
        <w:t xml:space="preserve"> skyrimo, neskyrimo, nutraukimo </w:t>
      </w:r>
      <w:r>
        <w:rPr>
          <w:szCs w:val="24"/>
          <w:lang w:eastAsia="lt-LT"/>
        </w:rPr>
        <w:t>gali būti skundžiamas Lietuvos Respublikos administracinių bylų teisenos įstatymo nustatyta tvarka ir sąlygomis.</w:t>
      </w:r>
    </w:p>
    <w:p w14:paraId="2EEC0FC1" w14:textId="27224F0A" w:rsidR="001417DB" w:rsidRDefault="00210719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ar-SA"/>
        </w:rPr>
        <w:t>35</w:t>
      </w:r>
      <w:r>
        <w:rPr>
          <w:szCs w:val="24"/>
          <w:lang w:eastAsia="ar-SA"/>
        </w:rPr>
        <w:t>. Skundų dėl teikiamų pasl</w:t>
      </w:r>
      <w:r>
        <w:rPr>
          <w:szCs w:val="24"/>
          <w:lang w:eastAsia="ar-SA"/>
        </w:rPr>
        <w:t>augų kokybės nagrinėjimą organizuoja Šiaulių miesto savivaldybės administracijos direktorius arba jo įgaliotas asmuo.</w:t>
      </w:r>
    </w:p>
    <w:p w14:paraId="2EEC0FC2" w14:textId="7608CBE1" w:rsidR="001417DB" w:rsidRDefault="00210719">
      <w:pPr>
        <w:jc w:val="center"/>
        <w:rPr>
          <w:szCs w:val="24"/>
          <w:lang w:eastAsia="lt-LT"/>
        </w:rPr>
      </w:pPr>
    </w:p>
    <w:p w14:paraId="2EEC0FC5" w14:textId="2D17C735" w:rsidR="001417DB" w:rsidRPr="00210719" w:rsidRDefault="00210719" w:rsidP="00210719">
      <w:pPr>
        <w:jc w:val="center"/>
        <w:rPr>
          <w:sz w:val="20"/>
          <w:lang w:eastAsia="lt-LT"/>
        </w:rPr>
      </w:pPr>
      <w:r>
        <w:rPr>
          <w:szCs w:val="24"/>
          <w:lang w:eastAsia="lt-LT"/>
        </w:rPr>
        <w:t>___________________</w:t>
      </w:r>
    </w:p>
    <w:p w14:paraId="55DE3822" w14:textId="491C56DA" w:rsidR="00210719" w:rsidRDefault="00210719" w:rsidP="00210719">
      <w:pPr>
        <w:ind w:left="5245"/>
      </w:pPr>
      <w:r>
        <w:br w:type="page"/>
      </w:r>
    </w:p>
    <w:p w14:paraId="2EEC0FC6" w14:textId="693CA04A" w:rsidR="001417DB" w:rsidRDefault="00210719">
      <w:pPr>
        <w:ind w:left="5245"/>
      </w:pPr>
      <w:r>
        <w:lastRenderedPageBreak/>
        <w:t>PATVIRTINTA</w:t>
      </w:r>
    </w:p>
    <w:p w14:paraId="2EEC0FC7" w14:textId="77777777" w:rsidR="001417DB" w:rsidRDefault="00210719">
      <w:pPr>
        <w:ind w:left="5245"/>
      </w:pPr>
      <w:r>
        <w:t xml:space="preserve">Šiaulių miesto savivaldybės tarybos </w:t>
      </w:r>
    </w:p>
    <w:p w14:paraId="2EEC0FC8" w14:textId="77777777" w:rsidR="001417DB" w:rsidRDefault="00210719">
      <w:pPr>
        <w:ind w:left="5245"/>
      </w:pPr>
      <w:r>
        <w:t>2017 m. vasario 10 d. sprendimu Nr. T-21</w:t>
      </w:r>
    </w:p>
    <w:p w14:paraId="2EEC0FC9" w14:textId="77777777" w:rsidR="001417DB" w:rsidRDefault="001417DB">
      <w:pPr>
        <w:jc w:val="center"/>
        <w:rPr>
          <w:b/>
          <w:caps/>
          <w:szCs w:val="24"/>
        </w:rPr>
      </w:pPr>
    </w:p>
    <w:p w14:paraId="2EEC0FCA" w14:textId="77777777" w:rsidR="001417DB" w:rsidRDefault="001417DB">
      <w:pPr>
        <w:jc w:val="center"/>
        <w:rPr>
          <w:b/>
          <w:caps/>
          <w:szCs w:val="24"/>
        </w:rPr>
      </w:pPr>
    </w:p>
    <w:p w14:paraId="2EEC0FCB" w14:textId="77777777" w:rsidR="001417DB" w:rsidRDefault="00210719">
      <w:pPr>
        <w:jc w:val="center"/>
      </w:pPr>
      <w:r>
        <w:rPr>
          <w:b/>
          <w:caps/>
          <w:szCs w:val="24"/>
        </w:rPr>
        <w:t>LAIKINO APNAKVINDINIMO PASLAUGOS TEIKIMO TVARKOS APRAŠas</w:t>
      </w:r>
    </w:p>
    <w:p w14:paraId="2EEC0FCC" w14:textId="77777777" w:rsidR="001417DB" w:rsidRDefault="001417DB"/>
    <w:p w14:paraId="2EEC0FCD" w14:textId="77777777" w:rsidR="001417DB" w:rsidRDefault="00210719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 SKYRIUS</w:t>
      </w:r>
    </w:p>
    <w:p w14:paraId="2EEC0FCE" w14:textId="77777777" w:rsidR="001417DB" w:rsidRDefault="00210719">
      <w:pPr>
        <w:jc w:val="center"/>
        <w:rPr>
          <w:b/>
        </w:rPr>
      </w:pPr>
      <w:r>
        <w:rPr>
          <w:b/>
        </w:rPr>
        <w:t>BENDROSIOS NUOSTATOS</w:t>
      </w:r>
    </w:p>
    <w:p w14:paraId="2EEC0FCF" w14:textId="77777777" w:rsidR="001417DB" w:rsidRDefault="001417DB">
      <w:pPr>
        <w:jc w:val="center"/>
        <w:rPr>
          <w:b/>
        </w:rPr>
      </w:pPr>
    </w:p>
    <w:p w14:paraId="2EEC0FD0" w14:textId="77777777" w:rsidR="001417DB" w:rsidRDefault="00210719">
      <w:pPr>
        <w:ind w:firstLine="567"/>
        <w:jc w:val="both"/>
        <w:rPr>
          <w:szCs w:val="24"/>
        </w:rPr>
      </w:pPr>
      <w:r>
        <w:t>1</w:t>
      </w:r>
      <w:r>
        <w:t xml:space="preserve">. Laikino </w:t>
      </w:r>
      <w:proofErr w:type="spellStart"/>
      <w:r>
        <w:t>apnakvindinimo</w:t>
      </w:r>
      <w:proofErr w:type="spellEnd"/>
      <w:r>
        <w:t xml:space="preserve"> paslaugų teikimo tvarkos aprašas (toliau – T</w:t>
      </w:r>
      <w:r>
        <w:rPr>
          <w:szCs w:val="24"/>
        </w:rPr>
        <w:t xml:space="preserve">varkos aprašas) reglamentuoja laikino </w:t>
      </w:r>
      <w:proofErr w:type="spellStart"/>
      <w:r>
        <w:rPr>
          <w:szCs w:val="24"/>
        </w:rPr>
        <w:t>apnakvindinimo</w:t>
      </w:r>
      <w:proofErr w:type="spellEnd"/>
      <w:r>
        <w:rPr>
          <w:szCs w:val="24"/>
        </w:rPr>
        <w:t xml:space="preserve"> paslaugos teikimo tvarką Šiaulių </w:t>
      </w:r>
      <w:r>
        <w:rPr>
          <w:szCs w:val="24"/>
        </w:rPr>
        <w:t>mieste.</w:t>
      </w:r>
    </w:p>
    <w:p w14:paraId="2EEC0FD1" w14:textId="77777777" w:rsidR="001417DB" w:rsidRDefault="0021071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 – tai </w:t>
      </w:r>
      <w:r>
        <w:rPr>
          <w:lang w:eastAsia="lt-LT"/>
        </w:rPr>
        <w:t>nakvynės ir būtinųjų paslaugų (asmens higienos, buitinių) suteikimas asmenims, kurie yra benamiai, piktnaudžiauja alkoholiu, narkotinėmis, psichotropinėmis ar toksinėmis medžiagomis, esant krizinei situa</w:t>
      </w:r>
      <w:r>
        <w:rPr>
          <w:lang w:eastAsia="lt-LT"/>
        </w:rPr>
        <w:t>cijai ir pan., kai, nesuteikus šių paslaugų, iškyla grėsmė asmens sveikatai ar gyvybei.</w:t>
      </w:r>
    </w:p>
    <w:p w14:paraId="2EEC0FD2" w14:textId="77777777" w:rsidR="001417DB" w:rsidRDefault="00210719">
      <w:pPr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paslaugas teikia </w:t>
      </w:r>
      <w:r>
        <w:rPr>
          <w:szCs w:val="24"/>
          <w:lang w:eastAsia="ar-SA"/>
        </w:rPr>
        <w:t>Šiaulių miesto savivaldybės socialinių paslaugų centro (toliau – Centras) Laikino apgyvendinimo tarnyba (toliau – Laikino</w:t>
      </w:r>
      <w:r>
        <w:rPr>
          <w:szCs w:val="24"/>
          <w:lang w:eastAsia="ar-SA"/>
        </w:rPr>
        <w:t xml:space="preserve"> apgyvendinimo tarnyba).</w:t>
      </w:r>
    </w:p>
    <w:p w14:paraId="2EEC0FD3" w14:textId="77777777" w:rsidR="001417DB" w:rsidRDefault="00210719">
      <w:pPr>
        <w:ind w:firstLine="567"/>
        <w:jc w:val="both"/>
        <w:rPr>
          <w:szCs w:val="24"/>
          <w:lang w:eastAsia="lt-LT"/>
        </w:rPr>
      </w:pPr>
    </w:p>
    <w:p w14:paraId="2EEC0FD4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2EEC0FD5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LAIKINO APNAKVINDINIMO PASLAUGOS TEIKIMO TVARKA</w:t>
      </w:r>
    </w:p>
    <w:p w14:paraId="2EEC0FD6" w14:textId="77777777" w:rsidR="001417DB" w:rsidRDefault="001417DB">
      <w:pPr>
        <w:jc w:val="both"/>
        <w:rPr>
          <w:b/>
          <w:szCs w:val="24"/>
          <w:lang w:eastAsia="lt-LT"/>
        </w:rPr>
      </w:pPr>
    </w:p>
    <w:p w14:paraId="2EEC0FD7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Asmuo, kuriam reikalinga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paslauga, kreipiasi į </w:t>
      </w:r>
      <w:r>
        <w:rPr>
          <w:szCs w:val="24"/>
          <w:lang w:eastAsia="ar-SA"/>
        </w:rPr>
        <w:t>Laikino apgyvendinimo tarnybą</w:t>
      </w:r>
      <w:r>
        <w:rPr>
          <w:szCs w:val="24"/>
          <w:lang w:eastAsia="lt-LT"/>
        </w:rPr>
        <w:t xml:space="preserve"> ir pateikia asmens dokumentą. Ši paslauga gali būti sutei</w:t>
      </w:r>
      <w:r>
        <w:rPr>
          <w:szCs w:val="24"/>
          <w:lang w:eastAsia="lt-LT"/>
        </w:rPr>
        <w:t>kta ir be asmens dokumento. L</w:t>
      </w:r>
      <w:r>
        <w:rPr>
          <w:lang w:eastAsia="lt-LT"/>
        </w:rPr>
        <w:t xml:space="preserve">aikinam </w:t>
      </w:r>
      <w:proofErr w:type="spellStart"/>
      <w:r>
        <w:rPr>
          <w:lang w:eastAsia="lt-LT"/>
        </w:rPr>
        <w:t>apnakvindinimui</w:t>
      </w:r>
      <w:proofErr w:type="spellEnd"/>
      <w:r>
        <w:rPr>
          <w:lang w:eastAsia="lt-LT"/>
        </w:rPr>
        <w:t xml:space="preserve"> asmenys gali būti pristatomi greitosios medicinos pagalbos tarnybų, policijos transportu. Tokiais atvejais turi būti sveikatos priežiūros specialistų išvada, kad asmeniui nereikalinga būtinoji medicinos </w:t>
      </w:r>
      <w:r>
        <w:rPr>
          <w:lang w:eastAsia="lt-LT"/>
        </w:rPr>
        <w:t>pagalba.</w:t>
      </w:r>
    </w:p>
    <w:p w14:paraId="2EEC0FD8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ar-SA"/>
        </w:rPr>
        <w:t>Laikino apgyvendinimo tarnybos</w:t>
      </w:r>
      <w:r>
        <w:rPr>
          <w:szCs w:val="24"/>
          <w:lang w:eastAsia="lt-LT"/>
        </w:rPr>
        <w:t xml:space="preserve"> darbuotojas užpildo registracijos žurnalą, kuriame įrašo asmens vardą, pavardę, asmens dokumento numerį (jei neturi, pažymima, kad neturi), gimimo datą, atvykimo laiką, skirto kambario numerį. Asmuo supažindin</w:t>
      </w:r>
      <w:r>
        <w:rPr>
          <w:szCs w:val="24"/>
          <w:lang w:eastAsia="lt-LT"/>
        </w:rPr>
        <w:t xml:space="preserve">amas su </w:t>
      </w:r>
      <w:r>
        <w:rPr>
          <w:szCs w:val="24"/>
          <w:lang w:eastAsia="ar-SA"/>
        </w:rPr>
        <w:t>Laikino apgyvendinimo tarnybos</w:t>
      </w:r>
      <w:r>
        <w:rPr>
          <w:szCs w:val="24"/>
          <w:lang w:eastAsia="lt-LT"/>
        </w:rPr>
        <w:t xml:space="preserve"> vidaus tvarkos taisyklėmis.</w:t>
      </w:r>
    </w:p>
    <w:p w14:paraId="2EEC0FD9" w14:textId="77777777" w:rsidR="001417DB" w:rsidRDefault="00210719">
      <w:pPr>
        <w:ind w:firstLine="567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Kai asmuo naudojasi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 iš eilės 3 paras, </w:t>
      </w:r>
      <w:r>
        <w:rPr>
          <w:szCs w:val="24"/>
          <w:lang w:eastAsia="ar-SA"/>
        </w:rPr>
        <w:t>Laikino apgyvendinimo tarnybos</w:t>
      </w:r>
      <w:r>
        <w:rPr>
          <w:szCs w:val="24"/>
          <w:lang w:eastAsia="lt-LT"/>
        </w:rPr>
        <w:t xml:space="preserve"> socialinis darbuotojas įvertina asmens socialinių paslaugų poreikį, užpildydamas </w:t>
      </w:r>
      <w:r>
        <w:rPr>
          <w:szCs w:val="24"/>
          <w:lang w:eastAsia="lt-LT"/>
        </w:rPr>
        <w:t xml:space="preserve">Asmens socialinių paslaugų poreikio vertinimo formą (patvirtinta Lietuvos Respublikos socialinės apsaugos ir darbo ministro). Socialinis darbuotojas, nustatęs, kad asmeniui, kuriam teikiama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paslauga, šios paslaugos nepakanka ir jam r</w:t>
      </w:r>
      <w:r>
        <w:rPr>
          <w:szCs w:val="24"/>
          <w:lang w:eastAsia="lt-LT"/>
        </w:rPr>
        <w:t xml:space="preserve">eikia daugiau paslaugų, apie tai informuoja asmenį ir siūlo rašyti prašymą dėl nustatytų paslaugų skyrimo. </w:t>
      </w:r>
    </w:p>
    <w:p w14:paraId="2EEC0FDA" w14:textId="77777777" w:rsidR="001417DB" w:rsidRDefault="00210719">
      <w:pPr>
        <w:ind w:firstLine="567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Jei asmuo atsisako rašyti prašymą dėl kitų paslaugų teikimo, jam toliau teikiama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paslauga, asmuo turi pristatyti </w:t>
      </w:r>
      <w:r>
        <w:rPr>
          <w:szCs w:val="24"/>
          <w:lang w:eastAsia="lt-LT"/>
        </w:rPr>
        <w:t>pažymą apie sveikatos būklę (pulmonologo, psichiatro, odos ir veneros ligų specialisto).</w:t>
      </w:r>
    </w:p>
    <w:p w14:paraId="2EEC0FDB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paslaugą sudaro: </w:t>
      </w:r>
    </w:p>
    <w:p w14:paraId="2EEC0FDC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</w:t>
      </w:r>
      <w:r>
        <w:rPr>
          <w:szCs w:val="24"/>
          <w:lang w:eastAsia="lt-LT"/>
        </w:rPr>
        <w:t xml:space="preserve">. informacijos apie socialinę paramą teikiančias įstaigas teikimas; </w:t>
      </w:r>
    </w:p>
    <w:p w14:paraId="2EEC0FDD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</w:t>
      </w:r>
      <w:r>
        <w:rPr>
          <w:szCs w:val="24"/>
          <w:lang w:eastAsia="lt-LT"/>
        </w:rPr>
        <w:t xml:space="preserve">. konsultacijos apie socialines </w:t>
      </w:r>
      <w:r>
        <w:rPr>
          <w:szCs w:val="24"/>
          <w:lang w:eastAsia="lt-LT"/>
        </w:rPr>
        <w:t>paslaugas, jų ypatumus, galimybę gauti paslaugą, apie įstaigas, galinčias padėti spręsti asmeniui iškilusias socialines, sveikatos problemas, teikimas;</w:t>
      </w:r>
    </w:p>
    <w:p w14:paraId="2EEC0FDE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8.3</w:t>
      </w:r>
      <w:r>
        <w:rPr>
          <w:szCs w:val="24"/>
          <w:lang w:eastAsia="lt-LT"/>
        </w:rPr>
        <w:t>. tarpininkavimas ir atstovavimas, padedant asmenims spręsti sveikatos problemas, tvarkant dokume</w:t>
      </w:r>
      <w:r>
        <w:rPr>
          <w:szCs w:val="24"/>
          <w:lang w:eastAsia="lt-LT"/>
        </w:rPr>
        <w:t>ntus, esant galimybei padėti apsirūpinti būtiniausiais drabužiais ir avalyne;</w:t>
      </w:r>
    </w:p>
    <w:p w14:paraId="2EEC0FDF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8.4</w:t>
      </w:r>
      <w:r>
        <w:rPr>
          <w:szCs w:val="24"/>
          <w:lang w:eastAsia="lt-LT"/>
        </w:rPr>
        <w:t xml:space="preserve">. nakvynės suteikimas; </w:t>
      </w:r>
    </w:p>
    <w:p w14:paraId="2EEC0FE0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>8.5</w:t>
      </w:r>
      <w:r>
        <w:rPr>
          <w:lang w:eastAsia="lt-LT"/>
        </w:rPr>
        <w:t>. minimalios asmeninės higienos paslaugų organizavimas (prausyklos, dušas);</w:t>
      </w:r>
    </w:p>
    <w:p w14:paraId="2EEC0FE1" w14:textId="77777777" w:rsidR="001417DB" w:rsidRDefault="0021071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567"/>
        <w:jc w:val="both"/>
        <w:rPr>
          <w:lang w:eastAsia="lt-LT"/>
        </w:rPr>
      </w:pPr>
      <w:r>
        <w:rPr>
          <w:lang w:eastAsia="lt-LT"/>
        </w:rPr>
        <w:t>8.6</w:t>
      </w:r>
      <w:r>
        <w:rPr>
          <w:lang w:eastAsia="lt-LT"/>
        </w:rPr>
        <w:t>.  minimalių buitinių paslaugų organizavimas (virtuvėlė s</w:t>
      </w:r>
      <w:r>
        <w:rPr>
          <w:lang w:eastAsia="lt-LT"/>
        </w:rPr>
        <w:t>u indais, skalbimo mašina);</w:t>
      </w:r>
    </w:p>
    <w:p w14:paraId="2EEC0FE2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>8.7</w:t>
      </w:r>
      <w:r>
        <w:rPr>
          <w:lang w:eastAsia="lt-LT"/>
        </w:rPr>
        <w:t>. esant poreikiui, sveikatos priežiūros paslaugų organizavimas, apsaugos organizavimas.</w:t>
      </w:r>
    </w:p>
    <w:p w14:paraId="2EEC0FE3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 teikiama nemokamai.</w:t>
      </w:r>
    </w:p>
    <w:p w14:paraId="2EEC0FE4" w14:textId="77777777" w:rsidR="001417DB" w:rsidRDefault="00210719">
      <w:pPr>
        <w:ind w:firstLine="567"/>
        <w:jc w:val="both"/>
        <w:rPr>
          <w:szCs w:val="24"/>
          <w:lang w:eastAsia="lt-LT"/>
        </w:rPr>
      </w:pPr>
    </w:p>
    <w:p w14:paraId="2EEC0FE5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2EEC0FE6" w14:textId="77777777" w:rsidR="001417DB" w:rsidRDefault="00210719">
      <w:pPr>
        <w:ind w:firstLine="72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LAIKINO APNAKVINDINIMO PASLAUGOS TEIKIMO NUTRAUKIMAS</w:t>
      </w:r>
    </w:p>
    <w:p w14:paraId="2EEC0FE7" w14:textId="77777777" w:rsidR="001417DB" w:rsidRDefault="001417DB">
      <w:pPr>
        <w:tabs>
          <w:tab w:val="left" w:pos="567"/>
        </w:tabs>
        <w:suppressAutoHyphens/>
        <w:jc w:val="both"/>
        <w:rPr>
          <w:szCs w:val="24"/>
          <w:u w:val="single"/>
          <w:lang w:eastAsia="lt-LT"/>
        </w:rPr>
      </w:pPr>
    </w:p>
    <w:p w14:paraId="2EEC0FE8" w14:textId="77777777" w:rsidR="001417DB" w:rsidRDefault="0021071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Laikino </w:t>
      </w:r>
      <w:proofErr w:type="spellStart"/>
      <w:r>
        <w:rPr>
          <w:szCs w:val="24"/>
          <w:lang w:eastAsia="lt-LT"/>
        </w:rPr>
        <w:t>apnakvindinimo</w:t>
      </w:r>
      <w:proofErr w:type="spellEnd"/>
      <w:r>
        <w:rPr>
          <w:szCs w:val="24"/>
          <w:lang w:eastAsia="lt-LT"/>
        </w:rPr>
        <w:t xml:space="preserve"> paslauga gali būti nutraukiama Centro direktoriaus įsakymu, kai asmuo šiurkščiai pažeidžia vidaus tvarkos taisykles ir apie pažeidimą yra surašytas socialinių darbuotojų aktas, kviesta policija, greitoji medicinos pagalba.</w:t>
      </w:r>
    </w:p>
    <w:p w14:paraId="2EEC0FE9" w14:textId="77777777" w:rsidR="001417DB" w:rsidRDefault="00210719">
      <w:pPr>
        <w:ind w:firstLine="567"/>
        <w:jc w:val="both"/>
        <w:rPr>
          <w:szCs w:val="24"/>
          <w:lang w:eastAsia="lt-LT"/>
        </w:rPr>
      </w:pPr>
    </w:p>
    <w:p w14:paraId="2EEC0FEA" w14:textId="61A1822F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2EEC0FEB" w14:textId="77777777" w:rsidR="001417DB" w:rsidRDefault="0021071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2EEC0FEC" w14:textId="77777777" w:rsidR="001417DB" w:rsidRDefault="001417DB">
      <w:pPr>
        <w:ind w:firstLine="720"/>
        <w:jc w:val="both"/>
        <w:rPr>
          <w:szCs w:val="24"/>
          <w:lang w:eastAsia="lt-LT"/>
        </w:rPr>
      </w:pPr>
    </w:p>
    <w:p w14:paraId="2EEC0FED" w14:textId="77777777" w:rsidR="001417DB" w:rsidRDefault="00210719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ar-SA"/>
        </w:rPr>
        <w:t>11</w:t>
      </w:r>
      <w:r>
        <w:rPr>
          <w:szCs w:val="24"/>
          <w:lang w:eastAsia="ar-SA"/>
        </w:rPr>
        <w:t xml:space="preserve">. Centras atsako už kokybišką laikino </w:t>
      </w:r>
      <w:proofErr w:type="spellStart"/>
      <w:r>
        <w:rPr>
          <w:szCs w:val="24"/>
          <w:lang w:eastAsia="ar-SA"/>
        </w:rPr>
        <w:t>apnakvindinimo</w:t>
      </w:r>
      <w:proofErr w:type="spellEnd"/>
      <w:r>
        <w:rPr>
          <w:szCs w:val="24"/>
          <w:lang w:eastAsia="ar-SA"/>
        </w:rPr>
        <w:t xml:space="preserve"> paslaugos teikimą. </w:t>
      </w:r>
    </w:p>
    <w:p w14:paraId="2EEC0FEE" w14:textId="77777777" w:rsidR="001417DB" w:rsidRDefault="0021071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szCs w:val="24"/>
          <w:lang w:eastAsia="ar-SA"/>
        </w:rPr>
        <w:t>12</w:t>
      </w:r>
      <w:r>
        <w:rPr>
          <w:szCs w:val="24"/>
          <w:lang w:eastAsia="ar-SA"/>
        </w:rPr>
        <w:t xml:space="preserve">. Sprendimai dėl </w:t>
      </w:r>
      <w:proofErr w:type="spellStart"/>
      <w:r>
        <w:rPr>
          <w:szCs w:val="24"/>
          <w:lang w:eastAsia="ar-SA"/>
        </w:rPr>
        <w:t>apnakvindinimo</w:t>
      </w:r>
      <w:proofErr w:type="spellEnd"/>
      <w:r>
        <w:rPr>
          <w:szCs w:val="24"/>
          <w:lang w:eastAsia="ar-SA"/>
        </w:rPr>
        <w:t xml:space="preserve"> paslaugos skyrimo, neskyrimo, nutraukimo </w:t>
      </w:r>
      <w:r>
        <w:rPr>
          <w:color w:val="000000"/>
          <w:szCs w:val="24"/>
          <w:lang w:eastAsia="lt-LT"/>
        </w:rPr>
        <w:t>gali būti skundžiami Lietuvos Respublikos administracinių</w:t>
      </w:r>
      <w:r>
        <w:rPr>
          <w:color w:val="000000"/>
          <w:szCs w:val="24"/>
          <w:lang w:eastAsia="lt-LT"/>
        </w:rPr>
        <w:t xml:space="preserve"> bylų teisenos įstatymo nustatyta tvarka ir sąlygomis.</w:t>
      </w:r>
    </w:p>
    <w:p w14:paraId="2EEC0FEF" w14:textId="0B4250BE" w:rsidR="001417DB" w:rsidRDefault="00210719">
      <w:pPr>
        <w:suppressAutoHyphens/>
        <w:ind w:firstLine="567"/>
        <w:jc w:val="both"/>
        <w:rPr>
          <w:rFonts w:eastAsia="Calibri"/>
          <w:szCs w:val="24"/>
          <w:lang w:eastAsia="ar-SA"/>
        </w:rPr>
      </w:pPr>
      <w:r>
        <w:rPr>
          <w:szCs w:val="24"/>
          <w:lang w:eastAsia="ar-SA"/>
        </w:rPr>
        <w:t>13</w:t>
      </w:r>
      <w:r>
        <w:rPr>
          <w:szCs w:val="24"/>
          <w:lang w:eastAsia="ar-SA"/>
        </w:rPr>
        <w:t>. Skundų dėl teikiamų paslaugų kokybės nagrinėjimą organizuoja Šiaulių miesto savivaldybės administracijos direktorius arba jo įgaliotas asmuo.</w:t>
      </w:r>
    </w:p>
    <w:p w14:paraId="2EEC0FF0" w14:textId="464C7E37" w:rsidR="001417DB" w:rsidRDefault="00210719">
      <w:pPr>
        <w:jc w:val="center"/>
        <w:rPr>
          <w:szCs w:val="24"/>
          <w:lang w:eastAsia="lt-LT"/>
        </w:rPr>
      </w:pPr>
    </w:p>
    <w:bookmarkStart w:id="0" w:name="_GoBack" w:displacedByCustomXml="prev"/>
    <w:p w14:paraId="2EEC0FF1" w14:textId="2AACFEFE" w:rsidR="001417DB" w:rsidRDefault="00210719">
      <w:pPr>
        <w:jc w:val="center"/>
        <w:rPr>
          <w:rFonts w:ascii="Calibri" w:eastAsia="Calibri" w:hAnsi="Calibri"/>
          <w:sz w:val="22"/>
          <w:szCs w:val="22"/>
        </w:rPr>
      </w:pPr>
      <w:r>
        <w:rPr>
          <w:szCs w:val="24"/>
          <w:lang w:eastAsia="lt-LT"/>
        </w:rPr>
        <w:t>________________</w:t>
      </w:r>
    </w:p>
    <w:bookmarkEnd w:id="0" w:displacedByCustomXml="next"/>
    <w:sectPr w:rsidR="00141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561" w:footer="6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0FF6" w14:textId="77777777" w:rsidR="001417DB" w:rsidRDefault="0021071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EEC0FF7" w14:textId="77777777" w:rsidR="001417DB" w:rsidRDefault="0021071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FFC" w14:textId="77777777" w:rsidR="001417DB" w:rsidRDefault="001417D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FFD" w14:textId="77777777" w:rsidR="001417DB" w:rsidRDefault="001417DB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/>
        <w:color w:val="000000"/>
        <w:sz w:val="18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FFF" w14:textId="77777777" w:rsidR="001417DB" w:rsidRDefault="001417D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C0FF4" w14:textId="77777777" w:rsidR="001417DB" w:rsidRDefault="0021071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EEC0FF5" w14:textId="77777777" w:rsidR="001417DB" w:rsidRDefault="0021071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FF8" w14:textId="77777777" w:rsidR="001417DB" w:rsidRDefault="00210719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 xml:space="preserve">PAGE  </w:instrText>
    </w:r>
    <w:r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sz w:val="22"/>
        <w:szCs w:val="22"/>
      </w:rPr>
      <w:t>2</w:t>
    </w:r>
    <w:r>
      <w:rPr>
        <w:rFonts w:ascii="Calibri" w:eastAsia="Calibri" w:hAnsi="Calibri"/>
        <w:sz w:val="22"/>
        <w:szCs w:val="22"/>
      </w:rPr>
      <w:fldChar w:fldCharType="end"/>
    </w:r>
  </w:p>
  <w:p w14:paraId="2EEC0FF9" w14:textId="77777777" w:rsidR="001417DB" w:rsidRDefault="001417DB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FFA" w14:textId="77777777" w:rsidR="001417DB" w:rsidRDefault="00210719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 xml:space="preserve">PAGE  </w:instrText>
    </w:r>
    <w:r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noProof/>
        <w:sz w:val="22"/>
        <w:szCs w:val="22"/>
      </w:rPr>
      <w:t>7</w:t>
    </w:r>
    <w:r>
      <w:rPr>
        <w:rFonts w:ascii="Calibri" w:eastAsia="Calibri" w:hAnsi="Calibri"/>
        <w:sz w:val="22"/>
        <w:szCs w:val="22"/>
      </w:rPr>
      <w:fldChar w:fldCharType="end"/>
    </w:r>
  </w:p>
  <w:p w14:paraId="2EEC0FFB" w14:textId="77777777" w:rsidR="001417DB" w:rsidRDefault="001417DB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FFE" w14:textId="77777777" w:rsidR="001417DB" w:rsidRDefault="001417DB">
    <w:pPr>
      <w:tabs>
        <w:tab w:val="center" w:pos="4986"/>
        <w:tab w:val="right" w:pos="9972"/>
      </w:tabs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94"/>
    <w:rsid w:val="001417DB"/>
    <w:rsid w:val="00210719"/>
    <w:rsid w:val="009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C0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107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10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A3"/>
    <w:rsid w:val="000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7B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7B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10958</Words>
  <Characters>6247</Characters>
  <Application>Microsoft Office Word</Application>
  <DocSecurity>0</DocSecurity>
  <Lines>52</Lines>
  <Paragraphs>34</Paragraphs>
  <ScaleCrop>false</ScaleCrop>
  <Company/>
  <LinksUpToDate>false</LinksUpToDate>
  <CharactersWithSpaces>17171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2017-02-15T09:38:00Z</dcterms:created>
  <dc:creator>Simona Čerkesienė</dc:creator>
  <lastModifiedBy>JUOSPONIENĖ Karolina</lastModifiedBy>
  <dcterms:modified xsi:type="dcterms:W3CDTF">2017-02-15T11:03:00Z</dcterms:modified>
  <revision>3</revision>
</coreProperties>
</file>