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4137c7374f24e0cbbf4b21d6abe2c71"/>
        <w:id w:val="-1955166849"/>
        <w:lock w:val="sdtLocked"/>
      </w:sdtPr>
      <w:sdtEndPr/>
      <w:sdtContent>
        <w:p w:rsidR="00F56303" w:rsidRDefault="004952CC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303E6EC3" wp14:editId="662BE8FB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F56303" w:rsidRDefault="00F56303">
          <w:pPr>
            <w:rPr>
              <w:sz w:val="10"/>
              <w:szCs w:val="10"/>
            </w:rPr>
          </w:pPr>
        </w:p>
        <w:p w:rsidR="00F56303" w:rsidRDefault="004952CC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F56303" w:rsidRDefault="00F56303">
          <w:pPr>
            <w:jc w:val="center"/>
            <w:rPr>
              <w:caps/>
              <w:lang w:eastAsia="lt-LT"/>
            </w:rPr>
          </w:pPr>
        </w:p>
        <w:p w:rsidR="00F56303" w:rsidRDefault="004952CC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F56303" w:rsidRDefault="004952CC">
          <w:pPr>
            <w:spacing w:line="276" w:lineRule="auto"/>
            <w:ind w:firstLine="720"/>
            <w:jc w:val="center"/>
            <w:rPr>
              <w:rFonts w:eastAsia="Calibri"/>
              <w:b/>
              <w:bCs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lt-LT"/>
            </w:rPr>
            <w:t xml:space="preserve">LIETUVOS RESPUBLIKOS VYRIAUSYBĖS 2020 M. LAPKRIČIO 4 D. NUTARIMO NR. 1226 „DĖL </w:t>
          </w:r>
          <w:r>
            <w:rPr>
              <w:b/>
              <w:bCs/>
              <w:szCs w:val="24"/>
              <w:shd w:val="clear" w:color="auto" w:fill="FFFFFF"/>
              <w:lang w:eastAsia="lt-LT"/>
            </w:rPr>
            <w:t xml:space="preserve">KARANTINO LIETUVOS RESPUBLIKOS TERITORIJOJE </w:t>
          </w:r>
          <w:r>
            <w:rPr>
              <w:b/>
              <w:bCs/>
              <w:szCs w:val="24"/>
              <w:shd w:val="clear" w:color="auto" w:fill="FFFFFF"/>
              <w:lang w:eastAsia="lt-LT"/>
            </w:rPr>
            <w:t>PASKELBIMO“ PAKEITIMO</w:t>
          </w:r>
        </w:p>
        <w:p w:rsidR="00F56303" w:rsidRDefault="00F56303">
          <w:pPr>
            <w:widowControl w:val="0"/>
            <w:jc w:val="center"/>
            <w:rPr>
              <w:b/>
              <w:caps/>
              <w:lang w:eastAsia="lt-LT"/>
            </w:rPr>
          </w:pPr>
        </w:p>
        <w:p w:rsidR="00F56303" w:rsidRDefault="004952CC">
          <w:pPr>
            <w:ind w:firstLine="62"/>
            <w:jc w:val="center"/>
            <w:rPr>
              <w:lang w:eastAsia="lt-LT"/>
            </w:rPr>
          </w:pPr>
          <w:r>
            <w:t xml:space="preserve">2020 m. gruodžio 16 d. </w:t>
          </w:r>
          <w:r>
            <w:rPr>
              <w:lang w:eastAsia="lt-LT"/>
            </w:rPr>
            <w:t xml:space="preserve">Nr. </w:t>
          </w:r>
          <w:r w:rsidRPr="004952CC">
            <w:rPr>
              <w:lang w:eastAsia="lt-LT"/>
            </w:rPr>
            <w:t>1424</w:t>
          </w:r>
        </w:p>
        <w:p w:rsidR="00F56303" w:rsidRDefault="004952CC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F56303" w:rsidRDefault="00F56303">
          <w:pPr>
            <w:jc w:val="center"/>
            <w:rPr>
              <w:lang w:eastAsia="lt-LT"/>
            </w:rPr>
          </w:pPr>
        </w:p>
        <w:p w:rsidR="004952CC" w:rsidRDefault="004952CC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2e5b6af898df48e1aba1a7c2580b3e25"/>
            <w:id w:val="1634752719"/>
            <w:lock w:val="sdtLocked"/>
          </w:sdtPr>
          <w:sdtEndPr/>
          <w:sdtContent>
            <w:p w:rsidR="00F56303" w:rsidRDefault="004952CC"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4771516ad50b4674abdeb218043495bf"/>
            <w:id w:val="-401981601"/>
            <w:lock w:val="sdtLocked"/>
          </w:sdtPr>
          <w:sdtEndPr/>
          <w:sdtContent>
            <w:p w:rsidR="00F56303" w:rsidRDefault="004952CC">
              <w:pPr>
                <w:shd w:val="clear" w:color="auto" w:fill="FFFFFF"/>
                <w:tabs>
                  <w:tab w:val="left" w:pos="1134"/>
                </w:tabs>
                <w:spacing w:line="276" w:lineRule="auto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Pakeisti Lietuvos Respublikos Vyriausybės 2020 m. lapkričio 4 d. nutarimą Nr. 1226 „Dėl karantino Lietuvos Respublikos teritorijoje paskelbimo“ ir 6.1 papunktį išdėstyti taip:</w:t>
              </w:r>
            </w:p>
            <w:sdt>
              <w:sdtPr>
                <w:alias w:val="citata"/>
                <w:tag w:val="part_e210dd9fcc3243469b9f5d93f4329ea8"/>
                <w:id w:val="924377609"/>
                <w:lock w:val="sdtLocked"/>
              </w:sdtPr>
              <w:sdtEndPr/>
              <w:sdtContent>
                <w:sdt>
                  <w:sdtPr>
                    <w:alias w:val="6.1 pp."/>
                    <w:tag w:val="part_29df5ac9ffea4a1bae2b05366f836e7e"/>
                    <w:id w:val="170230770"/>
                    <w:lock w:val="sdtLocked"/>
                  </w:sdtPr>
                  <w:sdtEndPr/>
                  <w:sdtContent>
                    <w:p w:rsidR="00F56303" w:rsidRDefault="004952CC">
                      <w:pPr>
                        <w:spacing w:line="276" w:lineRule="auto"/>
                        <w:ind w:firstLine="709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9df5ac9ffea4a1bae2b05366f836e7e"/>
                          <w:id w:val="1297570471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6.1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ūkinės veiklos vykdytojo ūkinės veiklos vidutinė vieno mėnesio apyvarta, skaičiuojant nuo 2020 m. spalio 1  d. iki  2021 m. sausio 31 d., palyginti su 2019–2020 m. atitinkamo laikotarpio vidutine vieno mėnesio apyvarta, remiantis Valstybinei mokes</w:t>
                      </w:r>
                      <w:r>
                        <w:rPr>
                          <w:lang w:eastAsia="lt-LT"/>
                        </w:rPr>
                        <w:t>čių inspekcijai prie Lietuvos Respublikos finansų ministerijos (toliau – VMI) pateiktose PVM deklaracijose deklaruotais, o neteikiantiems PVM deklaracijų, – pareiškėjo teikiamoje paraiškoje deklaruotais duomenimis, sumažėjo ne mažiau nei 30 procentų.</w:t>
                      </w:r>
                    </w:p>
                    <w:p w:rsidR="00F56303" w:rsidRDefault="004952CC" w:rsidP="004952CC">
                      <w:pPr>
                        <w:shd w:val="clear" w:color="auto" w:fill="FFFFFF"/>
                        <w:tabs>
                          <w:tab w:val="left" w:pos="1134"/>
                        </w:tabs>
                        <w:spacing w:line="276" w:lineRule="auto"/>
                        <w:ind w:firstLine="851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Tuo a</w:t>
                      </w:r>
                      <w:r>
                        <w:rPr>
                          <w:lang w:eastAsia="lt-LT"/>
                        </w:rPr>
                        <w:t>tveju, kai ūkinės veiklos vykdytojas, skaičiuojant nuo 2019 m. spalio 1  d. iki 2020 m. sausio 31 d., pajamų negavo, jam gali būti taikomos paramos priemonės pagal šio nutarimo 6.2 papunktį paramos priemonių aprašuose nustatyta tvarka ir sąlygomis, išskyru</w:t>
                      </w:r>
                      <w:r>
                        <w:rPr>
                          <w:lang w:eastAsia="lt-LT"/>
                        </w:rPr>
                        <w:t>s atvejus, kai ūkinės veiklos vykdytojas buvo sustabdęs veiklą;“.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26705d1ffef4856859244d3e6dbfb2f"/>
            <w:id w:val="-2131225347"/>
            <w:lock w:val="sdtLocked"/>
          </w:sdtPr>
          <w:sdtEndPr/>
          <w:sdtContent>
            <w:p w:rsidR="004952CC" w:rsidRDefault="004952C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4952CC" w:rsidRDefault="004952C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4952CC" w:rsidRDefault="004952C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F56303" w:rsidRDefault="004952C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F56303" w:rsidRDefault="00F5630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F56303" w:rsidRDefault="00F5630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F56303" w:rsidRDefault="00F5630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F56303" w:rsidRDefault="004952C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Sveikatos apsaugos ministras</w:t>
              </w:r>
              <w:r>
                <w:rPr>
                  <w:lang w:eastAsia="lt-LT"/>
                </w:rPr>
                <w:tab/>
                <w:t>Arūnas Dulkys</w:t>
              </w:r>
            </w:p>
          </w:sdtContent>
        </w:sdt>
      </w:sdtContent>
    </w:sdt>
    <w:sectPr w:rsidR="00F5630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6303" w:rsidRDefault="004952CC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F56303" w:rsidRDefault="004952CC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303" w:rsidRDefault="00F56303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303" w:rsidRDefault="00F56303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303" w:rsidRDefault="00F56303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6303" w:rsidRDefault="004952CC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F56303" w:rsidRDefault="004952CC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303" w:rsidRDefault="004952C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F56303" w:rsidRDefault="00F56303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303" w:rsidRDefault="004952C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F56303" w:rsidRDefault="00F56303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303" w:rsidRDefault="00F56303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952CC"/>
    <w:rsid w:val="004C66E7"/>
    <w:rsid w:val="00F56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31d28f1017b49b6ac28ee3e599df991" PartId="a4137c7374f24e0cbbf4b21d6abe2c71">
    <Part Type="preambule" DocPartId="b804a8162b1a4674bb553f2aa85bd27a" PartId="2e5b6af898df48e1aba1a7c2580b3e25"/>
    <Part Type="pastraipa" DocPartId="390abe6b7c854b73acac8f02290c6c8c" PartId="4771516ad50b4674abdeb218043495bf">
      <Part Type="citata" DocPartId="7961c07466fa494a982f9203f84ea210" PartId="e210dd9fcc3243469b9f5d93f4329ea8">
        <Part Type="papunktis" Nr="6.1" Abbr="6.1 pp." DocPartId="bdc8645814c74476be45b6c1ca7b2f75" PartId="29df5ac9ffea4a1bae2b05366f836e7e"/>
      </Part>
    </Part>
    <Part Type="signatura" DocPartId="be4ab27dd4d7436fba6217b8f7a869b5" PartId="326705d1ffef4856859244d3e6dbfb2f"/>
  </Part>
</Parts>
</file>

<file path=customXml/itemProps1.xml><?xml version="1.0" encoding="utf-8"?>
<ds:datastoreItem xmlns:ds="http://schemas.openxmlformats.org/officeDocument/2006/customXml" ds:itemID="{D93E2E49-CDDB-48C8-A1E6-99EA3D7DBB0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882</Words>
  <Characters>504</Characters>
  <Application>Microsoft Office Word</Application>
  <DocSecurity>0</DocSecurity>
  <Lines>4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1384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2017-06-01T05:28:00Z</cp:lastPrinted>
  <dcterms:created xsi:type="dcterms:W3CDTF">2020-12-16T15:36:00Z</dcterms:created>
  <dcterms:modified xsi:type="dcterms:W3CDTF">2020-12-16T15:39:00Z</dcterms:modified>
</cp:coreProperties>
</file>