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b5d869f8368451dadd889e702c952e5"/>
        <w:id w:val="-653443786"/>
        <w:lock w:val="sdtLocked"/>
      </w:sdtPr>
      <w:sdtEndPr/>
      <w:sdtContent>
        <w:p w:rsidR="000D613B" w:rsidRDefault="000D613B" w:rsidP="00C73D4F">
          <w:pPr>
            <w:tabs>
              <w:tab w:val="center" w:pos="4513"/>
              <w:tab w:val="right" w:pos="9026"/>
            </w:tabs>
            <w:jc w:val="center"/>
            <w:rPr>
              <w:b/>
              <w:bCs/>
              <w:kern w:val="2"/>
              <w:szCs w:val="24"/>
            </w:rPr>
          </w:pPr>
        </w:p>
        <w:p w:rsidR="000D613B" w:rsidRDefault="00C73D4F">
          <w:pPr>
            <w:jc w:val="center"/>
          </w:pPr>
          <w:r>
            <w:object w:dxaOrig="691" w:dyaOrig="811" w14:anchorId="2FD726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5pt" o:ole="" fillcolor="window">
                <v:imagedata r:id="rId7" o:title=""/>
              </v:shape>
              <o:OLEObject Type="Embed" ProgID="Word.Picture.8" ShapeID="_x0000_i1025" DrawAspect="Content" ObjectID="_1823949565" r:id="rId8"/>
            </w:object>
          </w:r>
        </w:p>
        <w:p w:rsidR="000D613B" w:rsidRDefault="000D613B">
          <w:pPr>
            <w:jc w:val="center"/>
            <w:rPr>
              <w:sz w:val="12"/>
              <w:szCs w:val="12"/>
            </w:rPr>
          </w:pPr>
        </w:p>
        <w:p w:rsidR="000D613B" w:rsidRDefault="00C73D4F">
          <w:pPr>
            <w:keepNext/>
            <w:jc w:val="center"/>
            <w:outlineLvl w:val="1"/>
            <w:rPr>
              <w:b/>
            </w:rPr>
          </w:pPr>
          <w:r>
            <w:rPr>
              <w:b/>
            </w:rPr>
            <w:t>LIETUVOS RESPUBLIKOS</w:t>
          </w:r>
        </w:p>
        <w:p w:rsidR="000D613B" w:rsidRPr="00C73D4F" w:rsidRDefault="00C73D4F" w:rsidP="00C73D4F">
          <w:pPr>
            <w:jc w:val="center"/>
            <w:rPr>
              <w:b/>
            </w:rPr>
          </w:pPr>
          <w:r>
            <w:rPr>
              <w:b/>
            </w:rPr>
            <w:t>VYRIAUSIOJI RINKIMŲ KOMISIJA</w:t>
          </w:r>
        </w:p>
        <w:p w:rsidR="000D613B" w:rsidRDefault="000D613B">
          <w:pPr>
            <w:jc w:val="center"/>
            <w:rPr>
              <w:caps/>
              <w:spacing w:val="40"/>
            </w:rPr>
          </w:pPr>
        </w:p>
        <w:p w:rsidR="000D613B" w:rsidRDefault="00C73D4F">
          <w:pPr>
            <w:keepNext/>
            <w:jc w:val="center"/>
            <w:rPr>
              <w:b/>
            </w:rPr>
          </w:pPr>
          <w:r>
            <w:rPr>
              <w:b/>
            </w:rPr>
            <w:t>SPRENDIMAS</w:t>
          </w:r>
        </w:p>
        <w:p w:rsidR="000D613B" w:rsidRDefault="00C73D4F">
          <w:pPr>
            <w:ind w:firstLine="62"/>
            <w:jc w:val="center"/>
            <w:rPr>
              <w:b/>
              <w:caps/>
              <w:kern w:val="2"/>
              <w:szCs w:val="24"/>
            </w:rPr>
          </w:pPr>
          <w:r>
            <w:rPr>
              <w:b/>
              <w:caps/>
              <w:kern w:val="2"/>
              <w:szCs w:val="24"/>
            </w:rPr>
            <w:t>DĖL VYRIAUSIOSIOS RINKIMŲ KOMISIJOS 2022 M. RUGPJŪČIO 25 D. SPRENDIMO NR. SP-65 „</w:t>
          </w:r>
          <w:r>
            <w:rPr>
              <w:b/>
              <w:bCs/>
              <w:kern w:val="2"/>
              <w:szCs w:val="24"/>
            </w:rPr>
            <w:t>DĖL RINKĖJŲ PARAŠŲ RINKIMO IR TIKRINIMO TVARKOS APRAŠO PATVIRTINIMO</w:t>
          </w:r>
          <w:r>
            <w:rPr>
              <w:b/>
              <w:bCs/>
            </w:rPr>
            <w:t xml:space="preserve">“ </w:t>
          </w:r>
          <w:r>
            <w:rPr>
              <w:b/>
              <w:caps/>
              <w:kern w:val="2"/>
              <w:szCs w:val="24"/>
            </w:rPr>
            <w:t>PAKEITIMO</w:t>
          </w:r>
        </w:p>
        <w:p w:rsidR="000D613B" w:rsidRDefault="000D613B">
          <w:pPr>
            <w:jc w:val="center"/>
            <w:rPr>
              <w:b/>
              <w:sz w:val="22"/>
            </w:rPr>
          </w:pPr>
        </w:p>
        <w:p w:rsidR="000D613B" w:rsidRDefault="00C73D4F">
          <w:pPr>
            <w:jc w:val="center"/>
            <w:rPr>
              <w:lang w:val="en-US"/>
            </w:rPr>
          </w:pPr>
          <w:r>
            <w:t>2025 m. lapkričio 6 d. Nr. Sp-160</w:t>
          </w:r>
        </w:p>
        <w:p w:rsidR="000D613B" w:rsidRDefault="00C73D4F">
          <w:pPr>
            <w:jc w:val="center"/>
          </w:pPr>
          <w:r>
            <w:t>Vilnius</w:t>
          </w:r>
        </w:p>
        <w:p w:rsidR="000D613B" w:rsidRDefault="000D613B">
          <w:pPr>
            <w:spacing w:line="360" w:lineRule="auto"/>
            <w:jc w:val="center"/>
            <w:rPr>
              <w:szCs w:val="24"/>
            </w:rPr>
          </w:pPr>
        </w:p>
        <w:p w:rsidR="00C73D4F" w:rsidRDefault="00C73D4F">
          <w:pPr>
            <w:spacing w:line="360" w:lineRule="auto"/>
            <w:jc w:val="center"/>
            <w:rPr>
              <w:szCs w:val="24"/>
            </w:rPr>
          </w:pPr>
        </w:p>
        <w:sdt>
          <w:sdtPr>
            <w:alias w:val="preambule"/>
            <w:tag w:val="part_49cd1990989a4012b151ca9ea8698ead"/>
            <w:id w:val="-872765176"/>
            <w:lock w:val="sdtLocked"/>
          </w:sdtPr>
          <w:sdtEndPr/>
          <w:sdtContent>
            <w:p w:rsidR="000D613B" w:rsidRDefault="00C73D4F">
              <w:pPr>
                <w:spacing w:line="360" w:lineRule="auto"/>
                <w:ind w:firstLine="720"/>
                <w:jc w:val="both"/>
                <w:rPr>
                  <w:kern w:val="2"/>
                  <w:szCs w:val="24"/>
                </w:rPr>
              </w:pPr>
              <w:r>
                <w:rPr>
                  <w:kern w:val="2"/>
                  <w:szCs w:val="24"/>
                </w:rPr>
                <w:t xml:space="preserve">Lietuvos Respublikos vyriausioji rinkimų komisija, vadovaudamasi Lietuvos Respublikos rinkimų kodekso 79 ir 80 straipsniais, Lietuvos Respublikos referendumo konstitucinio įstatymo 11 ir 12 straipsniais ir </w:t>
              </w:r>
              <w:r>
                <w:rPr>
                  <w:bCs/>
                  <w:color w:val="000000"/>
                  <w:kern w:val="2"/>
                  <w:szCs w:val="24"/>
                  <w:lang w:eastAsia="lt-LT"/>
                </w:rPr>
                <w:t>Lietuvo</w:t>
              </w:r>
              <w:r>
                <w:rPr>
                  <w:bCs/>
                  <w:color w:val="000000"/>
                  <w:kern w:val="2"/>
                  <w:szCs w:val="24"/>
                  <w:lang w:eastAsia="lt-LT"/>
                </w:rPr>
                <w:t>s Respublikos piliečių įstatymų leidybos iniciatyvos konstitucinio įstatymo 10 ir 13 straipsniais</w:t>
              </w:r>
              <w:r>
                <w:rPr>
                  <w:kern w:val="2"/>
                  <w:szCs w:val="24"/>
                </w:rPr>
                <w:t xml:space="preserve">, </w:t>
              </w:r>
              <w:r>
                <w:rPr>
                  <w:spacing w:val="60"/>
                  <w:kern w:val="2"/>
                  <w:szCs w:val="24"/>
                </w:rPr>
                <w:t>nusprendži</w:t>
              </w:r>
              <w:r>
                <w:rPr>
                  <w:kern w:val="2"/>
                  <w:szCs w:val="24"/>
                </w:rPr>
                <w:t>a:</w:t>
              </w:r>
            </w:p>
          </w:sdtContent>
        </w:sdt>
        <w:sdt>
          <w:sdtPr>
            <w:alias w:val="pastraipa"/>
            <w:tag w:val="part_5c14d74a0ce645b093683970191f66b4"/>
            <w:id w:val="-120770563"/>
            <w:lock w:val="sdtLocked"/>
          </w:sdtPr>
          <w:sdtEndPr/>
          <w:sdtContent>
            <w:p w:rsidR="000D613B" w:rsidRDefault="00C73D4F">
              <w:pPr>
                <w:spacing w:line="360" w:lineRule="auto"/>
                <w:ind w:firstLine="709"/>
                <w:jc w:val="both"/>
              </w:pPr>
              <w:r>
                <w:rPr>
                  <w:szCs w:val="24"/>
                </w:rPr>
                <w:t xml:space="preserve">Pakeisti </w:t>
              </w:r>
              <w:r>
                <w:rPr>
                  <w:kern w:val="2"/>
                  <w:szCs w:val="24"/>
                </w:rPr>
                <w:t xml:space="preserve">Rinkėjų parašų rinkimo ir tikrinimo </w:t>
              </w:r>
              <w:r>
                <w:rPr>
                  <w:szCs w:val="24"/>
                </w:rPr>
                <w:t>tvarkos aprašą, patvirtintą Lietuvos Respublikos vyriausiosios rinkimų komisijos 2022 m. rugpjūči</w:t>
              </w:r>
              <w:r>
                <w:rPr>
                  <w:szCs w:val="24"/>
                </w:rPr>
                <w:t>o 25 d. sprendimu Nr. Sp-65 „</w:t>
              </w:r>
              <w:r>
                <w:rPr>
                  <w:kern w:val="2"/>
                  <w:szCs w:val="24"/>
                </w:rPr>
                <w:t>Dėl Rinkėjų parašų rinkimo ir tikrinimo tvarkos aprašo patvirtinimo</w:t>
              </w:r>
              <w:r>
                <w:rPr>
                  <w:bCs/>
                </w:rPr>
                <w:t>“:</w:t>
              </w:r>
            </w:p>
          </w:sdtContent>
        </w:sdt>
        <w:sdt>
          <w:sdtPr>
            <w:alias w:val="1 p."/>
            <w:tag w:val="part_ce368ae73ce64695bb12be65473f2f64"/>
            <w:id w:val="-1104256087"/>
            <w:lock w:val="sdtLocked"/>
          </w:sdtPr>
          <w:sdtEndPr/>
          <w:sdtContent>
            <w:p w:rsidR="000D613B" w:rsidRDefault="00C73D4F">
              <w:pPr>
                <w:spacing w:line="360" w:lineRule="auto"/>
                <w:ind w:firstLine="720"/>
                <w:jc w:val="both"/>
                <w:rPr>
                  <w:bCs/>
                </w:rPr>
              </w:pPr>
              <w:sdt>
                <w:sdtPr>
                  <w:alias w:val="Numeris"/>
                  <w:tag w:val="nr_ce368ae73ce64695bb12be65473f2f64"/>
                  <w:id w:val="1231507346"/>
                  <w:lock w:val="sdtLocked"/>
                </w:sdtPr>
                <w:sdtEndPr/>
                <w:sdtContent>
                  <w:r>
                    <w:rPr>
                      <w:bCs/>
                    </w:rPr>
                    <w:t>1</w:t>
                  </w:r>
                </w:sdtContent>
              </w:sdt>
              <w:r>
                <w:rPr>
                  <w:bCs/>
                </w:rPr>
                <w:t>. Pakeisti 3 punktą ir jį išdėstyti taip:</w:t>
              </w:r>
            </w:p>
            <w:sdt>
              <w:sdtPr>
                <w:alias w:val="citata"/>
                <w:tag w:val="part_3a94164fb0484249a3a30b06be507770"/>
                <w:id w:val="1304119658"/>
                <w:lock w:val="sdtLocked"/>
              </w:sdtPr>
              <w:sdtEndPr/>
              <w:sdtContent>
                <w:sdt>
                  <w:sdtPr>
                    <w:alias w:val="3 p."/>
                    <w:tag w:val="part_a45e33b795f545afa48724accff28509"/>
                    <w:id w:val="457374322"/>
                    <w:lock w:val="sdtLocked"/>
                  </w:sdtPr>
                  <w:sdtEndPr/>
                  <w:sdtContent>
                    <w:p w:rsidR="000D613B" w:rsidRDefault="00C73D4F">
                      <w:pPr>
                        <w:spacing w:line="360" w:lineRule="auto"/>
                        <w:ind w:firstLine="731"/>
                        <w:jc w:val="both"/>
                      </w:pPr>
                      <w:r>
                        <w:rPr>
                          <w:szCs w:val="24"/>
                        </w:rPr>
                        <w:t>„</w:t>
                      </w:r>
                      <w:sdt>
                        <w:sdtPr>
                          <w:alias w:val="Numeris"/>
                          <w:tag w:val="nr_a45e33b795f545afa48724accff28509"/>
                          <w:id w:val="-161243005"/>
                          <w:lock w:val="sdtLocked"/>
                        </w:sdtPr>
                        <w:sdtEndPr/>
                        <w:sdtContent>
                          <w:r>
                            <w:rPr>
                              <w:szCs w:val="24"/>
                            </w:rPr>
                            <w:t>3</w:t>
                          </w:r>
                        </w:sdtContent>
                      </w:sdt>
                      <w:r>
                        <w:rPr>
                          <w:szCs w:val="24"/>
                        </w:rPr>
                        <w:t xml:space="preserve">. </w:t>
                      </w:r>
                      <w:r>
                        <w:rPr>
                          <w:color w:val="000000"/>
                          <w:lang w:eastAsia="lt-LT"/>
                        </w:rPr>
                        <w:t xml:space="preserve">Rinkėjų parašus gali rinkti kandidatai, politinės partijos, politiniai komitetai, piliečių iniciatyvinės grupės (toliau – Subjektai). </w:t>
                      </w:r>
                      <w:r>
                        <w:rPr>
                          <w:kern w:val="2"/>
                        </w:rPr>
                        <w:t xml:space="preserve">Rinkėjų parašai renkami popieriniuose rinkėjų parašų rinkimo lapuose ir (arba) elektroniniu būdu. </w:t>
                      </w:r>
                      <w:r>
                        <w:t>Rinkėjai savo parašais g</w:t>
                      </w:r>
                      <w:r>
                        <w:t>ali paremti kiekvieną kandidatą, kiekvieną kandidatų sąrašą, kiekvieną piliečių referendumo ar įstatymo leidybos iniciatyvą tik po vieną kartą, nepriklausomai nuo to, ar rinkėjai pasirašo elektroniniu būdu, ar popieriniuose rinkėjų parašų rinkimo lapuose.“</w:t>
                      </w:r>
                    </w:p>
                  </w:sdtContent>
                </w:sdt>
              </w:sdtContent>
            </w:sdt>
          </w:sdtContent>
        </w:sdt>
        <w:sdt>
          <w:sdtPr>
            <w:alias w:val="2 p."/>
            <w:tag w:val="part_bfbdb2d7c91e4171b67cc71bdbdcf968"/>
            <w:id w:val="89360838"/>
            <w:lock w:val="sdtLocked"/>
          </w:sdtPr>
          <w:sdtEndPr/>
          <w:sdtContent>
            <w:p w:rsidR="000D613B" w:rsidRDefault="00C73D4F">
              <w:pPr>
                <w:spacing w:line="360" w:lineRule="auto"/>
                <w:ind w:firstLine="731"/>
                <w:jc w:val="both"/>
              </w:pPr>
              <w:sdt>
                <w:sdtPr>
                  <w:alias w:val="Numeris"/>
                  <w:tag w:val="nr_bfbdb2d7c91e4171b67cc71bdbdcf968"/>
                  <w:id w:val="-1740698370"/>
                  <w:lock w:val="sdtLocked"/>
                </w:sdtPr>
                <w:sdtEndPr/>
                <w:sdtContent>
                  <w:r>
                    <w:t>2</w:t>
                  </w:r>
                </w:sdtContent>
              </w:sdt>
              <w:r>
                <w:t>. Pakeisti 4 punktą ir jį išdėstyti taip:</w:t>
              </w:r>
            </w:p>
            <w:sdt>
              <w:sdtPr>
                <w:alias w:val="citata"/>
                <w:tag w:val="part_841ff58a33b0473ebe4146f3fc344ac8"/>
                <w:id w:val="-54548443"/>
                <w:lock w:val="sdtLocked"/>
              </w:sdtPr>
              <w:sdtEndPr/>
              <w:sdtContent>
                <w:sdt>
                  <w:sdtPr>
                    <w:alias w:val="4 p."/>
                    <w:tag w:val="part_805d530499fc4e229328951978029717"/>
                    <w:id w:val="442199970"/>
                    <w:lock w:val="sdtLocked"/>
                  </w:sdtPr>
                  <w:sdtEndPr/>
                  <w:sdtContent>
                    <w:p w:rsidR="000D613B" w:rsidRDefault="00C73D4F">
                      <w:pPr>
                        <w:spacing w:line="360" w:lineRule="auto"/>
                        <w:ind w:firstLine="720"/>
                        <w:jc w:val="both"/>
                      </w:pPr>
                      <w:r>
                        <w:rPr>
                          <w:szCs w:val="24"/>
                        </w:rPr>
                        <w:t>„</w:t>
                      </w:r>
                      <w:sdt>
                        <w:sdtPr>
                          <w:alias w:val="Numeris"/>
                          <w:tag w:val="nr_805d530499fc4e229328951978029717"/>
                          <w:id w:val="-1342694366"/>
                          <w:lock w:val="sdtLocked"/>
                        </w:sdtPr>
                        <w:sdtEndPr/>
                        <w:sdtContent>
                          <w:r>
                            <w:rPr>
                              <w:szCs w:val="24"/>
                            </w:rPr>
                            <w:t>4</w:t>
                          </w:r>
                        </w:sdtContent>
                      </w:sdt>
                      <w:r>
                        <w:rPr>
                          <w:szCs w:val="24"/>
                        </w:rPr>
                        <w:t xml:space="preserve">. </w:t>
                      </w:r>
                      <w:r>
                        <w:rPr>
                          <w:kern w:val="2"/>
                        </w:rPr>
                        <w:t xml:space="preserve">Asmens duomenys, pateikti rinkėjų parašų rinkimo lapuose, tvarkomi vadovaujantis 2016 m. balandžio 27 d. Europos Parlamento ir Tarybos reglamentu </w:t>
                      </w:r>
                      <w:hyperlink r:id="rId9" w:tgtFrame="_blank" w:history="1">
                        <w:r>
                          <w:rPr>
                            <w:color w:val="467886" w:themeColor="hyperlink"/>
                            <w:kern w:val="2"/>
                            <w:u w:val="single"/>
                          </w:rPr>
                          <w:t>(ES) 2016/679</w:t>
                        </w:r>
                      </w:hyperlink>
                      <w:r>
                        <w:rPr>
                          <w:kern w:val="2"/>
                        </w:rPr>
                        <w:t xml:space="preserve"> dėl fizinių asmenų apsaugos tvarkant asmens duomenis ir dėl laisvo tokių duomenų judėjimo ir kuriuo panaikinama Direktyva </w:t>
                      </w:r>
                      <w:hyperlink r:id="rId10" w:tgtFrame="_blank" w:history="1">
                        <w:r>
                          <w:rPr>
                            <w:color w:val="467886" w:themeColor="hyperlink"/>
                            <w:kern w:val="2"/>
                            <w:u w:val="single"/>
                          </w:rPr>
                          <w:t>95/46/EB</w:t>
                        </w:r>
                      </w:hyperlink>
                      <w:r>
                        <w:rPr>
                          <w:kern w:val="2"/>
                        </w:rPr>
                        <w:t xml:space="preserve"> (Bendruoju duomenų apsaugos reglamentu), Lietuvos Respublikos asmens duomenų teisinės apsaugos įstatymu, kitais teisės aktais, nustatančiais asmens duomenų apsaugos reikalavimus: </w:t>
                      </w:r>
                    </w:p>
                    <w:sdt>
                      <w:sdtPr>
                        <w:alias w:val="4.1 pp."/>
                        <w:tag w:val="part_6cdcc2c8d75249f19500b2e3816a19be"/>
                        <w:id w:val="-1872292034"/>
                        <w:lock w:val="sdtLocked"/>
                      </w:sdtPr>
                      <w:sdtEndPr/>
                      <w:sdtContent>
                        <w:p w:rsidR="000D613B" w:rsidRDefault="00C73D4F">
                          <w:pPr>
                            <w:spacing w:line="360" w:lineRule="auto"/>
                            <w:ind w:firstLine="720"/>
                            <w:jc w:val="both"/>
                          </w:pPr>
                          <w:sdt>
                            <w:sdtPr>
                              <w:alias w:val="Numeris"/>
                              <w:tag w:val="nr_6cdcc2c8d75249f19500b2e3816a19be"/>
                              <w:id w:val="-1809238150"/>
                              <w:lock w:val="sdtLocked"/>
                            </w:sdtPr>
                            <w:sdtEndPr/>
                            <w:sdtContent>
                              <w:r>
                                <w:t>4.1</w:t>
                              </w:r>
                            </w:sdtContent>
                          </w:sdt>
                          <w:r>
                            <w:t xml:space="preserve">. </w:t>
                          </w:r>
                          <w:r>
                            <w:rPr>
                              <w:kern w:val="2"/>
                            </w:rPr>
                            <w:t xml:space="preserve">Subjektai, kuriems yra išduoti popieriniai rinkėjų parašų rinkimo lapai, yra laikomi asmens duomenų valdytojais. Subjektai, kuriems buvo išduoti popieriniai rinkėjų parašų rinkimo lapai, paskiria parašus renkančius asmenis, kurie yra registruojami Parašus </w:t>
                          </w:r>
                          <w:r>
                            <w:rPr>
                              <w:kern w:val="2"/>
                            </w:rPr>
                            <w:t xml:space="preserve">renkančių asmenų žurnale </w:t>
                          </w:r>
                          <w:r>
                            <w:rPr>
                              <w:kern w:val="2"/>
                            </w:rPr>
                            <w:lastRenderedPageBreak/>
                            <w:t>(1 priedas) (toliau – žurnalas). Žurnale yra nurodomi šie parašus renkančių asmenų duomenys: vardas, pavardė, gyvenamosios vietos adresas, ryšio numeris, teritorija, kurioje renkami rinkėjų parašai, bei rinkėjų parašų rinkimo laiko</w:t>
                          </w:r>
                          <w:r>
                            <w:rPr>
                              <w:kern w:val="2"/>
                            </w:rPr>
                            <w:t xml:space="preserve">tarpis. Parašus renkantys asmenys žurnale pasirašo arba už juos pasirašo kandidato ar politinės organizacijos įgalioti atstovai arba atstovai rinkimams, o piliečių iniciatyvų atveju – </w:t>
                          </w:r>
                          <w:r>
                            <w:t>koordinatorius (koordinatoriai)</w:t>
                          </w:r>
                          <w:r>
                            <w:rPr>
                              <w:kern w:val="2"/>
                            </w:rPr>
                            <w:t>. Toks žurnalas privalo būti pateiktas at</w:t>
                          </w:r>
                          <w:r>
                            <w:rPr>
                              <w:kern w:val="2"/>
                            </w:rPr>
                            <w:t>itinkamai rinkimų komisijai grąžinant popierinius rinkėjų parašų rinkimo lapus.</w:t>
                          </w:r>
                          <w:r>
                            <w:t xml:space="preserve"> </w:t>
                          </w:r>
                        </w:p>
                      </w:sdtContent>
                    </w:sdt>
                    <w:sdt>
                      <w:sdtPr>
                        <w:alias w:val="4.2 pp."/>
                        <w:tag w:val="part_6ff6d22f48584c66a6b691b107926c24"/>
                        <w:id w:val="-525786514"/>
                        <w:lock w:val="sdtLocked"/>
                      </w:sdtPr>
                      <w:sdtEndPr/>
                      <w:sdtContent>
                        <w:p w:rsidR="000D613B" w:rsidRDefault="00C73D4F">
                          <w:pPr>
                            <w:spacing w:line="360" w:lineRule="auto"/>
                            <w:ind w:firstLine="720"/>
                            <w:jc w:val="both"/>
                          </w:pPr>
                          <w:sdt>
                            <w:sdtPr>
                              <w:alias w:val="Numeris"/>
                              <w:tag w:val="nr_6ff6d22f48584c66a6b691b107926c24"/>
                              <w:id w:val="-334774968"/>
                              <w:lock w:val="sdtLocked"/>
                            </w:sdtPr>
                            <w:sdtEndPr/>
                            <w:sdtContent>
                              <w:r>
                                <w:t>4.2</w:t>
                              </w:r>
                            </w:sdtContent>
                          </w:sdt>
                          <w:r>
                            <w:t>. Asmenų, parėmusių kandidatą, kandidatų sąrašą, piliečių iniciatyvą  elektroniniu būdu Vyriausiosios rinkimų komisijos (toliau – VRK) priemonėmis, duomenų valdytoju la</w:t>
                          </w:r>
                          <w:r>
                            <w:t>ikoma VRK. VRK užtikrina rinkėjų asmens duomenų konfidencialumą.“</w:t>
                          </w:r>
                        </w:p>
                      </w:sdtContent>
                    </w:sdt>
                  </w:sdtContent>
                </w:sdt>
              </w:sdtContent>
            </w:sdt>
          </w:sdtContent>
        </w:sdt>
        <w:sdt>
          <w:sdtPr>
            <w:alias w:val="3 p."/>
            <w:tag w:val="part_fb9760f0d4b54b619c0496cbeae506e7"/>
            <w:id w:val="372516881"/>
            <w:lock w:val="sdtLocked"/>
          </w:sdtPr>
          <w:sdtEndPr/>
          <w:sdtContent>
            <w:p w:rsidR="000D613B" w:rsidRDefault="00C73D4F">
              <w:pPr>
                <w:spacing w:line="360" w:lineRule="auto"/>
                <w:ind w:firstLine="720"/>
                <w:jc w:val="both"/>
              </w:pPr>
              <w:sdt>
                <w:sdtPr>
                  <w:alias w:val="Numeris"/>
                  <w:tag w:val="nr_fb9760f0d4b54b619c0496cbeae506e7"/>
                  <w:id w:val="-1003435433"/>
                  <w:lock w:val="sdtLocked"/>
                </w:sdtPr>
                <w:sdtEndPr/>
                <w:sdtContent>
                  <w:r>
                    <w:t>3</w:t>
                  </w:r>
                </w:sdtContent>
              </w:sdt>
              <w:r>
                <w:t>. Pakeisti 9 punktą ir jį išdėstyti taip:</w:t>
              </w:r>
            </w:p>
            <w:sdt>
              <w:sdtPr>
                <w:alias w:val="citata"/>
                <w:tag w:val="part_1490a15039fd430283ac51ca287d0d45"/>
                <w:id w:val="622741341"/>
                <w:lock w:val="sdtLocked"/>
              </w:sdtPr>
              <w:sdtEndPr/>
              <w:sdtContent>
                <w:sdt>
                  <w:sdtPr>
                    <w:alias w:val="9 p."/>
                    <w:tag w:val="part_59f12aed8933422d8c2c9117ebe32e88"/>
                    <w:id w:val="-177891458"/>
                    <w:lock w:val="sdtLocked"/>
                  </w:sdtPr>
                  <w:sdtEndPr/>
                  <w:sdtContent>
                    <w:p w:rsidR="000D613B" w:rsidRDefault="00C73D4F">
                      <w:pPr>
                        <w:spacing w:line="360" w:lineRule="auto"/>
                        <w:ind w:firstLine="720"/>
                        <w:jc w:val="both"/>
                      </w:pPr>
                      <w:r>
                        <w:t>„</w:t>
                      </w:r>
                      <w:sdt>
                        <w:sdtPr>
                          <w:alias w:val="Numeris"/>
                          <w:tag w:val="nr_59f12aed8933422d8c2c9117ebe32e88"/>
                          <w:id w:val="-957253792"/>
                          <w:lock w:val="sdtLocked"/>
                        </w:sdtPr>
                        <w:sdtEndPr/>
                        <w:sdtContent>
                          <w:r>
                            <w:t>9</w:t>
                          </w:r>
                        </w:sdtContent>
                      </w:sdt>
                      <w:r>
                        <w:t>. Popierinius rinkėjų parašų rinkimo lapus ne vėliau kaip per 5 dienas nuo kandidato, politinės partijos, politinio komiteto pateiktų</w:t>
                      </w:r>
                      <w:r>
                        <w:t xml:space="preserve"> </w:t>
                      </w:r>
                      <w:proofErr w:type="spellStart"/>
                      <w:r>
                        <w:t>pareiškinių</w:t>
                      </w:r>
                      <w:proofErr w:type="spellEnd"/>
                      <w:r>
                        <w:t xml:space="preserve"> dokumentų gavimo dienos išduoda savivaldybės (apygardos) rinkimų komisija arba VRK. Piliečių iniciatyvoms popierinius rinkėjų parašų rinkimo lapus išduoda VRK ne vėliau kaip per 5 darbo dienas nuo piliečių iniciatyvinės grupės įregistravimo di</w:t>
                      </w:r>
                      <w:r>
                        <w:t xml:space="preserve">enos. Išdavus popierinius parašų rinkimo lapus, surašomas Rinkėjų parašų rinkimo lapų išdavimo aktas (2 priedas). Subjektai, kartu su </w:t>
                      </w:r>
                      <w:proofErr w:type="spellStart"/>
                      <w:r>
                        <w:t>pareiškiniais</w:t>
                      </w:r>
                      <w:proofErr w:type="spellEnd"/>
                      <w:r>
                        <w:t xml:space="preserve"> dokumentais pateikę prašymą atitinkamai rinkimų komisijai, ar piliečių iniciatyvų koordinatoriai, kartu su p</w:t>
                      </w:r>
                      <w:r>
                        <w:t>rašymu dėl grupės įregistravimo pateikę prašymą VRK, gali atsisakyti popierinių rinkėjų parašų lapų ir parašus rinkti tik elektroniniu būdu, nurodytu Aprašo III skyriuje.“</w:t>
                      </w:r>
                    </w:p>
                  </w:sdtContent>
                </w:sdt>
              </w:sdtContent>
            </w:sdt>
          </w:sdtContent>
        </w:sdt>
        <w:sdt>
          <w:sdtPr>
            <w:alias w:val="4 p."/>
            <w:tag w:val="part_ecdbd9ae11f4474da4726e4c23e29653"/>
            <w:id w:val="2042080711"/>
            <w:lock w:val="sdtLocked"/>
          </w:sdtPr>
          <w:sdtEndPr/>
          <w:sdtContent>
            <w:p w:rsidR="000D613B" w:rsidRDefault="00C73D4F">
              <w:pPr>
                <w:spacing w:line="360" w:lineRule="auto"/>
                <w:ind w:firstLine="720"/>
                <w:jc w:val="both"/>
              </w:pPr>
              <w:sdt>
                <w:sdtPr>
                  <w:alias w:val="Numeris"/>
                  <w:tag w:val="nr_ecdbd9ae11f4474da4726e4c23e29653"/>
                  <w:id w:val="1532291513"/>
                  <w:lock w:val="sdtLocked"/>
                </w:sdtPr>
                <w:sdtEndPr/>
                <w:sdtContent>
                  <w:r>
                    <w:t>4</w:t>
                  </w:r>
                </w:sdtContent>
              </w:sdt>
              <w:r>
                <w:t>. Pakeisti 16 punktą ir jį išdėstyti taip:</w:t>
              </w:r>
            </w:p>
            <w:sdt>
              <w:sdtPr>
                <w:alias w:val="citata"/>
                <w:tag w:val="part_f61c09bd69e74f8883d43dbdb0a01673"/>
                <w:id w:val="1849749083"/>
                <w:lock w:val="sdtLocked"/>
              </w:sdtPr>
              <w:sdtEndPr/>
              <w:sdtContent>
                <w:sdt>
                  <w:sdtPr>
                    <w:alias w:val="16 p."/>
                    <w:tag w:val="part_fbddf50a45694bee8eb82ec0efc29f3d"/>
                    <w:id w:val="1634142143"/>
                    <w:lock w:val="sdtLocked"/>
                  </w:sdtPr>
                  <w:sdtEndPr/>
                  <w:sdtContent>
                    <w:p w:rsidR="000D613B" w:rsidRDefault="00C73D4F">
                      <w:pPr>
                        <w:spacing w:line="360" w:lineRule="auto"/>
                        <w:ind w:firstLine="720"/>
                        <w:jc w:val="both"/>
                        <w:rPr>
                          <w:kern w:val="2"/>
                          <w:szCs w:val="24"/>
                        </w:rPr>
                      </w:pPr>
                      <w:r>
                        <w:rPr>
                          <w:kern w:val="2"/>
                          <w:szCs w:val="24"/>
                        </w:rPr>
                        <w:t>„</w:t>
                      </w:r>
                      <w:sdt>
                        <w:sdtPr>
                          <w:alias w:val="Numeris"/>
                          <w:tag w:val="nr_fbddf50a45694bee8eb82ec0efc29f3d"/>
                          <w:id w:val="-763232390"/>
                          <w:lock w:val="sdtLocked"/>
                        </w:sdtPr>
                        <w:sdtEndPr/>
                        <w:sdtContent>
                          <w:r>
                            <w:rPr>
                              <w:kern w:val="2"/>
                            </w:rPr>
                            <w:t>16</w:t>
                          </w:r>
                        </w:sdtContent>
                      </w:sdt>
                      <w:r>
                        <w:rPr>
                          <w:kern w:val="2"/>
                        </w:rPr>
                        <w:t xml:space="preserve">. </w:t>
                      </w:r>
                      <w:r>
                        <w:t>Subjektai</w:t>
                      </w:r>
                      <w:r>
                        <w:rPr>
                          <w:kern w:val="2"/>
                        </w:rPr>
                        <w:t>, perduodami pop</w:t>
                      </w:r>
                      <w:r>
                        <w:rPr>
                          <w:kern w:val="2"/>
                        </w:rPr>
                        <w:t>ierinius rinkėjų parašų rinkimo lapus rinkimų komisijai, turi laikytis šių reikalavimų:</w:t>
                      </w:r>
                      <w:r>
                        <w:t xml:space="preserve"> </w:t>
                      </w:r>
                    </w:p>
                    <w:sdt>
                      <w:sdtPr>
                        <w:alias w:val="16.1 pp."/>
                        <w:tag w:val="part_9bdf16bcff064d68aa75d895ee5c6f78"/>
                        <w:id w:val="-603810585"/>
                        <w:lock w:val="sdtLocked"/>
                      </w:sdtPr>
                      <w:sdtEndPr/>
                      <w:sdtContent>
                        <w:p w:rsidR="000D613B" w:rsidRDefault="00C73D4F">
                          <w:pPr>
                            <w:spacing w:line="360" w:lineRule="auto"/>
                            <w:ind w:firstLine="720"/>
                            <w:jc w:val="both"/>
                            <w:rPr>
                              <w:kern w:val="2"/>
                              <w:szCs w:val="24"/>
                            </w:rPr>
                          </w:pPr>
                          <w:sdt>
                            <w:sdtPr>
                              <w:alias w:val="Numeris"/>
                              <w:tag w:val="nr_9bdf16bcff064d68aa75d895ee5c6f78"/>
                              <w:id w:val="1536466212"/>
                              <w:lock w:val="sdtLocked"/>
                            </w:sdtPr>
                            <w:sdtEndPr/>
                            <w:sdtContent>
                              <w:r>
                                <w:rPr>
                                  <w:kern w:val="2"/>
                                  <w:szCs w:val="24"/>
                                </w:rPr>
                                <w:t>16.1</w:t>
                              </w:r>
                            </w:sdtContent>
                          </w:sdt>
                          <w:r>
                            <w:rPr>
                              <w:kern w:val="2"/>
                              <w:szCs w:val="24"/>
                            </w:rPr>
                            <w:t xml:space="preserve">. popieriniai </w:t>
                          </w:r>
                          <w:r>
                            <w:rPr>
                              <w:szCs w:val="24"/>
                            </w:rPr>
                            <w:t>rinkėjų parašų rinkimo lapai susegami į bylą (jei daugiau nei 100 vnt. lapų, susegami į bylas po 100 vnt.);</w:t>
                          </w:r>
                        </w:p>
                      </w:sdtContent>
                    </w:sdt>
                    <w:sdt>
                      <w:sdtPr>
                        <w:alias w:val="16.2 pp."/>
                        <w:tag w:val="part_a57030a04fcd4ff69f6953637ce98dc5"/>
                        <w:id w:val="-2138401166"/>
                        <w:lock w:val="sdtLocked"/>
                      </w:sdtPr>
                      <w:sdtEndPr/>
                      <w:sdtContent>
                        <w:p w:rsidR="000D613B" w:rsidRDefault="00C73D4F">
                          <w:pPr>
                            <w:spacing w:line="360" w:lineRule="auto"/>
                            <w:ind w:firstLine="709"/>
                            <w:jc w:val="both"/>
                            <w:rPr>
                              <w:szCs w:val="24"/>
                            </w:rPr>
                          </w:pPr>
                          <w:sdt>
                            <w:sdtPr>
                              <w:alias w:val="Numeris"/>
                              <w:tag w:val="nr_a57030a04fcd4ff69f6953637ce98dc5"/>
                              <w:id w:val="-1205410194"/>
                              <w:lock w:val="sdtLocked"/>
                            </w:sdtPr>
                            <w:sdtEndPr/>
                            <w:sdtContent>
                              <w:r>
                                <w:rPr>
                                  <w:kern w:val="2"/>
                                  <w:szCs w:val="24"/>
                                </w:rPr>
                                <w:t>16.2</w:t>
                              </w:r>
                            </w:sdtContent>
                          </w:sdt>
                          <w:r>
                            <w:rPr>
                              <w:kern w:val="2"/>
                              <w:szCs w:val="24"/>
                            </w:rPr>
                            <w:t xml:space="preserve">. popierinių </w:t>
                          </w:r>
                          <w:r>
                            <w:rPr>
                              <w:szCs w:val="24"/>
                            </w:rPr>
                            <w:t xml:space="preserve">rinkėjų parašų </w:t>
                          </w:r>
                          <w:r>
                            <w:rPr>
                              <w:szCs w:val="24"/>
                            </w:rPr>
                            <w:t>rinkimo lapų nereikia segti pagal komisijos suteiktus numerius;</w:t>
                          </w:r>
                        </w:p>
                      </w:sdtContent>
                    </w:sdt>
                    <w:sdt>
                      <w:sdtPr>
                        <w:alias w:val="16.3 pp."/>
                        <w:tag w:val="part_e8e4a47f95e34d10be973fa80de9d831"/>
                        <w:id w:val="577253786"/>
                        <w:lock w:val="sdtLocked"/>
                      </w:sdtPr>
                      <w:sdtEndPr/>
                      <w:sdtContent>
                        <w:p w:rsidR="000D613B" w:rsidRDefault="00C73D4F">
                          <w:pPr>
                            <w:spacing w:line="360" w:lineRule="auto"/>
                            <w:ind w:firstLine="709"/>
                            <w:jc w:val="both"/>
                            <w:rPr>
                              <w:szCs w:val="24"/>
                            </w:rPr>
                          </w:pPr>
                          <w:sdt>
                            <w:sdtPr>
                              <w:alias w:val="Numeris"/>
                              <w:tag w:val="nr_e8e4a47f95e34d10be973fa80de9d831"/>
                              <w:id w:val="-470983898"/>
                              <w:lock w:val="sdtLocked"/>
                            </w:sdtPr>
                            <w:sdtEndPr/>
                            <w:sdtContent>
                              <w:r>
                                <w:rPr>
                                  <w:szCs w:val="24"/>
                                </w:rPr>
                                <w:t>16.3</w:t>
                              </w:r>
                            </w:sdtContent>
                          </w:sdt>
                          <w:r>
                            <w:rPr>
                              <w:szCs w:val="24"/>
                            </w:rPr>
                            <w:t>. parašus renkantis asmuo ar kandidato, politinės partijos, politinio komiteto, piliečių iniciatyvinės grupės atstovas popieriniame rinkėjų parašų rinkimo lape įrašo bylos numerį ir ei</w:t>
                          </w:r>
                          <w:r>
                            <w:rPr>
                              <w:szCs w:val="24"/>
                            </w:rPr>
                            <w:t>lės numerį byloje;</w:t>
                          </w:r>
                        </w:p>
                      </w:sdtContent>
                    </w:sdt>
                    <w:sdt>
                      <w:sdtPr>
                        <w:alias w:val="16.4 pp."/>
                        <w:tag w:val="part_5bbd8f0ffdd84a4fab2446fcfbdc6d4c"/>
                        <w:id w:val="-38291468"/>
                        <w:lock w:val="sdtLocked"/>
                      </w:sdtPr>
                      <w:sdtEndPr/>
                      <w:sdtContent>
                        <w:p w:rsidR="000D613B" w:rsidRDefault="00C73D4F">
                          <w:pPr>
                            <w:spacing w:line="360" w:lineRule="auto"/>
                            <w:ind w:firstLine="709"/>
                            <w:jc w:val="both"/>
                          </w:pPr>
                          <w:sdt>
                            <w:sdtPr>
                              <w:alias w:val="Numeris"/>
                              <w:tag w:val="nr_5bbd8f0ffdd84a4fab2446fcfbdc6d4c"/>
                              <w:id w:val="717865313"/>
                              <w:lock w:val="sdtLocked"/>
                            </w:sdtPr>
                            <w:sdtEndPr/>
                            <w:sdtContent>
                              <w:r>
                                <w:t>16.4</w:t>
                              </w:r>
                            </w:sdtContent>
                          </w:sdt>
                          <w:r>
                            <w:t>. kiekvienai bylai užpildomas bylos apyrašas. Apyrašas įsegamas bylos pradžioje. Bylos sunumeruojamos ir užpildomas bylų apyrašas (7 ir 8 priedai).“</w:t>
                          </w:r>
                        </w:p>
                      </w:sdtContent>
                    </w:sdt>
                  </w:sdtContent>
                </w:sdt>
              </w:sdtContent>
            </w:sdt>
          </w:sdtContent>
        </w:sdt>
        <w:sdt>
          <w:sdtPr>
            <w:alias w:val="5 p."/>
            <w:tag w:val="part_b6147b73a761482b8d6c8a35a4291a40"/>
            <w:id w:val="1306279710"/>
            <w:lock w:val="sdtLocked"/>
          </w:sdtPr>
          <w:sdtEndPr/>
          <w:sdtContent>
            <w:p w:rsidR="000D613B" w:rsidRDefault="00C73D4F">
              <w:pPr>
                <w:spacing w:line="360" w:lineRule="auto"/>
                <w:ind w:firstLine="709"/>
                <w:jc w:val="both"/>
              </w:pPr>
              <w:sdt>
                <w:sdtPr>
                  <w:alias w:val="Numeris"/>
                  <w:tag w:val="nr_b6147b73a761482b8d6c8a35a4291a40"/>
                  <w:id w:val="281090092"/>
                  <w:lock w:val="sdtLocked"/>
                </w:sdtPr>
                <w:sdtEndPr/>
                <w:sdtContent>
                  <w:r>
                    <w:t>5</w:t>
                  </w:r>
                </w:sdtContent>
              </w:sdt>
              <w:r>
                <w:t>. Pakeisti 17 punktą ir išdėstyti jį taip:</w:t>
              </w:r>
            </w:p>
            <w:sdt>
              <w:sdtPr>
                <w:alias w:val="citata"/>
                <w:tag w:val="part_44f4df9c528b4f87a0db5d4fcc450ef1"/>
                <w:id w:val="189273106"/>
                <w:lock w:val="sdtLocked"/>
              </w:sdtPr>
              <w:sdtEndPr/>
              <w:sdtContent>
                <w:sdt>
                  <w:sdtPr>
                    <w:alias w:val="17 p."/>
                    <w:tag w:val="part_a968e78e6c5645d0a2816fe4de998842"/>
                    <w:id w:val="1825934188"/>
                    <w:lock w:val="sdtLocked"/>
                  </w:sdtPr>
                  <w:sdtEndPr/>
                  <w:sdtContent>
                    <w:p w:rsidR="000D613B" w:rsidRDefault="00C73D4F">
                      <w:pPr>
                        <w:overflowPunct w:val="0"/>
                        <w:spacing w:line="360" w:lineRule="auto"/>
                        <w:ind w:firstLine="709"/>
                        <w:jc w:val="both"/>
                        <w:textAlignment w:val="baseline"/>
                      </w:pPr>
                      <w:r>
                        <w:t>„</w:t>
                      </w:r>
                      <w:sdt>
                        <w:sdtPr>
                          <w:alias w:val="Numeris"/>
                          <w:tag w:val="nr_a968e78e6c5645d0a2816fe4de998842"/>
                          <w:id w:val="-1530027245"/>
                          <w:lock w:val="sdtLocked"/>
                        </w:sdtPr>
                        <w:sdtEndPr/>
                        <w:sdtContent>
                          <w:r>
                            <w:t>17</w:t>
                          </w:r>
                        </w:sdtContent>
                      </w:sdt>
                      <w:r>
                        <w:t xml:space="preserve">. Rinkėjai, norintys </w:t>
                      </w:r>
                      <w:r>
                        <w:t xml:space="preserve">paremti kandidatą, kandidatų sąrašą ar piliečių iniciatyvą elektroniniu būdu, turi prisijungti prie VRK informacinės sistemos (toliau – VRKIS). Elektroninės formos parašų </w:t>
                      </w:r>
                      <w:r>
                        <w:lastRenderedPageBreak/>
                        <w:t xml:space="preserve">rinkimo lape nurodomi tokie patys duomenys kaip ir popieriniame rinkėjų parašų lape, </w:t>
                      </w:r>
                      <w:r>
                        <w:t>negali būti jokių papildomų įrašų, nenustatytų popierinio parašų rinkimo lapo formoje.“</w:t>
                      </w:r>
                    </w:p>
                  </w:sdtContent>
                </w:sdt>
              </w:sdtContent>
            </w:sdt>
          </w:sdtContent>
        </w:sdt>
        <w:sdt>
          <w:sdtPr>
            <w:alias w:val="6 p."/>
            <w:tag w:val="part_20652a3f5aa946ca8e53007042972cee"/>
            <w:id w:val="484985435"/>
            <w:lock w:val="sdtLocked"/>
          </w:sdtPr>
          <w:sdtEndPr/>
          <w:sdtContent>
            <w:p w:rsidR="000D613B" w:rsidRDefault="00C73D4F">
              <w:pPr>
                <w:overflowPunct w:val="0"/>
                <w:spacing w:line="360" w:lineRule="auto"/>
                <w:ind w:firstLine="709"/>
                <w:jc w:val="both"/>
                <w:textAlignment w:val="baseline"/>
              </w:pPr>
              <w:sdt>
                <w:sdtPr>
                  <w:alias w:val="Numeris"/>
                  <w:tag w:val="nr_20652a3f5aa946ca8e53007042972cee"/>
                  <w:id w:val="-1405300351"/>
                  <w:lock w:val="sdtLocked"/>
                </w:sdtPr>
                <w:sdtEndPr/>
                <w:sdtContent>
                  <w:r>
                    <w:t>6</w:t>
                  </w:r>
                </w:sdtContent>
              </w:sdt>
              <w:r>
                <w:t>. Pakeisti 18 punktą ir išdėstyti jį taip:</w:t>
              </w:r>
            </w:p>
            <w:sdt>
              <w:sdtPr>
                <w:alias w:val="citata"/>
                <w:tag w:val="part_f5b44f5e15284f7f85af2c0f01be764c"/>
                <w:id w:val="-1325969810"/>
                <w:lock w:val="sdtLocked"/>
              </w:sdtPr>
              <w:sdtEndPr/>
              <w:sdtContent>
                <w:sdt>
                  <w:sdtPr>
                    <w:alias w:val="18 p."/>
                    <w:tag w:val="part_557a67f767f04c09b3066cb5e41a8fe2"/>
                    <w:id w:val="-2025552320"/>
                    <w:lock w:val="sdtLocked"/>
                  </w:sdtPr>
                  <w:sdtEndPr/>
                  <w:sdtContent>
                    <w:p w:rsidR="000D613B" w:rsidRDefault="00C73D4F">
                      <w:pPr>
                        <w:overflowPunct w:val="0"/>
                        <w:spacing w:line="360" w:lineRule="auto"/>
                        <w:ind w:firstLine="709"/>
                        <w:jc w:val="both"/>
                        <w:textAlignment w:val="baseline"/>
                        <w:rPr>
                          <w:szCs w:val="24"/>
                        </w:rPr>
                      </w:pPr>
                      <w:r>
                        <w:t>„</w:t>
                      </w:r>
                      <w:sdt>
                        <w:sdtPr>
                          <w:alias w:val="Numeris"/>
                          <w:tag w:val="nr_557a67f767f04c09b3066cb5e41a8fe2"/>
                          <w:id w:val="-1118826333"/>
                          <w:lock w:val="sdtLocked"/>
                        </w:sdtPr>
                        <w:sdtEndPr/>
                        <w:sdtContent>
                          <w:r>
                            <w:rPr>
                              <w:szCs w:val="24"/>
                            </w:rPr>
                            <w:t>18</w:t>
                          </w:r>
                        </w:sdtContent>
                      </w:sdt>
                      <w:r>
                        <w:rPr>
                          <w:szCs w:val="24"/>
                        </w:rPr>
                        <w:t>. Prie VRKIS prisijungiama per Elektroninius valdžios vartus, kur rinkėjai autentifikuojami Valstybės informaci</w:t>
                      </w:r>
                      <w:r>
                        <w:rPr>
                          <w:szCs w:val="24"/>
                        </w:rPr>
                        <w:t xml:space="preserve">nių išteklių </w:t>
                      </w:r>
                      <w:proofErr w:type="spellStart"/>
                      <w:r>
                        <w:rPr>
                          <w:szCs w:val="24"/>
                        </w:rPr>
                        <w:t>sąveikumo</w:t>
                      </w:r>
                      <w:proofErr w:type="spellEnd"/>
                      <w:r>
                        <w:rPr>
                          <w:szCs w:val="24"/>
                        </w:rPr>
                        <w:t xml:space="preserve"> platformos (VIISP) priemonėmis.“</w:t>
                      </w:r>
                    </w:p>
                  </w:sdtContent>
                </w:sdt>
              </w:sdtContent>
            </w:sdt>
          </w:sdtContent>
        </w:sdt>
        <w:sdt>
          <w:sdtPr>
            <w:alias w:val="7 p."/>
            <w:tag w:val="part_68d3e0ae254d46908046d5cb53c8f416"/>
            <w:id w:val="-2092456804"/>
            <w:lock w:val="sdtLocked"/>
          </w:sdtPr>
          <w:sdtEndPr/>
          <w:sdtContent>
            <w:p w:rsidR="000D613B" w:rsidRDefault="00C73D4F">
              <w:pPr>
                <w:overflowPunct w:val="0"/>
                <w:spacing w:line="360" w:lineRule="auto"/>
                <w:ind w:firstLine="709"/>
                <w:jc w:val="both"/>
                <w:textAlignment w:val="baseline"/>
                <w:rPr>
                  <w:szCs w:val="24"/>
                </w:rPr>
              </w:pPr>
              <w:sdt>
                <w:sdtPr>
                  <w:alias w:val="Numeris"/>
                  <w:tag w:val="nr_68d3e0ae254d46908046d5cb53c8f416"/>
                  <w:id w:val="-867822790"/>
                  <w:lock w:val="sdtLocked"/>
                </w:sdtPr>
                <w:sdtEndPr/>
                <w:sdtContent>
                  <w:r>
                    <w:rPr>
                      <w:szCs w:val="24"/>
                    </w:rPr>
                    <w:t>7</w:t>
                  </w:r>
                </w:sdtContent>
              </w:sdt>
              <w:r>
                <w:rPr>
                  <w:szCs w:val="24"/>
                </w:rPr>
                <w:t>. Pakeisti 19 punktą ir išdėstyti jį taip:</w:t>
              </w:r>
            </w:p>
            <w:sdt>
              <w:sdtPr>
                <w:alias w:val="citata"/>
                <w:tag w:val="part_0d2772a3b86443a4bc3fe97911591951"/>
                <w:id w:val="1720552717"/>
                <w:lock w:val="sdtLocked"/>
              </w:sdtPr>
              <w:sdtEndPr/>
              <w:sdtContent>
                <w:sdt>
                  <w:sdtPr>
                    <w:alias w:val="19 p."/>
                    <w:tag w:val="part_2a7524f533e64bd0b9f2c3222bab53e7"/>
                    <w:id w:val="-1613825368"/>
                    <w:lock w:val="sdtLocked"/>
                  </w:sdtPr>
                  <w:sdtEndPr/>
                  <w:sdtContent>
                    <w:p w:rsidR="000D613B" w:rsidRDefault="00C73D4F">
                      <w:pPr>
                        <w:overflowPunct w:val="0"/>
                        <w:spacing w:line="360" w:lineRule="auto"/>
                        <w:ind w:firstLine="709"/>
                        <w:jc w:val="both"/>
                        <w:textAlignment w:val="baseline"/>
                      </w:pPr>
                      <w:r>
                        <w:rPr>
                          <w:szCs w:val="24"/>
                        </w:rPr>
                        <w:t>„</w:t>
                      </w:r>
                      <w:sdt>
                        <w:sdtPr>
                          <w:alias w:val="Numeris"/>
                          <w:tag w:val="nr_2a7524f533e64bd0b9f2c3222bab53e7"/>
                          <w:id w:val="-292518838"/>
                          <w:lock w:val="sdtLocked"/>
                        </w:sdtPr>
                        <w:sdtEndPr/>
                        <w:sdtContent>
                          <w:r>
                            <w:t>19</w:t>
                          </w:r>
                        </w:sdtContent>
                      </w:sdt>
                      <w:r>
                        <w:t>. Nustačius rinkėjo tapatybę, jam pateikiami vykstančių parėmimų duomenys:</w:t>
                      </w:r>
                    </w:p>
                    <w:sdt>
                      <w:sdtPr>
                        <w:alias w:val="19.1 pp."/>
                        <w:tag w:val="part_9a05fa948b8643a986e990b090f604d9"/>
                        <w:id w:val="1139228751"/>
                        <w:lock w:val="sdtLocked"/>
                      </w:sdtPr>
                      <w:sdtEndPr/>
                      <w:sdtContent>
                        <w:p w:rsidR="000D613B" w:rsidRDefault="00C73D4F">
                          <w:pPr>
                            <w:overflowPunct w:val="0"/>
                            <w:spacing w:line="360" w:lineRule="auto"/>
                            <w:ind w:firstLine="709"/>
                            <w:jc w:val="both"/>
                            <w:textAlignment w:val="baseline"/>
                          </w:pPr>
                          <w:sdt>
                            <w:sdtPr>
                              <w:alias w:val="Numeris"/>
                              <w:tag w:val="nr_9a05fa948b8643a986e990b090f604d9"/>
                              <w:id w:val="1713760473"/>
                              <w:lock w:val="sdtLocked"/>
                            </w:sdtPr>
                            <w:sdtEndPr/>
                            <w:sdtContent>
                              <w:r>
                                <w:t>19.1</w:t>
                              </w:r>
                            </w:sdtContent>
                          </w:sdt>
                          <w:r>
                            <w:t xml:space="preserve">. Respublikos Prezidento rinkimų metu – kandidatų sąrašas; </w:t>
                          </w:r>
                        </w:p>
                      </w:sdtContent>
                    </w:sdt>
                    <w:sdt>
                      <w:sdtPr>
                        <w:alias w:val="19.2 pp."/>
                        <w:tag w:val="part_798a39740c80486f9afa69cc0be263ca"/>
                        <w:id w:val="1899394220"/>
                        <w:lock w:val="sdtLocked"/>
                      </w:sdtPr>
                      <w:sdtEndPr/>
                      <w:sdtContent>
                        <w:p w:rsidR="000D613B" w:rsidRDefault="00C73D4F">
                          <w:pPr>
                            <w:overflowPunct w:val="0"/>
                            <w:spacing w:line="360" w:lineRule="auto"/>
                            <w:ind w:firstLine="709"/>
                            <w:jc w:val="both"/>
                            <w:textAlignment w:val="baseline"/>
                          </w:pPr>
                          <w:sdt>
                            <w:sdtPr>
                              <w:alias w:val="Numeris"/>
                              <w:tag w:val="nr_798a39740c80486f9afa69cc0be263ca"/>
                              <w:id w:val="1941262016"/>
                              <w:lock w:val="sdtLocked"/>
                            </w:sdtPr>
                            <w:sdtEndPr/>
                            <w:sdtContent>
                              <w:r>
                                <w:t>19.2</w:t>
                              </w:r>
                            </w:sdtContent>
                          </w:sdt>
                          <w:r>
                            <w:t>. rinkimų į Europos Parlamentą metu – politinių partijų, politinių komitetų kandidatų sąrašai;</w:t>
                          </w:r>
                        </w:p>
                      </w:sdtContent>
                    </w:sdt>
                    <w:sdt>
                      <w:sdtPr>
                        <w:alias w:val="19.3 pp."/>
                        <w:tag w:val="part_5c47581f2c254976ae424821a5750eb7"/>
                        <w:id w:val="1501169133"/>
                        <w:lock w:val="sdtLocked"/>
                      </w:sdtPr>
                      <w:sdtEndPr/>
                      <w:sdtContent>
                        <w:p w:rsidR="000D613B" w:rsidRDefault="00C73D4F">
                          <w:pPr>
                            <w:overflowPunct w:val="0"/>
                            <w:spacing w:line="360" w:lineRule="auto"/>
                            <w:ind w:firstLine="709"/>
                            <w:jc w:val="both"/>
                            <w:textAlignment w:val="baseline"/>
                          </w:pPr>
                          <w:sdt>
                            <w:sdtPr>
                              <w:alias w:val="Numeris"/>
                              <w:tag w:val="nr_5c47581f2c254976ae424821a5750eb7"/>
                              <w:id w:val="1201661536"/>
                              <w:lock w:val="sdtLocked"/>
                            </w:sdtPr>
                            <w:sdtEndPr/>
                            <w:sdtContent>
                              <w:r>
                                <w:t>19.3</w:t>
                              </w:r>
                            </w:sdtContent>
                          </w:sdt>
                          <w:r>
                            <w:t>. piliečių iniciatyvų atveju pateikiamas iniciatyvos tekstas ir gali būti pateikiama papildoma informacija.“</w:t>
                          </w:r>
                        </w:p>
                      </w:sdtContent>
                    </w:sdt>
                  </w:sdtContent>
                </w:sdt>
              </w:sdtContent>
            </w:sdt>
          </w:sdtContent>
        </w:sdt>
        <w:sdt>
          <w:sdtPr>
            <w:alias w:val="8 p."/>
            <w:tag w:val="part_84e8a6e8ab4c4d399f46639490e17ab3"/>
            <w:id w:val="-198553116"/>
            <w:lock w:val="sdtLocked"/>
          </w:sdtPr>
          <w:sdtEndPr/>
          <w:sdtContent>
            <w:p w:rsidR="000D613B" w:rsidRDefault="00C73D4F">
              <w:pPr>
                <w:overflowPunct w:val="0"/>
                <w:spacing w:line="360" w:lineRule="auto"/>
                <w:ind w:firstLine="709"/>
                <w:jc w:val="both"/>
                <w:textAlignment w:val="baseline"/>
              </w:pPr>
              <w:sdt>
                <w:sdtPr>
                  <w:alias w:val="Numeris"/>
                  <w:tag w:val="nr_84e8a6e8ab4c4d399f46639490e17ab3"/>
                  <w:id w:val="1184253391"/>
                  <w:lock w:val="sdtLocked"/>
                </w:sdtPr>
                <w:sdtEndPr/>
                <w:sdtContent>
                  <w:r>
                    <w:t>8</w:t>
                  </w:r>
                </w:sdtContent>
              </w:sdt>
              <w:r>
                <w:t xml:space="preserve">. Pakeisti 20 punktą ir jį </w:t>
              </w:r>
              <w:r>
                <w:t>išdėstyti taip:</w:t>
              </w:r>
            </w:p>
            <w:sdt>
              <w:sdtPr>
                <w:alias w:val="citata"/>
                <w:tag w:val="part_40a628c524604720a26562541328ca0a"/>
                <w:id w:val="-1780944994"/>
                <w:lock w:val="sdtLocked"/>
              </w:sdtPr>
              <w:sdtEndPr/>
              <w:sdtContent>
                <w:sdt>
                  <w:sdtPr>
                    <w:alias w:val="20 p."/>
                    <w:tag w:val="part_adf5a47c539a49b08ac6cfd2bd130b0c"/>
                    <w:id w:val="-2011059108"/>
                    <w:lock w:val="sdtLocked"/>
                  </w:sdtPr>
                  <w:sdtEndPr/>
                  <w:sdtContent>
                    <w:p w:rsidR="000D613B" w:rsidRDefault="00C73D4F">
                      <w:pPr>
                        <w:spacing w:line="360" w:lineRule="auto"/>
                        <w:ind w:firstLine="709"/>
                        <w:jc w:val="both"/>
                      </w:pPr>
                      <w:r>
                        <w:t>„</w:t>
                      </w:r>
                      <w:sdt>
                        <w:sdtPr>
                          <w:alias w:val="Numeris"/>
                          <w:tag w:val="nr_adf5a47c539a49b08ac6cfd2bd130b0c"/>
                          <w:id w:val="2003928881"/>
                          <w:lock w:val="sdtLocked"/>
                        </w:sdtPr>
                        <w:sdtEndPr/>
                        <w:sdtContent>
                          <w:r>
                            <w:t>20</w:t>
                          </w:r>
                        </w:sdtContent>
                      </w:sdt>
                      <w:r>
                        <w:t>. Seimo, savivaldybių tarybų ir merų rinkimų metu VRKIS  pagal Lietuvos Respublikos gyventojų registro duomenis nustato prisijungusio rinkėjo deklaruotą gyvenamąją vietą ir rinkėjui pateikiami:</w:t>
                      </w:r>
                    </w:p>
                    <w:sdt>
                      <w:sdtPr>
                        <w:alias w:val="20.1 pp."/>
                        <w:tag w:val="part_ae9007a6025d49ba9cdd7de5a7ad5bd8"/>
                        <w:id w:val="2000219237"/>
                        <w:lock w:val="sdtLocked"/>
                      </w:sdtPr>
                      <w:sdtEndPr/>
                      <w:sdtContent>
                        <w:p w:rsidR="000D613B" w:rsidRDefault="00C73D4F">
                          <w:pPr>
                            <w:overflowPunct w:val="0"/>
                            <w:spacing w:line="360" w:lineRule="auto"/>
                            <w:ind w:firstLine="709"/>
                            <w:jc w:val="both"/>
                            <w:textAlignment w:val="baseline"/>
                          </w:pPr>
                          <w:sdt>
                            <w:sdtPr>
                              <w:alias w:val="Numeris"/>
                              <w:tag w:val="nr_ae9007a6025d49ba9cdd7de5a7ad5bd8"/>
                              <w:id w:val="-1197530336"/>
                              <w:lock w:val="sdtLocked"/>
                            </w:sdtPr>
                            <w:sdtEndPr/>
                            <w:sdtContent>
                              <w:r>
                                <w:t>20.1</w:t>
                              </w:r>
                            </w:sdtContent>
                          </w:sdt>
                          <w:r>
                            <w:t>. Lietuvos Respublikos Seimo rinkim</w:t>
                          </w:r>
                          <w:r>
                            <w:t>ų metu:</w:t>
                          </w:r>
                        </w:p>
                        <w:sdt>
                          <w:sdtPr>
                            <w:alias w:val="20.1.1 pp."/>
                            <w:tag w:val="part_4a2ced04e09e44c3b2303fa76e8bd82c"/>
                            <w:id w:val="-1257281523"/>
                            <w:lock w:val="sdtLocked"/>
                          </w:sdtPr>
                          <w:sdtEndPr/>
                          <w:sdtContent>
                            <w:p w:rsidR="000D613B" w:rsidRDefault="00C73D4F">
                              <w:pPr>
                                <w:spacing w:line="360" w:lineRule="auto"/>
                                <w:ind w:firstLine="709"/>
                                <w:jc w:val="both"/>
                              </w:pPr>
                              <w:sdt>
                                <w:sdtPr>
                                  <w:alias w:val="Numeris"/>
                                  <w:tag w:val="nr_4a2ced04e09e44c3b2303fa76e8bd82c"/>
                                  <w:id w:val="-579594809"/>
                                  <w:lock w:val="sdtLocked"/>
                                </w:sdtPr>
                                <w:sdtEndPr/>
                                <w:sdtContent>
                                  <w:r>
                                    <w:t>20.1.1</w:t>
                                  </w:r>
                                </w:sdtContent>
                              </w:sdt>
                              <w:r>
                                <w:t>. kandidatų, kurių išsikėlimą galima paremti šioje vienmandatėje rinkimų apygardoje, sąrašas;</w:t>
                              </w:r>
                            </w:p>
                          </w:sdtContent>
                        </w:sdt>
                        <w:sdt>
                          <w:sdtPr>
                            <w:alias w:val="20.1.2 pp."/>
                            <w:tag w:val="part_7c2e7059cb0f46528cf77a38861be773"/>
                            <w:id w:val="-206871206"/>
                            <w:lock w:val="sdtLocked"/>
                          </w:sdtPr>
                          <w:sdtEndPr/>
                          <w:sdtContent>
                            <w:p w:rsidR="000D613B" w:rsidRDefault="00C73D4F">
                              <w:pPr>
                                <w:tabs>
                                  <w:tab w:val="left" w:pos="851"/>
                                </w:tabs>
                                <w:spacing w:line="360" w:lineRule="auto"/>
                                <w:ind w:firstLine="709"/>
                                <w:jc w:val="both"/>
                              </w:pPr>
                              <w:sdt>
                                <w:sdtPr>
                                  <w:alias w:val="Numeris"/>
                                  <w:tag w:val="nr_7c2e7059cb0f46528cf77a38861be773"/>
                                  <w:id w:val="180867219"/>
                                  <w:lock w:val="sdtLocked"/>
                                </w:sdtPr>
                                <w:sdtEndPr/>
                                <w:sdtContent>
                                  <w:r>
                                    <w:t>20.1.2</w:t>
                                  </w:r>
                                </w:sdtContent>
                              </w:sdt>
                              <w:r>
                                <w:t xml:space="preserve">. kandidatų, kurių išsikėlimą galima paremti vienmandatėje Pasaulio lietuvių rinkimų apygardoje, sąrašas. Šiuos pretendentus turi teisę </w:t>
                              </w:r>
                              <w:r>
                                <w:t>paremti tik Lietuvos Respublikos piliečiai, balsuosiantys užsienyje (Lietuvos Respublikos diplomatinėje atstovybėje arba konsulinėje įstaigoje). Šių piliečių parašai bus laikomi įskaityti į bendrą surinktų parašų skaičių, jeigu parašų tikrinimo metu jų pat</w:t>
                              </w:r>
                              <w:r>
                                <w:t>eiktas prašymas balsuoti užsienyje (Lietuvos Respublikos diplomatinėje atstovybėje arba konsulinėje įstaigoje) bus galiojantis;</w:t>
                              </w:r>
                            </w:p>
                          </w:sdtContent>
                        </w:sdt>
                      </w:sdtContent>
                    </w:sdt>
                    <w:sdt>
                      <w:sdtPr>
                        <w:alias w:val="20.2 pp."/>
                        <w:tag w:val="part_50293d34af3247f8882df2758e753c21"/>
                        <w:id w:val="1594978114"/>
                        <w:lock w:val="sdtLocked"/>
                      </w:sdtPr>
                      <w:sdtEndPr/>
                      <w:sdtContent>
                        <w:p w:rsidR="000D613B" w:rsidRDefault="00C73D4F">
                          <w:pPr>
                            <w:tabs>
                              <w:tab w:val="left" w:pos="851"/>
                            </w:tabs>
                            <w:spacing w:line="360" w:lineRule="auto"/>
                            <w:ind w:firstLine="709"/>
                            <w:jc w:val="both"/>
                          </w:pPr>
                          <w:sdt>
                            <w:sdtPr>
                              <w:alias w:val="Numeris"/>
                              <w:tag w:val="nr_50293d34af3247f8882df2758e753c21"/>
                              <w:id w:val="1342813675"/>
                              <w:lock w:val="sdtLocked"/>
                            </w:sdtPr>
                            <w:sdtEndPr/>
                            <w:sdtContent>
                              <w:r>
                                <w:t>20.2</w:t>
                              </w:r>
                            </w:sdtContent>
                          </w:sdt>
                          <w:r>
                            <w:t>. savivaldybių tarybų ir merų rinkimų metu – politinių partijų, politinių komitetų kandidatų sąrašai ir kandidatų, kur</w:t>
                          </w:r>
                          <w:r>
                            <w:t>ių iškėlimą arba išsikėlimą į savivaldybės merus galima paremti šioje savivaldybėje, sąrašas.“</w:t>
                          </w:r>
                        </w:p>
                      </w:sdtContent>
                    </w:sdt>
                  </w:sdtContent>
                </w:sdt>
              </w:sdtContent>
            </w:sdt>
          </w:sdtContent>
        </w:sdt>
        <w:sdt>
          <w:sdtPr>
            <w:alias w:val="9 p."/>
            <w:tag w:val="part_77ab7560e1ae415b8e39e1428e0b6fc1"/>
            <w:id w:val="-2030627014"/>
            <w:lock w:val="sdtLocked"/>
          </w:sdtPr>
          <w:sdtEndPr/>
          <w:sdtContent>
            <w:p w:rsidR="000D613B" w:rsidRDefault="00C73D4F">
              <w:pPr>
                <w:tabs>
                  <w:tab w:val="left" w:pos="851"/>
                </w:tabs>
                <w:spacing w:line="360" w:lineRule="auto"/>
                <w:ind w:firstLine="709"/>
                <w:jc w:val="both"/>
              </w:pPr>
              <w:sdt>
                <w:sdtPr>
                  <w:alias w:val="Numeris"/>
                  <w:tag w:val="nr_77ab7560e1ae415b8e39e1428e0b6fc1"/>
                  <w:id w:val="-253594025"/>
                  <w:lock w:val="sdtLocked"/>
                </w:sdtPr>
                <w:sdtEndPr/>
                <w:sdtContent>
                  <w:r>
                    <w:t>9</w:t>
                  </w:r>
                </w:sdtContent>
              </w:sdt>
              <w:r>
                <w:t>. Pakeisti 21 punktą ir jį išdėstyti taip:</w:t>
              </w:r>
            </w:p>
            <w:sdt>
              <w:sdtPr>
                <w:alias w:val="citata"/>
                <w:tag w:val="part_24c49136a07447a98bfd1181a4499dd1"/>
                <w:id w:val="-316040035"/>
                <w:lock w:val="sdtLocked"/>
              </w:sdtPr>
              <w:sdtEndPr/>
              <w:sdtContent>
                <w:sdt>
                  <w:sdtPr>
                    <w:alias w:val="21 p."/>
                    <w:tag w:val="part_7fc4ecf6b84c4a94a5dabaea99d037e5"/>
                    <w:id w:val="-85932927"/>
                    <w:lock w:val="sdtLocked"/>
                  </w:sdtPr>
                  <w:sdtEndPr/>
                  <w:sdtContent>
                    <w:p w:rsidR="000D613B" w:rsidRDefault="00C73D4F">
                      <w:pPr>
                        <w:spacing w:line="360" w:lineRule="auto"/>
                        <w:ind w:firstLine="720"/>
                        <w:jc w:val="both"/>
                      </w:pPr>
                      <w:r>
                        <w:t>„</w:t>
                      </w:r>
                      <w:sdt>
                        <w:sdtPr>
                          <w:alias w:val="Numeris"/>
                          <w:tag w:val="nr_7fc4ecf6b84c4a94a5dabaea99d037e5"/>
                          <w:id w:val="989993093"/>
                          <w:lock w:val="sdtLocked"/>
                        </w:sdtPr>
                        <w:sdtEndPr/>
                        <w:sdtContent>
                          <w:r>
                            <w:t>21</w:t>
                          </w:r>
                        </w:sdtContent>
                      </w:sdt>
                      <w:r>
                        <w:t>. P</w:t>
                      </w:r>
                      <w:r>
                        <w:rPr>
                          <w:kern w:val="2"/>
                        </w:rPr>
                        <w:t xml:space="preserve">rieiga VRKIS </w:t>
                      </w:r>
                      <w:r>
                        <w:t xml:space="preserve">elektroniniu būdu paremti kandidatą, kandidatų sąrašą sukuriama </w:t>
                      </w:r>
                      <w:r>
                        <w:rPr>
                          <w:kern w:val="2"/>
                        </w:rPr>
                        <w:t xml:space="preserve">ne vėliau negu per Aprašo 9 punkte nurodytą popierinių rinkėjų parašų rinkimo lapų išdavimo terminą, jeigu pateikiamas rašytinis prašymas popierinių rinkėjų parašų rinkimo lapų neišduoti arba paskirtą dieną jie neatsiimami. </w:t>
                      </w:r>
                      <w:r>
                        <w:t xml:space="preserve">Parėmimas </w:t>
                      </w:r>
                      <w:r>
                        <w:rPr>
                          <w:kern w:val="2"/>
                        </w:rPr>
                        <w:t xml:space="preserve"> VRKIS  sustabdomas gr</w:t>
                      </w:r>
                      <w:r>
                        <w:rPr>
                          <w:kern w:val="2"/>
                        </w:rPr>
                        <w:t xml:space="preserve">ąžinus popierinius rinkėjų parašų rinkimo lapus atitinkamai </w:t>
                      </w:r>
                      <w:r>
                        <w:t>rinkimų</w:t>
                      </w:r>
                      <w:r>
                        <w:rPr>
                          <w:kern w:val="2"/>
                        </w:rPr>
                        <w:t xml:space="preserve"> komisijai arba pateikus rašytinį prašymą atitinkamai rinkimų komisijai sustabdyti parašų rinkimą VRKIS. Jeigu popieriniai rinkėjų parašų rinkimo lapai negrąžinami iki paskutinės teisės akt</w:t>
                      </w:r>
                      <w:r>
                        <w:rPr>
                          <w:kern w:val="2"/>
                        </w:rPr>
                        <w:t>uose nustatyto termino dienos rinkimų komisijos nustatytu darbo metu</w:t>
                      </w:r>
                      <w:r>
                        <w:rPr>
                          <w:b/>
                          <w:bCs/>
                          <w:kern w:val="2"/>
                        </w:rPr>
                        <w:t xml:space="preserve"> </w:t>
                      </w:r>
                      <w:r>
                        <w:rPr>
                          <w:kern w:val="2"/>
                        </w:rPr>
                        <w:t>arba nepateikiamas prašymas stabdyti parašų rinkimą elektroniniu būdu, jeigu rinkėjų parašai buvo renkami tik elektroniniu būdu, rinkėjų parašų rinkimą</w:t>
                      </w:r>
                      <w:r>
                        <w:rPr>
                          <w:b/>
                          <w:bCs/>
                          <w:kern w:val="2"/>
                        </w:rPr>
                        <w:t xml:space="preserve"> </w:t>
                      </w:r>
                      <w:r>
                        <w:rPr>
                          <w:kern w:val="2"/>
                        </w:rPr>
                        <w:t xml:space="preserve">VRKIS  sustabdo atitinkama rinkimų </w:t>
                      </w:r>
                      <w:r>
                        <w:rPr>
                          <w:kern w:val="2"/>
                        </w:rPr>
                        <w:t xml:space="preserve">komisija paskutinę nustatyto termino dieną </w:t>
                      </w:r>
                      <w:r>
                        <w:t>rinkimų komisijos nustatytu darbo metu, bet ne vėliau kaip iki 23.59 val.“</w:t>
                      </w:r>
                    </w:p>
                  </w:sdtContent>
                </w:sdt>
              </w:sdtContent>
            </w:sdt>
          </w:sdtContent>
        </w:sdt>
        <w:sdt>
          <w:sdtPr>
            <w:alias w:val="10 p."/>
            <w:tag w:val="part_51fa4535a5614242919f5021da327c5d"/>
            <w:id w:val="-1482681424"/>
            <w:lock w:val="sdtLocked"/>
          </w:sdtPr>
          <w:sdtEndPr/>
          <w:sdtContent>
            <w:p w:rsidR="000D613B" w:rsidRDefault="00C73D4F">
              <w:pPr>
                <w:spacing w:line="360" w:lineRule="auto"/>
                <w:ind w:firstLine="720"/>
                <w:jc w:val="both"/>
              </w:pPr>
              <w:sdt>
                <w:sdtPr>
                  <w:alias w:val="Numeris"/>
                  <w:tag w:val="nr_51fa4535a5614242919f5021da327c5d"/>
                  <w:id w:val="1363176465"/>
                  <w:lock w:val="sdtLocked"/>
                </w:sdtPr>
                <w:sdtEndPr/>
                <w:sdtContent>
                  <w:r>
                    <w:t>10</w:t>
                  </w:r>
                </w:sdtContent>
              </w:sdt>
              <w:r>
                <w:t>. Pakeisti 22 punktą ir jį išdėstyti taip:</w:t>
              </w:r>
            </w:p>
            <w:sdt>
              <w:sdtPr>
                <w:alias w:val="citata"/>
                <w:tag w:val="part_77a2058d88d044818d22cc2fb619d6ce"/>
                <w:id w:val="-1050915495"/>
                <w:lock w:val="sdtLocked"/>
              </w:sdtPr>
              <w:sdtEndPr/>
              <w:sdtContent>
                <w:sdt>
                  <w:sdtPr>
                    <w:alias w:val="22 p."/>
                    <w:tag w:val="part_273a256b5bec4b75a0ed8523bcc0233f"/>
                    <w:id w:val="-832767098"/>
                    <w:lock w:val="sdtLocked"/>
                  </w:sdtPr>
                  <w:sdtEndPr/>
                  <w:sdtContent>
                    <w:p w:rsidR="000D613B" w:rsidRDefault="00C73D4F">
                      <w:pPr>
                        <w:overflowPunct w:val="0"/>
                        <w:spacing w:line="360" w:lineRule="auto"/>
                        <w:ind w:firstLine="709"/>
                        <w:jc w:val="both"/>
                        <w:textAlignment w:val="baseline"/>
                      </w:pPr>
                      <w:r>
                        <w:t>„</w:t>
                      </w:r>
                      <w:sdt>
                        <w:sdtPr>
                          <w:alias w:val="Numeris"/>
                          <w:tag w:val="nr_273a256b5bec4b75a0ed8523bcc0233f"/>
                          <w:id w:val="709305761"/>
                          <w:lock w:val="sdtLocked"/>
                        </w:sdtPr>
                        <w:sdtEndPr/>
                        <w:sdtContent>
                          <w:r>
                            <w:t>22</w:t>
                          </w:r>
                        </w:sdtContent>
                      </w:sdt>
                      <w:r>
                        <w:t>. Prieigą elektroniniu būdu paremti kandidatą, kandidatų sąrašą, atsižvelgdama į</w:t>
                      </w:r>
                      <w:r>
                        <w:t xml:space="preserve"> vykstančius rinkimus, VRKIS sukuria ta rinkimų komisija, kuri išduoda popierinius parašų rinkimo lapus ar kuri gavo prašymą neišduoti šių lapų. Parėmimą  sustabdo rinkimų komisija tos savivaldybės (apygardos), kurioje keliamas parašus renkantis kandidatas</w:t>
                      </w:r>
                      <w:r>
                        <w:t xml:space="preserve"> (kandidatų sąrašas). Vienmandatėje Pasaulio lietuvių apygardoje save keliančio kandidato parašų rinkimo registravimo pradžios ir pabaigos veiksmus atlieka VRK.“</w:t>
                      </w:r>
                    </w:p>
                  </w:sdtContent>
                </w:sdt>
              </w:sdtContent>
            </w:sdt>
          </w:sdtContent>
        </w:sdt>
        <w:sdt>
          <w:sdtPr>
            <w:alias w:val="11 p."/>
            <w:tag w:val="part_e1434de71c324e82aac1cc05fa7b554d"/>
            <w:id w:val="416134185"/>
            <w:lock w:val="sdtLocked"/>
          </w:sdtPr>
          <w:sdtEndPr/>
          <w:sdtContent>
            <w:p w:rsidR="000D613B" w:rsidRDefault="00C73D4F">
              <w:pPr>
                <w:overflowPunct w:val="0"/>
                <w:spacing w:line="360" w:lineRule="auto"/>
                <w:ind w:firstLine="709"/>
                <w:jc w:val="both"/>
                <w:textAlignment w:val="baseline"/>
              </w:pPr>
              <w:sdt>
                <w:sdtPr>
                  <w:alias w:val="Numeris"/>
                  <w:tag w:val="nr_e1434de71c324e82aac1cc05fa7b554d"/>
                  <w:id w:val="-2005044384"/>
                  <w:lock w:val="sdtLocked"/>
                </w:sdtPr>
                <w:sdtEndPr/>
                <w:sdtContent>
                  <w:r>
                    <w:t>11</w:t>
                  </w:r>
                </w:sdtContent>
              </w:sdt>
              <w:r>
                <w:t>. Pakeisti 23 punktą ir jį išdėstyti taip:</w:t>
              </w:r>
            </w:p>
            <w:sdt>
              <w:sdtPr>
                <w:alias w:val="citata"/>
                <w:tag w:val="part_1ca70a9c2d6d458a9757375eaefed9b5"/>
                <w:id w:val="1376348847"/>
                <w:lock w:val="sdtLocked"/>
              </w:sdtPr>
              <w:sdtEndPr/>
              <w:sdtContent>
                <w:sdt>
                  <w:sdtPr>
                    <w:alias w:val="23 p."/>
                    <w:tag w:val="part_d0fdf27c40314ff49c4c76b53baed9f4"/>
                    <w:id w:val="984510673"/>
                    <w:lock w:val="sdtLocked"/>
                  </w:sdtPr>
                  <w:sdtEndPr/>
                  <w:sdtContent>
                    <w:p w:rsidR="000D613B" w:rsidRDefault="00C73D4F">
                      <w:pPr>
                        <w:tabs>
                          <w:tab w:val="left" w:pos="567"/>
                          <w:tab w:val="left" w:pos="709"/>
                        </w:tabs>
                        <w:overflowPunct w:val="0"/>
                        <w:spacing w:line="360" w:lineRule="auto"/>
                        <w:ind w:firstLine="709"/>
                        <w:jc w:val="both"/>
                        <w:textAlignment w:val="baseline"/>
                      </w:pPr>
                      <w:r>
                        <w:t>„</w:t>
                      </w:r>
                      <w:sdt>
                        <w:sdtPr>
                          <w:alias w:val="Numeris"/>
                          <w:tag w:val="nr_d0fdf27c40314ff49c4c76b53baed9f4"/>
                          <w:id w:val="-2092773207"/>
                          <w:lock w:val="sdtLocked"/>
                        </w:sdtPr>
                        <w:sdtEndPr/>
                        <w:sdtContent>
                          <w:r>
                            <w:t>23</w:t>
                          </w:r>
                        </w:sdtContent>
                      </w:sdt>
                      <w:r>
                        <w:t xml:space="preserve">. Prieigą elektroniniu būdu paremti </w:t>
                      </w:r>
                      <w:r>
                        <w:t>piliečių iniciatyvas VRKIS  sukuria ir  sustabdo VRK.“</w:t>
                      </w:r>
                    </w:p>
                  </w:sdtContent>
                </w:sdt>
              </w:sdtContent>
            </w:sdt>
          </w:sdtContent>
        </w:sdt>
        <w:sdt>
          <w:sdtPr>
            <w:alias w:val="12 p."/>
            <w:tag w:val="part_9711df84d3484dc8a4f8e4342d1a4301"/>
            <w:id w:val="-1075357406"/>
            <w:lock w:val="sdtLocked"/>
          </w:sdtPr>
          <w:sdtEndPr/>
          <w:sdtContent>
            <w:p w:rsidR="000D613B" w:rsidRDefault="00C73D4F">
              <w:pPr>
                <w:tabs>
                  <w:tab w:val="left" w:pos="567"/>
                  <w:tab w:val="left" w:pos="709"/>
                </w:tabs>
                <w:overflowPunct w:val="0"/>
                <w:spacing w:line="360" w:lineRule="auto"/>
                <w:ind w:firstLine="709"/>
                <w:jc w:val="both"/>
                <w:textAlignment w:val="baseline"/>
              </w:pPr>
              <w:sdt>
                <w:sdtPr>
                  <w:alias w:val="Numeris"/>
                  <w:tag w:val="nr_9711df84d3484dc8a4f8e4342d1a4301"/>
                  <w:id w:val="-578751427"/>
                  <w:lock w:val="sdtLocked"/>
                </w:sdtPr>
                <w:sdtEndPr/>
                <w:sdtContent>
                  <w:r>
                    <w:t>12</w:t>
                  </w:r>
                </w:sdtContent>
              </w:sdt>
              <w:r>
                <w:t>. Pakeisti 24 punktą ir jį išdėstyti taip:</w:t>
              </w:r>
            </w:p>
            <w:sdt>
              <w:sdtPr>
                <w:alias w:val="citata"/>
                <w:tag w:val="part_7a3cd8ad48aa4bc890124b027b8be059"/>
                <w:id w:val="84507163"/>
                <w:lock w:val="sdtLocked"/>
              </w:sdtPr>
              <w:sdtEndPr/>
              <w:sdtContent>
                <w:sdt>
                  <w:sdtPr>
                    <w:alias w:val="24 p."/>
                    <w:tag w:val="part_e44d279ca1ef43d7b35ec855c1fba750"/>
                    <w:id w:val="510643457"/>
                    <w:lock w:val="sdtLocked"/>
                  </w:sdtPr>
                  <w:sdtEndPr/>
                  <w:sdtContent>
                    <w:p w:rsidR="000D613B" w:rsidRDefault="00C73D4F">
                      <w:pPr>
                        <w:tabs>
                          <w:tab w:val="left" w:pos="567"/>
                          <w:tab w:val="left" w:pos="709"/>
                        </w:tabs>
                        <w:overflowPunct w:val="0"/>
                        <w:spacing w:line="360" w:lineRule="auto"/>
                        <w:ind w:firstLine="709"/>
                        <w:jc w:val="both"/>
                        <w:textAlignment w:val="baseline"/>
                        <w:rPr>
                          <w:szCs w:val="24"/>
                        </w:rPr>
                      </w:pPr>
                      <w:r>
                        <w:rPr>
                          <w:szCs w:val="24"/>
                        </w:rPr>
                        <w:t>„</w:t>
                      </w:r>
                      <w:sdt>
                        <w:sdtPr>
                          <w:alias w:val="Numeris"/>
                          <w:tag w:val="nr_e44d279ca1ef43d7b35ec855c1fba750"/>
                          <w:id w:val="614566478"/>
                          <w:lock w:val="sdtLocked"/>
                        </w:sdtPr>
                        <w:sdtEndPr/>
                        <w:sdtContent>
                          <w:r>
                            <w:rPr>
                              <w:szCs w:val="24"/>
                            </w:rPr>
                            <w:t>24</w:t>
                          </w:r>
                        </w:sdtContent>
                      </w:sdt>
                      <w:r>
                        <w:rPr>
                          <w:szCs w:val="24"/>
                        </w:rPr>
                        <w:t>. VRKIS skelbiamas ir nuolat atnaujinamas kiekvieno kandidatų sąrašo, kandidato ar piliečių iniciatyvos elektroniniu būdu surinktų parašų skaič</w:t>
                      </w:r>
                      <w:r>
                        <w:rPr>
                          <w:szCs w:val="24"/>
                        </w:rPr>
                        <w:t>ius.“</w:t>
                      </w:r>
                    </w:p>
                  </w:sdtContent>
                </w:sdt>
              </w:sdtContent>
            </w:sdt>
          </w:sdtContent>
        </w:sdt>
        <w:sdt>
          <w:sdtPr>
            <w:alias w:val="13 p."/>
            <w:tag w:val="part_a46d8f57e6b84d15acbee66021b40e76"/>
            <w:id w:val="-926338746"/>
            <w:lock w:val="sdtLocked"/>
          </w:sdtPr>
          <w:sdtEndPr/>
          <w:sdtContent>
            <w:p w:rsidR="000D613B" w:rsidRDefault="00C73D4F">
              <w:pPr>
                <w:tabs>
                  <w:tab w:val="left" w:pos="567"/>
                  <w:tab w:val="left" w:pos="709"/>
                </w:tabs>
                <w:overflowPunct w:val="0"/>
                <w:spacing w:line="360" w:lineRule="auto"/>
                <w:ind w:firstLine="709"/>
                <w:jc w:val="both"/>
                <w:textAlignment w:val="baseline"/>
                <w:rPr>
                  <w:szCs w:val="24"/>
                </w:rPr>
              </w:pPr>
              <w:sdt>
                <w:sdtPr>
                  <w:alias w:val="Numeris"/>
                  <w:tag w:val="nr_a46d8f57e6b84d15acbee66021b40e76"/>
                  <w:id w:val="-1255742250"/>
                  <w:lock w:val="sdtLocked"/>
                </w:sdtPr>
                <w:sdtEndPr/>
                <w:sdtContent>
                  <w:r>
                    <w:rPr>
                      <w:szCs w:val="24"/>
                    </w:rPr>
                    <w:t>13</w:t>
                  </w:r>
                </w:sdtContent>
              </w:sdt>
              <w:r>
                <w:rPr>
                  <w:szCs w:val="24"/>
                </w:rPr>
                <w:t>. Pakeisti 25 punktą ir jį išdėstyti taip:</w:t>
              </w:r>
            </w:p>
            <w:sdt>
              <w:sdtPr>
                <w:alias w:val="citata"/>
                <w:tag w:val="part_3c5454b163dc4463a94c1e0932943b1b"/>
                <w:id w:val="-1355407988"/>
                <w:lock w:val="sdtLocked"/>
              </w:sdtPr>
              <w:sdtEndPr/>
              <w:sdtContent>
                <w:sdt>
                  <w:sdtPr>
                    <w:alias w:val="25 p."/>
                    <w:tag w:val="part_96aa1d1a456c41699887b15b6cc6b60b"/>
                    <w:id w:val="500472903"/>
                    <w:lock w:val="sdtLocked"/>
                  </w:sdtPr>
                  <w:sdtEndPr/>
                  <w:sdtContent>
                    <w:p w:rsidR="000D613B" w:rsidRDefault="00C73D4F">
                      <w:pPr>
                        <w:overflowPunct w:val="0"/>
                        <w:spacing w:line="360" w:lineRule="auto"/>
                        <w:ind w:firstLine="709"/>
                        <w:jc w:val="both"/>
                        <w:textAlignment w:val="baseline"/>
                      </w:pPr>
                      <w:r>
                        <w:t>„</w:t>
                      </w:r>
                      <w:sdt>
                        <w:sdtPr>
                          <w:alias w:val="Numeris"/>
                          <w:tag w:val="nr_96aa1d1a456c41699887b15b6cc6b60b"/>
                          <w:id w:val="1284848593"/>
                          <w:lock w:val="sdtLocked"/>
                        </w:sdtPr>
                        <w:sdtEndPr/>
                        <w:sdtContent>
                          <w:r>
                            <w:t>25</w:t>
                          </w:r>
                        </w:sdtContent>
                      </w:sdt>
                      <w:r>
                        <w:t>. Rinkėjai, norėdami atšaukti elektroniniu būdu suteiktą parėmimą, tai gali atlikti VRKIS, kol VRKIS yra vykdomas rinkėjų parašų rinkimas, t. y. iki Rinkimų kodekse, Referendumo konstituciniam</w:t>
                      </w:r>
                      <w:r>
                        <w:t>e įstatyme ir Piliečių įstatymų leidybos iniciatyvos konstituciniame įstatyme nustatyto rinkėjų parašų rinkimo termino pabaigos arba iki Subjekto rašytinio prašymo sustabdyti parašų rinkimą VRKIS pateikimo.“</w:t>
                      </w:r>
                    </w:p>
                  </w:sdtContent>
                </w:sdt>
              </w:sdtContent>
            </w:sdt>
          </w:sdtContent>
        </w:sdt>
        <w:sdt>
          <w:sdtPr>
            <w:alias w:val="14 p."/>
            <w:tag w:val="part_c1584baf08234c08950d786837959e94"/>
            <w:id w:val="798875979"/>
            <w:lock w:val="sdtLocked"/>
          </w:sdtPr>
          <w:sdtEndPr/>
          <w:sdtContent>
            <w:p w:rsidR="000D613B" w:rsidRDefault="00C73D4F">
              <w:pPr>
                <w:overflowPunct w:val="0"/>
                <w:spacing w:line="360" w:lineRule="auto"/>
                <w:ind w:firstLine="709"/>
                <w:jc w:val="both"/>
                <w:textAlignment w:val="baseline"/>
              </w:pPr>
              <w:sdt>
                <w:sdtPr>
                  <w:alias w:val="Numeris"/>
                  <w:tag w:val="nr_c1584baf08234c08950d786837959e94"/>
                  <w:id w:val="-1509817913"/>
                  <w:lock w:val="sdtLocked"/>
                </w:sdtPr>
                <w:sdtEndPr/>
                <w:sdtContent>
                  <w:r>
                    <w:t>14</w:t>
                  </w:r>
                </w:sdtContent>
              </w:sdt>
              <w:r>
                <w:t>. Pakeisti 26 punktą ir jį išdėstyti t</w:t>
              </w:r>
              <w:r>
                <w:t>aip:</w:t>
              </w:r>
            </w:p>
            <w:sdt>
              <w:sdtPr>
                <w:alias w:val="citata"/>
                <w:tag w:val="part_e72e60f9af60459c9c7aeacba4623003"/>
                <w:id w:val="808897474"/>
                <w:lock w:val="sdtLocked"/>
              </w:sdtPr>
              <w:sdtEndPr/>
              <w:sdtContent>
                <w:sdt>
                  <w:sdtPr>
                    <w:alias w:val="26 p."/>
                    <w:tag w:val="part_3f01667cf6fb4166a7544e20200a96dc"/>
                    <w:id w:val="-1835219143"/>
                    <w:lock w:val="sdtLocked"/>
                  </w:sdtPr>
                  <w:sdtEndPr/>
                  <w:sdtContent>
                    <w:p w:rsidR="000D613B" w:rsidRDefault="00C73D4F">
                      <w:pPr>
                        <w:spacing w:line="360" w:lineRule="auto"/>
                        <w:ind w:firstLine="720"/>
                        <w:jc w:val="both"/>
                      </w:pPr>
                      <w:r>
                        <w:t>„</w:t>
                      </w:r>
                      <w:sdt>
                        <w:sdtPr>
                          <w:alias w:val="Numeris"/>
                          <w:tag w:val="nr_3f01667cf6fb4166a7544e20200a96dc"/>
                          <w:id w:val="2070763749"/>
                          <w:lock w:val="sdtLocked"/>
                        </w:sdtPr>
                        <w:sdtEndPr/>
                        <w:sdtContent>
                          <w:r>
                            <w:t>26</w:t>
                          </w:r>
                        </w:sdtContent>
                      </w:sdt>
                      <w:r>
                        <w:t>. Rinkimų komisija, gavusi popierinius rinkėjų parašų rinkimo lapus arba sustabdžiusi rinkėjų parašų rinkimą elektroniniu būdu (pagal rašytinį prašymą arba suėjus terminui), per teisės aktuose nustatytą terminą juos patikrina ir suskaičiuoja rink</w:t>
                      </w:r>
                      <w:r>
                        <w:t xml:space="preserve">ėjų parašus. Sprendžiant dėl tolesnio patikrinimo tikslingumo, turi būti peržiūrėti popieriniai rinkėjų parašų rinkimo lapai ir įvertinta, ar juos renkant nebuvo padaryta Rinkimų kodekso ar Referendumo konstitucinio įstatymo, ar Piliečių įstatymų leidybos </w:t>
                      </w:r>
                      <w:r>
                        <w:t xml:space="preserve">iniciatyvos konstitucinio įstatymo pažeidimų. Nustačius pažeidimo požymių, atliekamas pažeidimo tyrimas. Tokiu atveju VRK paskiria pažeidimo tyrimą atliekančius asmenis, kreipiasi į valstybės valdžios institucijas ar įstaigas, ekspertus, kurių išvados yra </w:t>
                      </w:r>
                      <w:r>
                        <w:t>reikalingos tyrimui atlikti. Atlikus tyrimą, surašoma tyrimo išvada. Rinkimų komisija elektroniniu būdu surinktus rinkėjų parašus prideda prie popieriniuose rinkėjų parašų rinkimo lapuose surinktų parašų.“</w:t>
                      </w:r>
                    </w:p>
                  </w:sdtContent>
                </w:sdt>
              </w:sdtContent>
            </w:sdt>
          </w:sdtContent>
        </w:sdt>
        <w:sdt>
          <w:sdtPr>
            <w:alias w:val="15 p."/>
            <w:tag w:val="part_413db80b3aa54730a387d2eb1fc1f474"/>
            <w:id w:val="-1645504495"/>
            <w:lock w:val="sdtLocked"/>
          </w:sdtPr>
          <w:sdtEndPr/>
          <w:sdtContent>
            <w:p w:rsidR="000D613B" w:rsidRDefault="00C73D4F">
              <w:pPr>
                <w:spacing w:line="360" w:lineRule="auto"/>
                <w:ind w:firstLine="720"/>
                <w:jc w:val="both"/>
              </w:pPr>
              <w:sdt>
                <w:sdtPr>
                  <w:alias w:val="Numeris"/>
                  <w:tag w:val="nr_413db80b3aa54730a387d2eb1fc1f474"/>
                  <w:id w:val="1601296757"/>
                  <w:lock w:val="sdtLocked"/>
                </w:sdtPr>
                <w:sdtEndPr/>
                <w:sdtContent>
                  <w:r>
                    <w:t>15</w:t>
                  </w:r>
                </w:sdtContent>
              </w:sdt>
              <w:r>
                <w:t>. Papildyti 30</w:t>
              </w:r>
              <w:r>
                <w:rPr>
                  <w:vertAlign w:val="superscript"/>
                </w:rPr>
                <w:t>1</w:t>
              </w:r>
              <w:r>
                <w:t xml:space="preserve"> punktu:</w:t>
              </w:r>
            </w:p>
            <w:sdt>
              <w:sdtPr>
                <w:alias w:val="citata"/>
                <w:tag w:val="part_a1df5bb3dab74f11a175e7142e6aeb40"/>
                <w:id w:val="-1579668037"/>
                <w:lock w:val="sdtLocked"/>
              </w:sdtPr>
              <w:sdtEndPr/>
              <w:sdtContent>
                <w:sdt>
                  <w:sdtPr>
                    <w:alias w:val="30-1 p."/>
                    <w:tag w:val="part_81eb6f2a733c43e0b2fbd649c40b5d56"/>
                    <w:id w:val="1555122411"/>
                    <w:lock w:val="sdtLocked"/>
                  </w:sdtPr>
                  <w:sdtEndPr/>
                  <w:sdtContent>
                    <w:p w:rsidR="000D613B" w:rsidRDefault="00C73D4F">
                      <w:pPr>
                        <w:spacing w:line="360" w:lineRule="auto"/>
                        <w:ind w:firstLine="709"/>
                        <w:jc w:val="both"/>
                      </w:pPr>
                      <w:r>
                        <w:t>„</w:t>
                      </w:r>
                      <w:sdt>
                        <w:sdtPr>
                          <w:alias w:val="Numeris"/>
                          <w:tag w:val="nr_81eb6f2a733c43e0b2fbd649c40b5d56"/>
                          <w:id w:val="-912159546"/>
                          <w:lock w:val="sdtLocked"/>
                        </w:sdtPr>
                        <w:sdtEndPr/>
                        <w:sdtContent>
                          <w:r>
                            <w:t>30</w:t>
                          </w:r>
                          <w:r>
                            <w:rPr>
                              <w:vertAlign w:val="superscript"/>
                            </w:rPr>
                            <w:t>1</w:t>
                          </w:r>
                        </w:sdtContent>
                      </w:sdt>
                      <w:r>
                        <w:t>. Pasiraši</w:t>
                      </w:r>
                      <w:r>
                        <w:t>us už piliečių iniciatyvą daugiau negu vieną kartą arba pasirašius ir popieriniuose rinkėjų parašų rinkimo lapuose, ir elektroniniu būdu, įskaičiuojamas vienas parašas.“</w:t>
                      </w:r>
                    </w:p>
                  </w:sdtContent>
                </w:sdt>
              </w:sdtContent>
            </w:sdt>
          </w:sdtContent>
        </w:sdt>
        <w:sdt>
          <w:sdtPr>
            <w:alias w:val="16 p."/>
            <w:tag w:val="part_d3939f824d0745ee9a654b1979dc0412"/>
            <w:id w:val="-1937973192"/>
            <w:lock w:val="sdtLocked"/>
          </w:sdtPr>
          <w:sdtEndPr/>
          <w:sdtContent>
            <w:p w:rsidR="000D613B" w:rsidRDefault="00C73D4F">
              <w:pPr>
                <w:spacing w:line="360" w:lineRule="auto"/>
                <w:ind w:firstLine="709"/>
                <w:jc w:val="both"/>
              </w:pPr>
              <w:sdt>
                <w:sdtPr>
                  <w:alias w:val="Numeris"/>
                  <w:tag w:val="nr_d3939f824d0745ee9a654b1979dc0412"/>
                  <w:id w:val="419454867"/>
                  <w:lock w:val="sdtLocked"/>
                </w:sdtPr>
                <w:sdtEndPr/>
                <w:sdtContent>
                  <w:r>
                    <w:t>16</w:t>
                  </w:r>
                </w:sdtContent>
              </w:sdt>
              <w:r>
                <w:t>. Papildyti 32 punktu:</w:t>
              </w:r>
            </w:p>
            <w:sdt>
              <w:sdtPr>
                <w:alias w:val="citata"/>
                <w:tag w:val="part_14640380c2b844e4a5633c67ae131e6b"/>
                <w:id w:val="2026596902"/>
                <w:lock w:val="sdtLocked"/>
              </w:sdtPr>
              <w:sdtEndPr/>
              <w:sdtContent>
                <w:sdt>
                  <w:sdtPr>
                    <w:alias w:val="32 p."/>
                    <w:tag w:val="part_fa0515a31c184962b230b806066781b9"/>
                    <w:id w:val="-830984407"/>
                    <w:lock w:val="sdtLocked"/>
                  </w:sdtPr>
                  <w:sdtEndPr/>
                  <w:sdtContent>
                    <w:p w:rsidR="000D613B" w:rsidRDefault="00C73D4F" w:rsidP="00C73D4F">
                      <w:pPr>
                        <w:spacing w:line="360" w:lineRule="auto"/>
                        <w:ind w:firstLine="709"/>
                        <w:jc w:val="both"/>
                        <w:rPr>
                          <w:sz w:val="14"/>
                          <w:szCs w:val="14"/>
                        </w:rPr>
                      </w:pPr>
                      <w:r>
                        <w:t>„</w:t>
                      </w:r>
                      <w:sdt>
                        <w:sdtPr>
                          <w:alias w:val="Numeris"/>
                          <w:tag w:val="nr_fa0515a31c184962b230b806066781b9"/>
                          <w:id w:val="-517385210"/>
                          <w:lock w:val="sdtLocked"/>
                        </w:sdtPr>
                        <w:sdtEndPr/>
                        <w:sdtContent>
                          <w:r>
                            <w:t>32</w:t>
                          </w:r>
                        </w:sdtContent>
                      </w:sdt>
                      <w:r>
                        <w:t>. Subjektas turi teisę susipažinti su Rinkėjų pa</w:t>
                      </w:r>
                      <w:r>
                        <w:t>rašų tikrinimo aktu bei su tais parašais, įskaitant ir surinktus elektroniniu būdu, kurie buvo pripažinti kaip neatitinkantys teisės aktų reikalavimų arba neįskaičiuoti dėl to, kad rinkėjas pasirašė du kartus skirtingais būdais (elektroniniu būdu ir popier</w:t>
                      </w:r>
                      <w:r>
                        <w:t>iniame rinkėjų parašų rinkimo lape), arba įskaičiuotas tik vienas rinkėjo parašas, kai jis  pasirašė už piliečių iniciatyvą daugiau nei vieną kartą skirtingais būdais (elektroniniu būdu ir popieriniame rinkėjų parašų rinkimo lape).“</w:t>
                      </w:r>
                    </w:p>
                  </w:sdtContent>
                </w:sdt>
              </w:sdtContent>
            </w:sdt>
          </w:sdtContent>
        </w:sdt>
        <w:sdt>
          <w:sdtPr>
            <w:alias w:val="signatura"/>
            <w:tag w:val="part_5bf2a772e6c94bdbb62f7090d8e9e7c5"/>
            <w:id w:val="645320183"/>
            <w:lock w:val="sdtLocked"/>
          </w:sdtPr>
          <w:sdtEndPr/>
          <w:sdtContent>
            <w:p w:rsidR="00C73D4F" w:rsidRDefault="00C73D4F">
              <w:pPr>
                <w:tabs>
                  <w:tab w:val="left" w:pos="6096"/>
                </w:tabs>
                <w:jc w:val="both"/>
              </w:pPr>
            </w:p>
            <w:p w:rsidR="00C73D4F" w:rsidRDefault="00C73D4F">
              <w:pPr>
                <w:tabs>
                  <w:tab w:val="left" w:pos="6096"/>
                </w:tabs>
                <w:jc w:val="both"/>
              </w:pPr>
            </w:p>
            <w:p w:rsidR="00C73D4F" w:rsidRDefault="00C73D4F">
              <w:pPr>
                <w:tabs>
                  <w:tab w:val="left" w:pos="6096"/>
                </w:tabs>
                <w:jc w:val="both"/>
              </w:pPr>
            </w:p>
            <w:p w:rsidR="000D613B" w:rsidRDefault="00C73D4F" w:rsidP="00C73D4F">
              <w:pPr>
                <w:tabs>
                  <w:tab w:val="left" w:pos="6096"/>
                </w:tabs>
                <w:jc w:val="both"/>
                <w:rPr>
                  <w:kern w:val="2"/>
                  <w:sz w:val="22"/>
                  <w:szCs w:val="22"/>
                </w:rPr>
              </w:pPr>
              <w:r>
                <w:t xml:space="preserve">Komisijos </w:t>
              </w:r>
              <w:r>
                <w:t>pirmininkė</w:t>
              </w:r>
              <w:r>
                <w:tab/>
              </w:r>
              <w:r>
                <w:tab/>
                <w:t xml:space="preserve">                           Lina Petronienė </w:t>
              </w:r>
            </w:p>
            <w:bookmarkStart w:id="0" w:name="_GoBack" w:displacedByCustomXml="next"/>
            <w:bookmarkEnd w:id="0" w:displacedByCustomXml="next"/>
          </w:sdtContent>
        </w:sdt>
      </w:sdtContent>
    </w:sdt>
    <w:sectPr w:rsidR="000D613B">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13B" w:rsidRDefault="00C73D4F">
      <w:pPr>
        <w:rPr>
          <w:kern w:val="2"/>
          <w:sz w:val="22"/>
          <w:szCs w:val="22"/>
        </w:rPr>
      </w:pPr>
      <w:r>
        <w:rPr>
          <w:kern w:val="2"/>
          <w:sz w:val="22"/>
          <w:szCs w:val="22"/>
        </w:rPr>
        <w:separator/>
      </w:r>
    </w:p>
  </w:endnote>
  <w:endnote w:type="continuationSeparator" w:id="0">
    <w:p w:rsidR="000D613B" w:rsidRDefault="00C73D4F">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0D613B">
    <w:pPr>
      <w:tabs>
        <w:tab w:val="center" w:pos="4513"/>
        <w:tab w:val="right" w:pos="9026"/>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0D613B">
    <w:pPr>
      <w:tabs>
        <w:tab w:val="center" w:pos="4513"/>
        <w:tab w:val="right" w:pos="9026"/>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0D613B">
    <w:pPr>
      <w:tabs>
        <w:tab w:val="center" w:pos="4513"/>
        <w:tab w:val="right" w:pos="9026"/>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13B" w:rsidRDefault="00C73D4F">
      <w:pPr>
        <w:rPr>
          <w:kern w:val="2"/>
          <w:sz w:val="22"/>
          <w:szCs w:val="22"/>
        </w:rPr>
      </w:pPr>
      <w:r>
        <w:rPr>
          <w:kern w:val="2"/>
          <w:sz w:val="22"/>
          <w:szCs w:val="22"/>
        </w:rPr>
        <w:separator/>
      </w:r>
    </w:p>
  </w:footnote>
  <w:footnote w:type="continuationSeparator" w:id="0">
    <w:p w:rsidR="000D613B" w:rsidRDefault="00C73D4F">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0D613B">
    <w:pPr>
      <w:tabs>
        <w:tab w:val="center" w:pos="4513"/>
        <w:tab w:val="right" w:pos="9026"/>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C73D4F">
    <w:pPr>
      <w:tabs>
        <w:tab w:val="center" w:pos="4513"/>
        <w:tab w:val="right" w:pos="9026"/>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noProof/>
        <w:kern w:val="2"/>
        <w:sz w:val="22"/>
        <w:szCs w:val="22"/>
      </w:rPr>
      <w:t>5</w:t>
    </w:r>
    <w:r>
      <w:rPr>
        <w:kern w:val="2"/>
        <w:sz w:val="22"/>
        <w:szCs w:val="22"/>
      </w:rPr>
      <w:fldChar w:fldCharType="end"/>
    </w:r>
  </w:p>
  <w:p w:rsidR="000D613B" w:rsidRDefault="000D613B">
    <w:pPr>
      <w:tabs>
        <w:tab w:val="center" w:pos="4513"/>
        <w:tab w:val="right" w:pos="9026"/>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13B" w:rsidRDefault="000D613B">
    <w:pPr>
      <w:tabs>
        <w:tab w:val="center" w:pos="4513"/>
        <w:tab w:val="right" w:pos="9026"/>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3FA"/>
    <w:rsid w:val="000D613B"/>
    <w:rsid w:val="00C73D4F"/>
    <w:rsid w:val="00F953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4643F4"/>
  <w15:chartTrackingRefBased/>
  <w15:docId w15:val="{F0A09C0B-F057-421D-99A2-620059D79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281339">
      <w:bodyDiv w:val="1"/>
      <w:marLeft w:val="0"/>
      <w:marRight w:val="0"/>
      <w:marTop w:val="0"/>
      <w:marBottom w:val="0"/>
      <w:divBdr>
        <w:top w:val="none" w:sz="0" w:space="0" w:color="auto"/>
        <w:left w:val="none" w:sz="0" w:space="0" w:color="auto"/>
        <w:bottom w:val="none" w:sz="0" w:space="0" w:color="auto"/>
        <w:right w:val="none" w:sz="0" w:space="0" w:color="auto"/>
      </w:divBdr>
      <w:divsChild>
        <w:div w:id="1396926567">
          <w:marLeft w:val="0"/>
          <w:marRight w:val="0"/>
          <w:marTop w:val="0"/>
          <w:marBottom w:val="0"/>
          <w:divBdr>
            <w:top w:val="none" w:sz="0" w:space="0" w:color="auto"/>
            <w:left w:val="none" w:sz="0" w:space="0" w:color="auto"/>
            <w:bottom w:val="none" w:sz="0" w:space="0" w:color="auto"/>
            <w:right w:val="none" w:sz="0" w:space="0" w:color="auto"/>
          </w:divBdr>
        </w:div>
        <w:div w:id="1415122670">
          <w:marLeft w:val="0"/>
          <w:marRight w:val="0"/>
          <w:marTop w:val="0"/>
          <w:marBottom w:val="0"/>
          <w:divBdr>
            <w:top w:val="none" w:sz="0" w:space="0" w:color="auto"/>
            <w:left w:val="none" w:sz="0" w:space="0" w:color="auto"/>
            <w:bottom w:val="none" w:sz="0" w:space="0" w:color="auto"/>
            <w:right w:val="none" w:sz="0" w:space="0" w:color="auto"/>
          </w:divBdr>
        </w:div>
        <w:div w:id="978460905">
          <w:marLeft w:val="0"/>
          <w:marRight w:val="0"/>
          <w:marTop w:val="0"/>
          <w:marBottom w:val="0"/>
          <w:divBdr>
            <w:top w:val="none" w:sz="0" w:space="0" w:color="auto"/>
            <w:left w:val="none" w:sz="0" w:space="0" w:color="auto"/>
            <w:bottom w:val="none" w:sz="0" w:space="0" w:color="auto"/>
            <w:right w:val="none" w:sz="0" w:space="0" w:color="auto"/>
          </w:divBdr>
        </w:div>
      </w:divsChild>
    </w:div>
    <w:div w:id="808326849">
      <w:bodyDiv w:val="1"/>
      <w:marLeft w:val="0"/>
      <w:marRight w:val="0"/>
      <w:marTop w:val="0"/>
      <w:marBottom w:val="0"/>
      <w:divBdr>
        <w:top w:val="none" w:sz="0" w:space="0" w:color="auto"/>
        <w:left w:val="none" w:sz="0" w:space="0" w:color="auto"/>
        <w:bottom w:val="none" w:sz="0" w:space="0" w:color="auto"/>
        <w:right w:val="none" w:sz="0" w:space="0" w:color="auto"/>
      </w:divBdr>
      <w:divsChild>
        <w:div w:id="408575938">
          <w:marLeft w:val="0"/>
          <w:marRight w:val="0"/>
          <w:marTop w:val="0"/>
          <w:marBottom w:val="0"/>
          <w:divBdr>
            <w:top w:val="none" w:sz="0" w:space="0" w:color="auto"/>
            <w:left w:val="none" w:sz="0" w:space="0" w:color="auto"/>
            <w:bottom w:val="none" w:sz="0" w:space="0" w:color="auto"/>
            <w:right w:val="none" w:sz="0" w:space="0" w:color="auto"/>
          </w:divBdr>
        </w:div>
        <w:div w:id="1143961304">
          <w:marLeft w:val="0"/>
          <w:marRight w:val="0"/>
          <w:marTop w:val="0"/>
          <w:marBottom w:val="0"/>
          <w:divBdr>
            <w:top w:val="none" w:sz="0" w:space="0" w:color="auto"/>
            <w:left w:val="none" w:sz="0" w:space="0" w:color="auto"/>
            <w:bottom w:val="none" w:sz="0" w:space="0" w:color="auto"/>
            <w:right w:val="none" w:sz="0" w:space="0" w:color="auto"/>
          </w:divBdr>
        </w:div>
        <w:div w:id="1540555587">
          <w:marLeft w:val="0"/>
          <w:marRight w:val="0"/>
          <w:marTop w:val="0"/>
          <w:marBottom w:val="0"/>
          <w:divBdr>
            <w:top w:val="none" w:sz="0" w:space="0" w:color="auto"/>
            <w:left w:val="none" w:sz="0" w:space="0" w:color="auto"/>
            <w:bottom w:val="none" w:sz="0" w:space="0" w:color="auto"/>
            <w:right w:val="none" w:sz="0" w:space="0" w:color="auto"/>
          </w:divBdr>
        </w:div>
      </w:divsChild>
    </w:div>
    <w:div w:id="2006937452">
      <w:bodyDiv w:val="1"/>
      <w:marLeft w:val="0"/>
      <w:marRight w:val="0"/>
      <w:marTop w:val="0"/>
      <w:marBottom w:val="0"/>
      <w:divBdr>
        <w:top w:val="none" w:sz="0" w:space="0" w:color="auto"/>
        <w:left w:val="none" w:sz="0" w:space="0" w:color="auto"/>
        <w:bottom w:val="none" w:sz="0" w:space="0" w:color="auto"/>
        <w:right w:val="none" w:sz="0" w:space="0" w:color="auto"/>
      </w:divBdr>
      <w:divsChild>
        <w:div w:id="536435352">
          <w:marLeft w:val="0"/>
          <w:marRight w:val="0"/>
          <w:marTop w:val="0"/>
          <w:marBottom w:val="0"/>
          <w:divBdr>
            <w:top w:val="none" w:sz="0" w:space="0" w:color="auto"/>
            <w:left w:val="none" w:sz="0" w:space="0" w:color="auto"/>
            <w:bottom w:val="none" w:sz="0" w:space="0" w:color="auto"/>
            <w:right w:val="none" w:sz="0" w:space="0" w:color="auto"/>
          </w:divBdr>
        </w:div>
        <w:div w:id="496773757">
          <w:marLeft w:val="0"/>
          <w:marRight w:val="0"/>
          <w:marTop w:val="0"/>
          <w:marBottom w:val="0"/>
          <w:divBdr>
            <w:top w:val="none" w:sz="0" w:space="0" w:color="auto"/>
            <w:left w:val="none" w:sz="0" w:space="0" w:color="auto"/>
            <w:bottom w:val="none" w:sz="0" w:space="0" w:color="auto"/>
            <w:right w:val="none" w:sz="0" w:space="0" w:color="auto"/>
          </w:divBdr>
        </w:div>
        <w:div w:id="1265542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1995L0046&amp;locale=lt" TargetMode="External"/><Relationship Id="rId4" Type="http://schemas.openxmlformats.org/officeDocument/2006/relationships/webSettings" Target="web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6d563ae0d134612821ee14639457775" PartId="0b5d869f8368451dadd889e702c952e5">
    <Part Type="preambule" DocPartId="703fa7b313a543039890315fead7c2f3" PartId="49cd1990989a4012b151ca9ea8698ead"/>
    <Part Type="pastraipa" DocPartId="10a165886c7f466684fb1269d2f0c565" PartId="5c14d74a0ce645b093683970191f66b4"/>
    <Part Type="punktas" Nr="1" Abbr="1 p." DocPartId="a999a05b8c8742089036116167f90069" PartId="ce368ae73ce64695bb12be65473f2f64">
      <Part Type="citata" DocPartId="fdf9d0a88d2146d5a421494d141ea780" PartId="3a94164fb0484249a3a30b06be507770">
        <Part Type="punktas" Nr="3" Abbr="3 p." DocPartId="7412f98bd359422997d2e5da8daeffdc" PartId="a45e33b795f545afa48724accff28509"/>
      </Part>
    </Part>
    <Part Type="punktas" Nr="2" Abbr="2 p." DocPartId="15dc7e0f695d4f9cb142d6799b2e6207" PartId="bfbdb2d7c91e4171b67cc71bdbdcf968">
      <Part Type="citata" DocPartId="cfa98478003a439c895caf17bea7f69d" PartId="841ff58a33b0473ebe4146f3fc344ac8">
        <Part Type="punktas" Nr="4" Abbr="4 p." DocPartId="e2f3901e176e42b3bee5bb07a4097128" PartId="805d530499fc4e229328951978029717">
          <Part Type="papunktis" Nr="4.1" Abbr="4.1 pp." DocPartId="d59ed1eb27a64eda8d3883c1987a07ea" PartId="6cdcc2c8d75249f19500b2e3816a19be"/>
          <Part Type="papunktis" Nr="4.2" Abbr="4.2 pp." DocPartId="d00f89c226dd4244a51c5074a6b6ae37" PartId="6ff6d22f48584c66a6b691b107926c24"/>
        </Part>
      </Part>
    </Part>
    <Part Type="punktas" Nr="3" Abbr="3 p." DocPartId="b4973ea86fcf49d8a6620d8e7ac41239" PartId="fb9760f0d4b54b619c0496cbeae506e7">
      <Part Type="citata" DocPartId="b9c6a820e74745f9a68e329af24cde63" PartId="1490a15039fd430283ac51ca287d0d45">
        <Part Type="punktas" Nr="9" Abbr="9 p." DocPartId="08791b7f67ef4661845855f1be1b6f50" PartId="59f12aed8933422d8c2c9117ebe32e88"/>
      </Part>
    </Part>
    <Part Type="punktas" Nr="4" Abbr="4 p." DocPartId="f34f5981289b4571af72650c2f708fff" PartId="ecdbd9ae11f4474da4726e4c23e29653">
      <Part Type="citata" DocPartId="65ac47f17538424c8cec2c8264462519" PartId="f61c09bd69e74f8883d43dbdb0a01673">
        <Part Type="punktas" Nr="16" Abbr="16 p." DocPartId="6463bf02d5194b12a9493c8b670c98e8" PartId="fbddf50a45694bee8eb82ec0efc29f3d">
          <Part Type="papunktis" Nr="16.1" Abbr="16.1 pp." DocPartId="fd1953f6cc1f44d2a04e8e03805abbcf" PartId="9bdf16bcff064d68aa75d895ee5c6f78"/>
          <Part Type="papunktis" Nr="16.2" Abbr="16.2 pp." DocPartId="0364684b83e64331a6d6fb9efe765a05" PartId="a57030a04fcd4ff69f6953637ce98dc5"/>
          <Part Type="papunktis" Nr="16.3" Abbr="16.3 pp." DocPartId="b86b4d28308a4f2fae759c5704571326" PartId="e8e4a47f95e34d10be973fa80de9d831"/>
          <Part Type="papunktis" Nr="16.4" Abbr="16.4 pp." DocPartId="dd4064c5a9b64d91b9a8575b90d0a455" PartId="5bbd8f0ffdd84a4fab2446fcfbdc6d4c"/>
        </Part>
      </Part>
    </Part>
    <Part Type="punktas" Nr="5" Abbr="5 p." DocPartId="c035a861261c4227932d869e44662cb7" PartId="b6147b73a761482b8d6c8a35a4291a40">
      <Part Type="citata" DocPartId="673d2b0de9f947018c860afefaaf7a55" PartId="44f4df9c528b4f87a0db5d4fcc450ef1">
        <Part Type="punktas" Nr="17" Abbr="17 p." DocPartId="81799e868d4c4dcb947c57e1658239b0" PartId="a968e78e6c5645d0a2816fe4de998842"/>
      </Part>
    </Part>
    <Part Type="punktas" Nr="6" Abbr="6 p." DocPartId="922c15fa66bd444d95509d970bfeabcf" PartId="20652a3f5aa946ca8e53007042972cee">
      <Part Type="citata" DocPartId="bc5699ce655b45c89482a16b214c7da0" PartId="f5b44f5e15284f7f85af2c0f01be764c">
        <Part Type="punktas" Nr="18" Abbr="18 p." DocPartId="834193c7a08d4e8d8f2e667a5b578908" PartId="557a67f767f04c09b3066cb5e41a8fe2"/>
      </Part>
    </Part>
    <Part Type="punktas" Nr="7" Abbr="7 p." DocPartId="f0e3b3e07df642e484148d7b9d8ffcfa" PartId="68d3e0ae254d46908046d5cb53c8f416">
      <Part Type="citata" DocPartId="a607316240ad4aa4bba60ac8b91aaf01" PartId="0d2772a3b86443a4bc3fe97911591951">
        <Part Type="punktas" Nr="19" Abbr="19 p." DocPartId="375f7ba590e34d1ab5713ab0b611fe35" PartId="2a7524f533e64bd0b9f2c3222bab53e7">
          <Part Type="papunktis" Nr="19.1" Abbr="19.1 pp." DocPartId="e92d3b801c1b4c92889de9db435b333e" PartId="9a05fa948b8643a986e990b090f604d9"/>
          <Part Type="papunktis" Nr="19.2" Abbr="19.2 pp." DocPartId="3700d50c5c414c61b5a16d22a215b237" PartId="798a39740c80486f9afa69cc0be263ca"/>
          <Part Type="papunktis" Nr="19.3" Abbr="19.3 pp." DocPartId="b00a32d00f4a4bf9adbff918710a8d1f" PartId="5c47581f2c254976ae424821a5750eb7"/>
        </Part>
      </Part>
    </Part>
    <Part Type="punktas" Nr="8" Abbr="8 p." DocPartId="000743eff43e4dc890923bb5ba3e4939" PartId="84e8a6e8ab4c4d399f46639490e17ab3">
      <Part Type="citata" DocPartId="ff6718ca525845a38f123c1239d6e7b9" PartId="40a628c524604720a26562541328ca0a">
        <Part Type="punktas" Nr="20" Abbr="20 p." DocPartId="7a0762da182b4683ba4981a346fd9398" PartId="adf5a47c539a49b08ac6cfd2bd130b0c">
          <Part Type="papunktis" Nr="20.1" Abbr="20.1 pp." DocPartId="6e20e539625d47cdbf1b4b93fdaef7c2" PartId="ae9007a6025d49ba9cdd7de5a7ad5bd8">
            <Part Type="papunktis" Nr="20.1.1" Abbr="20.1.1 pp." DocPartId="75f60376fd1f46418ebeb5a6a096e190" PartId="4a2ced04e09e44c3b2303fa76e8bd82c"/>
            <Part Type="papunktis" Nr="20.1.2" Abbr="20.1.2 pp." DocPartId="cbbb75ad90464b6580d8170a0e03f97b" PartId="7c2e7059cb0f46528cf77a38861be773"/>
          </Part>
          <Part Type="papunktis" Nr="20.2" Abbr="20.2 pp." DocPartId="a7b5443bc2b246ff996b03c7f6411474" PartId="50293d34af3247f8882df2758e753c21"/>
        </Part>
      </Part>
    </Part>
    <Part Type="punktas" Nr="9" Abbr="9 p." DocPartId="98947c9bd9fc47a08a2f3b007452ba5f" PartId="77ab7560e1ae415b8e39e1428e0b6fc1">
      <Part Type="citata" DocPartId="0d82f8bde7a44c06af878047797f1671" PartId="24c49136a07447a98bfd1181a4499dd1">
        <Part Type="punktas" Nr="21" Abbr="21 p." DocPartId="8bdb3f9897b7450580f9b21424a328ee" PartId="7fc4ecf6b84c4a94a5dabaea99d037e5"/>
      </Part>
    </Part>
    <Part Type="punktas" Nr="10" Abbr="10 p." DocPartId="86af8bf5d1a449a789d48091064d55b5" PartId="51fa4535a5614242919f5021da327c5d">
      <Part Type="citata" DocPartId="1ce749c28dbd4d63b3e7ea5327a2e4d0" PartId="77a2058d88d044818d22cc2fb619d6ce">
        <Part Type="punktas" Nr="22" Abbr="22 p." DocPartId="e1236ec2e4f24d6999bd34dd397afa53" PartId="273a256b5bec4b75a0ed8523bcc0233f"/>
      </Part>
    </Part>
    <Part Type="punktas" Nr="11" Abbr="11 p." DocPartId="871656c748b64c33a94ee6ff511b889b" PartId="e1434de71c324e82aac1cc05fa7b554d">
      <Part Type="citata" DocPartId="81cad3c1654a4599bce3289d0c09725b" PartId="1ca70a9c2d6d458a9757375eaefed9b5">
        <Part Type="punktas" Nr="23" Abbr="23 p." DocPartId="3594249ea88b4acea665b512ca9a9c19" PartId="d0fdf27c40314ff49c4c76b53baed9f4"/>
      </Part>
    </Part>
    <Part Type="punktas" Nr="12" Abbr="12 p." DocPartId="cf90414ddbdc41fdb58381417fa46c66" PartId="9711df84d3484dc8a4f8e4342d1a4301">
      <Part Type="citata" DocPartId="6cfa816e2e084b6aaec53cfd07332eb9" PartId="7a3cd8ad48aa4bc890124b027b8be059">
        <Part Type="punktas" Nr="24" Abbr="24 p." DocPartId="00c8587245114c2197485f4be0f34d82" PartId="e44d279ca1ef43d7b35ec855c1fba750"/>
      </Part>
    </Part>
    <Part Type="punktas" Nr="13" Abbr="13 p." DocPartId="39310592baf447d3b48c137b1f1ce3ef" PartId="a46d8f57e6b84d15acbee66021b40e76">
      <Part Type="citata" DocPartId="d9504061f9374642bb294198a90acc77" PartId="3c5454b163dc4463a94c1e0932943b1b">
        <Part Type="punktas" Nr="25" Abbr="25 p." DocPartId="7de2efb6c7e7421a9d640225a2e95bc8" PartId="96aa1d1a456c41699887b15b6cc6b60b"/>
      </Part>
    </Part>
    <Part Type="punktas" Nr="14" Abbr="14 p." DocPartId="1a28438f6b394242aee8fafa06ec57c9" PartId="c1584baf08234c08950d786837959e94">
      <Part Type="citata" DocPartId="6f655aaa966d448a86a3035779a3423b" PartId="e72e60f9af60459c9c7aeacba4623003">
        <Part Type="punktas" Nr="26" Abbr="26 p." DocPartId="649054e18f7b4b8285ecc7b1f4371659" PartId="3f01667cf6fb4166a7544e20200a96dc"/>
      </Part>
    </Part>
    <Part Type="punktas" Nr="15" Abbr="15 p." DocPartId="199548402fcf4291b64e2d3344f49961" PartId="413db80b3aa54730a387d2eb1fc1f474">
      <Part Type="citata" DocPartId="f4c3146d8ea44b0cb22737150022b7d5" PartId="a1df5bb3dab74f11a175e7142e6aeb40">
        <Part Type="punktas" Nr="30-1" Abbr="30-1 p." DocPartId="b83940b4a51c4b3980f9210f78fbc118" PartId="81eb6f2a733c43e0b2fbd649c40b5d56"/>
      </Part>
    </Part>
    <Part Type="punktas" Nr="16" Abbr="16 p." DocPartId="104b8d8304904d9d8a89de88187b0c26" PartId="d3939f824d0745ee9a654b1979dc0412">
      <Part Type="citata" DocPartId="bf4611fcfa934a419745d9c26b28b2da" PartId="14640380c2b844e4a5633c67ae131e6b">
        <Part Type="punktas" Nr="32" Abbr="32 p." DocPartId="72fca9fe831d4855b854f4fe43d36080" PartId="fa0515a31c184962b230b806066781b9"/>
      </Part>
    </Part>
    <Part Type="signatura" DocPartId="b5014a7967364444a782cf5d743b59dd" PartId="5bf2a772e6c94bdbb62f7090d8e9e7c5"/>
  </Part>
</Parts>
</file>

<file path=customXml/itemProps1.xml><?xml version="1.0" encoding="utf-8"?>
<ds:datastoreItem xmlns:ds="http://schemas.openxmlformats.org/officeDocument/2006/customXml" ds:itemID="{A7CAD00F-8EC5-43AB-BC3F-BF41427ADE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7270</Words>
  <Characters>4144</Characters>
  <Application>Microsoft Office Word</Application>
  <DocSecurity>0</DocSecurity>
  <Lines>34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11392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STABINGIS Rokas</dc:creator>
  <cp:lastModifiedBy>PAPINIGIENĖ Augustė</cp:lastModifiedBy>
  <cp:revision>3</cp:revision>
  <dcterms:created xsi:type="dcterms:W3CDTF">2025-11-06T11:03:00Z</dcterms:created>
  <dcterms:modified xsi:type="dcterms:W3CDTF">2025-11-06T13:53:00Z</dcterms:modified>
</cp:coreProperties>
</file>