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c71d8d1e33174f0195474bea82f5684f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eastAsia="lt-LT"/>
            </w:rPr>
            <w:drawing>
              <wp:inline distT="0" distB="0" distL="0" distR="0" wp14:anchorId="2A1E5D9D" wp14:editId="69FA217B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ATMINTINŲ DIENŲ ĮSTATYMO NR. VIII-397 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  <w:lang w:val="en-US"/>
            </w:rPr>
            <w:t>2016</w:t>
          </w:r>
          <w:r>
            <w:rPr>
              <w:sz w:val="22"/>
            </w:rPr>
            <w:t xml:space="preserve"> m. </w:t>
          </w:r>
          <w:r>
            <w:rPr>
              <w:sz w:val="22"/>
              <w:lang w:val="en-US"/>
            </w:rPr>
            <w:t>birželio</w:t>
          </w:r>
          <w:r>
            <w:rPr>
              <w:sz w:val="22"/>
            </w:rPr>
            <w:t xml:space="preserve"> </w:t>
          </w:r>
          <w:r>
            <w:rPr>
              <w:sz w:val="22"/>
              <w:lang w:val="en-US"/>
            </w:rPr>
            <w:t>30</w:t>
          </w:r>
          <w:r>
            <w:rPr>
              <w:sz w:val="22"/>
            </w:rPr>
            <w:t xml:space="preserve"> d. Nr. </w:t>
          </w:r>
          <w:r>
            <w:rPr>
              <w:sz w:val="22"/>
              <w:lang w:val="en-US"/>
            </w:rPr>
            <w:t>XII-2592</w:t>
          </w: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f836e14bd9a540ff937e6352dcc3992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836e14bd9a540ff937e6352dcc3992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836e14bd9a540ff937e6352dcc3992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ff2a950968b449079f061cf8dbce9cb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f2a950968b449079f061cf8dbce9cb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1 straipsnio 2 dalį nauju 36 punktu:</w:t>
                  </w:r>
                </w:p>
                <w:sdt>
                  <w:sdtPr>
                    <w:alias w:val="citata"/>
                    <w:tag w:val="part_221d6db6194047aea33caede96c119f1"/>
                    <w:lock w:val="sdtLocked"/>
                    <w:richText/>
                  </w:sdtPr>
                  <w:sdtContent>
                    <w:sdt>
                      <w:sdtPr>
                        <w:alias w:val="36 p."/>
                        <w:tag w:val="part_26a26bd34eaa4155a710ae2815bba07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6a26bd34eaa4155a710ae2815bba07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liepos 16-oji – Agronomų diena;“.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d2b14d305ef44087886f47fbbb6d03a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2b14d305ef44087886f47fbbb6d03a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Buvusius 1 straipsnio 2 dalies 36–61 punktus laikyti atitinkamai 37–62 punktais.</w:t>
                  </w:r>
                </w:p>
                <w:p>
                  <w:pPr>
                    <w:rPr>
                      <w:rFonts w:ascii="TimesLT" w:hAnsi="TimesLT"/>
                      <w:lang w:val="en-US"/>
                    </w:rPr>
                  </w:pPr>
                </w:p>
                <w:p>
                  <w:pPr>
                    <w:rPr>
                      <w:rFonts w:ascii="TimesLT" w:hAnsi="TimesLT"/>
                      <w:lang w:val="en-US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9bb0507af8c46b2aa9f6c658b3eed4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1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a486893821546c88148c9d595b33ed3" PartId="c71d8d1e33174f0195474bea82f5684f">
    <Part Type="straipsnis" Nr="1" Abbr="1 str." Title="1 straipsnio pakeitimas" DocPartId="50b818b5580743f0ac315f71e925d656" PartId="f836e14bd9a540ff937e6352dcc3992b">
      <Part Type="strDalis" Nr="1" Abbr="1 str. 1 d." DocPartId="5c0e43559d114e92a336a95286768616" PartId="ff2a950968b449079f061cf8dbce9cb6">
        <Part Type="citata" DocPartId="f5d5235472f445c79c46c83d3d0a2e1b" PartId="221d6db6194047aea33caede96c119f1">
          <Part Type="strPunktas" Nr="36" Abbr="36 p." DocPartId="cc7fcdb1f24144d3bfc68fd9a91b81e7" PartId="26a26bd34eaa4155a710ae2815bba07f"/>
        </Part>
      </Part>
      <Part Type="strDalis" Nr="2" Abbr="1 str. 2 d." DocPartId="832914adcd824eb1afb82413d428a5fc" PartId="d2b14d305ef44087886f47fbbb6d03a5"/>
    </Part>
    <Part Type="signatura" DocPartId="100b63f2a9e74bf7a73db2527c56b6ea" PartId="99bb0507af8c46b2aa9f6c658b3eed4c"/>
  </Part>
</Parts>
</file>

<file path=customXml/itemProps1.xml><?xml version="1.0" encoding="utf-8"?>
<ds:datastoreItem xmlns:ds="http://schemas.openxmlformats.org/officeDocument/2006/customXml" ds:itemID="{DD89315B-1891-4A1F-BFD0-DA62719B73C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491</Characters>
  <Application>Microsoft Office Word</Application>
  <DocSecurity>4</DocSecurity>
  <Lines>28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555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2016-07-15T10:30:00Z</dcterms:created>
  <dc:creator>KONCIJALOVIENĖ Rita</dc:creator>
  <lastModifiedBy>Adlib User</lastModifiedBy>
  <lastPrinted>2004-12-10T05:45:00Z</lastPrinted>
  <dcterms:modified xsi:type="dcterms:W3CDTF">2016-07-15T10:30:00Z</dcterms:modified>
  <revision>2</revision>
</coreProperties>
</file>