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b/>
          <w:bCs/>
        </w:rPr>
        <w:alias w:val="pagrindine"/>
        <w:tag w:val="part_a822a65f64cd4e7d856c85cf091d0a8c"/>
        <w:id w:val="1258474807"/>
        <w:lock w:val="sdtLocked"/>
        <w:placeholder>
          <w:docPart w:val="DefaultPlaceholder_-1854013440"/>
        </w:placeholder>
      </w:sdtPr>
      <w:sdtEndPr>
        <w:rPr>
          <w:b w:val="0"/>
          <w:bCs w:val="0"/>
        </w:rPr>
      </w:sdtEndPr>
      <w:sdtContent>
        <w:p w14:paraId="1D657F35" w14:textId="5720EF17" w:rsidR="00C53918" w:rsidRDefault="00C53918" w:rsidP="00305FDC">
          <w:pPr>
            <w:tabs>
              <w:tab w:val="center" w:pos="4819"/>
              <w:tab w:val="right" w:pos="9638"/>
            </w:tabs>
            <w:jc w:val="center"/>
            <w:rPr>
              <w:b/>
              <w:bCs/>
            </w:rPr>
          </w:pPr>
        </w:p>
        <w:p w14:paraId="10E80355" w14:textId="77777777" w:rsidR="00C53918" w:rsidRDefault="00305FDC">
          <w:pPr>
            <w:jc w:val="center"/>
            <w:rPr>
              <w:b/>
              <w:szCs w:val="24"/>
              <w:lang w:val="en-GB"/>
            </w:rPr>
          </w:pPr>
          <w:r>
            <w:rPr>
              <w:noProof/>
              <w:lang w:eastAsia="lt-LT"/>
            </w:rPr>
            <w:drawing>
              <wp:inline distT="0" distB="0" distL="0" distR="0" wp14:anchorId="318D6D84" wp14:editId="19AF38FF">
                <wp:extent cx="542290" cy="640080"/>
                <wp:effectExtent l="0" t="0" r="0" b="762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6400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FD48A0E" w14:textId="77777777" w:rsidR="00C53918" w:rsidRDefault="00305FDC" w:rsidP="00305FDC">
          <w:pPr>
            <w:jc w:val="center"/>
            <w:rPr>
              <w:sz w:val="20"/>
              <w:lang w:val="pt-BR"/>
            </w:rPr>
          </w:pPr>
          <w:r>
            <w:rPr>
              <w:b/>
              <w:szCs w:val="24"/>
            </w:rPr>
            <w:t>NERINGOS SAVIVALDYBĖS TARYBA</w:t>
          </w:r>
        </w:p>
        <w:p w14:paraId="07C0FB14" w14:textId="77777777" w:rsidR="00C53918" w:rsidRDefault="00C53918" w:rsidP="00305FDC">
          <w:pPr>
            <w:jc w:val="center"/>
            <w:rPr>
              <w:b/>
              <w:bCs/>
              <w:color w:val="002060"/>
              <w:lang w:val="pt-BR"/>
            </w:rPr>
          </w:pPr>
        </w:p>
        <w:p w14:paraId="116CE664" w14:textId="77777777" w:rsidR="00C53918" w:rsidRDefault="00305FDC" w:rsidP="00305FDC">
          <w:pPr>
            <w:tabs>
              <w:tab w:val="center" w:pos="4875"/>
              <w:tab w:val="left" w:pos="6379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19CF3FAE" w14:textId="77777777" w:rsidR="00C53918" w:rsidRDefault="00305FDC" w:rsidP="00305FDC">
          <w:pPr>
            <w:jc w:val="center"/>
          </w:pPr>
          <w:r>
            <w:rPr>
              <w:b/>
              <w:bCs/>
            </w:rPr>
            <w:t>DĖL NERINGOS SAVIVALDYBĖS TARYBOS 2019 M. VASARIO 21 D. SPRENDIMO NR. T1-35 „DĖL NEVYRIAUSYBINIŲ ORGANIZACIJŲ SOCIALINIŲ PROJEKTŲ DALINIO FINANSAVIMO NERINGOS SAVIVALDYBĖS BIUDŽETO LĖŠOMIS TVARKOS APRAŠO PATVIRTINIMO“ PAKEITIMO</w:t>
          </w:r>
        </w:p>
        <w:p w14:paraId="3ECAB646" w14:textId="77777777" w:rsidR="00C53918" w:rsidRDefault="00C53918" w:rsidP="00305FDC">
          <w:pPr>
            <w:jc w:val="center"/>
          </w:pPr>
        </w:p>
        <w:p w14:paraId="01BF80E3" w14:textId="546B0016" w:rsidR="00C53918" w:rsidRDefault="00305FDC" w:rsidP="00305FDC">
          <w:pPr>
            <w:tabs>
              <w:tab w:val="left" w:pos="3960"/>
            </w:tabs>
            <w:jc w:val="center"/>
          </w:pPr>
          <w:r>
            <w:t>2024 m. kovo 28 d. Nr. T1-66</w:t>
          </w:r>
        </w:p>
        <w:p w14:paraId="2AC035B2" w14:textId="77777777" w:rsidR="00C53918" w:rsidRDefault="00305FDC" w:rsidP="00305FDC">
          <w:pPr>
            <w:tabs>
              <w:tab w:val="left" w:pos="1296"/>
              <w:tab w:val="center" w:pos="4153"/>
              <w:tab w:val="right" w:pos="8306"/>
            </w:tabs>
            <w:jc w:val="center"/>
          </w:pPr>
          <w:r>
            <w:t>Neringa</w:t>
          </w:r>
        </w:p>
        <w:p w14:paraId="2AD8AE1B" w14:textId="77777777" w:rsidR="00C53918" w:rsidRDefault="00C53918" w:rsidP="00305FDC">
          <w:pPr>
            <w:jc w:val="center"/>
            <w:rPr>
              <w:szCs w:val="24"/>
            </w:rPr>
          </w:pPr>
        </w:p>
        <w:p w14:paraId="559C1461" w14:textId="45B5D887" w:rsidR="00C53918" w:rsidRDefault="00C53918" w:rsidP="00305FDC">
          <w:pPr>
            <w:jc w:val="center"/>
            <w:rPr>
              <w:szCs w:val="24"/>
            </w:rPr>
          </w:pPr>
        </w:p>
        <w:sdt>
          <w:sdtPr>
            <w:rPr>
              <w:szCs w:val="24"/>
            </w:rPr>
            <w:alias w:val="preambule"/>
            <w:tag w:val="part_323a2cafde434758b25aa76b023c074b"/>
            <w:id w:val="-1386877398"/>
            <w:lock w:val="sdtLocked"/>
            <w:placeholder>
              <w:docPart w:val="DefaultPlaceholder_-1854013440"/>
            </w:placeholder>
          </w:sdtPr>
          <w:sdtContent>
            <w:p w14:paraId="5FC6AD85" w14:textId="1A3AA3CF" w:rsidR="00C53918" w:rsidRDefault="00305FDC" w:rsidP="00305FDC">
              <w:pPr>
                <w:tabs>
                  <w:tab w:val="left" w:pos="3960"/>
                </w:tabs>
                <w:ind w:firstLine="1134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 xml:space="preserve">Vadovaudamasi Lietuvos Respublikos vietos savivaldos įstatymo 6 straipsnio 12 ir 14 punktais, </w:t>
              </w:r>
              <w:r>
                <w:rPr>
                  <w:szCs w:val="24"/>
                  <w:lang w:eastAsia="lt-LT"/>
                </w:rPr>
                <w:t xml:space="preserve">Lietuvos Respublikos asmens su negalia teisių apsaugos pagrindų įstatymo 16 straipsnio 1 dalies 1 ir 2 punktais, </w:t>
              </w:r>
              <w:r>
                <w:rPr>
                  <w:szCs w:val="24"/>
                </w:rPr>
                <w:t xml:space="preserve">Nevyriausybinių organizacijų socialinių projektų dalinio finansavimo Neringos savivaldybės biudžeto lėšomis tvarkos aprašo, patvirtinto Neringos savivaldybės tarybos 2019 m. vasario 21 d. sprendimu Nr. T1-35 „Dėl Nevyriausybinių organizacijų socialinių projektų dalinio finansavimo Neringos savivaldybės biudžeto lėšomis tvarkos aprašo patvirtinimo“, 60 punktu, Neringos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</w:t>
              </w:r>
            </w:p>
          </w:sdtContent>
        </w:sdt>
        <w:sdt>
          <w:sdtPr>
            <w:rPr>
              <w:bCs/>
              <w:szCs w:val="24"/>
            </w:rPr>
            <w:alias w:val="pastraipa"/>
            <w:tag w:val="part_f3a24e2d11534bb2b7684461ad5b19a8"/>
            <w:id w:val="1486362492"/>
            <w:lock w:val="sdtLocked"/>
            <w:placeholder>
              <w:docPart w:val="DefaultPlaceholder_-1854013440"/>
            </w:placeholder>
          </w:sdtPr>
          <w:sdtEndPr>
            <w:rPr>
              <w:bCs w:val="0"/>
            </w:rPr>
          </w:sdtEndPr>
          <w:sdtContent>
            <w:p w14:paraId="63FBB0D0" w14:textId="0637F8B2" w:rsidR="00C53918" w:rsidRDefault="00305FDC" w:rsidP="00305FDC">
              <w:pPr>
                <w:tabs>
                  <w:tab w:val="left" w:pos="1418"/>
                </w:tabs>
                <w:ind w:firstLine="1134"/>
                <w:jc w:val="both"/>
                <w:rPr>
                  <w:szCs w:val="24"/>
                </w:rPr>
              </w:pPr>
              <w:r>
                <w:rPr>
                  <w:bCs/>
                  <w:szCs w:val="24"/>
                </w:rPr>
                <w:t xml:space="preserve">pakeisti </w:t>
              </w:r>
              <w:r>
                <w:rPr>
                  <w:szCs w:val="24"/>
                </w:rPr>
                <w:t>Nevyriausybinių organizacijų socialinių projektų dalinio finansavimo Neringos savivaldybės biudžeto lėšomis tvarkos aprašą, patvirtintą Neringos savivaldybės tarybos 2019 m. vasario 21 d. sprendimu Nr. T1-35 „Dėl Nevyriausybinių organizacijų socialinių projektų dalinio finansavimo Neringos savivaldybės biudžeto lėšomis tvarkos aprašo patvirtinimo“:</w:t>
              </w:r>
            </w:p>
          </w:sdtContent>
        </w:sdt>
        <w:sdt>
          <w:sdtPr>
            <w:alias w:val="1 p."/>
            <w:tag w:val="part_4b507295d3454449a415d6e9fbdedf5b"/>
            <w:id w:val="1948125064"/>
            <w:lock w:val="sdtLocked"/>
            <w:placeholder>
              <w:docPart w:val="DefaultPlaceholder_-1854013440"/>
            </w:placeholder>
          </w:sdtPr>
          <w:sdtContent>
            <w:p w14:paraId="4FE3BE89" w14:textId="756EE337" w:rsidR="00C53918" w:rsidRPr="00305FDC" w:rsidRDefault="00417707" w:rsidP="00305FDC">
              <w:pPr>
                <w:tabs>
                  <w:tab w:val="left" w:pos="1134"/>
                </w:tabs>
                <w:ind w:firstLine="113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b507295d3454449a415d6e9fbdedf5b"/>
                  <w:id w:val="-1379474540"/>
                  <w:lock w:val="sdtLocked"/>
                </w:sdtPr>
                <w:sdtEndPr/>
                <w:sdtContent>
                  <w:r w:rsidR="00305FDC" w:rsidRPr="00305FDC">
                    <w:rPr>
                      <w:szCs w:val="24"/>
                    </w:rPr>
                    <w:t>1</w:t>
                  </w:r>
                </w:sdtContent>
              </w:sdt>
              <w:r w:rsidR="00305FDC" w:rsidRPr="00305FDC">
                <w:rPr>
                  <w:szCs w:val="24"/>
                </w:rPr>
                <w:t>. Papildyti 3 punktą ir jį išdėstyti taip:</w:t>
              </w:r>
            </w:p>
            <w:sdt>
              <w:sdtPr>
                <w:alias w:val="citata"/>
                <w:tag w:val="part_e4ae8aca58394f13b05323a465050203"/>
                <w:id w:val="1135611776"/>
                <w:lock w:val="sdtLocked"/>
              </w:sdtPr>
              <w:sdtEndPr/>
              <w:sdtContent>
                <w:sdt>
                  <w:sdtPr>
                    <w:alias w:val="3 p."/>
                    <w:tag w:val="part_45acc5fbf6cb425092d2dfd9881ab391"/>
                    <w:id w:val="318006870"/>
                    <w:lock w:val="sdtLocked"/>
                  </w:sdtPr>
                  <w:sdtEndPr/>
                  <w:sdtContent>
                    <w:p w14:paraId="065562B6" w14:textId="1C4C2374" w:rsidR="00C53918" w:rsidRDefault="00305FDC" w:rsidP="00305FDC">
                      <w:pPr>
                        <w:tabs>
                          <w:tab w:val="left" w:pos="851"/>
                        </w:tabs>
                        <w:ind w:firstLine="1134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45acc5fbf6cb425092d2dfd9881ab391"/>
                          <w:id w:val="8751550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t>Tvarkos apraše vartojamos sąvokos suprantamos taip, kaip jos apibrėžtos Lietuvos Respublikos socialinių paslaugų įstatyme,</w:t>
                      </w:r>
                      <w:r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Lietuvos Respublikos asmens su negalia teisių apsaugos pagrindų įstatyme (toliau – Įstatymas).“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4cff5c05b1f2415a86c948de470301e0"/>
            <w:id w:val="-913010599"/>
            <w:lock w:val="sdtLocked"/>
            <w:placeholder>
              <w:docPart w:val="DefaultPlaceholder_-1854013440"/>
            </w:placeholder>
          </w:sdtPr>
          <w:sdtContent>
            <w:p w14:paraId="49BB122C" w14:textId="74AE7BA6" w:rsidR="00C53918" w:rsidRDefault="00417707" w:rsidP="00305FDC">
              <w:pPr>
                <w:tabs>
                  <w:tab w:val="left" w:pos="1134"/>
                </w:tabs>
                <w:ind w:firstLine="113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cff5c05b1f2415a86c948de470301e0"/>
                  <w:id w:val="2108383363"/>
                  <w:lock w:val="sdtLocked"/>
                </w:sdtPr>
                <w:sdtEndPr/>
                <w:sdtContent>
                  <w:r w:rsidR="00305FDC">
                    <w:rPr>
                      <w:szCs w:val="24"/>
                    </w:rPr>
                    <w:t>2</w:t>
                  </w:r>
                </w:sdtContent>
              </w:sdt>
              <w:r w:rsidR="00305FDC">
                <w:rPr>
                  <w:szCs w:val="24"/>
                </w:rPr>
                <w:t>. Pakeisti 7 punktą ir jį išdėstyti taip:</w:t>
              </w:r>
            </w:p>
            <w:sdt>
              <w:sdtPr>
                <w:alias w:val="citata"/>
                <w:tag w:val="part_4819b351bab943c0ad191695675edd76"/>
                <w:id w:val="688638629"/>
                <w:lock w:val="sdtLocked"/>
              </w:sdtPr>
              <w:sdtEndPr/>
              <w:sdtContent>
                <w:sdt>
                  <w:sdtPr>
                    <w:alias w:val="7 p."/>
                    <w:tag w:val="part_503c64d967a84114aa1413c73ba073ad"/>
                    <w:id w:val="-716503801"/>
                    <w:lock w:val="sdtLocked"/>
                  </w:sdtPr>
                  <w:sdtEndPr/>
                  <w:sdtContent>
                    <w:p w14:paraId="28B5106E" w14:textId="4C777404" w:rsidR="00C53918" w:rsidRDefault="00305FDC" w:rsidP="00305FDC">
                      <w:pPr>
                        <w:tabs>
                          <w:tab w:val="left" w:pos="851"/>
                        </w:tabs>
                        <w:ind w:firstLine="1134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503c64d967a84114aa1413c73ba073ad"/>
                          <w:id w:val="-86828618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Projektų paraiškas (Tvarkos aprašo 1 priedas) gali teikti </w:t>
                      </w:r>
                      <w:r>
                        <w:t>nevyriausybinės organizacijos, kaip jos apibrėžtos Lietuvos Respublikos nevyriausybinių organizacijų plėtros įstatyme. Konkurse dalyvaujančių nevyriausybinių organizacijų steigimo dokumentuose privalo būti nurodytos veiklos sritys, susijusios su skelbiamo konkurso socialinių paslaugų teikimu ir / ar asmenų su negalia integracija. Remiami projektai skirti tik Neringos savivaldybės gyventojų socialinėms problemoms spręsti, į projektą įtraukiant ne mažiau kaip 15 unikalių asmenų.“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2dc7a2f2dbb84f50aa7301f74f47d729"/>
            <w:id w:val="-927351217"/>
            <w:lock w:val="sdtLocked"/>
            <w:placeholder>
              <w:docPart w:val="DefaultPlaceholder_-1854013440"/>
            </w:placeholder>
          </w:sdtPr>
          <w:sdtContent>
            <w:p w14:paraId="45441BC2" w14:textId="4E170664" w:rsidR="00C53918" w:rsidRDefault="00417707" w:rsidP="00305FDC">
              <w:pPr>
                <w:tabs>
                  <w:tab w:val="left" w:pos="851"/>
                  <w:tab w:val="left" w:pos="993"/>
                </w:tabs>
                <w:ind w:firstLine="113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dc7a2f2dbb84f50aa7301f74f47d729"/>
                  <w:id w:val="1983417954"/>
                  <w:lock w:val="sdtLocked"/>
                </w:sdtPr>
                <w:sdtEndPr/>
                <w:sdtContent>
                  <w:r w:rsidR="00305FDC">
                    <w:rPr>
                      <w:szCs w:val="24"/>
                    </w:rPr>
                    <w:t>3</w:t>
                  </w:r>
                </w:sdtContent>
              </w:sdt>
              <w:r w:rsidR="00305FDC">
                <w:rPr>
                  <w:szCs w:val="24"/>
                </w:rPr>
                <w:t>. Pakeisti 11.1 papunktį ir jį išdėstyti taip:</w:t>
              </w:r>
            </w:p>
            <w:sdt>
              <w:sdtPr>
                <w:alias w:val="citata"/>
                <w:tag w:val="part_d2ee44b5f13043d3957a79814b040c8b"/>
                <w:id w:val="2007713870"/>
                <w:lock w:val="sdtLocked"/>
              </w:sdtPr>
              <w:sdtEndPr/>
              <w:sdtContent>
                <w:sdt>
                  <w:sdtPr>
                    <w:alias w:val="11.1 pp."/>
                    <w:tag w:val="part_92cb7654effb43aaa9421511c1e8416d"/>
                    <w:id w:val="-596639957"/>
                    <w:lock w:val="sdtLocked"/>
                  </w:sdtPr>
                  <w:sdtEndPr/>
                  <w:sdtContent>
                    <w:p w14:paraId="60E9CC79" w14:textId="2727561E" w:rsidR="00C53918" w:rsidRDefault="00305FDC" w:rsidP="00305FDC">
                      <w:pPr>
                        <w:tabs>
                          <w:tab w:val="left" w:pos="1418"/>
                        </w:tabs>
                        <w:ind w:firstLine="1134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92cb7654effb43aaa9421511c1e8416d"/>
                          <w:id w:val="-174270373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11.1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s</w:t>
                      </w:r>
                      <w:r>
                        <w:rPr>
                          <w:szCs w:val="24"/>
                        </w:rPr>
                        <w:t xml:space="preserve">kirti asmenims su negalia, kuriems Įstatymo nustatyta tvarka yra nustatytas neįgalumo arba </w:t>
                      </w:r>
                      <w:proofErr w:type="spellStart"/>
                      <w:r>
                        <w:rPr>
                          <w:szCs w:val="24"/>
                        </w:rPr>
                        <w:t>dalyvumo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lygis;“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52c7678caa754ee6b7d359ea2e7edea9"/>
            <w:id w:val="491302202"/>
            <w:lock w:val="sdtLocked"/>
            <w:placeholder>
              <w:docPart w:val="DefaultPlaceholder_-1854013440"/>
            </w:placeholder>
          </w:sdtPr>
          <w:sdtContent>
            <w:p w14:paraId="0456267C" w14:textId="46538F12" w:rsidR="00C53918" w:rsidRDefault="00417707" w:rsidP="00305FDC">
              <w:pPr>
                <w:tabs>
                  <w:tab w:val="left" w:pos="1134"/>
                </w:tabs>
                <w:ind w:firstLine="113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2c7678caa754ee6b7d359ea2e7edea9"/>
                  <w:id w:val="1584565391"/>
                  <w:lock w:val="sdtLocked"/>
                </w:sdtPr>
                <w:sdtEndPr/>
                <w:sdtContent>
                  <w:r w:rsidR="00305FDC">
                    <w:rPr>
                      <w:szCs w:val="24"/>
                    </w:rPr>
                    <w:t>4</w:t>
                  </w:r>
                </w:sdtContent>
              </w:sdt>
              <w:r w:rsidR="00305FDC">
                <w:rPr>
                  <w:szCs w:val="24"/>
                </w:rPr>
                <w:t>. Pakeisti 13.1 papunktį ir jį išdėstyti taip:</w:t>
              </w:r>
            </w:p>
            <w:sdt>
              <w:sdtPr>
                <w:alias w:val="citata"/>
                <w:tag w:val="part_9cd602359fee4b108ad3516284d5f753"/>
                <w:id w:val="2104454174"/>
                <w:lock w:val="sdtLocked"/>
              </w:sdtPr>
              <w:sdtEndPr/>
              <w:sdtContent>
                <w:sdt>
                  <w:sdtPr>
                    <w:alias w:val="13.1 pp."/>
                    <w:tag w:val="part_05a774fc5b134d9abf81a2e860a3f027"/>
                    <w:id w:val="-638728663"/>
                    <w:lock w:val="sdtLocked"/>
                  </w:sdtPr>
                  <w:sdtEndPr/>
                  <w:sdtContent>
                    <w:p w14:paraId="780F256E" w14:textId="4812A40E" w:rsidR="00C53918" w:rsidRDefault="00305FDC" w:rsidP="00305FDC">
                      <w:pPr>
                        <w:tabs>
                          <w:tab w:val="left" w:pos="1134"/>
                        </w:tabs>
                        <w:ind w:firstLine="1134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05a774fc5b134d9abf81a2e860a3f027"/>
                          <w:id w:val="-116993538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asmenys su negalia ir jų šeimos nariai;“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rFonts w:eastAsia="Calibri"/>
              <w:szCs w:val="24"/>
            </w:rPr>
            <w:alias w:val="pastraipa"/>
            <w:tag w:val="part_1a35747ebef54ab0b947d1eb5f38c7ef"/>
            <w:id w:val="-1277639225"/>
            <w:lock w:val="sdtLocked"/>
            <w:placeholder>
              <w:docPart w:val="DefaultPlaceholder_-1854013440"/>
            </w:placeholder>
          </w:sdtPr>
          <w:sdtEndPr>
            <w:rPr>
              <w:rFonts w:eastAsia="Times New Roman"/>
              <w:szCs w:val="20"/>
            </w:rPr>
          </w:sdtEndPr>
          <w:sdtContent>
            <w:p w14:paraId="0FD13F4B" w14:textId="3853B613" w:rsidR="00C53918" w:rsidRDefault="00305FDC" w:rsidP="00417707">
              <w:pPr>
                <w:widowControl w:val="0"/>
                <w:tabs>
                  <w:tab w:val="left" w:pos="0"/>
                  <w:tab w:val="left" w:pos="993"/>
                </w:tabs>
                <w:suppressAutoHyphens/>
                <w:ind w:firstLine="1134"/>
                <w:jc w:val="both"/>
              </w:pPr>
              <w:r>
                <w:rPr>
                  <w:rFonts w:eastAsia="Calibri"/>
                  <w:szCs w:val="24"/>
                </w:rPr>
                <w:t xml:space="preserve">Skelbti šį sprendimą </w:t>
              </w:r>
              <w:r>
                <w:rPr>
                  <w:szCs w:val="24"/>
                </w:rPr>
                <w:t>Teisės aktų registre ir Neringos savivaldybės interneto svetainėje.</w:t>
              </w:r>
            </w:p>
          </w:sdtContent>
        </w:sdt>
        <w:sdt>
          <w:sdtPr>
            <w:alias w:val="signatura"/>
            <w:tag w:val="part_9ee73429b16f4895a539923e328462ce"/>
            <w:id w:val="-305867061"/>
            <w:lock w:val="sdtLocked"/>
          </w:sdtPr>
          <w:sdtEndPr/>
          <w:sdtContent>
            <w:bookmarkStart w:id="0" w:name="_GoBack" w:displacedByCustomXml="prev"/>
            <w:p w14:paraId="0847727E" w14:textId="77777777" w:rsidR="00417707" w:rsidRDefault="00417707" w:rsidP="00305FDC">
              <w:pPr>
                <w:tabs>
                  <w:tab w:val="left" w:pos="7655"/>
                </w:tabs>
              </w:pPr>
            </w:p>
            <w:p w14:paraId="74FB3462" w14:textId="77777777" w:rsidR="00417707" w:rsidRDefault="00417707" w:rsidP="00305FDC">
              <w:pPr>
                <w:tabs>
                  <w:tab w:val="left" w:pos="7655"/>
                </w:tabs>
              </w:pPr>
            </w:p>
            <w:p w14:paraId="27983CD5" w14:textId="77777777" w:rsidR="00417707" w:rsidRDefault="00417707" w:rsidP="00305FDC">
              <w:pPr>
                <w:tabs>
                  <w:tab w:val="left" w:pos="7655"/>
                </w:tabs>
              </w:pPr>
            </w:p>
            <w:p w14:paraId="6FC65049" w14:textId="64157E39" w:rsidR="00C53918" w:rsidRDefault="00305FDC" w:rsidP="00305FDC">
              <w:pPr>
                <w:tabs>
                  <w:tab w:val="left" w:pos="7655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  <w:t>Darius Jasaitis</w:t>
              </w:r>
            </w:p>
            <w:p w14:paraId="1783ACEB" w14:textId="79628D82" w:rsidR="00C53918" w:rsidRDefault="00417707"/>
            <w:bookmarkEnd w:id="0" w:displacedByCustomXml="next"/>
          </w:sdtContent>
        </w:sdt>
      </w:sdtContent>
    </w:sdt>
    <w:sectPr w:rsidR="00C5391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0157FE" w14:textId="77777777" w:rsidR="00C53918" w:rsidRDefault="00305FDC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endnote>
  <w:endnote w:type="continuationSeparator" w:id="0">
    <w:p w14:paraId="114CC9F4" w14:textId="77777777" w:rsidR="00C53918" w:rsidRDefault="00305FDC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D0B03D" w14:textId="77777777" w:rsidR="00C53918" w:rsidRDefault="00C53918">
    <w:pPr>
      <w:tabs>
        <w:tab w:val="center" w:pos="4819"/>
        <w:tab w:val="right" w:pos="9638"/>
      </w:tabs>
      <w:rPr>
        <w:kern w:val="2"/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3A7FA8" w14:textId="77777777" w:rsidR="00C53918" w:rsidRDefault="00C53918">
    <w:pPr>
      <w:tabs>
        <w:tab w:val="center" w:pos="4819"/>
        <w:tab w:val="right" w:pos="9638"/>
      </w:tabs>
      <w:rPr>
        <w:kern w:val="2"/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B64E2B" w14:textId="77777777" w:rsidR="00C53918" w:rsidRDefault="00C53918">
    <w:pPr>
      <w:tabs>
        <w:tab w:val="center" w:pos="4819"/>
        <w:tab w:val="right" w:pos="9638"/>
      </w:tabs>
      <w:rPr>
        <w:kern w:val="2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30EAA8" w14:textId="77777777" w:rsidR="00C53918" w:rsidRDefault="00305FDC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footnote>
  <w:footnote w:type="continuationSeparator" w:id="0">
    <w:p w14:paraId="3569511E" w14:textId="77777777" w:rsidR="00C53918" w:rsidRDefault="00305FDC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2A5285" w14:textId="77777777" w:rsidR="00C53918" w:rsidRDefault="00305FDC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5CACA7E2" w14:textId="77777777" w:rsidR="00C53918" w:rsidRDefault="00C53918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D9AA71" w14:textId="2319A4A5" w:rsidR="00C53918" w:rsidRDefault="00305FDC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796C9B12" w14:textId="77777777" w:rsidR="00C53918" w:rsidRDefault="00C53918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D466C" w14:textId="1A99F720" w:rsidR="00C53918" w:rsidRDefault="00C53918">
    <w:pPr>
      <w:tabs>
        <w:tab w:val="center" w:pos="4819"/>
        <w:tab w:val="right" w:pos="9638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BDD2BE9"/>
    <w:multiLevelType w:val="hybridMultilevel"/>
    <w:tmpl w:val="A13A9586"/>
    <w:lvl w:ilvl="0" w:tplc="3C4ED93E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14" w:hanging="360"/>
      </w:pPr>
    </w:lvl>
    <w:lvl w:ilvl="2" w:tplc="0427001B" w:tentative="1">
      <w:start w:val="1"/>
      <w:numFmt w:val="lowerRoman"/>
      <w:lvlText w:val="%3."/>
      <w:lvlJc w:val="right"/>
      <w:pPr>
        <w:ind w:left="2934" w:hanging="180"/>
      </w:pPr>
    </w:lvl>
    <w:lvl w:ilvl="3" w:tplc="0427000F" w:tentative="1">
      <w:start w:val="1"/>
      <w:numFmt w:val="decimal"/>
      <w:lvlText w:val="%4."/>
      <w:lvlJc w:val="left"/>
      <w:pPr>
        <w:ind w:left="3654" w:hanging="360"/>
      </w:pPr>
    </w:lvl>
    <w:lvl w:ilvl="4" w:tplc="04270019" w:tentative="1">
      <w:start w:val="1"/>
      <w:numFmt w:val="lowerLetter"/>
      <w:lvlText w:val="%5."/>
      <w:lvlJc w:val="left"/>
      <w:pPr>
        <w:ind w:left="4374" w:hanging="360"/>
      </w:pPr>
    </w:lvl>
    <w:lvl w:ilvl="5" w:tplc="0427001B" w:tentative="1">
      <w:start w:val="1"/>
      <w:numFmt w:val="lowerRoman"/>
      <w:lvlText w:val="%6."/>
      <w:lvlJc w:val="right"/>
      <w:pPr>
        <w:ind w:left="5094" w:hanging="180"/>
      </w:pPr>
    </w:lvl>
    <w:lvl w:ilvl="6" w:tplc="0427000F" w:tentative="1">
      <w:start w:val="1"/>
      <w:numFmt w:val="decimal"/>
      <w:lvlText w:val="%7."/>
      <w:lvlJc w:val="left"/>
      <w:pPr>
        <w:ind w:left="5814" w:hanging="360"/>
      </w:pPr>
    </w:lvl>
    <w:lvl w:ilvl="7" w:tplc="04270019" w:tentative="1">
      <w:start w:val="1"/>
      <w:numFmt w:val="lowerLetter"/>
      <w:lvlText w:val="%8."/>
      <w:lvlJc w:val="left"/>
      <w:pPr>
        <w:ind w:left="6534" w:hanging="360"/>
      </w:pPr>
    </w:lvl>
    <w:lvl w:ilvl="8" w:tplc="0427001B" w:tentative="1">
      <w:start w:val="1"/>
      <w:numFmt w:val="lowerRoman"/>
      <w:lvlText w:val="%9."/>
      <w:lvlJc w:val="right"/>
      <w:pPr>
        <w:ind w:left="725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05A5"/>
    <w:rsid w:val="00305FDC"/>
    <w:rsid w:val="00417707"/>
    <w:rsid w:val="00B205A5"/>
    <w:rsid w:val="00C53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82BB99"/>
  <w15:chartTrackingRefBased/>
  <w15:docId w15:val="{0F0D3699-CA4B-4424-9010-D43BE3119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rsid w:val="00305FDC"/>
    <w:pPr>
      <w:ind w:left="720"/>
      <w:contextualSpacing/>
    </w:pPr>
  </w:style>
  <w:style w:type="character" w:styleId="Vietosrezervavimoenklotekstas">
    <w:name w:val="Placeholder Text"/>
    <w:basedOn w:val="Numatytasispastraiposriftas"/>
    <w:rsid w:val="0041770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43AFF6F6-03B5-4D90-84BA-57D34FF2C1AD}"/>
      </w:docPartPr>
      <w:docPartBody>
        <w:p w:rsidR="00000000" w:rsidRDefault="00066C06">
          <w:r w:rsidRPr="00CB70D4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6C06"/>
    <w:rsid w:val="00066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66C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e9c610b067040ddbc899f1282ea4e72" PartId="a822a65f64cd4e7d856c85cf091d0a8c">
    <Part Type="preambule" DocPartId="51e1d30b9293417eb2ee8df0b18a103b" PartId="323a2cafde434758b25aa76b023c074b"/>
    <Part Type="pastraipa" DocPartId="f2d64a15cd6642fe87540d563f546a8f" PartId="f3a24e2d11534bb2b7684461ad5b19a8"/>
    <Part Type="punktas" Nr="1" Abbr="1 p." DocPartId="019c21327ca5425580d89dfae57bd77b" PartId="4b507295d3454449a415d6e9fbdedf5b">
      <Part Type="citata" DocPartId="1504ea508d384973aeb335b1c9ac4dba" PartId="e4ae8aca58394f13b05323a465050203">
        <Part Type="punktas" Nr="3" Abbr="3 p." DocPartId="5a50f56fe2dd4235913aa97e8e8c3798" PartId="45acc5fbf6cb425092d2dfd9881ab391"/>
      </Part>
    </Part>
    <Part Type="punktas" Nr="2" Abbr="2 p." DocPartId="86200ff6c35f4aa5a90ba6f23a57e8bb" PartId="4cff5c05b1f2415a86c948de470301e0">
      <Part Type="citata" DocPartId="6e8acfc8826a41c39f6c85a71839eea9" PartId="4819b351bab943c0ad191695675edd76">
        <Part Type="punktas" Nr="7" Abbr="7 p." DocPartId="e417a5557f154faea6f042bc6e1d3512" PartId="503c64d967a84114aa1413c73ba073ad"/>
      </Part>
    </Part>
    <Part Type="punktas" Nr="3" Abbr="3 p." DocPartId="1e67b40d8cb44049a6ec22bc5297d7d1" PartId="2dc7a2f2dbb84f50aa7301f74f47d729">
      <Part Type="citata" DocPartId="39a0734423484e05a1bcccb44a62f1bb" PartId="d2ee44b5f13043d3957a79814b040c8b">
        <Part Type="papunktis" Nr="11.1" Abbr="11.1 pp." DocPartId="9b3818cc249d43bcb4417e6c59fee438" PartId="92cb7654effb43aaa9421511c1e8416d"/>
      </Part>
    </Part>
    <Part Type="punktas" Nr="4" Abbr="4 p." DocPartId="3ad2219babc049ada8a7d1dd443ce34e" PartId="52c7678caa754ee6b7d359ea2e7edea9">
      <Part Type="citata" DocPartId="3bb80257323542759ca52e2adefa6fb5" PartId="9cd602359fee4b108ad3516284d5f753">
        <Part Type="papunktis" Nr="13.1" Abbr="13.1 pp." DocPartId="708002447b924ab5a9de30ae1f4e06e2" PartId="05a774fc5b134d9abf81a2e860a3f027"/>
      </Part>
    </Part>
    <Part Type="pastraipa" DocPartId="c748e133b3d1431396dd43f90919130f" PartId="1a35747ebef54ab0b947d1eb5f38c7ef"/>
    <Part Type="signatura" DocPartId="8bc39ce8411e421cb7df445e2773b0d0" PartId="9ee73429b16f4895a539923e328462ce"/>
  </Part>
</Parts>
</file>

<file path=customXml/itemProps1.xml><?xml version="1.0" encoding="utf-8"?>
<ds:datastoreItem xmlns:ds="http://schemas.openxmlformats.org/officeDocument/2006/customXml" ds:itemID="{0F363713-A12E-478F-907A-5E7E210E52E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1639</Words>
  <Characters>935</Characters>
  <Application>Microsoft Office Word</Application>
  <DocSecurity>0</DocSecurity>
  <Lines>7</Lines>
  <Paragraphs>5</Paragraphs>
  <ScaleCrop>false</ScaleCrop>
  <Company/>
  <LinksUpToDate>false</LinksUpToDate>
  <CharactersWithSpaces>2569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Audronė Tribulaitė</dc:creator>
  <cp:lastModifiedBy>JŪRĖNIENĖ Jolanta</cp:lastModifiedBy>
  <cp:revision>4</cp:revision>
  <dcterms:created xsi:type="dcterms:W3CDTF">2024-04-02T10:56:00Z</dcterms:created>
  <dcterms:modified xsi:type="dcterms:W3CDTF">2024-04-03T06:25:00Z</dcterms:modified>
</cp:coreProperties>
</file>