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821fdaa3349b4391a182e7ef40ca302e"/>
        <w:id w:val="853616677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6FC9C8E9" w14:textId="0FBE7A91" w:rsidR="00B20787" w:rsidRDefault="00A32AD0" w:rsidP="00A32AD0">
          <w:pPr>
            <w:tabs>
              <w:tab w:val="center" w:pos="4986"/>
              <w:tab w:val="right" w:pos="9972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6FC9C916" wp14:editId="6FC9C917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FC9C8EC" w14:textId="77777777" w:rsidR="00B20787" w:rsidRDefault="00B20787">
          <w:pPr>
            <w:rPr>
              <w:sz w:val="2"/>
              <w:szCs w:val="2"/>
            </w:rPr>
          </w:pPr>
        </w:p>
        <w:p w14:paraId="27B66BB7" w14:textId="1C4F148A" w:rsidR="00B20787" w:rsidRDefault="00B20787">
          <w:pPr>
            <w:overflowPunct w:val="0"/>
            <w:textAlignment w:val="baseline"/>
          </w:pPr>
        </w:p>
        <w:p w14:paraId="52BEC170" w14:textId="77777777" w:rsidR="00B20787" w:rsidRDefault="00A32AD0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>LIETUVOS RESPUBLIKOS ŠVIETIMO, MOKSLO IR SPORTO</w:t>
          </w:r>
        </w:p>
        <w:p w14:paraId="7B0FD9C0" w14:textId="1B4F5F75" w:rsidR="00B20787" w:rsidRDefault="00B20787">
          <w:pPr>
            <w:ind w:firstLine="5"/>
            <w:rPr>
              <w:color w:val="000000"/>
              <w:sz w:val="27"/>
              <w:szCs w:val="27"/>
              <w:lang w:eastAsia="lt-LT"/>
            </w:rPr>
          </w:pPr>
        </w:p>
        <w:p w14:paraId="2A218274" w14:textId="77777777" w:rsidR="00B20787" w:rsidRDefault="00A32AD0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>MINISTRAS</w:t>
          </w:r>
        </w:p>
        <w:p w14:paraId="5A85700F" w14:textId="1B4F5F75" w:rsidR="00B20787" w:rsidRDefault="00B20787">
          <w:pPr>
            <w:ind w:firstLine="5"/>
            <w:rPr>
              <w:color w:val="000000"/>
              <w:sz w:val="27"/>
              <w:szCs w:val="27"/>
              <w:lang w:eastAsia="lt-LT"/>
            </w:rPr>
          </w:pPr>
        </w:p>
        <w:p w14:paraId="4C28E23D" w14:textId="77777777" w:rsidR="00B20787" w:rsidRDefault="00A32AD0">
          <w:pPr>
            <w:jc w:val="center"/>
            <w:textAlignment w:val="baseline"/>
            <w:rPr>
              <w:color w:val="000000"/>
              <w:lang w:eastAsia="lt-LT"/>
            </w:rPr>
          </w:pPr>
          <w:r>
            <w:rPr>
              <w:b/>
              <w:bCs/>
              <w:color w:val="000000"/>
              <w:lang w:eastAsia="lt-LT"/>
            </w:rPr>
            <w:t>ĮSAKYMAS</w:t>
          </w:r>
        </w:p>
        <w:p w14:paraId="5043F791" w14:textId="69F2702D" w:rsidR="00B20787" w:rsidRDefault="00A32AD0">
          <w:pPr>
            <w:ind w:firstLine="62"/>
            <w:jc w:val="center"/>
            <w:rPr>
              <w:color w:val="000000"/>
              <w:lang w:eastAsia="lt-LT"/>
            </w:rPr>
          </w:pPr>
          <w:r>
            <w:rPr>
              <w:b/>
              <w:bCs/>
              <w:color w:val="000000"/>
              <w:lang w:eastAsia="lt-LT"/>
            </w:rPr>
            <w:t xml:space="preserve">DĖL ŠVIETIMO, MOKSLO IR SPORTO MINISTRO 2020 M. GEGUŽĖS 18 D. ĮSAKYMO NR. V-739 „DĖL MOKSLO DOKTORANTŪROS </w:t>
          </w:r>
          <w:r>
            <w:rPr>
              <w:b/>
              <w:bCs/>
              <w:color w:val="000000"/>
              <w:lang w:eastAsia="lt-LT"/>
            </w:rPr>
            <w:t>NUOSTATŲ PATVIRTINIMO“ PAKEITIMO</w:t>
          </w:r>
        </w:p>
        <w:p w14:paraId="5A7D4D91" w14:textId="1B4F5F75" w:rsidR="00B20787" w:rsidRDefault="00B20787">
          <w:pPr>
            <w:ind w:firstLine="67"/>
            <w:jc w:val="center"/>
            <w:textAlignment w:val="baseline"/>
            <w:rPr>
              <w:color w:val="000000"/>
              <w:sz w:val="27"/>
              <w:szCs w:val="27"/>
              <w:lang w:eastAsia="lt-LT"/>
            </w:rPr>
          </w:pPr>
        </w:p>
        <w:p w14:paraId="1A41AE5C" w14:textId="4494BB0E" w:rsidR="00B20787" w:rsidRDefault="00A32AD0">
          <w:pPr>
            <w:jc w:val="center"/>
            <w:textAlignment w:val="baseline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2020 m. rugsėjo 7 d. Nr. V-1341</w:t>
          </w:r>
        </w:p>
        <w:p w14:paraId="64CAC3E8" w14:textId="77777777" w:rsidR="00B20787" w:rsidRDefault="00A32AD0">
          <w:pPr>
            <w:jc w:val="center"/>
            <w:textAlignment w:val="baseline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Vilnius</w:t>
          </w:r>
        </w:p>
        <w:p w14:paraId="51CA75DE" w14:textId="5CE8AF5A" w:rsidR="00B20787" w:rsidRDefault="00B20787">
          <w:pPr>
            <w:ind w:firstLine="62"/>
            <w:textAlignment w:val="baseline"/>
            <w:rPr>
              <w:color w:val="000000"/>
              <w:lang w:eastAsia="lt-LT"/>
            </w:rPr>
          </w:pPr>
        </w:p>
        <w:sdt>
          <w:sdtPr>
            <w:rPr>
              <w:color w:val="000000"/>
              <w:lang w:eastAsia="lt-LT"/>
            </w:rPr>
            <w:alias w:val="pastraipa"/>
            <w:tag w:val="part_ebe857a5f18b40668a54f72b4dc7fa87"/>
            <w:id w:val="-364523547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  <w:lang w:eastAsia="en-US"/>
            </w:rPr>
          </w:sdtEndPr>
          <w:sdtContent>
            <w:p w14:paraId="03AC29D2" w14:textId="7DF68398" w:rsidR="00B20787" w:rsidRDefault="00A32AD0">
              <w:pPr>
                <w:ind w:firstLine="1247"/>
                <w:jc w:val="both"/>
                <w:textAlignment w:val="baseline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P a k e i č i u Lietuvos Respublikos švietimo, mokslo ir sporto ministro 2020 m. gegužės 18 d. įsakymą Nr. V-739 „Dėl Mokslo doktorantūros nuostatų patvirtinimo“ ir  2 punktą išdėstau taip:</w:t>
              </w:r>
            </w:p>
            <w:sdt>
              <w:sdtPr>
                <w:alias w:val="citata"/>
                <w:tag w:val="part_bde8ae8237e44127b6caa5f92fe5a34a"/>
                <w:id w:val="-113137536"/>
                <w:lock w:val="sdtLocked"/>
              </w:sdtPr>
              <w:sdtEndPr/>
              <w:sdtContent>
                <w:sdt>
                  <w:sdtPr>
                    <w:alias w:val="2 p."/>
                    <w:tag w:val="part_af832af539a0414884e90c833b9b1589"/>
                    <w:id w:val="-498114708"/>
                    <w:lock w:val="sdtLocked"/>
                  </w:sdtPr>
                  <w:sdtEndPr/>
                  <w:sdtContent>
                    <w:p w14:paraId="38D0BA6E" w14:textId="77777777" w:rsidR="00B20787" w:rsidRDefault="00A32AD0">
                      <w:pPr>
                        <w:ind w:firstLine="1276"/>
                        <w:jc w:val="both"/>
                        <w:textAlignment w:val="baseline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f832af539a0414884e90c833b9b1589"/>
                          <w:id w:val="8302516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N u s t a t a u, kad:</w:t>
                      </w:r>
                    </w:p>
                    <w:sdt>
                      <w:sdtPr>
                        <w:alias w:val="2.1 pp."/>
                        <w:tag w:val="part_0f43f7c6c1c64b4880b2b25cfdd5d1c6"/>
                        <w:id w:val="-1538198579"/>
                        <w:lock w:val="sdtLocked"/>
                      </w:sdtPr>
                      <w:sdtEndPr/>
                      <w:sdtContent>
                        <w:p w14:paraId="2CDD8BD7" w14:textId="77777777" w:rsidR="00B20787" w:rsidRDefault="00A32AD0">
                          <w:pPr>
                            <w:tabs>
                              <w:tab w:val="left" w:pos="1134"/>
                            </w:tabs>
                            <w:suppressAutoHyphens/>
                            <w:overflowPunct w:val="0"/>
                            <w:ind w:firstLine="1391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f43f7c6c1c64b4880b2b25cfdd5d1c6"/>
                              <w:id w:val="-5078239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t>asmenims, priimtiems į mokslo d</w:t>
                          </w:r>
                          <w:r>
                            <w:t>oktorantūrą iki šio įsakymo įsigaliojimo, turi būti sudarytos sąlygos baigti doktorantūrą jų stojimo į doktorantūrą metu galiojusių teisės aktų nustatyta tvarka;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275f80d9b76d4e92ad2c4559105246d7"/>
                        <w:id w:val="-1714960525"/>
                        <w:lock w:val="sdtLocked"/>
                      </w:sdtPr>
                      <w:sdtEndPr/>
                      <w:sdtContent>
                        <w:p w14:paraId="599804C3" w14:textId="1A138AFB" w:rsidR="00B20787" w:rsidRDefault="00A32AD0" w:rsidP="00A32AD0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139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75f80d9b76d4e92ad2c4559105246d7"/>
                              <w:id w:val="1539159766"/>
                              <w:lock w:val="sdtLocked"/>
                            </w:sdtPr>
                            <w:sdtEndPr/>
                            <w:sdtContent>
                              <w:r>
                                <w:t>2.2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n</w:t>
                          </w:r>
                          <w:r>
                            <w:t>e mažiau kaip pusė doktorantūros komiteto narių ir jo pirmininkas turi atitikti ne ž</w:t>
                          </w:r>
                          <w:r>
                            <w:t xml:space="preserve">emesnius nei Valstybinių mokslo ir studijų </w:t>
                          </w:r>
                          <w:r>
                            <w:rPr>
                              <w:color w:val="000000"/>
                            </w:rPr>
                            <w:t>institucijų mokslo darbuotojų pareigybių minimalių kvalifikacinių reikalavimų apraše, patvirtintame Lietuvos mokslo tarybos pirmininko 2018 m. birželio 28 d. įsakymu Nr. V-340 „Dėl Valstybinių mokslo ir studijų in</w:t>
                          </w:r>
                          <w:r>
                            <w:rPr>
                              <w:color w:val="000000"/>
                            </w:rPr>
                            <w:t xml:space="preserve">stitucijų mokslo darbuotojų pareigybių minimalių kvalifikacinių reikalavimų aprašo patvirtinimo“, yra nustatyti </w:t>
                          </w:r>
                          <w:r>
                            <w:rPr>
                              <w:lang w:eastAsia="lt-LT"/>
                            </w:rPr>
                            <w:t>minimalūs kvalifikaciniai reikalavimai asmenims, siekiantiems užimti vyriausiojo mokslo darbuotojo pareigas, likusieji komiteto nariai turi atit</w:t>
                          </w:r>
                          <w:r>
                            <w:rPr>
                              <w:lang w:eastAsia="lt-LT"/>
                            </w:rPr>
                            <w:t>ikti ne žemesnius nei yra nustatyti minimalūs kvalifikaciniai reikalavimai asmenims, siekiantiems užimti vyresniojo mokslo darbuotojo pareigas.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163a58bb2ad4833b140505c7693d6ea"/>
            <w:id w:val="-1462485961"/>
            <w:lock w:val="sdtLocked"/>
          </w:sdtPr>
          <w:sdtEndPr/>
          <w:sdtContent>
            <w:bookmarkStart w:id="0" w:name="_GoBack" w:displacedByCustomXml="prev"/>
            <w:p w14:paraId="1917E8E3" w14:textId="77777777" w:rsidR="00A32AD0" w:rsidRDefault="00A32AD0" w:rsidP="00A32AD0">
              <w:pPr>
                <w:tabs>
                  <w:tab w:val="left" w:pos="6521"/>
                </w:tabs>
                <w:overflowPunct w:val="0"/>
                <w:textAlignment w:val="baseline"/>
              </w:pPr>
            </w:p>
            <w:p w14:paraId="5E887964" w14:textId="77777777" w:rsidR="00A32AD0" w:rsidRDefault="00A32AD0" w:rsidP="00A32AD0">
              <w:pPr>
                <w:tabs>
                  <w:tab w:val="left" w:pos="6521"/>
                </w:tabs>
                <w:overflowPunct w:val="0"/>
                <w:textAlignment w:val="baseline"/>
              </w:pPr>
            </w:p>
            <w:p w14:paraId="34A5D91B" w14:textId="77777777" w:rsidR="00A32AD0" w:rsidRDefault="00A32AD0" w:rsidP="00A32AD0">
              <w:pPr>
                <w:tabs>
                  <w:tab w:val="left" w:pos="6521"/>
                </w:tabs>
                <w:overflowPunct w:val="0"/>
                <w:textAlignment w:val="baseline"/>
              </w:pPr>
            </w:p>
            <w:p w14:paraId="6FC9C915" w14:textId="6BA9CDDA" w:rsidR="00B20787" w:rsidRPr="00A32AD0" w:rsidRDefault="00A32AD0" w:rsidP="00A32AD0">
              <w:pPr>
                <w:tabs>
                  <w:tab w:val="left" w:pos="6521"/>
                </w:tabs>
                <w:overflowPunct w:val="0"/>
                <w:textAlignment w:val="baseline"/>
              </w:pPr>
              <w:r>
                <w:t>Švietimo, mokslo ir sporto ministras</w:t>
              </w:r>
              <w:r>
                <w:tab/>
              </w:r>
              <w:r>
                <w:t xml:space="preserve">Algirdas Monkevičius </w:t>
              </w:r>
            </w:p>
            <w:bookmarkEnd w:id="0" w:displacedByCustomXml="next"/>
          </w:sdtContent>
        </w:sdt>
      </w:sdtContent>
    </w:sdt>
    <w:sectPr w:rsidR="00B20787" w:rsidRPr="00A32AD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426" w:right="99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3F6665" w14:textId="77777777" w:rsidR="00B20787" w:rsidRDefault="00A32AD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045E4E5B" w14:textId="77777777" w:rsidR="00B20787" w:rsidRDefault="00A32AD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C91E" w14:textId="77777777" w:rsidR="00B20787" w:rsidRDefault="00A32AD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6FC9C91F" w14:textId="77777777" w:rsidR="00B20787" w:rsidRDefault="00B20787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C920" w14:textId="77777777" w:rsidR="00B20787" w:rsidRDefault="00A32AD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Dokumentas1</w:t>
    </w:r>
  </w:p>
  <w:p w14:paraId="6FC9C921" w14:textId="77777777" w:rsidR="00B20787" w:rsidRDefault="00B20787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C923" w14:textId="77777777" w:rsidR="00B20787" w:rsidRDefault="00B20787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</w:p>
  <w:p w14:paraId="6FC9C924" w14:textId="77777777" w:rsidR="00B20787" w:rsidRDefault="00B20787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1E419C" w14:textId="77777777" w:rsidR="00B20787" w:rsidRDefault="00A32AD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727B5012" w14:textId="77777777" w:rsidR="00B20787" w:rsidRDefault="00A32AD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C91C" w14:textId="77777777" w:rsidR="00B20787" w:rsidRDefault="00B2078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C91D" w14:textId="77777777" w:rsidR="00B20787" w:rsidRDefault="00B2078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C922" w14:textId="77777777" w:rsidR="00B20787" w:rsidRDefault="00B2078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48D"/>
    <w:rsid w:val="00A32AD0"/>
    <w:rsid w:val="00B20787"/>
    <w:rsid w:val="00CB2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FC9C8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32AD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32AD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30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6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8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39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82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01F7E08-66C5-41E3-9BB4-10A0D442F54A}"/>
      </w:docPartPr>
      <w:docPartBody>
        <w:p w14:paraId="3642411E" w14:textId="41C99D95" w:rsidR="00000000" w:rsidRDefault="00D6778E">
          <w:r w:rsidRPr="00B01DD9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78E"/>
    <w:rsid w:val="00D67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778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778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9d43e7438f774977bbc38456c26fa7ce" PartId="821fdaa3349b4391a182e7ef40ca302e">
    <Part Type="pastraipa" DocPartId="07719f7d1f22431cb8ac26faba62bcb4" PartId="ebe857a5f18b40668a54f72b4dc7fa87">
      <Part Type="citata" DocPartId="73d3d9537a66484fb05a2f1f8ac41cd1" PartId="bde8ae8237e44127b6caa5f92fe5a34a">
        <Part Type="punktas" Nr="2" Abbr="2 p." DocPartId="6df7c17e3df34e4f985c5c0e28278996" PartId="af832af539a0414884e90c833b9b1589">
          <Part Type="papunktis" Nr="2.1" Abbr="2.1 pp." DocPartId="0937a345f9aa4f99a946f421fc80b729" PartId="0f43f7c6c1c64b4880b2b25cfdd5d1c6"/>
          <Part Type="papunktis" Nr="2.2" Abbr="2.2 pp." DocPartId="9c5127054ebe42159dfc1ceca4e50861" PartId="275f80d9b76d4e92ad2c4559105246d7"/>
        </Part>
      </Part>
    </Part>
    <Part Type="signatura" DocPartId="262d3364bcf44d7bbc04d40814a4a90b" PartId="c163a58bb2ad4833b140505c7693d6ea"/>
  </Part>
</Parts>
</file>

<file path=customXml/itemProps1.xml><?xml version="1.0" encoding="utf-8"?>
<ds:datastoreItem xmlns:ds="http://schemas.openxmlformats.org/officeDocument/2006/customXml" ds:itemID="{7B7F9493-EEDC-4ACD-A155-EC83CC0383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CD59B49-4E77-4002-ABDB-9202632585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D432DD-F6C0-4DD5-AA06-6E48D9837F2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80C0AAC-7301-4D45-95FD-7B780C8B9B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1298</Characters>
  <Application>Microsoft Office Word</Application>
  <DocSecurity>0</DocSecurity>
  <Lines>10</Lines>
  <Paragraphs>2</Paragraphs>
  <ScaleCrop>false</ScaleCrop>
  <Company>VKS</Company>
  <LinksUpToDate>false</LinksUpToDate>
  <CharactersWithSpaces>1495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3080263c-8ef5-4295-9b79-d476acdc97eb</dc:title>
  <dc:creator>Pociūtė Marina</dc:creator>
  <cp:lastModifiedBy>ŠAULYTĖ SKAIRIENĖ Dalia</cp:lastModifiedBy>
  <cp:revision>3</cp:revision>
  <cp:lastPrinted>2010-02-18T07:54:00Z</cp:lastPrinted>
  <dcterms:created xsi:type="dcterms:W3CDTF">2020-09-07T13:05:00Z</dcterms:created>
  <dcterms:modified xsi:type="dcterms:W3CDTF">2020-09-07T13:15:00Z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po vizavimo</vt:lpwstr>
  </property>
</Properties>
</file>