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8ab2f44045a642ceb2a668f15df57695"/>
        <w:id w:val="-925042964"/>
        <w:lock w:val="sdtLocked"/>
      </w:sdtPr>
      <w:sdtEndPr/>
      <w:sdtContent>
        <w:p w14:paraId="7B774AFA" w14:textId="77777777" w:rsidR="007C0981" w:rsidRDefault="007C0981">
          <w:pPr>
            <w:tabs>
              <w:tab w:val="center" w:pos="4153"/>
              <w:tab w:val="right" w:pos="8306"/>
            </w:tabs>
            <w:rPr>
              <w:rFonts w:ascii="TimesLT" w:hAnsi="TimesLT"/>
              <w:lang w:val="en-US"/>
            </w:rPr>
          </w:pPr>
        </w:p>
        <w:p w14:paraId="2A8460AB" w14:textId="77777777" w:rsidR="007C0981" w:rsidRDefault="00822E23">
          <w:pPr>
            <w:jc w:val="center"/>
            <w:rPr>
              <w:caps/>
              <w:sz w:val="22"/>
            </w:rPr>
          </w:pPr>
          <w:r>
            <w:rPr>
              <w:caps/>
              <w:noProof/>
              <w:lang w:val="en-US"/>
            </w:rPr>
            <w:drawing>
              <wp:inline distT="0" distB="0" distL="0" distR="0" wp14:anchorId="311DD89A" wp14:editId="610B53C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37D3FBC" w14:textId="77777777" w:rsidR="007C0981" w:rsidRDefault="007C0981">
          <w:pPr>
            <w:jc w:val="center"/>
            <w:rPr>
              <w:caps/>
              <w:sz w:val="12"/>
              <w:szCs w:val="12"/>
            </w:rPr>
          </w:pPr>
        </w:p>
        <w:p w14:paraId="6702F14D" w14:textId="77777777" w:rsidR="007C0981" w:rsidRDefault="00822E23">
          <w:pPr>
            <w:jc w:val="center"/>
            <w:rPr>
              <w:b/>
              <w:bCs/>
              <w:caps/>
            </w:rPr>
          </w:pPr>
          <w:r>
            <w:rPr>
              <w:b/>
              <w:bCs/>
              <w:caps/>
            </w:rPr>
            <w:t>LIETUVOS RESPUBLIKOS</w:t>
          </w:r>
        </w:p>
        <w:p w14:paraId="76F0074A" w14:textId="77777777" w:rsidR="007C0981" w:rsidRDefault="00822E23">
          <w:pPr>
            <w:jc w:val="center"/>
            <w:rPr>
              <w:b/>
              <w:caps/>
            </w:rPr>
          </w:pPr>
          <w:r>
            <w:rPr>
              <w:b/>
              <w:caps/>
            </w:rPr>
            <w:t>ĮSTATYMO „DĖL UŽSIENIEČIŲ TEISINĖS PADĖTIES“ NR. IX-2206 57</w:t>
          </w:r>
          <w:r>
            <w:rPr>
              <w:b/>
              <w:caps/>
              <w:vertAlign w:val="superscript"/>
            </w:rPr>
            <w:t>1</w:t>
          </w:r>
          <w:r>
            <w:rPr>
              <w:b/>
              <w:caps/>
            </w:rPr>
            <w:t xml:space="preserve"> STRAIPSNIO PAKEITIMO </w:t>
          </w:r>
        </w:p>
        <w:p w14:paraId="7154866F" w14:textId="77777777" w:rsidR="007C0981" w:rsidRDefault="00822E23">
          <w:pPr>
            <w:jc w:val="center"/>
            <w:rPr>
              <w:caps/>
            </w:rPr>
          </w:pPr>
          <w:r>
            <w:rPr>
              <w:b/>
              <w:caps/>
            </w:rPr>
            <w:t>ĮSTATYMAS</w:t>
          </w:r>
        </w:p>
        <w:p w14:paraId="52B64789" w14:textId="77777777" w:rsidR="007C0981" w:rsidRPr="00DB41BF" w:rsidRDefault="007C0981">
          <w:pPr>
            <w:jc w:val="center"/>
            <w:rPr>
              <w:b/>
              <w:caps/>
              <w:szCs w:val="24"/>
            </w:rPr>
          </w:pPr>
        </w:p>
        <w:p w14:paraId="35E32C4F" w14:textId="77777777" w:rsidR="007C0981" w:rsidRPr="00DB41BF" w:rsidRDefault="00822E23">
          <w:pPr>
            <w:jc w:val="center"/>
            <w:rPr>
              <w:szCs w:val="24"/>
            </w:rPr>
          </w:pPr>
          <w:r w:rsidRPr="00DB41BF">
            <w:rPr>
              <w:szCs w:val="24"/>
              <w:lang w:val="en-US"/>
            </w:rPr>
            <w:t>2026</w:t>
          </w:r>
          <w:r w:rsidRPr="00DB41BF">
            <w:rPr>
              <w:szCs w:val="24"/>
            </w:rPr>
            <w:t xml:space="preserve"> m. </w:t>
          </w:r>
          <w:proofErr w:type="spellStart"/>
          <w:r w:rsidRPr="00DB41BF">
            <w:rPr>
              <w:szCs w:val="24"/>
              <w:lang w:val="en-US"/>
            </w:rPr>
            <w:t>birželio</w:t>
          </w:r>
          <w:proofErr w:type="spellEnd"/>
          <w:r w:rsidRPr="00DB41BF">
            <w:rPr>
              <w:szCs w:val="24"/>
            </w:rPr>
            <w:t xml:space="preserve"> </w:t>
          </w:r>
          <w:r w:rsidRPr="00DB41BF">
            <w:rPr>
              <w:szCs w:val="24"/>
              <w:lang w:val="en-US"/>
            </w:rPr>
            <w:t>25</w:t>
          </w:r>
          <w:r w:rsidRPr="00DB41BF">
            <w:rPr>
              <w:szCs w:val="24"/>
            </w:rPr>
            <w:t xml:space="preserve"> d. Nr. </w:t>
          </w:r>
          <w:r w:rsidRPr="00DB41BF">
            <w:rPr>
              <w:szCs w:val="24"/>
              <w:lang w:val="en-US"/>
            </w:rPr>
            <w:t>XV-1062</w:t>
          </w:r>
        </w:p>
        <w:p w14:paraId="6727AEDC" w14:textId="77777777" w:rsidR="007C0981" w:rsidRPr="00DB41BF" w:rsidRDefault="00822E23">
          <w:pPr>
            <w:jc w:val="center"/>
            <w:rPr>
              <w:szCs w:val="24"/>
            </w:rPr>
          </w:pPr>
          <w:r w:rsidRPr="00DB41BF">
            <w:rPr>
              <w:szCs w:val="24"/>
            </w:rPr>
            <w:t>Vilnius</w:t>
          </w:r>
        </w:p>
        <w:p w14:paraId="786C17CB" w14:textId="77777777" w:rsidR="007C0981" w:rsidRPr="00DB41BF" w:rsidRDefault="007C0981">
          <w:pPr>
            <w:jc w:val="center"/>
            <w:rPr>
              <w:szCs w:val="24"/>
            </w:rPr>
          </w:pPr>
        </w:p>
        <w:p w14:paraId="65D9B9D5" w14:textId="77777777" w:rsidR="007C0981" w:rsidRPr="00DB41BF" w:rsidRDefault="007C0981" w:rsidP="00DB41BF">
          <w:pPr>
            <w:spacing w:line="360" w:lineRule="auto"/>
            <w:jc w:val="both"/>
            <w:rPr>
              <w:szCs w:val="24"/>
            </w:rPr>
          </w:pPr>
        </w:p>
        <w:p w14:paraId="61DDC5CD" w14:textId="77777777" w:rsidR="007C0981" w:rsidRPr="00DB41BF" w:rsidRDefault="007C0981">
          <w:pPr>
            <w:tabs>
              <w:tab w:val="center" w:pos="4153"/>
              <w:tab w:val="right" w:pos="8306"/>
            </w:tabs>
            <w:rPr>
              <w:rFonts w:ascii="TimesLT" w:hAnsi="TimesLT"/>
              <w:szCs w:val="24"/>
              <w:lang w:val="en-US"/>
            </w:rPr>
          </w:pPr>
        </w:p>
        <w:sdt>
          <w:sdtPr>
            <w:alias w:val="1 str."/>
            <w:tag w:val="part_9017e2339c524d97a49fa180cadd00d4"/>
            <w:id w:val="-1346162534"/>
            <w:lock w:val="sdtLocked"/>
          </w:sdtPr>
          <w:sdtEndPr/>
          <w:sdtContent>
            <w:p w14:paraId="13FA2304" w14:textId="77777777" w:rsidR="007C0981" w:rsidRDefault="00822E23">
              <w:pPr>
                <w:spacing w:line="360" w:lineRule="auto"/>
                <w:ind w:firstLine="720"/>
                <w:jc w:val="both"/>
                <w:rPr>
                  <w:b/>
                  <w:bCs/>
                  <w:szCs w:val="24"/>
                </w:rPr>
              </w:pPr>
              <w:sdt>
                <w:sdtPr>
                  <w:alias w:val="Numeris"/>
                  <w:tag w:val="nr_9017e2339c524d97a49fa180cadd00d4"/>
                  <w:id w:val="-1296288579"/>
                  <w:lock w:val="sdtLocked"/>
                </w:sdtPr>
                <w:sdtEndPr/>
                <w:sdtContent>
                  <w:r>
                    <w:rPr>
                      <w:b/>
                      <w:bCs/>
                      <w:szCs w:val="24"/>
                    </w:rPr>
                    <w:t>1</w:t>
                  </w:r>
                </w:sdtContent>
              </w:sdt>
              <w:r>
                <w:rPr>
                  <w:sz w:val="22"/>
                  <w:szCs w:val="22"/>
                </w:rPr>
                <w:t xml:space="preserve"> </w:t>
              </w:r>
              <w:r>
                <w:rPr>
                  <w:b/>
                  <w:bCs/>
                  <w:szCs w:val="24"/>
                </w:rPr>
                <w:t xml:space="preserve">straipsnis. </w:t>
              </w:r>
              <w:sdt>
                <w:sdtPr>
                  <w:alias w:val="Pavadinimas"/>
                  <w:tag w:val="title_9017e2339c524d97a49fa180cadd00d4"/>
                  <w:id w:val="-2080815386"/>
                  <w:lock w:val="sdtLocked"/>
                </w:sdtPr>
                <w:sdtEndPr/>
                <w:sdtContent>
                  <w:r>
                    <w:rPr>
                      <w:b/>
                      <w:bCs/>
                      <w:szCs w:val="24"/>
                    </w:rPr>
                    <w:t>57</w:t>
                  </w:r>
                  <w:r>
                    <w:rPr>
                      <w:b/>
                      <w:bCs/>
                      <w:szCs w:val="24"/>
                      <w:vertAlign w:val="superscript"/>
                    </w:rPr>
                    <w:t>1</w:t>
                  </w:r>
                  <w:r>
                    <w:rPr>
                      <w:b/>
                      <w:bCs/>
                      <w:szCs w:val="24"/>
                    </w:rPr>
                    <w:t xml:space="preserve"> straipsnio pakeitimas</w:t>
                  </w:r>
                </w:sdtContent>
              </w:sdt>
            </w:p>
            <w:sdt>
              <w:sdtPr>
                <w:alias w:val="1 str. 1 d."/>
                <w:tag w:val="part_8028e648a6be4ad9b3dab0f32ec3ce54"/>
                <w:id w:val="-991478827"/>
                <w:lock w:val="sdtLocked"/>
              </w:sdtPr>
              <w:sdtEndPr/>
              <w:sdtContent>
                <w:p w14:paraId="7E1E0640" w14:textId="77777777" w:rsidR="007C0981" w:rsidRDefault="00822E23">
                  <w:pPr>
                    <w:spacing w:line="360" w:lineRule="auto"/>
                    <w:ind w:firstLine="720"/>
                    <w:rPr>
                      <w:szCs w:val="24"/>
                    </w:rPr>
                  </w:pPr>
                  <w:r>
                    <w:rPr>
                      <w:szCs w:val="24"/>
                    </w:rPr>
                    <w:t>Pakeisti 57</w:t>
                  </w:r>
                  <w:r>
                    <w:rPr>
                      <w:szCs w:val="24"/>
                      <w:vertAlign w:val="superscript"/>
                    </w:rPr>
                    <w:t>1</w:t>
                  </w:r>
                  <w:r>
                    <w:rPr>
                      <w:szCs w:val="24"/>
                    </w:rPr>
                    <w:t xml:space="preserve"> straipsnio 3</w:t>
                  </w:r>
                  <w:r>
                    <w:rPr>
                      <w:szCs w:val="24"/>
                      <w:vertAlign w:val="superscript"/>
                    </w:rPr>
                    <w:t>1</w:t>
                  </w:r>
                  <w:r>
                    <w:rPr>
                      <w:szCs w:val="24"/>
                    </w:rPr>
                    <w:t xml:space="preserve"> dalį ir ją išdėstyti taip:</w:t>
                  </w:r>
                </w:p>
                <w:sdt>
                  <w:sdtPr>
                    <w:alias w:val="citata"/>
                    <w:tag w:val="part_382b0b6923d34db4965cc98ef32e278b"/>
                    <w:id w:val="1639833320"/>
                    <w:lock w:val="sdtLocked"/>
                  </w:sdtPr>
                  <w:sdtEndPr/>
                  <w:sdtContent>
                    <w:sdt>
                      <w:sdtPr>
                        <w:alias w:val="3-1 d."/>
                        <w:tag w:val="part_9249b5243a3c43a58c9ecf478f6a1593"/>
                        <w:id w:val="1537079195"/>
                        <w:lock w:val="sdtLocked"/>
                      </w:sdtPr>
                      <w:sdtEndPr/>
                      <w:sdtContent>
                        <w:p w14:paraId="60E2AF1F" w14:textId="77777777" w:rsidR="007C0981" w:rsidRDefault="00822E23">
                          <w:pPr>
                            <w:spacing w:line="360" w:lineRule="auto"/>
                            <w:ind w:firstLine="720"/>
                            <w:jc w:val="both"/>
                            <w:rPr>
                              <w:szCs w:val="24"/>
                            </w:rPr>
                          </w:pPr>
                          <w:r>
                            <w:rPr>
                              <w:szCs w:val="24"/>
                            </w:rPr>
                            <w:t>„</w:t>
                          </w:r>
                          <w:sdt>
                            <w:sdtPr>
                              <w:alias w:val="Numeris"/>
                              <w:tag w:val="nr_9249b5243a3c43a58c9ecf478f6a1593"/>
                              <w:id w:val="1108553946"/>
                              <w:lock w:val="sdtLocked"/>
                            </w:sdtPr>
                            <w:sdtEndPr/>
                            <w:sdtContent>
                              <w:r>
                                <w:rPr>
                                  <w:szCs w:val="24"/>
                                </w:rPr>
                                <w:t>3</w:t>
                              </w:r>
                              <w:r>
                                <w:rPr>
                                  <w:szCs w:val="24"/>
                                  <w:vertAlign w:val="superscript"/>
                                </w:rPr>
                                <w:t>1</w:t>
                              </w:r>
                            </w:sdtContent>
                          </w:sdt>
                          <w:r>
                            <w:rPr>
                              <w:szCs w:val="24"/>
                            </w:rPr>
                            <w:t>. Išnaudojus nustatytą kvotą, abi šakos kolektyvinės sutarties šalys kartu gali vieną kartą per kalendorinius metus siūlyti socialinės apsaugos ir darbo ministrui nustatyti papildomą kvotą, kurios dydis gali būti ne daugiau kaip 20 procentų darbuotojų –</w:t>
                          </w:r>
                          <w:r>
                            <w:rPr>
                              <w:bCs/>
                              <w:szCs w:val="24"/>
                            </w:rPr>
                            <w:t xml:space="preserve"> profesinės sąjungos narių</w:t>
                          </w:r>
                          <w:r>
                            <w:rPr>
                              <w:szCs w:val="24"/>
                            </w:rPr>
                            <w:t>,  kuriems taikoma šakos kolektyvinė sutartis. Socialinės apsaugos ir darbo ministras, įvertinęs Užimtumo tarnybos direktoriaus pateiktą išvadą dėl šakos kolektyvinės sutarties šalių siūlymo pagal šio straipsnio 1 dalį ir suderinęs s</w:t>
                          </w:r>
                          <w:r>
                            <w:rPr>
                              <w:szCs w:val="24"/>
                            </w:rPr>
                            <w:t>u vidaus reikalų ministru, priima sprendimą dėl papildomos kvotos nustatymo. Jeigu nustatoma papildoma kvota, ji taikoma siūlymo nustatyti papildomą kvotą teikimo metu kolektyvinę sutartį pasirašiusių darbdavių organizacijos nariams.“</w:t>
                          </w:r>
                        </w:p>
                        <w:p w14:paraId="73652B6C" w14:textId="77777777" w:rsidR="007C0981" w:rsidRDefault="00822E23">
                          <w:pPr>
                            <w:spacing w:line="360" w:lineRule="auto"/>
                            <w:ind w:firstLine="720"/>
                            <w:jc w:val="both"/>
                            <w:rPr>
                              <w:szCs w:val="24"/>
                            </w:rPr>
                          </w:pPr>
                        </w:p>
                      </w:sdtContent>
                    </w:sdt>
                  </w:sdtContent>
                </w:sdt>
              </w:sdtContent>
            </w:sdt>
          </w:sdtContent>
        </w:sdt>
        <w:sdt>
          <w:sdtPr>
            <w:alias w:val="2 str."/>
            <w:tag w:val="part_63394c5c8ad840d8848a5621b7773897"/>
            <w:id w:val="-2022154882"/>
            <w:lock w:val="sdtLocked"/>
          </w:sdtPr>
          <w:sdtEndPr/>
          <w:sdtContent>
            <w:p w14:paraId="0B3FD569" w14:textId="77777777" w:rsidR="007C0981" w:rsidRDefault="00822E23">
              <w:pPr>
                <w:spacing w:line="360" w:lineRule="auto"/>
                <w:ind w:firstLine="720"/>
                <w:jc w:val="both"/>
                <w:rPr>
                  <w:b/>
                  <w:szCs w:val="24"/>
                </w:rPr>
              </w:pPr>
              <w:sdt>
                <w:sdtPr>
                  <w:alias w:val="Numeris"/>
                  <w:tag w:val="nr_63394c5c8ad840d8848a5621b7773897"/>
                  <w:id w:val="-783723641"/>
                  <w:lock w:val="sdtLocked"/>
                </w:sdtPr>
                <w:sdtEndPr/>
                <w:sdtContent>
                  <w:r>
                    <w:rPr>
                      <w:b/>
                      <w:szCs w:val="24"/>
                    </w:rPr>
                    <w:t>2</w:t>
                  </w:r>
                </w:sdtContent>
              </w:sdt>
              <w:r>
                <w:rPr>
                  <w:b/>
                  <w:szCs w:val="24"/>
                </w:rPr>
                <w:t xml:space="preserve"> straipsnis. </w:t>
              </w:r>
              <w:sdt>
                <w:sdtPr>
                  <w:alias w:val="Pavadinimas"/>
                  <w:tag w:val="title_63394c5c8ad840d8848a5621b7773897"/>
                  <w:id w:val="-999506488"/>
                  <w:lock w:val="sdtLocked"/>
                </w:sdtPr>
                <w:sdtEndPr/>
                <w:sdtContent>
                  <w:r>
                    <w:rPr>
                      <w:b/>
                      <w:szCs w:val="24"/>
                    </w:rPr>
                    <w:t xml:space="preserve">Įstatymo įsigaliojimas ir įgyvendinimas </w:t>
                  </w:r>
                </w:sdtContent>
              </w:sdt>
            </w:p>
            <w:sdt>
              <w:sdtPr>
                <w:alias w:val="2 str. 1 d."/>
                <w:tag w:val="part_4be356d1e0c74e1aa23d6e85c1e9e9b4"/>
                <w:id w:val="358249064"/>
                <w:lock w:val="sdtLocked"/>
              </w:sdtPr>
              <w:sdtEndPr/>
              <w:sdtContent>
                <w:p w14:paraId="2AEAC455" w14:textId="77777777" w:rsidR="007C0981" w:rsidRDefault="00822E23">
                  <w:pPr>
                    <w:spacing w:line="360" w:lineRule="auto"/>
                    <w:ind w:firstLine="720"/>
                    <w:jc w:val="both"/>
                    <w:rPr>
                      <w:szCs w:val="24"/>
                    </w:rPr>
                  </w:pPr>
                  <w:sdt>
                    <w:sdtPr>
                      <w:alias w:val="Numeris"/>
                      <w:tag w:val="nr_4be356d1e0c74e1aa23d6e85c1e9e9b4"/>
                      <w:id w:val="405423244"/>
                      <w:lock w:val="sdtLocked"/>
                    </w:sdtPr>
                    <w:sdtEndPr/>
                    <w:sdtContent>
                      <w:r>
                        <w:rPr>
                          <w:szCs w:val="24"/>
                        </w:rPr>
                        <w:t>1</w:t>
                      </w:r>
                    </w:sdtContent>
                  </w:sdt>
                  <w:r>
                    <w:rPr>
                      <w:szCs w:val="24"/>
                    </w:rPr>
                    <w:t>. Šis įstatymas, išskyrus šio straipsnio 2 dalį, įsigalioja 2026 m. liepos 1 d.</w:t>
                  </w:r>
                </w:p>
              </w:sdtContent>
            </w:sdt>
            <w:sdt>
              <w:sdtPr>
                <w:alias w:val="2 str. 2 d."/>
                <w:tag w:val="part_2dac0024b95a4b499e14583fae40d811"/>
                <w:id w:val="-1590149194"/>
                <w:lock w:val="sdtLocked"/>
              </w:sdtPr>
              <w:sdtEndPr/>
              <w:sdtContent>
                <w:p w14:paraId="0B7ACAA6" w14:textId="77777777" w:rsidR="007C0981" w:rsidRDefault="00822E23">
                  <w:pPr>
                    <w:spacing w:line="360" w:lineRule="auto"/>
                    <w:ind w:firstLine="720"/>
                    <w:jc w:val="both"/>
                    <w:rPr>
                      <w:szCs w:val="24"/>
                    </w:rPr>
                  </w:pPr>
                  <w:sdt>
                    <w:sdtPr>
                      <w:alias w:val="Numeris"/>
                      <w:tag w:val="nr_2dac0024b95a4b499e14583fae40d811"/>
                      <w:id w:val="1205598642"/>
                      <w:lock w:val="sdtLocked"/>
                    </w:sdtPr>
                    <w:sdtEndPr/>
                    <w:sdtContent>
                      <w:r>
                        <w:rPr>
                          <w:szCs w:val="24"/>
                        </w:rPr>
                        <w:t>2</w:t>
                      </w:r>
                    </w:sdtContent>
                  </w:sdt>
                  <w:r>
                    <w:rPr>
                      <w:szCs w:val="24"/>
                    </w:rPr>
                    <w:t>. Socialinės apsaugos ir darbo ministras iki 2026 m. birželio 30 d. priima šio įstatymo įgyvendinamuosius teisės aktus.</w:t>
                  </w:r>
                </w:p>
                <w:p w14:paraId="00BCE6A6" w14:textId="77777777" w:rsidR="007C0981" w:rsidRDefault="00822E23">
                  <w:pPr>
                    <w:spacing w:line="360" w:lineRule="auto"/>
                    <w:ind w:firstLine="720"/>
                    <w:jc w:val="both"/>
                    <w:rPr>
                      <w:i/>
                      <w:szCs w:val="24"/>
                    </w:rPr>
                  </w:pPr>
                </w:p>
              </w:sdtContent>
            </w:sdt>
          </w:sdtContent>
        </w:sdt>
        <w:sdt>
          <w:sdtPr>
            <w:alias w:val="signatura"/>
            <w:tag w:val="part_a438779454f14ed4b90476664a051f6c"/>
            <w:id w:val="342986125"/>
            <w:lock w:val="sdtLocked"/>
          </w:sdtPr>
          <w:sdtEndPr/>
          <w:sdtContent>
            <w:p w14:paraId="69E92573" w14:textId="77777777" w:rsidR="007C0981" w:rsidRDefault="00822E23">
              <w:pPr>
                <w:spacing w:line="360" w:lineRule="auto"/>
                <w:ind w:firstLine="720"/>
                <w:jc w:val="both"/>
                <w:rPr>
                  <w:i/>
                  <w:szCs w:val="24"/>
                </w:rPr>
              </w:pPr>
              <w:r>
                <w:rPr>
                  <w:i/>
                  <w:szCs w:val="24"/>
                </w:rPr>
                <w:t>Skelbiu šį Lietuvos Respublikos Seimo priimtą įstatymą.</w:t>
              </w:r>
            </w:p>
            <w:p w14:paraId="304EA0FE" w14:textId="77777777" w:rsidR="007C0981" w:rsidRDefault="007C0981">
              <w:pPr>
                <w:spacing w:line="360" w:lineRule="auto"/>
                <w:rPr>
                  <w:i/>
                  <w:szCs w:val="24"/>
                </w:rPr>
              </w:pPr>
            </w:p>
            <w:p w14:paraId="53830B03" w14:textId="77777777" w:rsidR="007C0981" w:rsidRDefault="007C0981">
              <w:pPr>
                <w:spacing w:line="360" w:lineRule="auto"/>
                <w:rPr>
                  <w:i/>
                  <w:szCs w:val="24"/>
                </w:rPr>
              </w:pPr>
            </w:p>
            <w:p w14:paraId="654A4AA7" w14:textId="77777777" w:rsidR="007C0981" w:rsidRDefault="007C0981">
              <w:pPr>
                <w:spacing w:line="360" w:lineRule="auto"/>
              </w:pPr>
            </w:p>
            <w:p w14:paraId="6E1EDD54" w14:textId="77777777" w:rsidR="007C0981" w:rsidRDefault="00822E23">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7C0981">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D5A4F1" w14:textId="77777777" w:rsidR="00822E23" w:rsidRDefault="00822E23">
      <w:pPr>
        <w:rPr>
          <w:rFonts w:ascii="TimesLT" w:hAnsi="TimesLT"/>
          <w:lang w:val="en-US"/>
        </w:rPr>
      </w:pPr>
      <w:r>
        <w:rPr>
          <w:rFonts w:ascii="TimesLT" w:hAnsi="TimesLT"/>
          <w:lang w:val="en-US"/>
        </w:rPr>
        <w:separator/>
      </w:r>
    </w:p>
  </w:endnote>
  <w:endnote w:type="continuationSeparator" w:id="0">
    <w:p w14:paraId="72210ADB" w14:textId="77777777" w:rsidR="00822E23" w:rsidRDefault="00822E2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7A142" w14:textId="77777777" w:rsidR="007C0981" w:rsidRDefault="00822E2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8424E27" w14:textId="77777777" w:rsidR="007C0981" w:rsidRDefault="007C098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6BFC3" w14:textId="77777777" w:rsidR="007C0981" w:rsidRDefault="00822E2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56977E12" w14:textId="77777777" w:rsidR="007C0981" w:rsidRDefault="007C098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29D15" w14:textId="77777777" w:rsidR="007C0981" w:rsidRDefault="007C098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A623E5" w14:textId="77777777" w:rsidR="00822E23" w:rsidRDefault="00822E23">
      <w:pPr>
        <w:rPr>
          <w:rFonts w:ascii="TimesLT" w:hAnsi="TimesLT"/>
          <w:lang w:val="en-US"/>
        </w:rPr>
      </w:pPr>
      <w:r>
        <w:rPr>
          <w:rFonts w:ascii="TimesLT" w:hAnsi="TimesLT"/>
          <w:lang w:val="en-US"/>
        </w:rPr>
        <w:separator/>
      </w:r>
    </w:p>
  </w:footnote>
  <w:footnote w:type="continuationSeparator" w:id="0">
    <w:p w14:paraId="17CF9F19" w14:textId="77777777" w:rsidR="00822E23" w:rsidRDefault="00822E2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6EB415" w14:textId="77777777" w:rsidR="007C0981" w:rsidRDefault="00822E2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AFF5F7E" w14:textId="77777777" w:rsidR="007C0981" w:rsidRDefault="007C098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D51F7" w14:textId="77777777" w:rsidR="007C0981" w:rsidRDefault="00822E23">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2FFE3212" w14:textId="77777777" w:rsidR="007C0981" w:rsidRDefault="007C0981">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41BC40" w14:textId="77777777" w:rsidR="007C0981" w:rsidRDefault="007C098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218C"/>
    <w:rsid w:val="001F218C"/>
    <w:rsid w:val="006A3889"/>
    <w:rsid w:val="007C0981"/>
    <w:rsid w:val="00822E23"/>
    <w:rsid w:val="00DB41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05706A"/>
  <w15:docId w15:val="{F81924AC-2BC3-4E65-B1B0-370775F12A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58872c610da415ca8d1180eb12f6e26" PartId="8ab2f44045a642ceb2a668f15df57695">
    <Part Type="straipsnis" Nr="1" Abbr="1 str." Title="57¹ straipsnio pakeitimas" DocPartId="2323a6a175154962a4655eed2e0c294b" PartId="9017e2339c524d97a49fa180cadd00d4">
      <Part Type="strDalis" Nr="1" Abbr="1 str. 1 d." DocPartId="2672b74af8ff4ba5868e569d60b1c22a" PartId="8028e648a6be4ad9b3dab0f32ec3ce54">
        <Part Type="citata" DocPartId="64531ac7418448719685a91b456d3092" PartId="382b0b6923d34db4965cc98ef32e278b">
          <Part Type="strDalis" Nr="3-1" Abbr="3-1 d." DocPartId="897fc9b4982a45e8a41cab367deffba3" PartId="9249b5243a3c43a58c9ecf478f6a1593"/>
        </Part>
      </Part>
    </Part>
    <Part Type="straipsnis" Nr="2" Abbr="2 str." Title="Įstatymo įsigaliojimas ir įgyvendinimas" DocPartId="a471aa28108f400097bc5fff1fca93db" PartId="63394c5c8ad840d8848a5621b7773897">
      <Part Type="strDalis" Nr="1" Abbr="2 str. 1 d." DocPartId="4134da317b534b77b54e0d8d1e4e4125" PartId="4be356d1e0c74e1aa23d6e85c1e9e9b4"/>
      <Part Type="strDalis" Nr="2" Abbr="2 str. 2 d." DocPartId="ad7320d78c5b4d0e845180bf6722d648" PartId="2dac0024b95a4b499e14583fae40d811"/>
    </Part>
    <Part Type="signatura" DocPartId="09d8ae20ad76430c84a274606b09dfdc" PartId="a438779454f14ed4b90476664a051f6c"/>
  </Part>
</Parts>
</file>

<file path=customXml/itemProps1.xml><?xml version="1.0" encoding="utf-8"?>
<ds:datastoreItem xmlns:ds="http://schemas.openxmlformats.org/officeDocument/2006/customXml" ds:itemID="{91D67901-10B5-491F-AC31-BDFBD7B216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891</Words>
  <Characters>508</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1397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PAPINIGIENĖ Augustė</cp:lastModifiedBy>
  <cp:revision>3</cp:revision>
  <cp:lastPrinted>2026-06-25T07:36:00Z</cp:lastPrinted>
  <dcterms:created xsi:type="dcterms:W3CDTF">2026-06-29T07:58:00Z</dcterms:created>
  <dcterms:modified xsi:type="dcterms:W3CDTF">2026-06-29T08:45:00Z</dcterms:modified>
</cp:coreProperties>
</file>