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dbe602f6acd4da280d2c8289933b9ae"/>
        <w:id w:val="267358217"/>
        <w:lock w:val="sdtLocked"/>
      </w:sdtPr>
      <w:sdtEndPr/>
      <w:sdtContent>
        <w:p w14:paraId="6BA58C21" w14:textId="77777777" w:rsidR="00FD48A8" w:rsidRDefault="00AE1054">
          <w:pPr>
            <w:jc w:val="center"/>
            <w:rPr>
              <w:b/>
              <w:szCs w:val="22"/>
            </w:rPr>
          </w:pPr>
          <w:r>
            <w:rPr>
              <w:noProof/>
              <w:lang w:eastAsia="lt-LT"/>
            </w:rPr>
            <w:drawing>
              <wp:inline distT="0" distB="0" distL="0" distR="0" wp14:anchorId="6BA58C62" wp14:editId="6BA58C63">
                <wp:extent cx="519430" cy="621665"/>
                <wp:effectExtent l="0" t="0" r="0" b="6985"/>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19430" cy="621665"/>
                        </a:xfrm>
                        <a:prstGeom prst="rect">
                          <a:avLst/>
                        </a:prstGeom>
                        <a:noFill/>
                        <a:ln>
                          <a:noFill/>
                        </a:ln>
                      </pic:spPr>
                    </pic:pic>
                  </a:graphicData>
                </a:graphic>
              </wp:inline>
            </w:drawing>
          </w:r>
        </w:p>
        <w:p w14:paraId="6BA58C22" w14:textId="77777777" w:rsidR="00FD48A8" w:rsidRDefault="00AE1054">
          <w:pPr>
            <w:jc w:val="center"/>
            <w:rPr>
              <w:b/>
              <w:szCs w:val="22"/>
            </w:rPr>
          </w:pPr>
          <w:r>
            <w:rPr>
              <w:b/>
              <w:szCs w:val="22"/>
            </w:rPr>
            <w:t>LIETUVOS RESPUBLIKOS APLINKOS MINISTRAS</w:t>
          </w:r>
        </w:p>
        <w:p w14:paraId="6BA58C23" w14:textId="77777777" w:rsidR="00FD48A8" w:rsidRDefault="00FD48A8">
          <w:pPr>
            <w:jc w:val="center"/>
            <w:rPr>
              <w:b/>
              <w:szCs w:val="22"/>
            </w:rPr>
          </w:pPr>
        </w:p>
        <w:p w14:paraId="6BA58C24" w14:textId="77777777" w:rsidR="00FD48A8" w:rsidRDefault="00AE1054">
          <w:pPr>
            <w:jc w:val="center"/>
            <w:rPr>
              <w:b/>
              <w:szCs w:val="22"/>
            </w:rPr>
          </w:pPr>
          <w:r>
            <w:rPr>
              <w:b/>
              <w:szCs w:val="22"/>
            </w:rPr>
            <w:t>ĮSAKYMAS</w:t>
          </w:r>
        </w:p>
        <w:p w14:paraId="6BA58C25" w14:textId="77777777" w:rsidR="00FD48A8" w:rsidRDefault="00AE1054">
          <w:pPr>
            <w:jc w:val="center"/>
            <w:rPr>
              <w:b/>
              <w:szCs w:val="22"/>
            </w:rPr>
          </w:pPr>
          <w:r>
            <w:rPr>
              <w:b/>
              <w:szCs w:val="22"/>
            </w:rPr>
            <w:t xml:space="preserve">DĖL LIETUVOS RESPUBLIKOS APLINKOS MINISTRO 2015 M. BALANDŽIO 1 D. ĮSAKYMO NR. D1-267 „DĖL PARAIŠKŲ ATNAUJINTI (MODERNIZUOTI) DAUGIABUTĮ NAMĄ TEIKIMO, VERTINIMO IR ATRANKOS TVARKOS APRAŠO PATVIRTINIMO“ </w:t>
          </w:r>
          <w:r>
            <w:rPr>
              <w:b/>
              <w:szCs w:val="22"/>
            </w:rPr>
            <w:t>PAKEITIMO</w:t>
          </w:r>
        </w:p>
        <w:p w14:paraId="6BA58C26" w14:textId="77777777" w:rsidR="00FD48A8" w:rsidRDefault="00FD48A8">
          <w:pPr>
            <w:jc w:val="center"/>
            <w:rPr>
              <w:szCs w:val="22"/>
            </w:rPr>
          </w:pPr>
        </w:p>
        <w:p w14:paraId="6BA58C27" w14:textId="77777777" w:rsidR="00FD48A8" w:rsidRDefault="00AE1054">
          <w:pPr>
            <w:jc w:val="center"/>
            <w:rPr>
              <w:szCs w:val="22"/>
            </w:rPr>
          </w:pPr>
          <w:r>
            <w:rPr>
              <w:szCs w:val="22"/>
            </w:rPr>
            <w:t>2017 m. spalio 2 d. Nr. D1-804</w:t>
          </w:r>
        </w:p>
        <w:p w14:paraId="6BA58C28" w14:textId="77777777" w:rsidR="00FD48A8" w:rsidRDefault="00FD48A8">
          <w:pPr>
            <w:rPr>
              <w:szCs w:val="22"/>
            </w:rPr>
          </w:pPr>
        </w:p>
        <w:p w14:paraId="6BA58C29" w14:textId="77777777" w:rsidR="00FD48A8" w:rsidRDefault="00FD48A8">
          <w:pPr>
            <w:spacing w:line="276" w:lineRule="auto"/>
            <w:rPr>
              <w:szCs w:val="22"/>
            </w:rPr>
          </w:pPr>
        </w:p>
        <w:sdt>
          <w:sdtPr>
            <w:alias w:val="1 p."/>
            <w:tag w:val="part_54c2bd907e6f4fde8ba3fc7824e77979"/>
            <w:id w:val="714481392"/>
            <w:lock w:val="sdtLocked"/>
          </w:sdtPr>
          <w:sdtEndPr/>
          <w:sdtContent>
            <w:p w14:paraId="6BA58C2A" w14:textId="77777777" w:rsidR="00FD48A8" w:rsidRDefault="00AE1054">
              <w:pPr>
                <w:spacing w:line="276" w:lineRule="auto"/>
                <w:ind w:firstLine="709"/>
                <w:jc w:val="both"/>
                <w:rPr>
                  <w:szCs w:val="22"/>
                </w:rPr>
              </w:pPr>
              <w:sdt>
                <w:sdtPr>
                  <w:alias w:val="Numeris"/>
                  <w:tag w:val="nr_54c2bd907e6f4fde8ba3fc7824e77979"/>
                  <w:id w:val="-193382630"/>
                  <w:lock w:val="sdtLocked"/>
                </w:sdtPr>
                <w:sdtEndPr/>
                <w:sdtContent>
                  <w:r>
                    <w:rPr>
                      <w:szCs w:val="22"/>
                    </w:rPr>
                    <w:t>1</w:t>
                  </w:r>
                </w:sdtContent>
              </w:sdt>
              <w:r>
                <w:rPr>
                  <w:szCs w:val="22"/>
                </w:rPr>
                <w:t>. P a k e i č i u  Paraiškų atnaujinti (modernizuoti) daugiabutį namą teikimo, vertinimo ir atrankos tvarkos aprašą, patvirtintą Lietuvos Respublikos aplinkos ministro 2015 m. balandžio 1 d. įsakymu Nr. D1-267</w:t>
              </w:r>
              <w:r>
                <w:rPr>
                  <w:szCs w:val="22"/>
                </w:rPr>
                <w:t xml:space="preserve"> „Dėl Paraiškų atnaujinti (modernizuoti) daugiabutį namą teikimo, vertinimo ir atrankos tvarkos aprašo patvirtinimo“, ir išdėstau jį nauja redakcija (pridedama).</w:t>
              </w:r>
            </w:p>
          </w:sdtContent>
        </w:sdt>
        <w:sdt>
          <w:sdtPr>
            <w:alias w:val="2 p."/>
            <w:tag w:val="part_03d673d96b62400e9e73acdbb0caedd0"/>
            <w:id w:val="-703636413"/>
            <w:lock w:val="sdtLocked"/>
          </w:sdtPr>
          <w:sdtEndPr/>
          <w:sdtContent>
            <w:p w14:paraId="6BA58C2E" w14:textId="33D11106" w:rsidR="00FD48A8" w:rsidRDefault="00AE1054" w:rsidP="00AE1054">
              <w:pPr>
                <w:spacing w:line="276" w:lineRule="auto"/>
                <w:ind w:firstLine="709"/>
                <w:jc w:val="both"/>
              </w:pPr>
              <w:sdt>
                <w:sdtPr>
                  <w:alias w:val="Numeris"/>
                  <w:tag w:val="nr_03d673d96b62400e9e73acdbb0caedd0"/>
                  <w:id w:val="886531106"/>
                  <w:lock w:val="sdtLocked"/>
                </w:sdtPr>
                <w:sdtEndPr/>
                <w:sdtContent>
                  <w:r>
                    <w:rPr>
                      <w:szCs w:val="22"/>
                    </w:rPr>
                    <w:t>2</w:t>
                  </w:r>
                </w:sdtContent>
              </w:sdt>
              <w:r>
                <w:rPr>
                  <w:szCs w:val="22"/>
                </w:rPr>
                <w:t>. N u s t a t a u, kad šis įsakymas įsigalioja 2017 m. lapkričio 1 d.</w:t>
              </w:r>
            </w:p>
          </w:sdtContent>
        </w:sdt>
        <w:sdt>
          <w:sdtPr>
            <w:alias w:val="signatura"/>
            <w:tag w:val="part_9391489ea01741afb92a7d3784ea184d"/>
            <w:id w:val="-584614868"/>
            <w:lock w:val="sdtLocked"/>
          </w:sdtPr>
          <w:sdtEndPr/>
          <w:sdtContent>
            <w:p w14:paraId="43446E86" w14:textId="77777777" w:rsidR="00AE1054" w:rsidRDefault="00AE1054"/>
            <w:p w14:paraId="4321BF8E" w14:textId="77777777" w:rsidR="00AE1054" w:rsidRDefault="00AE1054"/>
            <w:p w14:paraId="00BE8507" w14:textId="77777777" w:rsidR="00AE1054" w:rsidRDefault="00AE1054"/>
            <w:p w14:paraId="6BA58C30" w14:textId="4BBDE801" w:rsidR="00FD48A8" w:rsidRDefault="00AE1054">
              <w:pPr>
                <w:rPr>
                  <w:szCs w:val="22"/>
                </w:rPr>
              </w:pPr>
              <w:r>
                <w:rPr>
                  <w:szCs w:val="22"/>
                </w:rPr>
                <w:t>Aplinkos minis</w:t>
              </w:r>
              <w:r>
                <w:rPr>
                  <w:szCs w:val="22"/>
                </w:rPr>
                <w:t>tras</w:t>
              </w:r>
              <w:r>
                <w:rPr>
                  <w:szCs w:val="22"/>
                </w:rPr>
                <w:tab/>
              </w:r>
              <w:r>
                <w:rPr>
                  <w:szCs w:val="22"/>
                </w:rPr>
                <w:tab/>
              </w:r>
              <w:r>
                <w:rPr>
                  <w:szCs w:val="22"/>
                </w:rPr>
                <w:tab/>
                <w:t xml:space="preserve">                                             Kęstutis Navickas</w:t>
              </w:r>
            </w:p>
          </w:sdtContent>
        </w:sdt>
      </w:sdtContent>
    </w:sdt>
    <w:sdt>
      <w:sdtPr>
        <w:alias w:val="patvirtinta"/>
        <w:tag w:val="part_edf07c45f1704626b5eb10289982ea5c"/>
        <w:id w:val="-659313915"/>
        <w:lock w:val="sdtLocked"/>
        <w:placeholder>
          <w:docPart w:val="DefaultPlaceholder_1082065158"/>
        </w:placeholder>
      </w:sdtPr>
      <w:sdtContent>
        <w:p w14:paraId="3A29A24E" w14:textId="40F40469" w:rsidR="00AE1054" w:rsidRDefault="00AE1054" w:rsidP="00AE1054">
          <w:r>
            <w:br w:type="page"/>
          </w:r>
        </w:p>
        <w:p w14:paraId="6BA58C31" w14:textId="2308465C" w:rsidR="00FD48A8" w:rsidRDefault="00AE1054">
          <w:pPr>
            <w:ind w:firstLine="5387"/>
          </w:pPr>
          <w:r>
            <w:lastRenderedPageBreak/>
            <w:t>PATVIRTINTA</w:t>
          </w:r>
        </w:p>
        <w:p w14:paraId="6BA58C32" w14:textId="77777777" w:rsidR="00FD48A8" w:rsidRDefault="00AE1054">
          <w:pPr>
            <w:ind w:firstLine="5387"/>
          </w:pPr>
          <w:r>
            <w:t>Lietuvos Respublikos aplinkos ministro</w:t>
          </w:r>
        </w:p>
        <w:p w14:paraId="6BA58C33" w14:textId="77777777" w:rsidR="00FD48A8" w:rsidRDefault="00AE1054">
          <w:pPr>
            <w:ind w:firstLine="5387"/>
          </w:pPr>
          <w:r>
            <w:t>2015 m. balandžio 1 d. įsakymu Nr. D1-267</w:t>
          </w:r>
        </w:p>
        <w:p w14:paraId="6BA58C34" w14:textId="77777777" w:rsidR="00FD48A8" w:rsidRDefault="00AE1054">
          <w:pPr>
            <w:ind w:firstLine="5387"/>
          </w:pPr>
          <w:r>
            <w:t>(Lietuvos Respublikos aplinkos ministro</w:t>
          </w:r>
        </w:p>
        <w:p w14:paraId="6BA58C35" w14:textId="77777777" w:rsidR="00FD48A8" w:rsidRDefault="00AE1054">
          <w:pPr>
            <w:ind w:firstLine="5387"/>
          </w:pPr>
          <w:r>
            <w:t xml:space="preserve">2017 m. spalio 2 d. įsakymo </w:t>
          </w:r>
        </w:p>
        <w:p w14:paraId="6BA58C36" w14:textId="77777777" w:rsidR="00FD48A8" w:rsidRDefault="00AE1054">
          <w:pPr>
            <w:ind w:firstLine="5387"/>
          </w:pPr>
          <w:r>
            <w:t>Nr. D1- 804 redakc</w:t>
          </w:r>
          <w:r>
            <w:t>ija)</w:t>
          </w:r>
        </w:p>
        <w:p w14:paraId="6BA58C37" w14:textId="77777777" w:rsidR="00FD48A8" w:rsidRDefault="00FD48A8">
          <w:pPr>
            <w:rPr>
              <w:sz w:val="16"/>
              <w:szCs w:val="16"/>
            </w:rPr>
          </w:pPr>
        </w:p>
        <w:p w14:paraId="6BA58C38" w14:textId="77777777" w:rsidR="00FD48A8" w:rsidRDefault="00AE1054">
          <w:pPr>
            <w:jc w:val="center"/>
            <w:rPr>
              <w:b/>
              <w:szCs w:val="24"/>
            </w:rPr>
          </w:pPr>
          <w:sdt>
            <w:sdtPr>
              <w:alias w:val="Pavadinimas"/>
              <w:tag w:val="title_edf07c45f1704626b5eb10289982ea5c"/>
              <w:id w:val="344221322"/>
              <w:lock w:val="sdtLocked"/>
            </w:sdtPr>
            <w:sdtEndPr/>
            <w:sdtContent>
              <w:r>
                <w:rPr>
                  <w:b/>
                </w:rPr>
                <w:t>PARAIŠKŲ ATNAUJINTI (MODERNIZUOTI) DAUGIABUTĮ NAMĄ TEIKIMO, VERTINIMO IR ATRANKOS TVARKOS APRAŠAS</w:t>
              </w:r>
            </w:sdtContent>
          </w:sdt>
        </w:p>
        <w:p w14:paraId="6BA58C39" w14:textId="77777777" w:rsidR="00FD48A8" w:rsidRDefault="00FD48A8">
          <w:pPr>
            <w:rPr>
              <w:sz w:val="16"/>
              <w:szCs w:val="16"/>
            </w:rPr>
          </w:pPr>
        </w:p>
        <w:sdt>
          <w:sdtPr>
            <w:alias w:val="skyrius"/>
            <w:tag w:val="part_48cae126dff644f68efda13f86bfe152"/>
            <w:id w:val="-1090152274"/>
            <w:lock w:val="sdtLocked"/>
          </w:sdtPr>
          <w:sdtEndPr/>
          <w:sdtContent>
            <w:p w14:paraId="6BA58C3A" w14:textId="77777777" w:rsidR="00FD48A8" w:rsidRDefault="00AE1054">
              <w:pPr>
                <w:jc w:val="center"/>
                <w:rPr>
                  <w:b/>
                </w:rPr>
              </w:pPr>
              <w:sdt>
                <w:sdtPr>
                  <w:alias w:val="Numeris"/>
                  <w:tag w:val="nr_48cae126dff644f68efda13f86bfe152"/>
                  <w:id w:val="359793498"/>
                  <w:lock w:val="sdtLocked"/>
                </w:sdtPr>
                <w:sdtEndPr/>
                <w:sdtContent>
                  <w:r>
                    <w:rPr>
                      <w:b/>
                    </w:rPr>
                    <w:t>I</w:t>
                  </w:r>
                </w:sdtContent>
              </w:sdt>
              <w:r>
                <w:rPr>
                  <w:b/>
                </w:rPr>
                <w:t xml:space="preserve"> SKYRIUS</w:t>
              </w:r>
            </w:p>
            <w:p w14:paraId="6BA58C3B" w14:textId="77777777" w:rsidR="00FD48A8" w:rsidRDefault="00AE1054">
              <w:pPr>
                <w:ind w:firstLine="62"/>
                <w:jc w:val="center"/>
                <w:rPr>
                  <w:b/>
                  <w:szCs w:val="24"/>
                </w:rPr>
              </w:pPr>
              <w:sdt>
                <w:sdtPr>
                  <w:alias w:val="Pavadinimas"/>
                  <w:tag w:val="title_48cae126dff644f68efda13f86bfe152"/>
                  <w:id w:val="-860125925"/>
                  <w:lock w:val="sdtLocked"/>
                </w:sdtPr>
                <w:sdtEndPr/>
                <w:sdtContent>
                  <w:r>
                    <w:rPr>
                      <w:b/>
                    </w:rPr>
                    <w:t>BENDROSIOS NUOSTATOS</w:t>
                  </w:r>
                </w:sdtContent>
              </w:sdt>
            </w:p>
            <w:p w14:paraId="6BA58C3C" w14:textId="77777777" w:rsidR="00FD48A8" w:rsidRDefault="00FD48A8">
              <w:pPr>
                <w:rPr>
                  <w:sz w:val="16"/>
                  <w:szCs w:val="16"/>
                </w:rPr>
              </w:pPr>
            </w:p>
            <w:sdt>
              <w:sdtPr>
                <w:alias w:val="1 p."/>
                <w:tag w:val="part_edfb356d5e4249e99e57c7abdd7c74d0"/>
                <w:id w:val="605000493"/>
                <w:lock w:val="sdtLocked"/>
              </w:sdtPr>
              <w:sdtEndPr/>
              <w:sdtContent>
                <w:p w14:paraId="6BA58C3D" w14:textId="77777777" w:rsidR="00FD48A8" w:rsidRDefault="00AE1054">
                  <w:pPr>
                    <w:ind w:firstLine="709"/>
                    <w:jc w:val="both"/>
                    <w:rPr>
                      <w:szCs w:val="24"/>
                    </w:rPr>
                  </w:pPr>
                  <w:sdt>
                    <w:sdtPr>
                      <w:alias w:val="Numeris"/>
                      <w:tag w:val="nr_edfb356d5e4249e99e57c7abdd7c74d0"/>
                      <w:id w:val="-880708811"/>
                      <w:lock w:val="sdtLocked"/>
                    </w:sdtPr>
                    <w:sdtEndPr/>
                    <w:sdtContent>
                      <w:r>
                        <w:t>1</w:t>
                      </w:r>
                    </w:sdtContent>
                  </w:sdt>
                  <w:r>
                    <w:t xml:space="preserve">. Paraiškų atnaujinti (modernizuoti) daugiabutį namą teikimo, vertinimo ir atrankos tvarkos aprašas (toliau – </w:t>
                  </w:r>
                  <w:r>
                    <w:t>Tvarkos aprašas) nustato paraiškų daugiabučiam namui atnaujinti (modernizuoti) pagal Daugiabučių namų atnaujinimo (modernizavimo) programą, patvirtintą Lietuvos Respublikos Vyriausybės 2004 m. rugsėjo 23 d. nutarimu Nr. 1213 „Dėl Daugiabučių namų atnaujini</w:t>
                  </w:r>
                  <w:r>
                    <w:t>mo (modernizavimo) programos patvirtinimo“ (toliau – Programa), teikimo, jų vertinimo ir atrankos tvarką.</w:t>
                  </w:r>
                </w:p>
              </w:sdtContent>
            </w:sdt>
            <w:sdt>
              <w:sdtPr>
                <w:alias w:val="2 p."/>
                <w:tag w:val="part_99b944bbfde9456681e5442a5147824b"/>
                <w:id w:val="-1066788212"/>
                <w:lock w:val="sdtLocked"/>
              </w:sdtPr>
              <w:sdtEndPr/>
              <w:sdtContent>
                <w:p w14:paraId="6BA58C3E" w14:textId="77777777" w:rsidR="00FD48A8" w:rsidRDefault="00AE1054">
                  <w:pPr>
                    <w:ind w:firstLine="709"/>
                    <w:jc w:val="both"/>
                  </w:pPr>
                  <w:sdt>
                    <w:sdtPr>
                      <w:alias w:val="Numeris"/>
                      <w:tag w:val="nr_99b944bbfde9456681e5442a5147824b"/>
                      <w:id w:val="-1757363574"/>
                      <w:lock w:val="sdtLocked"/>
                    </w:sdtPr>
                    <w:sdtEndPr/>
                    <w:sdtContent>
                      <w:r>
                        <w:t>2</w:t>
                      </w:r>
                    </w:sdtContent>
                  </w:sdt>
                  <w:r>
                    <w:t>. Tvarkos apraše vartojamos sąvokos:</w:t>
                  </w:r>
                </w:p>
                <w:sdt>
                  <w:sdtPr>
                    <w:alias w:val="2.1 pp."/>
                    <w:tag w:val="part_94345d85560142a7a3b2918044ea09b7"/>
                    <w:id w:val="882366221"/>
                    <w:lock w:val="sdtLocked"/>
                  </w:sdtPr>
                  <w:sdtEndPr/>
                  <w:sdtContent>
                    <w:p w14:paraId="6BA58C3F" w14:textId="77777777" w:rsidR="00FD48A8" w:rsidRDefault="00AE1054">
                      <w:pPr>
                        <w:ind w:firstLine="709"/>
                        <w:jc w:val="both"/>
                      </w:pPr>
                      <w:sdt>
                        <w:sdtPr>
                          <w:alias w:val="Numeris"/>
                          <w:tag w:val="nr_94345d85560142a7a3b2918044ea09b7"/>
                          <w:id w:val="-2047752732"/>
                          <w:lock w:val="sdtLocked"/>
                        </w:sdtPr>
                        <w:sdtEndPr/>
                        <w:sdtContent>
                          <w:r>
                            <w:t>2.1</w:t>
                          </w:r>
                        </w:sdtContent>
                      </w:sdt>
                      <w:r>
                        <w:t xml:space="preserve">. </w:t>
                      </w:r>
                      <w:r>
                        <w:rPr>
                          <w:b/>
                        </w:rPr>
                        <w:t>paraiška atnaujinti (modernizuoti) daugiabutį namą (toliau – paraiška)</w:t>
                      </w:r>
                      <w:r>
                        <w:t xml:space="preserve"> – Programos įgyvendinimą admin</w:t>
                      </w:r>
                      <w:r>
                        <w:t>istruojančios viešosios įstaigos Būsto energijos taupymo agentūros (toliau – Agentūra) nurodytos formos dokumentas, kurį pasirašo ir teikia paraiškos teikėjas su pridedamu: daugiabučio namo atnaujinimo (modernizavimo) investicijų planu (toliau – Investicij</w:t>
                      </w:r>
                      <w:r>
                        <w:t>ų planas), esamos būklės pastato energinio naudingumo sertifikatu, Nekilnojamojo turto registro išrašu ir kitais kvietime nurodytais dokumentais;</w:t>
                      </w:r>
                    </w:p>
                  </w:sdtContent>
                </w:sdt>
                <w:sdt>
                  <w:sdtPr>
                    <w:alias w:val="2.2 pp."/>
                    <w:tag w:val="part_e800dc34694f41df9058b3f954cdbc45"/>
                    <w:id w:val="-1045063285"/>
                    <w:lock w:val="sdtLocked"/>
                  </w:sdtPr>
                  <w:sdtEndPr/>
                  <w:sdtContent>
                    <w:p w14:paraId="6BA58C40" w14:textId="77777777" w:rsidR="00FD48A8" w:rsidRDefault="00AE1054">
                      <w:pPr>
                        <w:ind w:firstLine="709"/>
                        <w:jc w:val="both"/>
                      </w:pPr>
                      <w:sdt>
                        <w:sdtPr>
                          <w:alias w:val="Numeris"/>
                          <w:tag w:val="nr_e800dc34694f41df9058b3f954cdbc45"/>
                          <w:id w:val="1846895516"/>
                          <w:lock w:val="sdtLocked"/>
                        </w:sdtPr>
                        <w:sdtEndPr/>
                        <w:sdtContent>
                          <w:r>
                            <w:t>2.2</w:t>
                          </w:r>
                        </w:sdtContent>
                      </w:sdt>
                      <w:r>
                        <w:t xml:space="preserve">. </w:t>
                      </w:r>
                      <w:r>
                        <w:rPr>
                          <w:b/>
                        </w:rPr>
                        <w:t>daugiabučio namo atnaujinimo (modernizavimo) projektas (toliau – Projektas)</w:t>
                      </w:r>
                      <w:r>
                        <w:t xml:space="preserve"> – pagal Lietuvos Respubli</w:t>
                      </w:r>
                      <w:r>
                        <w:t xml:space="preserve">kos </w:t>
                      </w:r>
                      <w:r>
                        <w:rPr>
                          <w:iCs/>
                          <w:color w:val="000000"/>
                        </w:rPr>
                        <w:t>statybos įstatymą</w:t>
                      </w:r>
                      <w:r>
                        <w:t xml:space="preserve"> ir Programos priede nustatytus specialiuosius reikalavimus parengtas ir suderintas dokumentas;</w:t>
                      </w:r>
                    </w:p>
                  </w:sdtContent>
                </w:sdt>
                <w:sdt>
                  <w:sdtPr>
                    <w:alias w:val="2.3 pp."/>
                    <w:tag w:val="part_a1b1a002f2f847f0874207f0efa538cc"/>
                    <w:id w:val="-1877766150"/>
                    <w:lock w:val="sdtLocked"/>
                  </w:sdtPr>
                  <w:sdtEndPr/>
                  <w:sdtContent>
                    <w:p w14:paraId="6BA58C41" w14:textId="77777777" w:rsidR="00FD48A8" w:rsidRDefault="00AE1054">
                      <w:pPr>
                        <w:tabs>
                          <w:tab w:val="left" w:pos="1134"/>
                        </w:tabs>
                        <w:suppressAutoHyphens/>
                        <w:ind w:firstLine="709"/>
                        <w:jc w:val="both"/>
                        <w:rPr>
                          <w:lang w:eastAsia="lt-LT"/>
                        </w:rPr>
                      </w:pPr>
                      <w:sdt>
                        <w:sdtPr>
                          <w:alias w:val="Numeris"/>
                          <w:tag w:val="nr_a1b1a002f2f847f0874207f0efa538cc"/>
                          <w:id w:val="-1213646428"/>
                          <w:lock w:val="sdtLocked"/>
                        </w:sdtPr>
                        <w:sdtEndPr/>
                        <w:sdtContent>
                          <w:r>
                            <w:rPr>
                              <w:lang w:eastAsia="lt-LT"/>
                            </w:rPr>
                            <w:t>2.3</w:t>
                          </w:r>
                        </w:sdtContent>
                      </w:sdt>
                      <w:r>
                        <w:rPr>
                          <w:lang w:eastAsia="lt-LT"/>
                        </w:rPr>
                        <w:t xml:space="preserve">. </w:t>
                      </w:r>
                      <w:r>
                        <w:rPr>
                          <w:b/>
                          <w:lang w:eastAsia="lt-LT"/>
                        </w:rPr>
                        <w:t>paraiškos teikėjas</w:t>
                      </w:r>
                      <w:r>
                        <w:rPr>
                          <w:lang w:eastAsia="lt-LT"/>
                        </w:rPr>
                        <w:t xml:space="preserve"> – daugiabučio namo bendrojo naudojimo objektų valdytojas arba butų ir kitų patalpų savininkų sprendimu pagal pavedimo sutartį veikiantis asmuo, teikiantis Projekto įgyvendinimo administravimo paslaugas, arba savivaldybės programos įgyvendinimo administrat</w:t>
                      </w:r>
                      <w:r>
                        <w:rPr>
                          <w:lang w:eastAsia="lt-LT"/>
                        </w:rPr>
                        <w:t>orius, arba savivaldybės administracija;</w:t>
                      </w:r>
                    </w:p>
                  </w:sdtContent>
                </w:sdt>
                <w:sdt>
                  <w:sdtPr>
                    <w:alias w:val="2.4 pp."/>
                    <w:tag w:val="part_fe14bbf8a89141ff8e8892b9ca4da432"/>
                    <w:id w:val="-1666771493"/>
                    <w:lock w:val="sdtLocked"/>
                  </w:sdtPr>
                  <w:sdtEndPr/>
                  <w:sdtContent>
                    <w:p w14:paraId="6BA58C42" w14:textId="77777777" w:rsidR="00FD48A8" w:rsidRDefault="00AE1054">
                      <w:pPr>
                        <w:ind w:firstLine="709"/>
                        <w:jc w:val="both"/>
                        <w:rPr>
                          <w:rFonts w:eastAsia="Calibri"/>
                        </w:rPr>
                      </w:pPr>
                      <w:sdt>
                        <w:sdtPr>
                          <w:alias w:val="Numeris"/>
                          <w:tag w:val="nr_fe14bbf8a89141ff8e8892b9ca4da432"/>
                          <w:id w:val="-701171771"/>
                          <w:lock w:val="sdtLocked"/>
                        </w:sdtPr>
                        <w:sdtEndPr/>
                        <w:sdtContent>
                          <w:r>
                            <w:t>2.4</w:t>
                          </w:r>
                        </w:sdtContent>
                      </w:sdt>
                      <w:r>
                        <w:t>. kitos Tvarkos apraše vartojamos sąvokos suprantamos, kaip jos apibrėžtos Lietuvos Respublikos valstybės paramos daugiabučiams namams atnaujinti (modernizuoti) įstatyme (toliau – Įstatymas), Lietuvos Respubl</w:t>
                      </w:r>
                      <w:r>
                        <w:t>ikos statybos įstatyme, Programoje</w:t>
                      </w:r>
                      <w:r>
                        <w:rPr>
                          <w:b/>
                        </w:rPr>
                        <w:t>,</w:t>
                      </w:r>
                      <w:r>
                        <w:t xml:space="preserve"> </w:t>
                      </w:r>
                      <w:r>
                        <w:rPr>
                          <w:lang w:eastAsia="lt-LT"/>
                        </w:rPr>
                        <w:t>Lietuvos Respublikos Vyriausybės 2009 m. gruodžio 16 d. nutarime Nr. 1725 „Dėl Valstybės paramos daugiabučiams namams atnaujinti (modernizuoti) teikimo ir daugiabučių namų atnaujinimo (modernizavimo) projektų įgyvendinim</w:t>
                      </w:r>
                      <w:r>
                        <w:rPr>
                          <w:lang w:eastAsia="lt-LT"/>
                        </w:rPr>
                        <w:t>o priežiūros taisyklių patvirtinimo ir daugiabučio namo atnaujinimo (modernizavimo) projektui įgyvendinti skirto kaupiamojo įnašo ir (ar) kitų įmokų didžiausios mėnesinės įmokos nustatymo“ (toliau – Nutarimas).</w:t>
                      </w:r>
                    </w:p>
                    <w:p w14:paraId="6BA58C43" w14:textId="77777777" w:rsidR="00FD48A8" w:rsidRDefault="00AE1054">
                      <w:pPr>
                        <w:rPr>
                          <w:sz w:val="16"/>
                          <w:szCs w:val="16"/>
                        </w:rPr>
                      </w:pPr>
                    </w:p>
                  </w:sdtContent>
                </w:sdt>
              </w:sdtContent>
            </w:sdt>
          </w:sdtContent>
        </w:sdt>
        <w:sdt>
          <w:sdtPr>
            <w:alias w:val="skyrius"/>
            <w:tag w:val="part_fcf05c246a9d4e49b95c4047804f806c"/>
            <w:id w:val="-319044260"/>
            <w:lock w:val="sdtLocked"/>
          </w:sdtPr>
          <w:sdtEndPr/>
          <w:sdtContent>
            <w:p w14:paraId="6BA58C44" w14:textId="77777777" w:rsidR="00FD48A8" w:rsidRDefault="00AE1054">
              <w:pPr>
                <w:jc w:val="center"/>
                <w:rPr>
                  <w:b/>
                </w:rPr>
              </w:pPr>
              <w:sdt>
                <w:sdtPr>
                  <w:alias w:val="Numeris"/>
                  <w:tag w:val="nr_fcf05c246a9d4e49b95c4047804f806c"/>
                  <w:id w:val="-1300064168"/>
                  <w:lock w:val="sdtLocked"/>
                </w:sdtPr>
                <w:sdtEndPr/>
                <w:sdtContent>
                  <w:r>
                    <w:rPr>
                      <w:b/>
                    </w:rPr>
                    <w:t>II</w:t>
                  </w:r>
                </w:sdtContent>
              </w:sdt>
              <w:r>
                <w:rPr>
                  <w:b/>
                </w:rPr>
                <w:t xml:space="preserve"> SKYRIUS</w:t>
              </w:r>
            </w:p>
            <w:p w14:paraId="6BA58C45" w14:textId="77777777" w:rsidR="00FD48A8" w:rsidRDefault="00AE1054">
              <w:pPr>
                <w:ind w:firstLine="62"/>
                <w:jc w:val="center"/>
                <w:rPr>
                  <w:b/>
                  <w:szCs w:val="24"/>
                </w:rPr>
              </w:pPr>
              <w:sdt>
                <w:sdtPr>
                  <w:alias w:val="Pavadinimas"/>
                  <w:tag w:val="title_fcf05c246a9d4e49b95c4047804f806c"/>
                  <w:id w:val="-648368486"/>
                  <w:lock w:val="sdtLocked"/>
                </w:sdtPr>
                <w:sdtEndPr/>
                <w:sdtContent>
                  <w:r>
                    <w:rPr>
                      <w:b/>
                    </w:rPr>
                    <w:t>PARAIŠKŲ TEIKIMAS</w:t>
                  </w:r>
                </w:sdtContent>
              </w:sdt>
            </w:p>
            <w:p w14:paraId="6BA58C46" w14:textId="77777777" w:rsidR="00FD48A8" w:rsidRDefault="00FD48A8">
              <w:pPr>
                <w:rPr>
                  <w:sz w:val="16"/>
                  <w:szCs w:val="16"/>
                </w:rPr>
              </w:pPr>
            </w:p>
            <w:sdt>
              <w:sdtPr>
                <w:alias w:val="3 p."/>
                <w:tag w:val="part_d63f572292804e6ebff000950bc8a465"/>
                <w:id w:val="500622013"/>
                <w:lock w:val="sdtLocked"/>
              </w:sdtPr>
              <w:sdtEndPr/>
              <w:sdtContent>
                <w:p w14:paraId="6BA58C47" w14:textId="77777777" w:rsidR="00FD48A8" w:rsidRDefault="00AE1054">
                  <w:pPr>
                    <w:ind w:firstLine="709"/>
                    <w:jc w:val="both"/>
                  </w:pPr>
                  <w:sdt>
                    <w:sdtPr>
                      <w:alias w:val="Numeris"/>
                      <w:tag w:val="nr_d63f572292804e6ebff000950bc8a465"/>
                      <w:id w:val="-1165390949"/>
                      <w:lock w:val="sdtLocked"/>
                    </w:sdtPr>
                    <w:sdtEndPr/>
                    <w:sdtContent>
                      <w:r>
                        <w:t>3</w:t>
                      </w:r>
                    </w:sdtContent>
                  </w:sdt>
                  <w:r>
                    <w:t>.</w:t>
                  </w:r>
                  <w:r>
                    <w:t xml:space="preserve"> Paraiškos dėl Projekto įgyvendinimo Agentūrai teikiamos, kai Lietuvos Respublikos aplinkos ministerija (toliau – Aplinkos ministerija) paskelbia kvietimą teikti paraiškas.</w:t>
                  </w:r>
                </w:p>
              </w:sdtContent>
            </w:sdt>
            <w:sdt>
              <w:sdtPr>
                <w:alias w:val="4 p."/>
                <w:tag w:val="part_1436acaab29540b99edc170b469efb56"/>
                <w:id w:val="2103751854"/>
                <w:lock w:val="sdtLocked"/>
              </w:sdtPr>
              <w:sdtEndPr/>
              <w:sdtContent>
                <w:p w14:paraId="6BA58C48" w14:textId="77777777" w:rsidR="00FD48A8" w:rsidRDefault="00AE1054">
                  <w:pPr>
                    <w:ind w:firstLine="709"/>
                    <w:jc w:val="both"/>
                  </w:pPr>
                  <w:sdt>
                    <w:sdtPr>
                      <w:alias w:val="Numeris"/>
                      <w:tag w:val="nr_1436acaab29540b99edc170b469efb56"/>
                      <w:id w:val="-620755760"/>
                      <w:lock w:val="sdtLocked"/>
                    </w:sdtPr>
                    <w:sdtEndPr/>
                    <w:sdtContent>
                      <w:r>
                        <w:t>4</w:t>
                      </w:r>
                    </w:sdtContent>
                  </w:sdt>
                  <w:r>
                    <w:t>. Kvietimas teikti paraiškas tvirtinamas Lietuvos Respublikos aplinkos ministr</w:t>
                  </w:r>
                  <w:r>
                    <w:t>o įsakymu, kuriame nustatoma:</w:t>
                  </w:r>
                </w:p>
                <w:sdt>
                  <w:sdtPr>
                    <w:alias w:val="4.1 pp."/>
                    <w:tag w:val="part_8109493f7d1c41e19365f3eafd3be82f"/>
                    <w:id w:val="-378098322"/>
                    <w:lock w:val="sdtLocked"/>
                  </w:sdtPr>
                  <w:sdtEndPr/>
                  <w:sdtContent>
                    <w:p w14:paraId="6BA58C49" w14:textId="77777777" w:rsidR="00FD48A8" w:rsidRDefault="00AE1054">
                      <w:pPr>
                        <w:tabs>
                          <w:tab w:val="left" w:pos="1134"/>
                        </w:tabs>
                        <w:suppressAutoHyphens/>
                        <w:ind w:firstLine="709"/>
                        <w:jc w:val="both"/>
                      </w:pPr>
                      <w:sdt>
                        <w:sdtPr>
                          <w:alias w:val="Numeris"/>
                          <w:tag w:val="nr_8109493f7d1c41e19365f3eafd3be82f"/>
                          <w:id w:val="-578138289"/>
                          <w:lock w:val="sdtLocked"/>
                        </w:sdtPr>
                        <w:sdtEndPr/>
                        <w:sdtContent>
                          <w:r>
                            <w:rPr>
                              <w:lang w:eastAsia="lt-LT"/>
                            </w:rPr>
                            <w:t>4.1</w:t>
                          </w:r>
                        </w:sdtContent>
                      </w:sdt>
                      <w:r>
                        <w:rPr>
                          <w:lang w:eastAsia="lt-LT"/>
                        </w:rPr>
                        <w:t>. kvietimo apimtis – priimamų paraiškų skaičius (paraiškų limitų apskaičiavimo ir (ar) paskirstymo principai, jeigu tokie taikomi) arba</w:t>
                      </w:r>
                      <w:r>
                        <w:t xml:space="preserve"> kvietimo lėšų suma;</w:t>
                      </w:r>
                    </w:p>
                  </w:sdtContent>
                </w:sdt>
                <w:sdt>
                  <w:sdtPr>
                    <w:alias w:val="4.2 pp."/>
                    <w:tag w:val="part_d80beaac36de43b4aec67b1b9482e791"/>
                    <w:id w:val="1783377087"/>
                    <w:lock w:val="sdtLocked"/>
                  </w:sdtPr>
                  <w:sdtEndPr/>
                  <w:sdtContent>
                    <w:p w14:paraId="6BA58C4A" w14:textId="77777777" w:rsidR="00FD48A8" w:rsidRDefault="00AE1054">
                      <w:pPr>
                        <w:tabs>
                          <w:tab w:val="left" w:pos="1134"/>
                        </w:tabs>
                        <w:suppressAutoHyphens/>
                        <w:ind w:firstLine="709"/>
                        <w:jc w:val="both"/>
                      </w:pPr>
                      <w:sdt>
                        <w:sdtPr>
                          <w:alias w:val="Numeris"/>
                          <w:tag w:val="nr_d80beaac36de43b4aec67b1b9482e791"/>
                          <w:id w:val="-1067191787"/>
                          <w:lock w:val="sdtLocked"/>
                        </w:sdtPr>
                        <w:sdtEndPr/>
                        <w:sdtContent>
                          <w:r>
                            <w:t>4.2</w:t>
                          </w:r>
                        </w:sdtContent>
                      </w:sdt>
                      <w:r>
                        <w:t>. tinkamos finansuoti išlaidos;</w:t>
                      </w:r>
                    </w:p>
                  </w:sdtContent>
                </w:sdt>
                <w:sdt>
                  <w:sdtPr>
                    <w:alias w:val="4.3 pp."/>
                    <w:tag w:val="part_3623b60a2f5d4deeb88f9b768da440d5"/>
                    <w:id w:val="-257373706"/>
                    <w:lock w:val="sdtLocked"/>
                  </w:sdtPr>
                  <w:sdtEndPr/>
                  <w:sdtContent>
                    <w:p w14:paraId="6BA58C4B" w14:textId="77777777" w:rsidR="00FD48A8" w:rsidRDefault="00AE1054">
                      <w:pPr>
                        <w:ind w:firstLine="709"/>
                        <w:jc w:val="both"/>
                      </w:pPr>
                      <w:sdt>
                        <w:sdtPr>
                          <w:alias w:val="Numeris"/>
                          <w:tag w:val="nr_3623b60a2f5d4deeb88f9b768da440d5"/>
                          <w:id w:val="-189766828"/>
                          <w:lock w:val="sdtLocked"/>
                        </w:sdtPr>
                        <w:sdtEndPr/>
                        <w:sdtContent>
                          <w:r>
                            <w:t>4.3</w:t>
                          </w:r>
                        </w:sdtContent>
                      </w:sdt>
                      <w:r>
                        <w:t xml:space="preserve">. minimalūs (pagal </w:t>
                      </w:r>
                      <w:r>
                        <w:t>Lietuvos Respublikos valstybės paramos .daugiabučiams namams atnaujinti (modernizuoti) įstatymo nuostatas) ir specialieji reikalavimai P</w:t>
                      </w:r>
                      <w:r>
                        <w:rPr>
                          <w:lang w:eastAsia="lt-LT"/>
                        </w:rPr>
                        <w:t>rojektams</w:t>
                      </w:r>
                      <w:r>
                        <w:t>;</w:t>
                      </w:r>
                    </w:p>
                  </w:sdtContent>
                </w:sdt>
                <w:sdt>
                  <w:sdtPr>
                    <w:alias w:val="4.4 pp."/>
                    <w:tag w:val="part_da1f63d6eace411687f934de6421c35d"/>
                    <w:id w:val="1733119617"/>
                    <w:lock w:val="sdtLocked"/>
                  </w:sdtPr>
                  <w:sdtEndPr/>
                  <w:sdtContent>
                    <w:p w14:paraId="6BA58C4C" w14:textId="77777777" w:rsidR="00FD48A8" w:rsidRDefault="00AE1054">
                      <w:pPr>
                        <w:ind w:firstLine="709"/>
                        <w:jc w:val="both"/>
                      </w:pPr>
                      <w:sdt>
                        <w:sdtPr>
                          <w:alias w:val="Numeris"/>
                          <w:tag w:val="nr_da1f63d6eace411687f934de6421c35d"/>
                          <w:id w:val="1075249253"/>
                          <w:lock w:val="sdtLocked"/>
                        </w:sdtPr>
                        <w:sdtEndPr/>
                        <w:sdtContent>
                          <w:r>
                            <w:t>4.4</w:t>
                          </w:r>
                        </w:sdtContent>
                      </w:sdt>
                      <w:r>
                        <w:t>. valstybės paramos sąlygos;</w:t>
                      </w:r>
                    </w:p>
                  </w:sdtContent>
                </w:sdt>
                <w:sdt>
                  <w:sdtPr>
                    <w:alias w:val="4.5 pp."/>
                    <w:tag w:val="part_e187454b3a5c43eeb362a055a782d231"/>
                    <w:id w:val="1297566640"/>
                    <w:lock w:val="sdtLocked"/>
                  </w:sdtPr>
                  <w:sdtEndPr/>
                  <w:sdtContent>
                    <w:p w14:paraId="6BA58C4D" w14:textId="77777777" w:rsidR="00FD48A8" w:rsidRDefault="00AE1054">
                      <w:pPr>
                        <w:ind w:firstLine="709"/>
                        <w:jc w:val="both"/>
                      </w:pPr>
                      <w:sdt>
                        <w:sdtPr>
                          <w:alias w:val="Numeris"/>
                          <w:tag w:val="nr_e187454b3a5c43eeb362a055a782d231"/>
                          <w:id w:val="-15467258"/>
                          <w:lock w:val="sdtLocked"/>
                        </w:sdtPr>
                        <w:sdtEndPr/>
                        <w:sdtContent>
                          <w:r>
                            <w:t>4.5</w:t>
                          </w:r>
                        </w:sdtContent>
                      </w:sdt>
                      <w:r>
                        <w:t>. paraiškų vertinimo procedūros ir atrankos kriterijai, jeigu toki</w:t>
                      </w:r>
                      <w:r>
                        <w:t>e taikomi;</w:t>
                      </w:r>
                    </w:p>
                  </w:sdtContent>
                </w:sdt>
                <w:sdt>
                  <w:sdtPr>
                    <w:alias w:val="4.6 pp."/>
                    <w:tag w:val="part_efbac2eb0cef4290a6c24672faea968b"/>
                    <w:id w:val="-431509418"/>
                    <w:lock w:val="sdtLocked"/>
                  </w:sdtPr>
                  <w:sdtEndPr/>
                  <w:sdtContent>
                    <w:p w14:paraId="6BA58C4E" w14:textId="77777777" w:rsidR="00FD48A8" w:rsidRDefault="00AE1054">
                      <w:pPr>
                        <w:ind w:firstLine="709"/>
                        <w:jc w:val="both"/>
                      </w:pPr>
                      <w:sdt>
                        <w:sdtPr>
                          <w:alias w:val="Numeris"/>
                          <w:tag w:val="nr_efbac2eb0cef4290a6c24672faea968b"/>
                          <w:id w:val="-117924231"/>
                          <w:lock w:val="sdtLocked"/>
                        </w:sdtPr>
                        <w:sdtEndPr/>
                        <w:sdtContent>
                          <w:r>
                            <w:t>4.6</w:t>
                          </w:r>
                        </w:sdtContent>
                      </w:sdt>
                      <w:r>
                        <w:t>. paraiškų teikimo terminas ir vieta;</w:t>
                      </w:r>
                    </w:p>
                  </w:sdtContent>
                </w:sdt>
                <w:sdt>
                  <w:sdtPr>
                    <w:alias w:val="4.7 pp."/>
                    <w:tag w:val="part_7e4e2c670e7345ee8504f512259148f0"/>
                    <w:id w:val="1894462479"/>
                    <w:lock w:val="sdtLocked"/>
                  </w:sdtPr>
                  <w:sdtEndPr/>
                  <w:sdtContent>
                    <w:p w14:paraId="6BA58C4F" w14:textId="77777777" w:rsidR="00FD48A8" w:rsidRDefault="00AE1054">
                      <w:pPr>
                        <w:ind w:firstLine="709"/>
                        <w:jc w:val="both"/>
                      </w:pPr>
                      <w:sdt>
                        <w:sdtPr>
                          <w:alias w:val="Numeris"/>
                          <w:tag w:val="nr_7e4e2c670e7345ee8504f512259148f0"/>
                          <w:id w:val="1198504551"/>
                          <w:lock w:val="sdtLocked"/>
                        </w:sdtPr>
                        <w:sdtEndPr/>
                        <w:sdtContent>
                          <w:r>
                            <w:t>4.7</w:t>
                          </w:r>
                        </w:sdtContent>
                      </w:sdt>
                      <w:r>
                        <w:t>. kita su kvietimu susijusi ar paraiškų teikėjams aktuali informacija.</w:t>
                      </w:r>
                    </w:p>
                  </w:sdtContent>
                </w:sdt>
              </w:sdtContent>
            </w:sdt>
            <w:sdt>
              <w:sdtPr>
                <w:alias w:val="5 p."/>
                <w:tag w:val="part_f2ba9d6f85e14b21856bb4cb62db8210"/>
                <w:id w:val="-1509443719"/>
                <w:lock w:val="sdtLocked"/>
              </w:sdtPr>
              <w:sdtEndPr/>
              <w:sdtContent>
                <w:p w14:paraId="6BA58C50" w14:textId="77777777" w:rsidR="00FD48A8" w:rsidRDefault="00AE1054">
                  <w:pPr>
                    <w:ind w:firstLine="709"/>
                    <w:jc w:val="both"/>
                  </w:pPr>
                  <w:sdt>
                    <w:sdtPr>
                      <w:alias w:val="Numeris"/>
                      <w:tag w:val="nr_f2ba9d6f85e14b21856bb4cb62db8210"/>
                      <w:id w:val="-690599454"/>
                      <w:lock w:val="sdtLocked"/>
                    </w:sdtPr>
                    <w:sdtEndPr/>
                    <w:sdtContent>
                      <w:r>
                        <w:t>5</w:t>
                      </w:r>
                    </w:sdtContent>
                  </w:sdt>
                  <w:r>
                    <w:t xml:space="preserve">. Kvietimas teikti paraiškas skelbiamas Aplinkos ministerijos ir Agentūros interneto svetainėse. Kvietimas gali </w:t>
                  </w:r>
                  <w:r>
                    <w:t>būti skelbiamas respublikinėje spaudoje.</w:t>
                  </w:r>
                </w:p>
              </w:sdtContent>
            </w:sdt>
            <w:sdt>
              <w:sdtPr>
                <w:alias w:val="6 p."/>
                <w:tag w:val="part_64a083903c014045b613d3ba9db8db4a"/>
                <w:id w:val="-1933971729"/>
                <w:lock w:val="sdtLocked"/>
              </w:sdtPr>
              <w:sdtEndPr/>
              <w:sdtContent>
                <w:p w14:paraId="6BA58C51" w14:textId="77777777" w:rsidR="00FD48A8" w:rsidRDefault="00AE1054">
                  <w:pPr>
                    <w:ind w:firstLine="709"/>
                    <w:jc w:val="both"/>
                  </w:pPr>
                  <w:sdt>
                    <w:sdtPr>
                      <w:alias w:val="Numeris"/>
                      <w:tag w:val="nr_64a083903c014045b613d3ba9db8db4a"/>
                      <w:id w:val="-87166409"/>
                      <w:lock w:val="sdtLocked"/>
                    </w:sdtPr>
                    <w:sdtEndPr/>
                    <w:sdtContent>
                      <w:r>
                        <w:t>6</w:t>
                      </w:r>
                    </w:sdtContent>
                  </w:sdt>
                  <w:r>
                    <w:t>. Kvietimo apimtis nustatoma įvertinus investicijas Projektams finansuoti ir valstybės biudžeto asignavimus ir (ar) kitus finansavimo šaltinius valstybės paramai teikti.</w:t>
                  </w:r>
                </w:p>
              </w:sdtContent>
            </w:sdt>
            <w:sdt>
              <w:sdtPr>
                <w:alias w:val="7 p."/>
                <w:tag w:val="part_5ec87054c97e428ea1b1128e033ac497"/>
                <w:id w:val="-1177727872"/>
                <w:lock w:val="sdtLocked"/>
              </w:sdtPr>
              <w:sdtEndPr/>
              <w:sdtContent>
                <w:p w14:paraId="6BA58C52" w14:textId="77777777" w:rsidR="00FD48A8" w:rsidRDefault="00AE1054">
                  <w:pPr>
                    <w:ind w:firstLine="709"/>
                    <w:jc w:val="both"/>
                  </w:pPr>
                  <w:sdt>
                    <w:sdtPr>
                      <w:alias w:val="Numeris"/>
                      <w:tag w:val="nr_5ec87054c97e428ea1b1128e033ac497"/>
                      <w:id w:val="-1401442802"/>
                      <w:lock w:val="sdtLocked"/>
                    </w:sdtPr>
                    <w:sdtEndPr/>
                    <w:sdtContent>
                      <w:r>
                        <w:t>7</w:t>
                      </w:r>
                    </w:sdtContent>
                  </w:sdt>
                  <w:r>
                    <w:t>. Paraiškos teikėjas paraišką Agent</w:t>
                  </w:r>
                  <w:r>
                    <w:t>ūrai teikia kvietime nurodytais terminais. Suėjus kvietime nurodytam paraiškų teikimo terminui, paraiškos nepriimamos, išskyrus atvejį, kai aplinkos ministro įsakymu pratęsiamas paraiškų teikimo terminas.</w:t>
                  </w:r>
                </w:p>
              </w:sdtContent>
            </w:sdt>
            <w:sdt>
              <w:sdtPr>
                <w:alias w:val="8 p."/>
                <w:tag w:val="part_0f7c3546ece34d1d9f763030a50b9248"/>
                <w:id w:val="-1242864068"/>
                <w:lock w:val="sdtLocked"/>
              </w:sdtPr>
              <w:sdtEndPr/>
              <w:sdtContent>
                <w:p w14:paraId="6BA58C53" w14:textId="77777777" w:rsidR="00FD48A8" w:rsidRDefault="00AE1054">
                  <w:pPr>
                    <w:tabs>
                      <w:tab w:val="left" w:pos="1134"/>
                    </w:tabs>
                    <w:suppressAutoHyphens/>
                    <w:ind w:firstLine="709"/>
                    <w:jc w:val="both"/>
                  </w:pPr>
                  <w:sdt>
                    <w:sdtPr>
                      <w:alias w:val="Numeris"/>
                      <w:tag w:val="nr_0f7c3546ece34d1d9f763030a50b9248"/>
                      <w:id w:val="784620157"/>
                      <w:lock w:val="sdtLocked"/>
                    </w:sdtPr>
                    <w:sdtEndPr/>
                    <w:sdtContent>
                      <w:r>
                        <w:rPr>
                          <w:lang w:eastAsia="lt-LT"/>
                        </w:rPr>
                        <w:t>8</w:t>
                      </w:r>
                    </w:sdtContent>
                  </w:sdt>
                  <w:r>
                    <w:rPr>
                      <w:lang w:eastAsia="lt-LT"/>
                    </w:rPr>
                    <w:t>. Jeigu pasibaigus paraiškų teikimo terminui A</w:t>
                  </w:r>
                  <w:r>
                    <w:rPr>
                      <w:lang w:eastAsia="lt-LT"/>
                    </w:rPr>
                    <w:t xml:space="preserve">gentūra nustato, kad gauta mažiau paraiškų nei nurodyta kvietime, ji apie tai per 5 darbo dienas informuoja Aplinkos ministeriją. Esant šioms aplinkybėms, Aplinkos ministerija priima sprendimą dėl paraiškų teikimo termino pratęsimo arba dėl naujo kvietimo </w:t>
                  </w:r>
                  <w:r>
                    <w:rPr>
                      <w:lang w:eastAsia="lt-LT"/>
                    </w:rPr>
                    <w:t>skelbimo.</w:t>
                  </w:r>
                </w:p>
              </w:sdtContent>
            </w:sdt>
            <w:sdt>
              <w:sdtPr>
                <w:alias w:val="9 p."/>
                <w:tag w:val="part_48592a102e6a449e9c679f8a02718a7e"/>
                <w:id w:val="-1618127605"/>
                <w:lock w:val="sdtLocked"/>
              </w:sdtPr>
              <w:sdtEndPr/>
              <w:sdtContent>
                <w:p w14:paraId="6BA58C54" w14:textId="77777777" w:rsidR="00FD48A8" w:rsidRDefault="00AE1054">
                  <w:pPr>
                    <w:ind w:firstLine="709"/>
                    <w:jc w:val="both"/>
                  </w:pPr>
                  <w:sdt>
                    <w:sdtPr>
                      <w:alias w:val="Numeris"/>
                      <w:tag w:val="nr_48592a102e6a449e9c679f8a02718a7e"/>
                      <w:id w:val="1798649756"/>
                      <w:lock w:val="sdtLocked"/>
                    </w:sdtPr>
                    <w:sdtEndPr/>
                    <w:sdtContent>
                      <w:r>
                        <w:t>9</w:t>
                      </w:r>
                    </w:sdtContent>
                  </w:sdt>
                  <w:r>
                    <w:t>. Jeigu pasibaigus paraiškų teikimo terminui nustatoma, kad gauta daugiau paraiškų nei nurodyta kvietimo apimtyje, taikomas konkursinis paraiškų atrankos būdas pagal kvietime nustatytus atrankos kriterijus ir tvarką.</w:t>
                  </w:r>
                </w:p>
                <w:p w14:paraId="6BA58C55" w14:textId="77777777" w:rsidR="00FD48A8" w:rsidRDefault="00AE1054">
                  <w:pPr>
                    <w:jc w:val="both"/>
                    <w:rPr>
                      <w:sz w:val="16"/>
                      <w:szCs w:val="16"/>
                    </w:rPr>
                  </w:pPr>
                </w:p>
              </w:sdtContent>
            </w:sdt>
          </w:sdtContent>
        </w:sdt>
        <w:sdt>
          <w:sdtPr>
            <w:alias w:val="skyrius"/>
            <w:tag w:val="part_93654c59f89c4905851bdd6364106f55"/>
            <w:id w:val="1594123441"/>
            <w:lock w:val="sdtLocked"/>
            <w:placeholder>
              <w:docPart w:val="DefaultPlaceholder_1082065158"/>
            </w:placeholder>
          </w:sdtPr>
          <w:sdtContent>
            <w:p w14:paraId="6BA58C56" w14:textId="6BBF9349" w:rsidR="00FD48A8" w:rsidRDefault="00AE1054">
              <w:pPr>
                <w:jc w:val="center"/>
                <w:rPr>
                  <w:b/>
                </w:rPr>
              </w:pPr>
              <w:sdt>
                <w:sdtPr>
                  <w:alias w:val="Numeris"/>
                  <w:tag w:val="nr_93654c59f89c4905851bdd6364106f55"/>
                  <w:id w:val="-1038661001"/>
                  <w:lock w:val="sdtLocked"/>
                </w:sdtPr>
                <w:sdtEndPr/>
                <w:sdtContent>
                  <w:r>
                    <w:rPr>
                      <w:b/>
                    </w:rPr>
                    <w:t>III</w:t>
                  </w:r>
                </w:sdtContent>
              </w:sdt>
              <w:r>
                <w:rPr>
                  <w:b/>
                </w:rPr>
                <w:t xml:space="preserve"> SKYRIUS</w:t>
              </w:r>
            </w:p>
            <w:p w14:paraId="6BA58C57" w14:textId="77777777" w:rsidR="00FD48A8" w:rsidRDefault="00AE1054">
              <w:pPr>
                <w:ind w:firstLine="62"/>
                <w:jc w:val="center"/>
                <w:rPr>
                  <w:b/>
                  <w:szCs w:val="24"/>
                </w:rPr>
              </w:pPr>
              <w:sdt>
                <w:sdtPr>
                  <w:alias w:val="Pavadinimas"/>
                  <w:tag w:val="title_93654c59f89c4905851bdd6364106f55"/>
                  <w:id w:val="504866542"/>
                  <w:lock w:val="sdtLocked"/>
                </w:sdtPr>
                <w:sdtEndPr/>
                <w:sdtContent>
                  <w:r>
                    <w:rPr>
                      <w:b/>
                    </w:rPr>
                    <w:t>PARAIŠKŲ VERTINIMAS IR ATRANKA</w:t>
                  </w:r>
                </w:sdtContent>
              </w:sdt>
            </w:p>
            <w:p w14:paraId="6BA58C58" w14:textId="77777777" w:rsidR="00FD48A8" w:rsidRDefault="00FD48A8">
              <w:pPr>
                <w:rPr>
                  <w:sz w:val="16"/>
                  <w:szCs w:val="16"/>
                </w:rPr>
              </w:pPr>
            </w:p>
            <w:sdt>
              <w:sdtPr>
                <w:alias w:val="10 p."/>
                <w:tag w:val="part_1df0f2868fa64b1ab10f2a52454eca1d"/>
                <w:id w:val="-249119842"/>
                <w:lock w:val="sdtLocked"/>
              </w:sdtPr>
              <w:sdtEndPr/>
              <w:sdtContent>
                <w:p w14:paraId="6BA58C59" w14:textId="77777777" w:rsidR="00FD48A8" w:rsidRDefault="00AE1054">
                  <w:pPr>
                    <w:ind w:firstLine="709"/>
                    <w:jc w:val="both"/>
                    <w:rPr>
                      <w:szCs w:val="24"/>
                    </w:rPr>
                  </w:pPr>
                  <w:sdt>
                    <w:sdtPr>
                      <w:alias w:val="Numeris"/>
                      <w:tag w:val="nr_1df0f2868fa64b1ab10f2a52454eca1d"/>
                      <w:id w:val="1264641075"/>
                      <w:lock w:val="sdtLocked"/>
                    </w:sdtPr>
                    <w:sdtEndPr/>
                    <w:sdtContent>
                      <w:r>
                        <w:t>10</w:t>
                      </w:r>
                    </w:sdtContent>
                  </w:sdt>
                  <w:r>
                    <w:t>. Paraiškas vertina ir jų atranką pagal kvietime nustatytas sąlygas vykdo Agentūra.</w:t>
                  </w:r>
                </w:p>
              </w:sdtContent>
            </w:sdt>
            <w:sdt>
              <w:sdtPr>
                <w:alias w:val="11 p."/>
                <w:tag w:val="part_04f347cdf48241799513ecc62da9d081"/>
                <w:id w:val="1594049246"/>
                <w:lock w:val="sdtLocked"/>
              </w:sdtPr>
              <w:sdtEndPr/>
              <w:sdtContent>
                <w:p w14:paraId="6BA58C5A" w14:textId="77777777" w:rsidR="00FD48A8" w:rsidRDefault="00AE1054">
                  <w:pPr>
                    <w:ind w:firstLine="709"/>
                    <w:jc w:val="both"/>
                    <w:rPr>
                      <w:lang w:eastAsia="lt-LT"/>
                    </w:rPr>
                  </w:pPr>
                  <w:sdt>
                    <w:sdtPr>
                      <w:alias w:val="Numeris"/>
                      <w:tag w:val="nr_04f347cdf48241799513ecc62da9d081"/>
                      <w:id w:val="247403445"/>
                      <w:lock w:val="sdtLocked"/>
                    </w:sdtPr>
                    <w:sdtEndPr/>
                    <w:sdtContent>
                      <w:r>
                        <w:t>11</w:t>
                      </w:r>
                    </w:sdtContent>
                  </w:sdt>
                  <w:r>
                    <w:t>. Paraiškos vertinimo terminas – 30 darbo dienų nuo paraiškos gavimo Agentūroje dienos. Vertinant paraišką ir kartu su ja pateik</w:t>
                  </w:r>
                  <w:r>
                    <w:t xml:space="preserve">tą investicijų planą bei kitus dokumentus, tikrinama ar paraiška ir kartu su ja pateikti dokumentai atitinka Įstatymo, Programos, </w:t>
                  </w:r>
                  <w:r>
                    <w:rPr>
                      <w:lang w:eastAsia="lt-LT"/>
                    </w:rPr>
                    <w:t>Valstybės paramos daugiabučiams namams atnaujinti (modernizuoti) teikimo ir daugiabučių namų atnaujinimo (modernizavimo) proje</w:t>
                  </w:r>
                  <w:r>
                    <w:rPr>
                      <w:lang w:eastAsia="lt-LT"/>
                    </w:rPr>
                    <w:t>ktų įgyvendinimo priežiūros taisyklių, patvirtintų Nutarimu, Investicijų plano rengimo tvarkos aprašo reikalavimus ir kvietime nustatytas sąlygas.</w:t>
                  </w:r>
                </w:p>
              </w:sdtContent>
            </w:sdt>
            <w:sdt>
              <w:sdtPr>
                <w:alias w:val="12 p."/>
                <w:tag w:val="part_5a6ec225713b4bcf9559e1ed6d2d0086"/>
                <w:id w:val="-1463889222"/>
                <w:lock w:val="sdtLocked"/>
              </w:sdtPr>
              <w:sdtEndPr/>
              <w:sdtContent>
                <w:p w14:paraId="6BA58C5B" w14:textId="77777777" w:rsidR="00FD48A8" w:rsidRDefault="00AE1054">
                  <w:pPr>
                    <w:ind w:firstLine="709"/>
                    <w:jc w:val="both"/>
                    <w:rPr>
                      <w:lang w:eastAsia="lt-LT"/>
                    </w:rPr>
                  </w:pPr>
                  <w:sdt>
                    <w:sdtPr>
                      <w:alias w:val="Numeris"/>
                      <w:tag w:val="nr_5a6ec225713b4bcf9559e1ed6d2d0086"/>
                      <w:id w:val="-1626767548"/>
                      <w:lock w:val="sdtLocked"/>
                    </w:sdtPr>
                    <w:sdtEndPr/>
                    <w:sdtContent>
                      <w:r>
                        <w:rPr>
                          <w:lang w:eastAsia="lt-LT"/>
                        </w:rPr>
                        <w:t>12</w:t>
                      </w:r>
                    </w:sdtContent>
                  </w:sdt>
                  <w:r>
                    <w:rPr>
                      <w:lang w:eastAsia="lt-LT"/>
                    </w:rPr>
                    <w:t>. Jeigu įvertinusi paraišką ir kartu su ja pateiktus dokumentus Agentūra nustato, kad jie atitinka 11 p</w:t>
                  </w:r>
                  <w:r>
                    <w:rPr>
                      <w:lang w:eastAsia="lt-LT"/>
                    </w:rPr>
                    <w:t>unkte nurodytus reikalavimus ir sąlygas, ji (Agentūra) paraišką derina ir apie tai per 5 darbo dienas informuoja paraiškos teikėją tokiu būdu, kokiu buvo gauta paraiška (išskyrus atvejį, kai paraiškos teikėjas pageidauja būti informuotas elektroniniu būdu)</w:t>
                  </w:r>
                  <w:r>
                    <w:rPr>
                      <w:lang w:eastAsia="lt-LT"/>
                    </w:rPr>
                    <w:t xml:space="preserve">. </w:t>
                  </w:r>
                </w:p>
              </w:sdtContent>
            </w:sdt>
            <w:sdt>
              <w:sdtPr>
                <w:alias w:val="13 p."/>
                <w:tag w:val="part_e4a8ec4c98224bd48716bbc847c7bfac"/>
                <w:id w:val="583960621"/>
                <w:lock w:val="sdtLocked"/>
              </w:sdtPr>
              <w:sdtEndPr/>
              <w:sdtContent>
                <w:p w14:paraId="6BA58C5C" w14:textId="77777777" w:rsidR="00FD48A8" w:rsidRDefault="00AE1054">
                  <w:pPr>
                    <w:ind w:firstLine="709"/>
                    <w:jc w:val="both"/>
                    <w:rPr>
                      <w:lang w:eastAsia="lt-LT"/>
                    </w:rPr>
                  </w:pPr>
                  <w:sdt>
                    <w:sdtPr>
                      <w:alias w:val="Numeris"/>
                      <w:tag w:val="nr_e4a8ec4c98224bd48716bbc847c7bfac"/>
                      <w:id w:val="-1981303912"/>
                      <w:lock w:val="sdtLocked"/>
                    </w:sdtPr>
                    <w:sdtEndPr/>
                    <w:sdtContent>
                      <w:r>
                        <w:rPr>
                          <w:lang w:eastAsia="lt-LT"/>
                        </w:rPr>
                        <w:t>13</w:t>
                      </w:r>
                    </w:sdtContent>
                  </w:sdt>
                  <w:r>
                    <w:rPr>
                      <w:lang w:eastAsia="lt-LT"/>
                    </w:rPr>
                    <w:t>. Jeigu paraiškos vertinimo metu Agentūra nustato, kad paraiška ir kartu su ja pateikti dokumentai užpildyti neišsamiai ar su trūkumais ar nepridėti visi reikalingi 11 punkte nurodyti dokumentai (toliau – trūkumai), Agentūra per 5 darbo dienas nuo</w:t>
                  </w:r>
                  <w:r>
                    <w:rPr>
                      <w:lang w:eastAsia="lt-LT"/>
                    </w:rPr>
                    <w:t xml:space="preserve"> trūkumų nustatymo dienos tokiu būdu, kokiu buvo gauta paraiška (išskyrus atvejį, kai paraiškos teikėjas pageidauja gauti elektroniniu būdu), gražina paraišką paraiškos teikėjui, nurodydama trūkumus ir prašydama iki paraiškų pateikimo termino pabaigos juos</w:t>
                  </w:r>
                  <w:r>
                    <w:rPr>
                      <w:lang w:eastAsia="lt-LT"/>
                    </w:rPr>
                    <w:t xml:space="preserve"> ištaisyti. Jeigu paraiškos teikėjas iki paraiškų pateikimo termino pabaigos neištaiso nurodytų trūkumų, paraiška gali būti teikiama Agentūrai Tvarkos aprašo 8 punkte nustatytais atvejais arba paskelbus kitą kvietimą teikti paraiškas. Gavusi patikslintą pa</w:t>
                  </w:r>
                  <w:r>
                    <w:rPr>
                      <w:lang w:eastAsia="lt-LT"/>
                    </w:rPr>
                    <w:t xml:space="preserve">raišką, Agentūra, per 5 darbo dienas pakartotinai įvertinusi paraišką ir prie jos pridedamus dokumentus, paraišką derina ar nepritaria (nurodomi nepritarimo motyvai atsižvelgiant į 11 punktą) ir raštu informuoja paraiškos teikėją.  </w:t>
                  </w:r>
                </w:p>
              </w:sdtContent>
            </w:sdt>
            <w:sdt>
              <w:sdtPr>
                <w:alias w:val="14 p."/>
                <w:tag w:val="part_7c618f1681004d1e87f5ee46202de2d2"/>
                <w:id w:val="1114793150"/>
                <w:lock w:val="sdtLocked"/>
              </w:sdtPr>
              <w:sdtEndPr/>
              <w:sdtContent>
                <w:p w14:paraId="6BA58C5D" w14:textId="77777777" w:rsidR="00FD48A8" w:rsidRDefault="00AE1054">
                  <w:pPr>
                    <w:ind w:firstLine="709"/>
                    <w:jc w:val="both"/>
                    <w:rPr>
                      <w:lang w:eastAsia="lt-LT"/>
                    </w:rPr>
                  </w:pPr>
                  <w:sdt>
                    <w:sdtPr>
                      <w:alias w:val="Numeris"/>
                      <w:tag w:val="nr_7c618f1681004d1e87f5ee46202de2d2"/>
                      <w:id w:val="-1828351676"/>
                      <w:lock w:val="sdtLocked"/>
                    </w:sdtPr>
                    <w:sdtEndPr/>
                    <w:sdtContent>
                      <w:r>
                        <w:rPr>
                          <w:lang w:eastAsia="lt-LT"/>
                        </w:rPr>
                        <w:t>14</w:t>
                      </w:r>
                    </w:sdtContent>
                  </w:sdt>
                  <w:r>
                    <w:rPr>
                      <w:lang w:eastAsia="lt-LT"/>
                    </w:rPr>
                    <w:t>. Pasibaigus para</w:t>
                  </w:r>
                  <w:r>
                    <w:rPr>
                      <w:lang w:eastAsia="lt-LT"/>
                    </w:rPr>
                    <w:t>iškų teikimo terminui, jeigu kvietime nenustatyta kitaip, Tvarkos aprašo 11 punkte nustatytus reikalavimus ir sąlygas atitinkančios paraiškos reitinguojamos pagal kvietime nustatytus paraiškų atrankos kriterijus ir, atsižvelgus į kvietime nurodytą kvietimo</w:t>
                  </w:r>
                  <w:r>
                    <w:rPr>
                      <w:lang w:eastAsia="lt-LT"/>
                    </w:rPr>
                    <w:t xml:space="preserve"> lėšų sumą, sudaromas einamaisiais metais finansuojamų atnaujinimo (modernizavimo) projektų sąrašas.</w:t>
                  </w:r>
                </w:p>
              </w:sdtContent>
            </w:sdt>
            <w:sdt>
              <w:sdtPr>
                <w:alias w:val="15 p."/>
                <w:tag w:val="part_667dcbd07d16423ba85598fe3adfb42f"/>
                <w:id w:val="1474871763"/>
                <w:lock w:val="sdtLocked"/>
              </w:sdtPr>
              <w:sdtEndPr/>
              <w:sdtContent>
                <w:p w14:paraId="6BA58C5E" w14:textId="77777777" w:rsidR="00FD48A8" w:rsidRDefault="00AE1054">
                  <w:pPr>
                    <w:ind w:firstLine="709"/>
                    <w:jc w:val="both"/>
                    <w:rPr>
                      <w:lang w:eastAsia="lt-LT"/>
                    </w:rPr>
                  </w:pPr>
                  <w:sdt>
                    <w:sdtPr>
                      <w:alias w:val="Numeris"/>
                      <w:tag w:val="nr_667dcbd07d16423ba85598fe3adfb42f"/>
                      <w:id w:val="333568323"/>
                      <w:lock w:val="sdtLocked"/>
                    </w:sdtPr>
                    <w:sdtEndPr/>
                    <w:sdtContent>
                      <w:r>
                        <w:rPr>
                          <w:lang w:eastAsia="lt-LT"/>
                        </w:rPr>
                        <w:t>15</w:t>
                      </w:r>
                    </w:sdtContent>
                  </w:sdt>
                  <w:r>
                    <w:rPr>
                      <w:lang w:eastAsia="lt-LT"/>
                    </w:rPr>
                    <w:t>. Jeigu atlikus Tvarkos aprašo 14 punkte nurodytus veiksmus lieka paraiškų, neįtrauktų į einamaisiais metais finansuojamų atnaujinimo (modernizavimo)</w:t>
                  </w:r>
                  <w:r>
                    <w:rPr>
                      <w:lang w:eastAsia="lt-LT"/>
                    </w:rPr>
                    <w:t xml:space="preserve"> projektų sąrašą, sudaromas rezervinis atnaujinimo (modernizavimo) projektų sąrašas. Šiame sąraše esantys projektai eilės tvarka gali būti perkeliami į Tvarkos aprašo 14 punkte nurodytą sąrašą, jeigu į jį įtrauktas projektas </w:t>
                  </w:r>
                  <w:r>
                    <w:rPr>
                      <w:lang w:eastAsia="lt-LT"/>
                    </w:rPr>
                    <w:lastRenderedPageBreak/>
                    <w:t>neįgyvendinamas (pvz., patiksli</w:t>
                  </w:r>
                  <w:r>
                    <w:rPr>
                      <w:lang w:eastAsia="lt-LT"/>
                    </w:rPr>
                    <w:t xml:space="preserve">ntą Investicijų planą nepatvirtina butų ir kitų patalpų savininkai ar negaunamas preliminarus finansų institucijos sprendimas dėl lengvatinio </w:t>
                  </w:r>
                  <w:proofErr w:type="spellStart"/>
                  <w:r>
                    <w:rPr>
                      <w:lang w:val="en" w:eastAsia="lt-LT"/>
                    </w:rPr>
                    <w:t>kredito</w:t>
                  </w:r>
                  <w:proofErr w:type="spellEnd"/>
                  <w:r>
                    <w:rPr>
                      <w:lang w:val="en" w:eastAsia="lt-LT"/>
                    </w:rPr>
                    <w:t xml:space="preserve"> </w:t>
                  </w:r>
                  <w:proofErr w:type="spellStart"/>
                  <w:r>
                    <w:rPr>
                      <w:lang w:val="en" w:eastAsia="lt-LT"/>
                    </w:rPr>
                    <w:t>suteikimo</w:t>
                  </w:r>
                  <w:proofErr w:type="spellEnd"/>
                  <w:r>
                    <w:rPr>
                      <w:lang w:val="en" w:eastAsia="lt-LT"/>
                    </w:rPr>
                    <w:t xml:space="preserve">). </w:t>
                  </w:r>
                </w:p>
              </w:sdtContent>
            </w:sdt>
            <w:sdt>
              <w:sdtPr>
                <w:alias w:val="16 p."/>
                <w:tag w:val="part_704c8aac05d24620954dd408c1bd4a58"/>
                <w:id w:val="412056326"/>
                <w:lock w:val="sdtLocked"/>
                <w:placeholder>
                  <w:docPart w:val="DefaultPlaceholder_1082065158"/>
                </w:placeholder>
              </w:sdtPr>
              <w:sdtContent>
                <w:p w14:paraId="6BA58C5F" w14:textId="01393F8E" w:rsidR="00FD48A8" w:rsidRDefault="00AE1054">
                  <w:pPr>
                    <w:ind w:firstLine="709"/>
                    <w:jc w:val="both"/>
                  </w:pPr>
                  <w:sdt>
                    <w:sdtPr>
                      <w:alias w:val="Numeris"/>
                      <w:tag w:val="nr_704c8aac05d24620954dd408c1bd4a58"/>
                      <w:id w:val="672544137"/>
                      <w:lock w:val="sdtLocked"/>
                    </w:sdtPr>
                    <w:sdtEndPr/>
                    <w:sdtContent>
                      <w:r>
                        <w:t>16</w:t>
                      </w:r>
                    </w:sdtContent>
                  </w:sdt>
                  <w:r>
                    <w:t xml:space="preserve">. Tvarkos aprašo 14 ir 15 punktuose nurodyti sąrašai tvirtinami Agentūros direktoriaus </w:t>
                  </w:r>
                  <w:r>
                    <w:t>įsakymu ir skelbiami Agentūros interneto svetainėje. Agentūra per 5 darbo dienas nuo nurodytų sąrašų patvirtinimo dienos raštu informuoja paraiškų teikėjus apie jų pateiktų paraiškų įtraukimą į einamaisiais metais finansuojamų atnaujinimo (modernizavimo) p</w:t>
                  </w:r>
                  <w:r>
                    <w:t>rojektų sąrašą ir rezervinį atnaujinimo (modernizavimo) projektų sąrašą.</w:t>
                  </w:r>
                </w:p>
                <w:p w14:paraId="6BA58C60" w14:textId="01AFFCA7" w:rsidR="00FD48A8" w:rsidRDefault="00AE1054">
                  <w:pPr>
                    <w:jc w:val="both"/>
                  </w:pPr>
                </w:p>
              </w:sdtContent>
            </w:sdt>
          </w:sdtContent>
        </w:sdt>
        <w:sdt>
          <w:sdtPr>
            <w:alias w:val="pabaiga"/>
            <w:tag w:val="part_3c1a26eafdf34898b058caaa1e750154"/>
            <w:id w:val="535004426"/>
            <w:lock w:val="sdtLocked"/>
            <w:placeholder>
              <w:docPart w:val="DefaultPlaceholder_1082065158"/>
            </w:placeholder>
          </w:sdtPr>
          <w:sdtContent>
            <w:bookmarkStart w:id="0" w:name="_GoBack" w:displacedByCustomXml="prev"/>
            <w:p w14:paraId="6BA58C61" w14:textId="52DE6AAC" w:rsidR="00FD48A8" w:rsidRDefault="00AE1054">
              <w:pPr>
                <w:jc w:val="center"/>
                <w:rPr>
                  <w:szCs w:val="22"/>
                </w:rPr>
              </w:pPr>
              <w:r>
                <w:t>_____________</w:t>
              </w:r>
            </w:p>
            <w:bookmarkEnd w:id="0" w:displacedByCustomXml="next"/>
          </w:sdtContent>
        </w:sdt>
      </w:sdtContent>
    </w:sdt>
    <w:sectPr w:rsidR="00FD48A8">
      <w:pgSz w:w="11906" w:h="16838"/>
      <w:pgMar w:top="1134"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7B21"/>
    <w:rsid w:val="001C7B21"/>
    <w:rsid w:val="00AE1054"/>
    <w:rsid w:val="00FD48A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A58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AE105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AE105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56586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5DA6"/>
    <w:rsid w:val="004E5D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5DA6"/>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5DA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e50b6e9e7ec401da4af826853840b0a" PartId="6dbe602f6acd4da280d2c8289933b9ae">
    <Part Type="punktas" Nr="1" Abbr="1 p." DocPartId="caf4161b08764574a7ad4272d592023e" PartId="54c2bd907e6f4fde8ba3fc7824e77979"/>
    <Part Type="punktas" Nr="2" Abbr="2 p." DocPartId="c55561b3448c428bb19331c457e02910" PartId="03d673d96b62400e9e73acdbb0caedd0"/>
    <Part Type="signatura" DocPartId="032e507e03614b028008578a9fc690f7" PartId="9391489ea01741afb92a7d3784ea184d"/>
  </Part>
  <Part Type="patvirtinta" Title="PARAIŠKŲ ATNAUJINTI (MODERNIZUOTI) DAUGIABUTĮ NAMĄ TEIKIMO, VERTINIMO IR ATRANKOS TVARKOS APRAŠAS" DocPartId="0b2393afbe2f4f0fa92d8a01b4bf408f" PartId="edf07c45f1704626b5eb10289982ea5c">
    <Part Type="skyrius" Nr="1" Title="BENDROSIOS NUOSTATOS" DocPartId="8e71a3f19d9e4b7abc9829e8340222f2" PartId="48cae126dff644f68efda13f86bfe152">
      <Part Type="punktas" Nr="1" Abbr="1 p." DocPartId="fba0d7ebe7f74b44803f7bc0da38f9f7" PartId="edfb356d5e4249e99e57c7abdd7c74d0"/>
      <Part Type="punktas" Nr="2" Abbr="2 p." DocPartId="adb3199c76434b10ae21ac4d71e2f75a" PartId="99b944bbfde9456681e5442a5147824b">
        <Part Type="papunktis" Nr="2.1" Abbr="2.1 pp." DocPartId="49d36c06c93d423ea1f4de6388998193" PartId="94345d85560142a7a3b2918044ea09b7"/>
        <Part Type="papunktis" Nr="2.2" Abbr="2.2 pp." DocPartId="deb00d0c62184635852c77822e5293c3" PartId="e800dc34694f41df9058b3f954cdbc45"/>
        <Part Type="papunktis" Nr="2.3" Abbr="2.3 pp." DocPartId="73e83650242e4c77bffe473bd5143852" PartId="a1b1a002f2f847f0874207f0efa538cc"/>
        <Part Type="papunktis" Nr="2.4" Abbr="2.4 pp." DocPartId="e9e47341e22f45c4be6005cacf4751a5" PartId="fe14bbf8a89141ff8e8892b9ca4da432"/>
      </Part>
    </Part>
    <Part Type="skyrius" Nr="2" Title="PARAIŠKŲ TEIKIMAS" DocPartId="dfe98204773c4706a7a1f3d04deb8539" PartId="fcf05c246a9d4e49b95c4047804f806c">
      <Part Type="punktas" Nr="3" Abbr="3 p." DocPartId="e0075c81a7b84fcbb808aa88fb39a95d" PartId="d63f572292804e6ebff000950bc8a465"/>
      <Part Type="punktas" Nr="4" Abbr="4 p." DocPartId="418fcdbb47734b6bb5851d525843acbd" PartId="1436acaab29540b99edc170b469efb56">
        <Part Type="papunktis" Nr="4.1" Abbr="4.1 pp." DocPartId="c273236ae2a9496f886db41eaff56171" PartId="8109493f7d1c41e19365f3eafd3be82f"/>
        <Part Type="papunktis" Nr="4.2" Abbr="4.2 pp." DocPartId="588d1e2dc4644ab0a9b775ef6d108e0f" PartId="d80beaac36de43b4aec67b1b9482e791"/>
        <Part Type="papunktis" Nr="4.3" Abbr="4.3 pp." DocPartId="a1c08c160c084b2b85013cb629fe7e19" PartId="3623b60a2f5d4deeb88f9b768da440d5"/>
        <Part Type="papunktis" Nr="4.4" Abbr="4.4 pp." DocPartId="982afead74f143f098bd69bbcaac945c" PartId="da1f63d6eace411687f934de6421c35d"/>
        <Part Type="papunktis" Nr="4.5" Abbr="4.5 pp." DocPartId="e3f6cf8c177a48f993e32f03a9e8c140" PartId="e187454b3a5c43eeb362a055a782d231"/>
        <Part Type="papunktis" Nr="4.6" Abbr="4.6 pp." DocPartId="7c9a5e6714264c7696e5b0a096d0fda1" PartId="efbac2eb0cef4290a6c24672faea968b"/>
        <Part Type="papunktis" Nr="4.7" Abbr="4.7 pp." DocPartId="6505f15cb8e24fc1aacb1b73855dea11" PartId="7e4e2c670e7345ee8504f512259148f0"/>
      </Part>
      <Part Type="punktas" Nr="5" Abbr="5 p." DocPartId="9fa19ef674fa4281a0ba9b97c527f8d2" PartId="f2ba9d6f85e14b21856bb4cb62db8210"/>
      <Part Type="punktas" Nr="6" Abbr="6 p." DocPartId="7baa90ff02004143831992e43f24b447" PartId="64a083903c014045b613d3ba9db8db4a"/>
      <Part Type="punktas" Nr="7" Abbr="7 p." DocPartId="9c6bc1e459754fddb5ad7941b029ac9d" PartId="5ec87054c97e428ea1b1128e033ac497"/>
      <Part Type="punktas" Nr="8" Abbr="8 p." DocPartId="5e9d7eadcd8c4995acc8219c17b33413" PartId="0f7c3546ece34d1d9f763030a50b9248"/>
      <Part Type="punktas" Nr="9" Abbr="9 p." DocPartId="b6c99f4c261e40dfb1a95ed70e03bfca" PartId="48592a102e6a449e9c679f8a02718a7e"/>
    </Part>
    <Part Type="skyrius" Nr="3" Title="PARAIŠKŲ VERTINIMAS IR ATRANKA" DocPartId="051db9ef3d3443c59c6425b7ec2317ac" PartId="93654c59f89c4905851bdd6364106f55">
      <Part Type="punktas" Nr="10" Abbr="10 p." DocPartId="67228297115c40cb8a0cac2aabc3242a" PartId="1df0f2868fa64b1ab10f2a52454eca1d"/>
      <Part Type="punktas" Nr="11" Abbr="11 p." DocPartId="58ce12b0deb34edbb99c3e4f2aaec07a" PartId="04f347cdf48241799513ecc62da9d081"/>
      <Part Type="punktas" Nr="12" Abbr="12 p." DocPartId="23c065820370440cb666803d6b96205c" PartId="5a6ec225713b4bcf9559e1ed6d2d0086"/>
      <Part Type="punktas" Nr="13" Abbr="13 p." DocPartId="7efc63f0435041eb868b24d58317b71f" PartId="e4a8ec4c98224bd48716bbc847c7bfac"/>
      <Part Type="punktas" Nr="14" Abbr="14 p." DocPartId="bc7e2fd054fb4cd38bb45f3984902615" PartId="7c618f1681004d1e87f5ee46202de2d2"/>
      <Part Type="punktas" Nr="15" Abbr="15 p." DocPartId="d62510213be546a2a5901cebec9b5a4b" PartId="667dcbd07d16423ba85598fe3adfb42f"/>
      <Part Type="punktas" Nr="16" Abbr="16 p." DocPartId="806a5950c82444558c8b35076ebd099d" PartId="704c8aac05d24620954dd408c1bd4a58"/>
    </Part>
    <Part Type="pabaiga" DocPartId="3e72f9b3ca91413c8cd4ad109974c3b4" PartId="3c1a26eafdf34898b058caaa1e750154"/>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D94251-1C37-4428-9A17-08C0058AB895}">
  <ds:schemaRefs>
    <ds:schemaRef ds:uri="http://lrs.lt/TAIS/DocParts"/>
  </ds:schemaRefs>
</ds:datastoreItem>
</file>

<file path=customXml/itemProps2.xml><?xml version="1.0" encoding="utf-8"?>
<ds:datastoreItem xmlns:ds="http://schemas.openxmlformats.org/officeDocument/2006/customXml" ds:itemID="{66E2D417-DEB2-4DBE-8945-323CA9CFED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5689</Words>
  <Characters>3244</Characters>
  <Application>Microsoft Office Word</Application>
  <DocSecurity>0</DocSecurity>
  <Lines>27</Lines>
  <Paragraphs>17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8916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r.sveikauskas</dc:creator>
  <cp:lastModifiedBy>KUČIAUSKIENĖ Simona</cp:lastModifiedBy>
  <cp:revision>3</cp:revision>
  <cp:lastPrinted>2017-09-27T13:57:00Z</cp:lastPrinted>
  <dcterms:created xsi:type="dcterms:W3CDTF">2017-10-03T10:55:00Z</dcterms:created>
  <dcterms:modified xsi:type="dcterms:W3CDTF">2017-10-03T10:59:00Z</dcterms:modified>
</cp:coreProperties>
</file>