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6c08d3ce8984f4eb79841791dd0f79d"/>
        <w:id w:val="998078572"/>
        <w:lock w:val="sdtLocked"/>
      </w:sdtPr>
      <w:sdtEndPr/>
      <w:sdtContent>
        <w:p w:rsidR="00E67425" w:rsidRDefault="00E67425">
          <w:pPr>
            <w:tabs>
              <w:tab w:val="center" w:pos="4153"/>
              <w:tab w:val="right" w:pos="8306"/>
            </w:tabs>
            <w:rPr>
              <w:rFonts w:ascii="TimesLT" w:hAnsi="TimesLT"/>
              <w:lang w:val="en-US"/>
            </w:rPr>
          </w:pPr>
        </w:p>
        <w:p w:rsidR="00E67425" w:rsidRDefault="00C67D7B">
          <w:pPr>
            <w:jc w:val="center"/>
            <w:rPr>
              <w:caps/>
              <w:sz w:val="22"/>
            </w:rPr>
          </w:pPr>
          <w:r>
            <w:rPr>
              <w:caps/>
              <w:noProof/>
              <w:lang w:eastAsia="lt-LT"/>
            </w:rPr>
            <w:drawing>
              <wp:inline distT="0" distB="0" distL="0" distR="0" wp14:anchorId="4274E7EB" wp14:editId="19F2011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67425" w:rsidRDefault="00E67425">
          <w:pPr>
            <w:jc w:val="center"/>
            <w:rPr>
              <w:caps/>
              <w:sz w:val="12"/>
              <w:szCs w:val="12"/>
            </w:rPr>
          </w:pPr>
        </w:p>
        <w:p w:rsidR="00E67425" w:rsidRDefault="00C67D7B">
          <w:pPr>
            <w:jc w:val="center"/>
            <w:rPr>
              <w:b/>
              <w:bCs/>
              <w:caps/>
            </w:rPr>
          </w:pPr>
          <w:r>
            <w:rPr>
              <w:b/>
              <w:bCs/>
              <w:caps/>
            </w:rPr>
            <w:t>LIETUVOS RESPUBLIKOS SEIMO VALDYBA</w:t>
          </w:r>
        </w:p>
        <w:p w:rsidR="00E67425" w:rsidRDefault="00E67425">
          <w:pPr>
            <w:jc w:val="center"/>
            <w:rPr>
              <w:b/>
              <w:caps/>
            </w:rPr>
          </w:pPr>
        </w:p>
        <w:p w:rsidR="00E67425" w:rsidRDefault="00E67425">
          <w:pPr>
            <w:jc w:val="center"/>
            <w:rPr>
              <w:b/>
              <w:caps/>
            </w:rPr>
          </w:pPr>
        </w:p>
        <w:p w:rsidR="00E67425" w:rsidRDefault="00C67D7B">
          <w:pPr>
            <w:jc w:val="center"/>
            <w:rPr>
              <w:b/>
              <w:bCs/>
              <w:caps/>
            </w:rPr>
          </w:pPr>
          <w:r>
            <w:rPr>
              <w:b/>
              <w:caps/>
            </w:rPr>
            <w:t>SPRENDIMAS</w:t>
          </w:r>
        </w:p>
        <w:p w:rsidR="00E67425" w:rsidRDefault="00C67D7B">
          <w:pPr>
            <w:jc w:val="center"/>
            <w:rPr>
              <w:b/>
              <w:caps/>
            </w:rPr>
          </w:pPr>
          <w:r>
            <w:rPr>
              <w:b/>
              <w:caps/>
            </w:rPr>
            <w:t>DĖL ĮSTATYMŲ PROJEKTŲ IŠVADŲ</w:t>
          </w:r>
        </w:p>
        <w:p w:rsidR="00E67425" w:rsidRDefault="00E67425">
          <w:pPr>
            <w:jc w:val="center"/>
            <w:rPr>
              <w:b/>
              <w:caps/>
            </w:rPr>
          </w:pPr>
        </w:p>
        <w:p w:rsidR="00E67425" w:rsidRDefault="00C67D7B">
          <w:pPr>
            <w:jc w:val="center"/>
            <w:rPr>
              <w:szCs w:val="24"/>
            </w:rPr>
          </w:pPr>
          <w:r>
            <w:rPr>
              <w:szCs w:val="24"/>
              <w:lang w:val="en-US"/>
            </w:rPr>
            <w:t>2020</w:t>
          </w:r>
          <w:r>
            <w:rPr>
              <w:szCs w:val="24"/>
            </w:rPr>
            <w:t xml:space="preserve"> m. </w:t>
          </w:r>
          <w:proofErr w:type="spellStart"/>
          <w:r>
            <w:rPr>
              <w:szCs w:val="24"/>
              <w:lang w:val="en-US"/>
            </w:rPr>
            <w:t>spalio</w:t>
          </w:r>
          <w:proofErr w:type="spellEnd"/>
          <w:r>
            <w:rPr>
              <w:szCs w:val="24"/>
            </w:rPr>
            <w:t xml:space="preserve"> </w:t>
          </w:r>
          <w:r>
            <w:rPr>
              <w:szCs w:val="24"/>
              <w:lang w:val="en-US"/>
            </w:rPr>
            <w:t>20</w:t>
          </w:r>
          <w:r>
            <w:rPr>
              <w:szCs w:val="24"/>
            </w:rPr>
            <w:t xml:space="preserve"> d. Nr. SV-S-</w:t>
          </w:r>
          <w:r>
            <w:rPr>
              <w:szCs w:val="24"/>
              <w:lang w:val="en-US"/>
            </w:rPr>
            <w:t>1686</w:t>
          </w:r>
        </w:p>
        <w:p w:rsidR="00E67425" w:rsidRDefault="00C67D7B">
          <w:pPr>
            <w:jc w:val="center"/>
            <w:rPr>
              <w:szCs w:val="24"/>
            </w:rPr>
          </w:pPr>
          <w:r>
            <w:rPr>
              <w:szCs w:val="24"/>
            </w:rPr>
            <w:t>Vilnius</w:t>
          </w:r>
        </w:p>
        <w:p w:rsidR="00E67425" w:rsidRDefault="00E67425">
          <w:pPr>
            <w:jc w:val="center"/>
            <w:rPr>
              <w:sz w:val="22"/>
            </w:rPr>
          </w:pPr>
        </w:p>
        <w:p w:rsidR="00E67425" w:rsidRDefault="00E67425">
          <w:pPr>
            <w:spacing w:line="360" w:lineRule="auto"/>
            <w:ind w:firstLine="720"/>
            <w:jc w:val="both"/>
            <w:rPr>
              <w:sz w:val="16"/>
              <w:szCs w:val="16"/>
            </w:rPr>
          </w:pPr>
        </w:p>
        <w:p w:rsidR="00E67425" w:rsidRDefault="00E67425">
          <w:pPr>
            <w:spacing w:line="360" w:lineRule="auto"/>
            <w:ind w:firstLine="720"/>
            <w:jc w:val="both"/>
            <w:sectPr w:rsidR="00E67425">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E67425" w:rsidRDefault="00E67425">
          <w:pPr>
            <w:tabs>
              <w:tab w:val="center" w:pos="4153"/>
              <w:tab w:val="right" w:pos="8306"/>
            </w:tabs>
            <w:rPr>
              <w:rFonts w:ascii="TimesLT" w:hAnsi="TimesLT"/>
              <w:lang w:val="en-US"/>
            </w:rPr>
          </w:pPr>
        </w:p>
        <w:sdt>
          <w:sdtPr>
            <w:alias w:val="preambule"/>
            <w:tag w:val="part_45374b9363f44f9a910fa84107406301"/>
            <w:id w:val="1058361945"/>
            <w:lock w:val="sdtLocked"/>
          </w:sdtPr>
          <w:sdtEndPr/>
          <w:sdtContent>
            <w:p w:rsidR="00E67425" w:rsidRDefault="00C67D7B">
              <w:pPr>
                <w:spacing w:line="360" w:lineRule="auto"/>
                <w:ind w:firstLine="720"/>
                <w:jc w:val="both"/>
                <w:rPr>
                  <w:szCs w:val="24"/>
                </w:rPr>
              </w:pPr>
              <w:r>
                <w:rPr>
                  <w:szCs w:val="24"/>
                </w:rPr>
                <w:t>Lietuvos Respublikos Seimo valdyba, vadovaudamasi Lietuvos Respublikos Seimo statuto 138, 145 straipsniais ir atsižvelgdama į Seimo Socialinių reikalų ir darbo bei Teisės ir teisėtvarkos komitetų siūlymus, n u s p r e n d ž i a:</w:t>
              </w:r>
            </w:p>
          </w:sdtContent>
        </w:sdt>
        <w:sdt>
          <w:sdtPr>
            <w:alias w:val="pastraipa"/>
            <w:tag w:val="part_3a2c6ed52c784841999f69738e37dd98"/>
            <w:id w:val="1696574872"/>
            <w:lock w:val="sdtLocked"/>
          </w:sdtPr>
          <w:sdtEndPr/>
          <w:sdtContent>
            <w:p w:rsidR="00E67425" w:rsidRDefault="00C67D7B">
              <w:pPr>
                <w:spacing w:line="360" w:lineRule="auto"/>
                <w:ind w:firstLine="720"/>
                <w:jc w:val="both"/>
                <w:rPr>
                  <w:szCs w:val="24"/>
                </w:rPr>
              </w:pPr>
              <w:r>
                <w:rPr>
                  <w:szCs w:val="24"/>
                </w:rPr>
                <w:t>Praš</w:t>
              </w:r>
              <w:r>
                <w:rPr>
                  <w:szCs w:val="24"/>
                </w:rPr>
                <w:t xml:space="preserve">yti Lietuvos Respublikos Vyriausybės pateikti Lietuvos Respublikos Seimui išvadas dėl šių įstatymų projektų: </w:t>
              </w:r>
            </w:p>
          </w:sdtContent>
        </w:sdt>
        <w:sdt>
          <w:sdtPr>
            <w:alias w:val="1 p."/>
            <w:tag w:val="part_4fa29744873942858faa0a4ab82842fc"/>
            <w:id w:val="527681584"/>
            <w:lock w:val="sdtLocked"/>
          </w:sdtPr>
          <w:sdtEndPr/>
          <w:sdtContent>
            <w:p w:rsidR="00E67425" w:rsidRDefault="00C67D7B">
              <w:pPr>
                <w:spacing w:line="360" w:lineRule="auto"/>
                <w:ind w:firstLine="720"/>
                <w:jc w:val="both"/>
                <w:rPr>
                  <w:szCs w:val="24"/>
                </w:rPr>
              </w:pPr>
              <w:sdt>
                <w:sdtPr>
                  <w:alias w:val="Numeris"/>
                  <w:tag w:val="nr_4fa29744873942858faa0a4ab82842fc"/>
                  <w:id w:val="258493668"/>
                  <w:lock w:val="sdtLocked"/>
                </w:sdtPr>
                <w:sdtEndPr/>
                <w:sdtContent>
                  <w:r>
                    <w:rPr>
                      <w:szCs w:val="24"/>
                    </w:rPr>
                    <w:t>1</w:t>
                  </w:r>
                </w:sdtContent>
              </w:sdt>
              <w:r>
                <w:rPr>
                  <w:szCs w:val="24"/>
                </w:rPr>
                <w:t>. Lietuvos Respublikos baudžiamojo kodekso 310 straipsnio pakeitimo įstatymo projekto Nr. XIIIP-1708.</w:t>
              </w:r>
            </w:p>
          </w:sdtContent>
        </w:sdt>
        <w:sdt>
          <w:sdtPr>
            <w:alias w:val="2 p."/>
            <w:tag w:val="part_acb87fcfa0504d8287cc7681e495d6cb"/>
            <w:id w:val="1257639423"/>
            <w:lock w:val="sdtLocked"/>
          </w:sdtPr>
          <w:sdtEndPr/>
          <w:sdtContent>
            <w:p w:rsidR="00E67425" w:rsidRDefault="00C67D7B">
              <w:pPr>
                <w:spacing w:line="360" w:lineRule="auto"/>
                <w:ind w:firstLine="720"/>
                <w:jc w:val="both"/>
                <w:rPr>
                  <w:szCs w:val="24"/>
                </w:rPr>
              </w:pPr>
              <w:sdt>
                <w:sdtPr>
                  <w:alias w:val="Numeris"/>
                  <w:tag w:val="nr_acb87fcfa0504d8287cc7681e495d6cb"/>
                  <w:id w:val="1056426319"/>
                  <w:lock w:val="sdtLocked"/>
                </w:sdtPr>
                <w:sdtEndPr/>
                <w:sdtContent>
                  <w:r>
                    <w:rPr>
                      <w:szCs w:val="24"/>
                    </w:rPr>
                    <w:t>2</w:t>
                  </w:r>
                </w:sdtContent>
              </w:sdt>
              <w:r>
                <w:rPr>
                  <w:szCs w:val="24"/>
                </w:rPr>
                <w:t>. Lietuvos Respublikos administrac</w:t>
              </w:r>
              <w:r>
                <w:rPr>
                  <w:szCs w:val="24"/>
                </w:rPr>
                <w:t>inių nusižengimų kodekso 569 straipsnio pakeitimo įstatymo projekto Nr. XIIIP-4438.</w:t>
              </w:r>
            </w:p>
          </w:sdtContent>
        </w:sdt>
        <w:sdt>
          <w:sdtPr>
            <w:alias w:val="3 p."/>
            <w:tag w:val="part_a73b1ee5f5f54a55a80e86e755f981d5"/>
            <w:id w:val="1363857233"/>
            <w:lock w:val="sdtLocked"/>
          </w:sdtPr>
          <w:sdtEndPr/>
          <w:sdtContent>
            <w:p w:rsidR="00E67425" w:rsidRDefault="00C67D7B">
              <w:pPr>
                <w:spacing w:line="360" w:lineRule="auto"/>
                <w:ind w:firstLine="720"/>
                <w:jc w:val="both"/>
                <w:rPr>
                  <w:szCs w:val="24"/>
                </w:rPr>
              </w:pPr>
              <w:sdt>
                <w:sdtPr>
                  <w:alias w:val="Numeris"/>
                  <w:tag w:val="nr_a73b1ee5f5f54a55a80e86e755f981d5"/>
                  <w:id w:val="718629886"/>
                  <w:lock w:val="sdtLocked"/>
                </w:sdtPr>
                <w:sdtEndPr/>
                <w:sdtContent>
                  <w:r>
                    <w:rPr>
                      <w:szCs w:val="24"/>
                    </w:rPr>
                    <w:t>3</w:t>
                  </w:r>
                </w:sdtContent>
              </w:sdt>
              <w:r>
                <w:rPr>
                  <w:szCs w:val="24"/>
                </w:rPr>
                <w:t>. Lietuvos Respublikos diplomatinės tarnybos įstatymo Nr. VIII-1012 3, 8, 17, 25, 28, 35, 37, 41, 43, 44, 45, 49, 61, 62, 64, 65, 66, 67, 70, 71, 84, 85, 87, 89, 90, 9</w:t>
              </w:r>
              <w:r>
                <w:rPr>
                  <w:szCs w:val="24"/>
                </w:rPr>
                <w:t>2, 95, 96, 97 straipsnių, Įstatymo 1 priedo pakeitimo ir Įstatymo papildymo 71</w:t>
              </w:r>
              <w:r>
                <w:rPr>
                  <w:szCs w:val="24"/>
                  <w:vertAlign w:val="superscript"/>
                </w:rPr>
                <w:t>1</w:t>
              </w:r>
              <w:r>
                <w:rPr>
                  <w:szCs w:val="24"/>
                </w:rPr>
                <w:t>, 79</w:t>
              </w:r>
              <w:r>
                <w:rPr>
                  <w:szCs w:val="24"/>
                  <w:vertAlign w:val="superscript"/>
                </w:rPr>
                <w:t>1</w:t>
              </w:r>
              <w:r>
                <w:rPr>
                  <w:szCs w:val="24"/>
                </w:rPr>
                <w:t xml:space="preserve"> ir 83</w:t>
              </w:r>
              <w:r>
                <w:rPr>
                  <w:szCs w:val="24"/>
                  <w:vertAlign w:val="superscript"/>
                </w:rPr>
                <w:t>1</w:t>
              </w:r>
              <w:r>
                <w:rPr>
                  <w:szCs w:val="24"/>
                </w:rPr>
                <w:t xml:space="preserve"> straipsniais įstatymo projekto Nr. XIIIP-5016 22 straipsnio.</w:t>
              </w:r>
            </w:p>
          </w:sdtContent>
        </w:sdt>
        <w:sdt>
          <w:sdtPr>
            <w:alias w:val="4 p."/>
            <w:tag w:val="part_8d9cc00c9668435da1b133f3295048e8"/>
            <w:id w:val="1403490007"/>
            <w:lock w:val="sdtLocked"/>
          </w:sdtPr>
          <w:sdtEndPr/>
          <w:sdtContent>
            <w:p w:rsidR="00E67425" w:rsidRDefault="00C67D7B">
              <w:pPr>
                <w:spacing w:line="360" w:lineRule="auto"/>
                <w:ind w:firstLine="720"/>
                <w:jc w:val="both"/>
                <w:rPr>
                  <w:szCs w:val="24"/>
                </w:rPr>
              </w:pPr>
              <w:sdt>
                <w:sdtPr>
                  <w:alias w:val="Numeris"/>
                  <w:tag w:val="nr_8d9cc00c9668435da1b133f3295048e8"/>
                  <w:id w:val="-1212336037"/>
                  <w:lock w:val="sdtLocked"/>
                </w:sdtPr>
                <w:sdtEndPr/>
                <w:sdtContent>
                  <w:r>
                    <w:rPr>
                      <w:szCs w:val="24"/>
                    </w:rPr>
                    <w:t>4</w:t>
                  </w:r>
                  <w:bookmarkStart w:id="0" w:name="_GoBack"/>
                  <w:bookmarkEnd w:id="0"/>
                </w:sdtContent>
              </w:sdt>
              <w:r>
                <w:rPr>
                  <w:szCs w:val="24"/>
                </w:rPr>
                <w:t>. Lietuvos Respublikos Seimo nario Algirdo Syso 2020 m. rugsėjo 15 ir 28 d. pasiūlymų dėl Lietuvos</w:t>
              </w:r>
              <w:r>
                <w:rPr>
                  <w:szCs w:val="24"/>
                </w:rPr>
                <w:t xml:space="preserve"> Respublikos diplomatinės tarnybos įstatymo Nr. VIII-1012 3, 8, 17, 25, 28, 35, 37, 41, 43, 44, 45, 49, 61, 62, 64, 65, 66, 67, 70, 71, 84, 85, 87, 89, 90, 92, 95, 96, 97 straipsnių, Įstatymo 1 priedo pakeitimo ir Įstatymo papildymo 71</w:t>
              </w:r>
              <w:r>
                <w:rPr>
                  <w:szCs w:val="24"/>
                  <w:vertAlign w:val="superscript"/>
                </w:rPr>
                <w:t>1</w:t>
              </w:r>
              <w:r>
                <w:rPr>
                  <w:szCs w:val="24"/>
                </w:rPr>
                <w:t>, 79</w:t>
              </w:r>
              <w:r>
                <w:rPr>
                  <w:szCs w:val="24"/>
                  <w:vertAlign w:val="superscript"/>
                </w:rPr>
                <w:t>1</w:t>
              </w:r>
              <w:r>
                <w:rPr>
                  <w:szCs w:val="24"/>
                </w:rPr>
                <w:t xml:space="preserve"> ir 83</w:t>
              </w:r>
              <w:r>
                <w:rPr>
                  <w:szCs w:val="24"/>
                  <w:vertAlign w:val="superscript"/>
                </w:rPr>
                <w:t>1</w:t>
              </w:r>
              <w:r>
                <w:rPr>
                  <w:szCs w:val="24"/>
                </w:rPr>
                <w:t xml:space="preserve"> straips</w:t>
              </w:r>
              <w:r>
                <w:rPr>
                  <w:szCs w:val="24"/>
                </w:rPr>
                <w:t>niais įstatymo projekto Nr. XIIIP-5016 8, 9, 14, 22, 25, 27, 29, 33 straipsnių.</w:t>
              </w:r>
            </w:p>
            <w:p w:rsidR="00E67425" w:rsidRDefault="00E67425">
              <w:pPr>
                <w:spacing w:line="360" w:lineRule="auto"/>
              </w:pPr>
            </w:p>
            <w:p w:rsidR="00E67425" w:rsidRDefault="00E67425">
              <w:pPr>
                <w:spacing w:line="360" w:lineRule="auto"/>
              </w:pPr>
            </w:p>
            <w:p w:rsidR="00E67425" w:rsidRDefault="00C67D7B">
              <w:pPr>
                <w:spacing w:line="360" w:lineRule="auto"/>
              </w:pPr>
            </w:p>
          </w:sdtContent>
        </w:sdt>
        <w:sdt>
          <w:sdtPr>
            <w:alias w:val="signatura"/>
            <w:tag w:val="part_c30d0f7d8d61422eaaaf3b73389b7523"/>
            <w:id w:val="874515433"/>
            <w:lock w:val="sdtLocked"/>
          </w:sdtPr>
          <w:sdtEndPr/>
          <w:sdtContent>
            <w:p w:rsidR="00E67425" w:rsidRDefault="00C67D7B">
              <w:pPr>
                <w:tabs>
                  <w:tab w:val="right" w:pos="9356"/>
                </w:tabs>
                <w:rPr>
                  <w:lang w:val="en-US"/>
                </w:rPr>
              </w:pPr>
              <w:r>
                <w:rPr>
                  <w:lang w:val="en-US"/>
                </w:rPr>
                <w:t xml:space="preserve">Seimo </w:t>
              </w:r>
              <w:proofErr w:type="spellStart"/>
              <w:r>
                <w:rPr>
                  <w:lang w:val="en-US"/>
                </w:rPr>
                <w:t>Pirmininko</w:t>
              </w:r>
              <w:proofErr w:type="spellEnd"/>
              <w:r>
                <w:rPr>
                  <w:lang w:val="en-US"/>
                </w:rPr>
                <w:t xml:space="preserve"> </w:t>
              </w:r>
              <w:proofErr w:type="spellStart"/>
              <w:r>
                <w:rPr>
                  <w:lang w:val="en-US"/>
                </w:rPr>
                <w:t>pirmoji</w:t>
              </w:r>
              <w:proofErr w:type="spellEnd"/>
              <w:r>
                <w:rPr>
                  <w:lang w:val="en-US"/>
                </w:rPr>
                <w:t xml:space="preserve"> </w:t>
              </w:r>
              <w:proofErr w:type="spellStart"/>
              <w:r>
                <w:rPr>
                  <w:lang w:val="en-US"/>
                </w:rPr>
                <w:t>pavaduotoja</w:t>
              </w:r>
              <w:proofErr w:type="spellEnd"/>
              <w:r>
                <w:rPr>
                  <w:caps/>
                </w:rPr>
                <w:tab/>
              </w:r>
              <w:r>
                <w:rPr>
                  <w:lang w:val="en-US"/>
                </w:rPr>
                <w:t xml:space="preserve">Rima </w:t>
              </w:r>
              <w:proofErr w:type="spellStart"/>
              <w:r>
                <w:rPr>
                  <w:lang w:val="en-US"/>
                </w:rPr>
                <w:t>Baškienė</w:t>
              </w:r>
              <w:proofErr w:type="spellEnd"/>
            </w:p>
            <w:p w:rsidR="00E67425" w:rsidRDefault="00C67D7B">
              <w:pPr>
                <w:tabs>
                  <w:tab w:val="right" w:pos="9356"/>
                </w:tabs>
              </w:pPr>
            </w:p>
          </w:sdtContent>
        </w:sdt>
      </w:sdtContent>
    </w:sdt>
    <w:sectPr w:rsidR="00E6742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425" w:rsidRDefault="00C67D7B">
      <w:pPr>
        <w:rPr>
          <w:rFonts w:ascii="TimesLT" w:hAnsi="TimesLT"/>
          <w:lang w:val="en-US"/>
        </w:rPr>
      </w:pPr>
      <w:r>
        <w:rPr>
          <w:rFonts w:ascii="TimesLT" w:hAnsi="TimesLT"/>
          <w:lang w:val="en-US"/>
        </w:rPr>
        <w:separator/>
      </w:r>
    </w:p>
  </w:endnote>
  <w:endnote w:type="continuationSeparator" w:id="0">
    <w:p w:rsidR="00E67425" w:rsidRDefault="00C67D7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C67D7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67425" w:rsidRDefault="00E6742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C67D7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E67425" w:rsidRDefault="00E6742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E6742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425" w:rsidRDefault="00C67D7B">
      <w:pPr>
        <w:rPr>
          <w:rFonts w:ascii="TimesLT" w:hAnsi="TimesLT"/>
          <w:lang w:val="en-US"/>
        </w:rPr>
      </w:pPr>
      <w:r>
        <w:rPr>
          <w:rFonts w:ascii="TimesLT" w:hAnsi="TimesLT"/>
          <w:lang w:val="en-US"/>
        </w:rPr>
        <w:separator/>
      </w:r>
    </w:p>
  </w:footnote>
  <w:footnote w:type="continuationSeparator" w:id="0">
    <w:p w:rsidR="00E67425" w:rsidRDefault="00C67D7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C67D7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67425" w:rsidRDefault="00E6742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C67D7B">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E67425" w:rsidRDefault="00E6742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7425" w:rsidRDefault="00E6742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FEC"/>
    <w:rsid w:val="004D5FEC"/>
    <w:rsid w:val="00C67D7B"/>
    <w:rsid w:val="00E674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163fa65af504f389ce9582545eef825" PartId="66c08d3ce8984f4eb79841791dd0f79d">
    <Part Type="preambule" DocPartId="b29c892804bc46c384c098526208059a" PartId="45374b9363f44f9a910fa84107406301"/>
    <Part Type="pastraipa" DocPartId="9fba345fc2144ed49facd1d3219dc6b6" PartId="3a2c6ed52c784841999f69738e37dd98"/>
    <Part Type="punktas" Nr="1" Abbr="1 p." DocPartId="f7145f1e1bfc43eba9372119a54aebe2" PartId="4fa29744873942858faa0a4ab82842fc"/>
    <Part Type="punktas" Nr="2" Abbr="2 p." DocPartId="27bd19db25ef4f9a942a00342e1df327" PartId="acb87fcfa0504d8287cc7681e495d6cb"/>
    <Part Type="punktas" Nr="3" Abbr="3 p." DocPartId="6ac178b8bc274141a699a99c663ae6ba" PartId="a73b1ee5f5f54a55a80e86e755f981d5"/>
    <Part Type="punktas" Nr="4" Abbr="4 p." DocPartId="865c253dce0c4e17bb26356d9acd80bc" PartId="8d9cc00c9668435da1b133f3295048e8"/>
    <Part Type="signatura" DocPartId="161abaac320a4514b9efd019da8f391d" PartId="c30d0f7d8d61422eaaaf3b73389b7523"/>
  </Part>
</Parts>
</file>

<file path=customXml/itemProps1.xml><?xml version="1.0" encoding="utf-8"?>
<ds:datastoreItem xmlns:ds="http://schemas.openxmlformats.org/officeDocument/2006/customXml" ds:itemID="{6C635463-0B7F-4D2A-96DF-32EAFC6897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232</Words>
  <Characters>1297</Characters>
  <Application>Microsoft Office Word</Application>
  <DocSecurity>0</DocSecurity>
  <Lines>10</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BODIN Aušra</cp:lastModifiedBy>
  <cp:revision>3</cp:revision>
  <cp:lastPrinted>2020-10-20T06:27:00Z</cp:lastPrinted>
  <dcterms:created xsi:type="dcterms:W3CDTF">2020-10-21T05:56:00Z</dcterms:created>
  <dcterms:modified xsi:type="dcterms:W3CDTF">2020-10-28T08:27:00Z</dcterms:modified>
</cp:coreProperties>
</file>