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0f901ce81c64168ba354c8b7f945474"/>
        <w:id w:val="-2037877288"/>
        <w:lock w:val="sdtLocked"/>
      </w:sdtPr>
      <w:sdtEndPr/>
      <w:sdtContent>
        <w:p w14:paraId="2B131D71" w14:textId="060A1776" w:rsidR="00BA0450" w:rsidRDefault="00A63E3B" w:rsidP="00A63E3B">
          <w:pPr>
            <w:tabs>
              <w:tab w:val="center" w:pos="4819"/>
              <w:tab w:val="right" w:pos="9638"/>
            </w:tabs>
            <w:jc w:val="center"/>
            <w:rPr>
              <w:szCs w:val="24"/>
              <w:lang w:val="en-GB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2B131D89" wp14:editId="2B131D8A">
                <wp:extent cx="390525" cy="466725"/>
                <wp:effectExtent l="0" t="0" r="9525" b="9525"/>
                <wp:docPr id="1" name="Paveikslėlis 1" descr="VH3B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VH3B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9052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B131D73" w14:textId="77777777" w:rsidR="00BA0450" w:rsidRDefault="00A63E3B">
          <w:pPr>
            <w:jc w:val="center"/>
            <w:rPr>
              <w:b/>
              <w:sz w:val="28"/>
              <w:szCs w:val="28"/>
              <w:lang w:val="en-GB"/>
            </w:rPr>
          </w:pPr>
          <w:r>
            <w:rPr>
              <w:b/>
              <w:sz w:val="28"/>
              <w:szCs w:val="28"/>
              <w:lang w:val="en-GB"/>
            </w:rPr>
            <w:t>VILNIAUS MIESTO SAVIVALDYBĖS</w:t>
          </w:r>
        </w:p>
        <w:p w14:paraId="2B131D74" w14:textId="77777777" w:rsidR="00BA0450" w:rsidRDefault="00A63E3B">
          <w:pPr>
            <w:jc w:val="center"/>
            <w:rPr>
              <w:szCs w:val="24"/>
              <w:lang w:val="en-GB"/>
            </w:rPr>
          </w:pPr>
          <w:r>
            <w:rPr>
              <w:b/>
              <w:sz w:val="28"/>
              <w:szCs w:val="28"/>
              <w:lang w:val="en-GB"/>
            </w:rPr>
            <w:t>ADMINISTRACIJOS DIREKTORIUS</w:t>
          </w:r>
        </w:p>
        <w:p w14:paraId="2B131D76" w14:textId="77777777" w:rsidR="00BA0450" w:rsidRDefault="00BA0450">
          <w:pPr>
            <w:jc w:val="center"/>
            <w:rPr>
              <w:szCs w:val="24"/>
              <w:lang w:val="en-GB"/>
            </w:rPr>
          </w:pPr>
        </w:p>
        <w:p w14:paraId="2B131D77" w14:textId="77777777" w:rsidR="00BA0450" w:rsidRDefault="00A63E3B">
          <w:pPr>
            <w:jc w:val="center"/>
            <w:rPr>
              <w:b/>
              <w:szCs w:val="24"/>
              <w:lang w:val="en-GB"/>
            </w:rPr>
          </w:pPr>
          <w:r>
            <w:rPr>
              <w:b/>
              <w:szCs w:val="24"/>
              <w:lang w:val="en-GB"/>
            </w:rPr>
            <w:t>ĮSAKYMAS</w:t>
          </w:r>
        </w:p>
        <w:p w14:paraId="2B131D78" w14:textId="77777777" w:rsidR="00BA0450" w:rsidRDefault="00A63E3B">
          <w:pPr>
            <w:jc w:val="center"/>
            <w:rPr>
              <w:b/>
              <w:szCs w:val="24"/>
              <w:lang w:val="en-GB"/>
            </w:rPr>
          </w:pPr>
          <w:r>
            <w:rPr>
              <w:b/>
              <w:szCs w:val="24"/>
              <w:lang w:val="en-GB"/>
            </w:rPr>
            <w:t>DĖL ADMINISTRACIJOS DIREKTORIAUS 2013-09-18 ĮSAKYMO NR. 30-2001 „DĖL GYVŪNŲ LAIKYMO VILNIAUS MIESTO SAVIVALDYBĖS TERITORIJOJE TAISYKLIŲ TVIRTINIMO“ PAKEITIMO</w:t>
          </w:r>
        </w:p>
        <w:p w14:paraId="2B131D79" w14:textId="77777777" w:rsidR="00BA0450" w:rsidRDefault="00BA0450">
          <w:pPr>
            <w:jc w:val="center"/>
            <w:rPr>
              <w:szCs w:val="24"/>
              <w:lang w:val="en-GB"/>
            </w:rPr>
          </w:pPr>
        </w:p>
        <w:p w14:paraId="2B131D7A" w14:textId="77777777" w:rsidR="00BA0450" w:rsidRDefault="00A63E3B">
          <w:pPr>
            <w:jc w:val="center"/>
            <w:rPr>
              <w:szCs w:val="24"/>
              <w:lang w:val="en-GB"/>
            </w:rPr>
          </w:pPr>
          <w:r>
            <w:rPr>
              <w:szCs w:val="24"/>
              <w:lang w:val="en-GB"/>
            </w:rPr>
            <w:t>2016 m. kovo 30 d. Nr. 30-678</w:t>
          </w:r>
        </w:p>
        <w:p w14:paraId="2B131D7B" w14:textId="77777777" w:rsidR="00BA0450" w:rsidRDefault="00A63E3B">
          <w:pPr>
            <w:jc w:val="center"/>
            <w:rPr>
              <w:szCs w:val="24"/>
              <w:lang w:val="en-GB"/>
            </w:rPr>
          </w:pPr>
          <w:r>
            <w:rPr>
              <w:szCs w:val="24"/>
              <w:lang w:val="en-GB"/>
            </w:rPr>
            <w:t>Vilnius</w:t>
          </w:r>
        </w:p>
        <w:p w14:paraId="2B131D7C" w14:textId="77777777" w:rsidR="00BA0450" w:rsidRDefault="00BA0450">
          <w:pPr>
            <w:jc w:val="center"/>
            <w:rPr>
              <w:szCs w:val="24"/>
              <w:lang w:val="en-GB"/>
            </w:rPr>
          </w:pPr>
        </w:p>
        <w:p w14:paraId="2B131D7D" w14:textId="77777777" w:rsidR="00BA0450" w:rsidRDefault="00BA0450">
          <w:pPr>
            <w:jc w:val="center"/>
            <w:rPr>
              <w:szCs w:val="24"/>
              <w:lang w:val="en-GB"/>
            </w:rPr>
          </w:pPr>
        </w:p>
        <w:sdt>
          <w:sdtPr>
            <w:alias w:val="preambule"/>
            <w:tag w:val="part_adca5f56e99b40cc925f2af2f0c3097e"/>
            <w:id w:val="-1420861748"/>
            <w:lock w:val="sdtLocked"/>
          </w:sdtPr>
          <w:sdtEndPr/>
          <w:sdtContent>
            <w:p w14:paraId="2B131D7E" w14:textId="77777777" w:rsidR="00BA0450" w:rsidRDefault="00A63E3B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18 straipsnio 1 dalimi, Lietuvos Respublikos gyvūnų gerovės ir apsaugos įstatymo 3 straipsnio 10 dalies 2 punktu, Gyvūnų laikymo savivaldybių teritorijų gyvenamosiose vietovėse tvarkos aprašo, patvirtinto Valstybinės maisto ir veterinarijos tarnybos direktoriaus 2013 m. gegužės 2 d. įsakymu Nr. B1-336, 6 punktu,</w:t>
              </w:r>
            </w:p>
          </w:sdtContent>
        </w:sdt>
        <w:sdt>
          <w:sdtPr>
            <w:rPr>
              <w:szCs w:val="24"/>
            </w:rPr>
            <w:alias w:val="pastraipa"/>
            <w:tag w:val="part_af1538eb37a74308abc71d88394ca126"/>
            <w:id w:val="1393851149"/>
            <w:lock w:val="sdtLocked"/>
          </w:sdtPr>
          <w:sdtEndPr/>
          <w:sdtContent>
            <w:p w14:paraId="2B131D7F" w14:textId="58A0BD48" w:rsidR="00BA0450" w:rsidRDefault="00A63E3B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k e i č i u  Vilniaus miesto savivaldybės administracijos direktoriaus 2013 m. rugsėjo 18 d. įsakymu Nr. 30-2001 patvirtintas Gyvūnų laikymo Vilniaus miesto savivaldybės teritorijoje taisykles ir išdėstau 9.3 punktą taip:</w:t>
              </w:r>
            </w:p>
            <w:sdt>
              <w:sdtPr>
                <w:alias w:val="citata"/>
                <w:tag w:val="part_37422eb13c904b54b41a2f45aa04e5ff"/>
                <w:id w:val="917678609"/>
                <w:lock w:val="sdtLocked"/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9.3 p."/>
                    <w:tag w:val="part_9cf02a8cd7a94a58951c1186789bae97"/>
                    <w:id w:val="1750458592"/>
                    <w:lock w:val="sdtLocked"/>
                  </w:sdtPr>
                  <w:sdtEndPr>
                    <w:rPr>
                      <w:szCs w:val="24"/>
                    </w:rPr>
                  </w:sdtEndPr>
                  <w:sdtContent>
                    <w:p w14:paraId="2B131D81" w14:textId="5EC9075A" w:rsidR="00BA0450" w:rsidRDefault="00A63E3B" w:rsidP="00A63E3B">
                      <w:pPr>
                        <w:spacing w:line="360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cf02a8cd7a94a58951c1186789bae97"/>
                          <w:id w:val="8389360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maudyti, prausti gyvūnus fontanuose, šaltiniuose, o viešuosiuose uždaruose vandens telkiniuose ir prie upių esančiuose paplūdimiuose – tik nustatytu maudymosi sezono metu;“.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0e05b22a1ef242aeb54e234bdcbb4f66"/>
            <w:id w:val="-1567107411"/>
            <w:lock w:val="sdtLocked"/>
          </w:sdtPr>
          <w:sdtEndPr/>
          <w:sdtContent>
            <w:p w14:paraId="02C27D07" w14:textId="77777777" w:rsidR="00A63E3B" w:rsidRDefault="00A63E3B">
              <w:pPr>
                <w:rPr>
                  <w:szCs w:val="24"/>
                </w:rPr>
              </w:pPr>
            </w:p>
            <w:p w14:paraId="7D94F5F8" w14:textId="77777777" w:rsidR="00A63E3B" w:rsidRDefault="00A63E3B">
              <w:pPr>
                <w:rPr>
                  <w:szCs w:val="24"/>
                </w:rPr>
              </w:pPr>
              <w:bookmarkStart w:id="0" w:name="_GoBack"/>
              <w:bookmarkEnd w:id="0"/>
            </w:p>
            <w:p w14:paraId="56AD314A" w14:textId="77777777" w:rsidR="00A63E3B" w:rsidRDefault="00A63E3B">
              <w:pPr>
                <w:rPr>
                  <w:szCs w:val="24"/>
                </w:rPr>
              </w:pPr>
            </w:p>
            <w:p w14:paraId="2B131D88" w14:textId="0E75465F" w:rsidR="00BA0450" w:rsidRDefault="00A63E3B" w:rsidP="00C4749C">
              <w:pPr>
                <w:tabs>
                  <w:tab w:val="left" w:pos="7655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Administracijos direktorė </w:t>
              </w:r>
              <w:r>
                <w:rPr>
                  <w:szCs w:val="24"/>
                </w:rPr>
                <w:tab/>
                <w:t xml:space="preserve">Alma </w:t>
              </w:r>
              <w:proofErr w:type="spellStart"/>
              <w:r>
                <w:rPr>
                  <w:szCs w:val="24"/>
                </w:rPr>
                <w:t>Vaitkunskienė</w:t>
              </w:r>
              <w:proofErr w:type="spellEnd"/>
            </w:p>
          </w:sdtContent>
        </w:sdt>
      </w:sdtContent>
    </w:sdt>
    <w:sectPr w:rsidR="00BA045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B131D8D" w14:textId="77777777" w:rsidR="00BA0450" w:rsidRDefault="00A63E3B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B131D8E" w14:textId="77777777" w:rsidR="00BA0450" w:rsidRDefault="00A63E3B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131D91" w14:textId="77777777" w:rsidR="00BA0450" w:rsidRDefault="00BA0450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131D92" w14:textId="77777777" w:rsidR="00BA0450" w:rsidRDefault="00BA0450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131D94" w14:textId="77777777" w:rsidR="00BA0450" w:rsidRDefault="00BA0450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131D8B" w14:textId="77777777" w:rsidR="00BA0450" w:rsidRDefault="00A63E3B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2B131D8C" w14:textId="77777777" w:rsidR="00BA0450" w:rsidRDefault="00A63E3B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131D8F" w14:textId="77777777" w:rsidR="00BA0450" w:rsidRDefault="00BA0450"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131D90" w14:textId="77777777" w:rsidR="00BA0450" w:rsidRDefault="00BA0450">
    <w:pPr>
      <w:tabs>
        <w:tab w:val="center" w:pos="4819"/>
        <w:tab w:val="right" w:pos="9638"/>
      </w:tabs>
      <w:jc w:val="right"/>
      <w:rPr>
        <w:szCs w:val="24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131D93" w14:textId="77777777" w:rsidR="00BA0450" w:rsidRDefault="00BA0450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5BA"/>
    <w:rsid w:val="00A63E3B"/>
    <w:rsid w:val="00BA0450"/>
    <w:rsid w:val="00C4749C"/>
    <w:rsid w:val="00D76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31D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A63E3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A63E3B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A63E3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A63E3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A63E3B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A63E3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78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4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7181007fd6a47cab56621a473168166" PartId="d0f901ce81c64168ba354c8b7f945474">
    <Part Type="preambule" DocPartId="4317d045dfaf44a6b502c8f9e2e8009c" PartId="adca5f56e99b40cc925f2af2f0c3097e"/>
    <Part Type="pastraipa" DocPartId="181a35cbcd904cb78f3c6a6575917065" PartId="af1538eb37a74308abc71d88394ca126">
      <Part Type="citata" DocPartId="59718aa938074faf946453fc911de9de" PartId="37422eb13c904b54b41a2f45aa04e5ff">
        <Part Type="punktas" Nr="9.3" Abbr="9.3 p." DocPartId="50447305b16744e6bfe38868773e63e8" PartId="9cf02a8cd7a94a58951c1186789bae97"/>
      </Part>
    </Part>
    <Part Type="signatura" Nr="" Abbr="" Title="" Notes="" DocPartId="07124fd016ec4d77a888dbdc32b7e725" PartId="0e05b22a1ef242aeb54e234bdcbb4f66"/>
  </Part>
</Parts>
</file>

<file path=customXml/itemProps1.xml><?xml version="1.0" encoding="utf-8"?>
<ds:datastoreItem xmlns:ds="http://schemas.openxmlformats.org/officeDocument/2006/customXml" ds:itemID="{64A9313A-17C2-47AF-A8CD-8987C333DEA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706</Words>
  <Characters>403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SINTAGMA</Company>
  <LinksUpToDate>false</LinksUpToDate>
  <CharactersWithSpaces>1107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ŠĖMYTĖ Giedrė</cp:lastModifiedBy>
  <cp:revision>4</cp:revision>
  <dcterms:created xsi:type="dcterms:W3CDTF">2016-03-30T15:29:00Z</dcterms:created>
  <dcterms:modified xsi:type="dcterms:W3CDTF">2016-04-11T05:43:00Z</dcterms:modified>
</cp:coreProperties>
</file>