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8007797680b418b976c8dfd9b69a306"/>
        <w:id w:val="1684094396"/>
        <w:lock w:val="sdtLocked"/>
      </w:sdtPr>
      <w:sdtEndPr/>
      <w:sdtContent>
        <w:p w:rsidR="00EE592D" w:rsidRDefault="00EE592D">
          <w:pPr>
            <w:jc w:val="center"/>
            <w:rPr>
              <w:lang w:eastAsia="lt-LT"/>
            </w:rPr>
          </w:pPr>
        </w:p>
        <w:p w:rsidR="00EE592D" w:rsidRDefault="00EE592D">
          <w:pPr>
            <w:jc w:val="center"/>
            <w:rPr>
              <w:lang w:eastAsia="lt-LT"/>
            </w:rPr>
          </w:pPr>
        </w:p>
        <w:p w:rsidR="00EE592D" w:rsidRDefault="00C2362F">
          <w:pPr>
            <w:jc w:val="center"/>
            <w:rPr>
              <w:lang w:eastAsia="lt-LT"/>
            </w:rPr>
          </w:pPr>
          <w:r>
            <w:rPr>
              <w:rFonts w:ascii="Arial" w:hAnsi="Arial" w:cs="Arial"/>
              <w:noProof/>
              <w:lang w:eastAsia="lt-LT"/>
            </w:rPr>
            <w:drawing>
              <wp:inline distT="0" distB="0" distL="0" distR="0" wp14:anchorId="6653A4FF" wp14:editId="31EDC692">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E592D" w:rsidRDefault="00EE592D">
          <w:pPr>
            <w:rPr>
              <w:sz w:val="10"/>
              <w:szCs w:val="10"/>
            </w:rPr>
          </w:pPr>
        </w:p>
        <w:p w:rsidR="00EE592D" w:rsidRDefault="00C2362F">
          <w:pPr>
            <w:keepNext/>
            <w:jc w:val="center"/>
            <w:rPr>
              <w:rFonts w:ascii="Arial" w:hAnsi="Arial" w:cs="Arial"/>
              <w:caps/>
              <w:sz w:val="36"/>
              <w:lang w:eastAsia="lt-LT"/>
            </w:rPr>
          </w:pPr>
          <w:r>
            <w:rPr>
              <w:rFonts w:ascii="Arial" w:hAnsi="Arial" w:cs="Arial"/>
              <w:caps/>
              <w:sz w:val="36"/>
              <w:lang w:eastAsia="lt-LT"/>
            </w:rPr>
            <w:t>Lietuvos Respublikos Vyriausybė</w:t>
          </w:r>
        </w:p>
        <w:p w:rsidR="00EE592D" w:rsidRDefault="00EE592D">
          <w:pPr>
            <w:jc w:val="center"/>
            <w:rPr>
              <w:caps/>
              <w:lang w:eastAsia="lt-LT"/>
            </w:rPr>
          </w:pPr>
        </w:p>
        <w:p w:rsidR="00EE592D" w:rsidRDefault="00C2362F">
          <w:pPr>
            <w:jc w:val="center"/>
            <w:rPr>
              <w:b/>
              <w:caps/>
              <w:lang w:eastAsia="lt-LT"/>
            </w:rPr>
          </w:pPr>
          <w:r>
            <w:rPr>
              <w:b/>
              <w:caps/>
              <w:lang w:eastAsia="lt-LT"/>
            </w:rPr>
            <w:t>nutarimas</w:t>
          </w:r>
        </w:p>
        <w:p w:rsidR="00EE592D" w:rsidRDefault="00C2362F">
          <w:pPr>
            <w:widowControl w:val="0"/>
            <w:jc w:val="center"/>
            <w:rPr>
              <w:b/>
              <w:caps/>
              <w:lang w:eastAsia="lt-LT"/>
            </w:rPr>
          </w:pPr>
          <w:r>
            <w:rPr>
              <w:b/>
              <w:lang w:eastAsia="lt-LT"/>
            </w:rPr>
            <w:t xml:space="preserve">DĖL LIETUVOS RESPUBLIKOS VYRIAUSYBĖS 2021 M. SAUSIO 15 D. </w:t>
          </w:r>
          <w:r>
            <w:rPr>
              <w:b/>
              <w:lang w:eastAsia="lt-LT"/>
            </w:rPr>
            <w:br/>
            <w:t xml:space="preserve">NUTARIMO NR. 24 </w:t>
          </w:r>
          <w:r>
            <w:rPr>
              <w:b/>
              <w:caps/>
              <w:lang w:eastAsia="lt-LT"/>
            </w:rPr>
            <w:t>„</w:t>
          </w:r>
          <w:r>
            <w:rPr>
              <w:b/>
              <w:lang w:eastAsia="lt-LT"/>
            </w:rPr>
            <w:t xml:space="preserve">DĖL </w:t>
          </w:r>
          <w:r>
            <w:rPr>
              <w:b/>
              <w:caps/>
              <w:lang w:eastAsia="lt-LT"/>
            </w:rPr>
            <w:t xml:space="preserve">PRIEMONĖS „SUBSIDIJOS NUO COVID-19 NUKENTĖJUSIOMS įmonėms“ lėšų skyrimo IR administravimo TVARKOS APRAŠO patvirtinimo“ PAKEITIMO </w:t>
          </w:r>
        </w:p>
        <w:p w:rsidR="00EE592D" w:rsidRDefault="00EE592D">
          <w:pPr>
            <w:tabs>
              <w:tab w:val="center" w:pos="4153"/>
              <w:tab w:val="right" w:pos="8306"/>
            </w:tabs>
            <w:rPr>
              <w:lang w:eastAsia="lt-LT"/>
            </w:rPr>
          </w:pPr>
        </w:p>
        <w:p w:rsidR="00EE592D" w:rsidRDefault="00C2362F">
          <w:pPr>
            <w:ind w:firstLine="62"/>
            <w:jc w:val="center"/>
            <w:rPr>
              <w:lang w:eastAsia="lt-LT"/>
            </w:rPr>
          </w:pPr>
          <w:r>
            <w:rPr>
              <w:lang w:eastAsia="lt-LT"/>
            </w:rPr>
            <w:t xml:space="preserve">2021 </w:t>
          </w:r>
          <w:proofErr w:type="spellStart"/>
          <w:r>
            <w:rPr>
              <w:lang w:eastAsia="lt-LT"/>
            </w:rPr>
            <w:t>m</w:t>
          </w:r>
          <w:proofErr w:type="spellEnd"/>
          <w:r>
            <w:rPr>
              <w:lang w:eastAsia="lt-LT"/>
            </w:rPr>
            <w:t xml:space="preserve">. balandžio 2 </w:t>
          </w:r>
          <w:proofErr w:type="spellStart"/>
          <w:r>
            <w:rPr>
              <w:lang w:eastAsia="lt-LT"/>
            </w:rPr>
            <w:t>d</w:t>
          </w:r>
          <w:proofErr w:type="spellEnd"/>
          <w:r>
            <w:rPr>
              <w:lang w:eastAsia="lt-LT"/>
            </w:rPr>
            <w:t xml:space="preserve">. </w:t>
          </w:r>
          <w:proofErr w:type="spellStart"/>
          <w:r>
            <w:rPr>
              <w:lang w:eastAsia="lt-LT"/>
            </w:rPr>
            <w:t>Nr</w:t>
          </w:r>
          <w:proofErr w:type="spellEnd"/>
          <w:r>
            <w:rPr>
              <w:lang w:eastAsia="lt-LT"/>
            </w:rPr>
            <w:t xml:space="preserve">. </w:t>
          </w:r>
          <w:r>
            <w:t>204</w:t>
          </w:r>
        </w:p>
        <w:p w:rsidR="00EE592D" w:rsidRDefault="00C2362F">
          <w:pPr>
            <w:jc w:val="center"/>
            <w:rPr>
              <w:lang w:eastAsia="lt-LT"/>
            </w:rPr>
          </w:pPr>
          <w:r>
            <w:rPr>
              <w:lang w:eastAsia="lt-LT"/>
            </w:rPr>
            <w:t>Vilnius</w:t>
          </w:r>
        </w:p>
        <w:p w:rsidR="00EE592D" w:rsidRDefault="00EE592D">
          <w:pPr>
            <w:jc w:val="center"/>
            <w:rPr>
              <w:lang w:eastAsia="lt-LT"/>
            </w:rPr>
          </w:pPr>
        </w:p>
        <w:sdt>
          <w:sdtPr>
            <w:alias w:val="preambule"/>
            <w:tag w:val="part_4abba1756a564bfa8d44d6faee779b85"/>
            <w:id w:val="-611209072"/>
            <w:lock w:val="sdtLocked"/>
          </w:sdtPr>
          <w:sdtEndPr/>
          <w:sdtContent>
            <w:p w:rsidR="00EE592D" w:rsidRDefault="00C2362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44713a0f00284f099ca52268b987432d"/>
            <w:id w:val="91903794"/>
            <w:lock w:val="sdtLocked"/>
          </w:sdtPr>
          <w:sdtEndPr/>
          <w:sdtContent>
            <w:p w:rsidR="00EE592D" w:rsidRDefault="00263BD9">
              <w:pPr>
                <w:shd w:val="clear" w:color="auto" w:fill="FFFFFF"/>
                <w:ind w:firstLine="720"/>
                <w:jc w:val="both"/>
                <w:rPr>
                  <w:shd w:val="clear" w:color="auto" w:fill="FFFFFF"/>
                  <w:lang w:eastAsia="lt-LT"/>
                </w:rPr>
              </w:pPr>
              <w:sdt>
                <w:sdtPr>
                  <w:alias w:val="Numeris"/>
                  <w:tag w:val="nr_44713a0f00284f099ca52268b987432d"/>
                  <w:id w:val="-211735781"/>
                  <w:lock w:val="sdtLocked"/>
                </w:sdtPr>
                <w:sdtEndPr/>
                <w:sdtContent>
                  <w:r w:rsidR="00C2362F">
                    <w:rPr>
                      <w:lang w:eastAsia="lt-LT"/>
                    </w:rPr>
                    <w:t>1</w:t>
                  </w:r>
                </w:sdtContent>
              </w:sdt>
              <w:r w:rsidR="00C2362F">
                <w:rPr>
                  <w:lang w:eastAsia="lt-LT"/>
                </w:rPr>
                <w:t xml:space="preserve">. Pakeisti </w:t>
              </w:r>
              <w:r w:rsidR="00C2362F">
                <w:rPr>
                  <w:shd w:val="clear" w:color="auto" w:fill="FFFFFF"/>
                  <w:lang w:eastAsia="lt-LT"/>
                </w:rPr>
                <w:t>Priemonės „Subsidijos nuo COVID-19 nukentėjusioms įmonėms“ lėšų skyrimo ir administravimo tvarkos aprašą, patvirtintą</w:t>
              </w:r>
              <w:r w:rsidR="00C2362F">
                <w:rPr>
                  <w:lang w:eastAsia="lt-LT"/>
                </w:rPr>
                <w:t xml:space="preserve"> Lietuvos Respublikos Vyriausybės </w:t>
              </w:r>
              <w:r w:rsidR="00C2362F">
                <w:rPr>
                  <w:shd w:val="clear" w:color="auto" w:fill="FFFFFF"/>
                  <w:lang w:eastAsia="lt-LT"/>
                </w:rPr>
                <w:t>2021 </w:t>
              </w:r>
              <w:proofErr w:type="spellStart"/>
              <w:r w:rsidR="00C2362F">
                <w:rPr>
                  <w:shd w:val="clear" w:color="auto" w:fill="FFFFFF"/>
                  <w:lang w:eastAsia="lt-LT"/>
                </w:rPr>
                <w:t>m</w:t>
              </w:r>
              <w:proofErr w:type="spellEnd"/>
              <w:r w:rsidR="00C2362F">
                <w:rPr>
                  <w:shd w:val="clear" w:color="auto" w:fill="FFFFFF"/>
                  <w:lang w:eastAsia="lt-LT"/>
                </w:rPr>
                <w:t xml:space="preserve">. sausio 15 </w:t>
              </w:r>
              <w:proofErr w:type="spellStart"/>
              <w:r w:rsidR="00C2362F">
                <w:rPr>
                  <w:shd w:val="clear" w:color="auto" w:fill="FFFFFF"/>
                  <w:lang w:eastAsia="lt-LT"/>
                </w:rPr>
                <w:t>d</w:t>
              </w:r>
              <w:proofErr w:type="spellEnd"/>
              <w:r w:rsidR="00C2362F">
                <w:rPr>
                  <w:shd w:val="clear" w:color="auto" w:fill="FFFFFF"/>
                  <w:lang w:eastAsia="lt-LT"/>
                </w:rPr>
                <w:t xml:space="preserve">. nutarimu </w:t>
              </w:r>
              <w:proofErr w:type="spellStart"/>
              <w:r w:rsidR="00C2362F">
                <w:rPr>
                  <w:shd w:val="clear" w:color="auto" w:fill="FFFFFF"/>
                  <w:lang w:eastAsia="lt-LT"/>
                </w:rPr>
                <w:t>Nr</w:t>
              </w:r>
              <w:proofErr w:type="spellEnd"/>
              <w:r w:rsidR="00C2362F">
                <w:rPr>
                  <w:shd w:val="clear" w:color="auto" w:fill="FFFFFF"/>
                  <w:lang w:eastAsia="lt-LT"/>
                </w:rPr>
                <w:t>. 24 „Dėl Priemonės „Subsidijos nuo COVID-19 nukentėjusioms įmonėms“ lėšų skyrimo ir administravimo tvarkos aprašo patvirtinimo“:</w:t>
              </w:r>
            </w:p>
            <w:sdt>
              <w:sdtPr>
                <w:alias w:val="1.1 pp."/>
                <w:tag w:val="part_03a6b11af948451e8095641f47acad57"/>
                <w:id w:val="134922142"/>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03a6b11af948451e8095641f47acad57"/>
                      <w:id w:val="-275868720"/>
                      <w:lock w:val="sdtLocked"/>
                    </w:sdtPr>
                    <w:sdtEndPr/>
                    <w:sdtContent>
                      <w:r w:rsidR="00C2362F">
                        <w:rPr>
                          <w:rFonts w:eastAsia="Calibri"/>
                          <w:szCs w:val="22"/>
                          <w:lang w:eastAsia="lt-LT"/>
                        </w:rPr>
                        <w:t>1.1</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3 punktą ir jį išdėstyti taip:</w:t>
                  </w:r>
                </w:p>
                <w:sdt>
                  <w:sdtPr>
                    <w:alias w:val="citata"/>
                    <w:tag w:val="part_c56fb63be3464551afc2d6dd601ff76d"/>
                    <w:id w:val="-531414890"/>
                    <w:lock w:val="sdtLocked"/>
                  </w:sdtPr>
                  <w:sdtEndPr/>
                  <w:sdtContent>
                    <w:sdt>
                      <w:sdtPr>
                        <w:alias w:val="3 p."/>
                        <w:tag w:val="part_05b867b20ff14fe2bf22f9514dba8740"/>
                        <w:id w:val="322009908"/>
                        <w:lock w:val="sdtLocked"/>
                      </w:sdtPr>
                      <w:sdtEndPr/>
                      <w:sdtContent>
                        <w:p w:rsidR="00EE592D" w:rsidRDefault="00C2362F">
                          <w:pPr>
                            <w:ind w:firstLine="709"/>
                            <w:jc w:val="both"/>
                            <w:rPr>
                              <w:color w:val="000000"/>
                              <w:lang w:eastAsia="lt-LT"/>
                            </w:rPr>
                          </w:pPr>
                          <w:r>
                            <w:rPr>
                              <w:shd w:val="clear" w:color="auto" w:fill="FFFFFF"/>
                              <w:lang w:eastAsia="lt-LT"/>
                            </w:rPr>
                            <w:t>„</w:t>
                          </w:r>
                          <w:sdt>
                            <w:sdtPr>
                              <w:alias w:val="Numeris"/>
                              <w:tag w:val="nr_05b867b20ff14fe2bf22f9514dba8740"/>
                              <w:id w:val="4261333"/>
                              <w:lock w:val="sdtLocked"/>
                            </w:sdtPr>
                            <w:sdtEndPr/>
                            <w:sdtContent>
                              <w:r>
                                <w:rPr>
                                  <w:color w:val="000000"/>
                                  <w:lang w:eastAsia="lt-LT"/>
                                </w:rPr>
                                <w:t>3</w:t>
                              </w:r>
                            </w:sdtContent>
                          </w:sdt>
                          <w:r>
                            <w:rPr>
                              <w:color w:val="000000"/>
                              <w:lang w:eastAsia="lt-LT"/>
                            </w:rPr>
                            <w:t xml:space="preserve">. Aprašas yra parengtas, atsižvelgiant į: </w:t>
                          </w:r>
                        </w:p>
                        <w:sdt>
                          <w:sdtPr>
                            <w:alias w:val="3.1 pp."/>
                            <w:tag w:val="part_9a86d9f009714dd6bfee707b465eae49"/>
                            <w:id w:val="638305188"/>
                            <w:lock w:val="sdtLocked"/>
                          </w:sdtPr>
                          <w:sdtEndPr/>
                          <w:sdtContent>
                            <w:p w:rsidR="00EE592D" w:rsidRDefault="00263BD9" w:rsidP="00263BD9">
                              <w:pPr>
                                <w:ind w:firstLine="720"/>
                                <w:jc w:val="both"/>
                                <w:rPr>
                                  <w:color w:val="000000"/>
                                  <w:lang w:eastAsia="lt-LT"/>
                                </w:rPr>
                              </w:pPr>
                              <w:sdt>
                                <w:sdtPr>
                                  <w:alias w:val="Numeris"/>
                                  <w:tag w:val="nr_9a86d9f009714dd6bfee707b465eae49"/>
                                  <w:id w:val="269521266"/>
                                  <w:lock w:val="sdtLocked"/>
                                </w:sdtPr>
                                <w:sdtEndPr/>
                                <w:sdtContent>
                                  <w:r w:rsidR="00C2362F">
                                    <w:rPr>
                                      <w:rFonts w:cs="Arial"/>
                                      <w:lang w:eastAsia="lt-LT"/>
                                    </w:rPr>
                                    <w:t>3.1</w:t>
                                  </w:r>
                                </w:sdtContent>
                              </w:sdt>
                              <w:r w:rsidR="00C2362F">
                                <w:rPr>
                                  <w:rFonts w:cs="Arial"/>
                                  <w:lang w:eastAsia="lt-LT"/>
                                </w:rPr>
                                <w:t xml:space="preserve">. </w:t>
                              </w:r>
                              <w:r w:rsidR="00C2362F">
                                <w:rPr>
                                  <w:lang w:eastAsia="lt-LT"/>
                                </w:rPr>
                                <w:t xml:space="preserve">2020 </w:t>
                              </w:r>
                              <w:proofErr w:type="spellStart"/>
                              <w:r w:rsidR="00C2362F">
                                <w:rPr>
                                  <w:lang w:eastAsia="lt-LT"/>
                                </w:rPr>
                                <w:t>m</w:t>
                              </w:r>
                              <w:proofErr w:type="spellEnd"/>
                              <w:r w:rsidR="00C2362F">
                                <w:rPr>
                                  <w:lang w:eastAsia="lt-LT"/>
                                </w:rPr>
                                <w:t xml:space="preserve">. kovo 20 </w:t>
                              </w:r>
                              <w:proofErr w:type="spellStart"/>
                              <w:r w:rsidR="00C2362F">
                                <w:rPr>
                                  <w:lang w:eastAsia="lt-LT"/>
                                </w:rPr>
                                <w:t>d</w:t>
                              </w:r>
                              <w:proofErr w:type="spellEnd"/>
                              <w:r w:rsidR="00C2362F">
                                <w:rPr>
                                  <w:lang w:eastAsia="lt-LT"/>
                                </w:rPr>
                                <w:t xml:space="preserve">. Europos Komisijos komunikato „Laikinoji valstybės pagalbos priemonių, skirtų ekonomikai remti reaguojant į dabartinį COVID-19 protrūkį, sistema“ su paskutiniais pakeitimais, padarytais 2021 </w:t>
                              </w:r>
                              <w:proofErr w:type="spellStart"/>
                              <w:r w:rsidR="00C2362F">
                                <w:rPr>
                                  <w:lang w:eastAsia="lt-LT"/>
                                </w:rPr>
                                <w:t>m</w:t>
                              </w:r>
                              <w:proofErr w:type="spellEnd"/>
                              <w:r w:rsidR="00C2362F">
                                <w:rPr>
                                  <w:lang w:eastAsia="lt-LT"/>
                                </w:rPr>
                                <w:t xml:space="preserve">. sausio 28 </w:t>
                              </w:r>
                              <w:proofErr w:type="spellStart"/>
                              <w:r w:rsidR="00C2362F">
                                <w:rPr>
                                  <w:lang w:eastAsia="lt-LT"/>
                                </w:rPr>
                                <w:t>d</w:t>
                              </w:r>
                              <w:proofErr w:type="spellEnd"/>
                              <w:r w:rsidR="00C2362F">
                                <w:rPr>
                                  <w:lang w:eastAsia="lt-LT"/>
                                </w:rPr>
                                <w:t>. Europos Komisijos komunikatu (toliau – Komunikatas), 3.1 skirsnį ir bendrąsias nuostatas</w:t>
                              </w:r>
                              <w:r w:rsidR="00C2362F">
                                <w:rPr>
                                  <w:color w:val="000000"/>
                                  <w:lang w:eastAsia="lt-LT"/>
                                </w:rPr>
                                <w:t>;</w:t>
                              </w:r>
                              <w:r w:rsidR="00C2362F">
                                <w:rPr>
                                  <w:lang w:eastAsia="lt-LT"/>
                                </w:rPr>
                                <w:t xml:space="preserve"> </w:t>
                              </w:r>
                            </w:p>
                          </w:sdtContent>
                        </w:sdt>
                        <w:sdt>
                          <w:sdtPr>
                            <w:alias w:val="3.2 pp."/>
                            <w:tag w:val="part_0c563523f793496a885a283fe83eabf1"/>
                            <w:id w:val="470865352"/>
                            <w:lock w:val="sdtLocked"/>
                          </w:sdtPr>
                          <w:sdtEndPr/>
                          <w:sdtContent>
                            <w:p w:rsidR="00EE592D" w:rsidRDefault="00263BD9" w:rsidP="00263BD9">
                              <w:pPr>
                                <w:ind w:firstLine="720"/>
                                <w:jc w:val="both"/>
                                <w:rPr>
                                  <w:strike/>
                                  <w:lang w:eastAsia="lt-LT"/>
                                </w:rPr>
                              </w:pPr>
                              <w:sdt>
                                <w:sdtPr>
                                  <w:alias w:val="Numeris"/>
                                  <w:tag w:val="nr_0c563523f793496a885a283fe83eabf1"/>
                                  <w:id w:val="-810015432"/>
                                  <w:lock w:val="sdtLocked"/>
                                </w:sdtPr>
                                <w:sdtEndPr/>
                                <w:sdtContent>
                                  <w:r w:rsidR="00C2362F">
                                    <w:rPr>
                                      <w:color w:val="000000"/>
                                      <w:lang w:eastAsia="lt-LT"/>
                                    </w:rPr>
                                    <w:t>3.2</w:t>
                                  </w:r>
                                </w:sdtContent>
                              </w:sdt>
                              <w:r w:rsidR="00C2362F">
                                <w:rPr>
                                  <w:color w:val="000000"/>
                                  <w:lang w:eastAsia="lt-LT"/>
                                </w:rPr>
                                <w:t xml:space="preserve">. </w:t>
                              </w:r>
                              <w:r w:rsidR="00C2362F">
                                <w:rPr>
                                  <w:lang w:eastAsia="lt-LT"/>
                                </w:rPr>
                                <w:t xml:space="preserve">2020 </w:t>
                              </w:r>
                              <w:proofErr w:type="spellStart"/>
                              <w:r w:rsidR="00C2362F">
                                <w:rPr>
                                  <w:lang w:eastAsia="lt-LT"/>
                                </w:rPr>
                                <w:t>m</w:t>
                              </w:r>
                              <w:proofErr w:type="spellEnd"/>
                              <w:r w:rsidR="00C2362F">
                                <w:rPr>
                                  <w:lang w:eastAsia="lt-LT"/>
                                </w:rPr>
                                <w:t xml:space="preserve">. gruodžio 22 </w:t>
                              </w:r>
                              <w:proofErr w:type="spellStart"/>
                              <w:r w:rsidR="00C2362F">
                                <w:rPr>
                                  <w:lang w:eastAsia="lt-LT"/>
                                </w:rPr>
                                <w:t>d</w:t>
                              </w:r>
                              <w:proofErr w:type="spellEnd"/>
                              <w:r w:rsidR="00C2362F">
                                <w:rPr>
                                  <w:lang w:eastAsia="lt-LT"/>
                                </w:rPr>
                                <w:t xml:space="preserve">. Europos Komisijos sprendimu </w:t>
                              </w:r>
                              <w:proofErr w:type="spellStart"/>
                              <w:r w:rsidR="00C2362F">
                                <w:rPr>
                                  <w:lang w:eastAsia="lt-LT"/>
                                </w:rPr>
                                <w:t>Nr</w:t>
                              </w:r>
                              <w:proofErr w:type="spellEnd"/>
                              <w:r w:rsidR="00C2362F">
                                <w:rPr>
                                  <w:lang w:eastAsia="lt-LT"/>
                                </w:rPr>
                                <w:t>. C(2020) 9618 patvirtintą Valstybės pagalbos schemą „SA.60308 (2020/N) – Lietuva COVID-19: subsidijos įmonėms“ ir 2021 </w:t>
                              </w:r>
                              <w:proofErr w:type="spellStart"/>
                              <w:r w:rsidR="00C2362F">
                                <w:rPr>
                                  <w:lang w:eastAsia="lt-LT"/>
                                </w:rPr>
                                <w:t>m</w:t>
                              </w:r>
                              <w:proofErr w:type="spellEnd"/>
                              <w:r w:rsidR="00C2362F">
                                <w:rPr>
                                  <w:lang w:eastAsia="lt-LT"/>
                                </w:rPr>
                                <w:t xml:space="preserve">. sausio 14 </w:t>
                              </w:r>
                              <w:proofErr w:type="spellStart"/>
                              <w:r w:rsidR="00C2362F">
                                <w:rPr>
                                  <w:lang w:eastAsia="lt-LT"/>
                                </w:rPr>
                                <w:t>d</w:t>
                              </w:r>
                              <w:proofErr w:type="spellEnd"/>
                              <w:r w:rsidR="00C2362F">
                                <w:rPr>
                                  <w:lang w:eastAsia="lt-LT"/>
                                </w:rPr>
                                <w:t xml:space="preserve">. Europos Komisijos sprendimu </w:t>
                              </w:r>
                              <w:proofErr w:type="spellStart"/>
                              <w:r w:rsidR="00C2362F">
                                <w:rPr>
                                  <w:lang w:eastAsia="lt-LT"/>
                                </w:rPr>
                                <w:t>Nr</w:t>
                              </w:r>
                              <w:proofErr w:type="spellEnd"/>
                              <w:r w:rsidR="00C2362F">
                                <w:rPr>
                                  <w:lang w:eastAsia="lt-LT"/>
                                </w:rPr>
                                <w:t>. C(2021) 274 patvirtintą Valstybės pagalbos schemą „SA. 60977 (2021/N) – Lietuva – SA.60308 COVID-19: subsidijos įmonėms“ pakeitimas“ (toliau kartu – valstybės pagalbos schema);</w:t>
                              </w:r>
                            </w:p>
                          </w:sdtContent>
                        </w:sdt>
                        <w:sdt>
                          <w:sdtPr>
                            <w:alias w:val="3.3 pp."/>
                            <w:tag w:val="part_835d0b2455d14fe8bacdf5be2a74a70b"/>
                            <w:id w:val="-1907213886"/>
                            <w:lock w:val="sdtLocked"/>
                          </w:sdtPr>
                          <w:sdtEndPr/>
                          <w:sdtContent>
                            <w:p w:rsidR="00EE592D" w:rsidRDefault="00263BD9" w:rsidP="00263BD9">
                              <w:pPr>
                                <w:shd w:val="clear" w:color="auto" w:fill="FFFFFF"/>
                                <w:ind w:firstLine="720"/>
                                <w:jc w:val="both"/>
                                <w:rPr>
                                  <w:shd w:val="clear" w:color="auto" w:fill="FFFFFF"/>
                                  <w:lang w:eastAsia="lt-LT"/>
                                </w:rPr>
                              </w:pPr>
                              <w:sdt>
                                <w:sdtPr>
                                  <w:alias w:val="Numeris"/>
                                  <w:tag w:val="nr_835d0b2455d14fe8bacdf5be2a74a70b"/>
                                  <w:id w:val="-1099482323"/>
                                  <w:lock w:val="sdtLocked"/>
                                </w:sdtPr>
                                <w:sdtEndPr/>
                                <w:sdtContent>
                                  <w:r w:rsidR="00C2362F">
                                    <w:rPr>
                                      <w:lang w:eastAsia="lt-LT"/>
                                    </w:rPr>
                                    <w:t>3.3</w:t>
                                  </w:r>
                                </w:sdtContent>
                              </w:sdt>
                              <w:r w:rsidR="00C2362F">
                                <w:rPr>
                                  <w:lang w:eastAsia="lt-LT"/>
                                </w:rPr>
                                <w:t xml:space="preserve">. 2013 </w:t>
                              </w:r>
                              <w:proofErr w:type="spellStart"/>
                              <w:r w:rsidR="00C2362F">
                                <w:rPr>
                                  <w:lang w:eastAsia="lt-LT"/>
                                </w:rPr>
                                <w:t>m</w:t>
                              </w:r>
                              <w:proofErr w:type="spellEnd"/>
                              <w:r w:rsidR="00C2362F">
                                <w:rPr>
                                  <w:lang w:eastAsia="lt-LT"/>
                                </w:rPr>
                                <w:t xml:space="preserve">. gruodžio 18 </w:t>
                              </w:r>
                              <w:proofErr w:type="spellStart"/>
                              <w:r w:rsidR="00C2362F">
                                <w:rPr>
                                  <w:lang w:eastAsia="lt-LT"/>
                                </w:rPr>
                                <w:t>d</w:t>
                              </w:r>
                              <w:proofErr w:type="spellEnd"/>
                              <w:r w:rsidR="00C2362F">
                                <w:rPr>
                                  <w:lang w:eastAsia="lt-LT"/>
                                </w:rPr>
                                <w:t xml:space="preserve">. Komisijos reglamentą (ES) </w:t>
                              </w:r>
                              <w:proofErr w:type="spellStart"/>
                              <w:r w:rsidR="00C2362F">
                                <w:rPr>
                                  <w:lang w:eastAsia="lt-LT"/>
                                </w:rPr>
                                <w:t>Nr</w:t>
                              </w:r>
                              <w:proofErr w:type="spellEnd"/>
                              <w:r w:rsidR="00C2362F">
                                <w:rPr>
                                  <w:lang w:eastAsia="lt-LT"/>
                                </w:rPr>
                                <w:t xml:space="preserve">. 1407/2013 dėl Sutarties dėl Europos Sąjungos veikimo 107 ir 108 straipsnių taikymo </w:t>
                              </w:r>
                              <w:proofErr w:type="spellStart"/>
                              <w:r w:rsidR="00C2362F">
                                <w:rPr>
                                  <w:i/>
                                  <w:iCs/>
                                  <w:lang w:eastAsia="lt-LT"/>
                                </w:rPr>
                                <w:t>de</w:t>
                              </w:r>
                              <w:proofErr w:type="spellEnd"/>
                              <w:r w:rsidR="00C2362F">
                                <w:rPr>
                                  <w:i/>
                                  <w:iCs/>
                                  <w:lang w:eastAsia="lt-LT"/>
                                </w:rPr>
                                <w:t xml:space="preserve"> </w:t>
                              </w:r>
                              <w:proofErr w:type="spellStart"/>
                              <w:r w:rsidR="00C2362F">
                                <w:rPr>
                                  <w:i/>
                                  <w:iCs/>
                                  <w:lang w:eastAsia="lt-LT"/>
                                </w:rPr>
                                <w:t>minimis</w:t>
                              </w:r>
                              <w:proofErr w:type="spellEnd"/>
                              <w:r w:rsidR="00C2362F">
                                <w:rPr>
                                  <w:lang w:eastAsia="lt-LT"/>
                                </w:rPr>
                                <w:t xml:space="preserve"> pagalbai su paskutiniais pakeitimais, padarytais 2020 </w:t>
                              </w:r>
                              <w:proofErr w:type="spellStart"/>
                              <w:r w:rsidR="00C2362F">
                                <w:rPr>
                                  <w:lang w:eastAsia="lt-LT"/>
                                </w:rPr>
                                <w:t>m</w:t>
                              </w:r>
                              <w:proofErr w:type="spellEnd"/>
                              <w:r w:rsidR="00C2362F">
                                <w:rPr>
                                  <w:lang w:eastAsia="lt-LT"/>
                                </w:rPr>
                                <w:t xml:space="preserve">. liepos 2 </w:t>
                              </w:r>
                              <w:proofErr w:type="spellStart"/>
                              <w:r w:rsidR="00C2362F">
                                <w:rPr>
                                  <w:lang w:eastAsia="lt-LT"/>
                                </w:rPr>
                                <w:t>d</w:t>
                              </w:r>
                              <w:proofErr w:type="spellEnd"/>
                              <w:r w:rsidR="00C2362F">
                                <w:rPr>
                                  <w:lang w:eastAsia="lt-LT"/>
                                </w:rPr>
                                <w:t>. Komisijos reglamentu (ES) 2020/972.“</w:t>
                              </w:r>
                            </w:p>
                          </w:sdtContent>
                        </w:sdt>
                      </w:sdtContent>
                    </w:sdt>
                  </w:sdtContent>
                </w:sdt>
              </w:sdtContent>
            </w:sdt>
            <w:sdt>
              <w:sdtPr>
                <w:alias w:val="1.2 pp."/>
                <w:tag w:val="part_57f36cdd6baa44c79d79b5cc5a52555d"/>
                <w:id w:val="-1228761065"/>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57f36cdd6baa44c79d79b5cc5a52555d"/>
                      <w:id w:val="2004852514"/>
                      <w:lock w:val="sdtLocked"/>
                    </w:sdtPr>
                    <w:sdtEndPr/>
                    <w:sdtContent>
                      <w:r w:rsidR="00C2362F">
                        <w:rPr>
                          <w:rFonts w:eastAsia="Calibri"/>
                          <w:szCs w:val="22"/>
                          <w:lang w:eastAsia="lt-LT"/>
                        </w:rPr>
                        <w:t>1.2</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7 punktą ir jį išdėstyti taip:</w:t>
                  </w:r>
                </w:p>
                <w:sdt>
                  <w:sdtPr>
                    <w:alias w:val="citata"/>
                    <w:tag w:val="part_d6fb78a170c8473c9180627d93898c3c"/>
                    <w:id w:val="706840435"/>
                    <w:lock w:val="sdtLocked"/>
                  </w:sdtPr>
                  <w:sdtEndPr/>
                  <w:sdtContent>
                    <w:sdt>
                      <w:sdtPr>
                        <w:alias w:val="7 p."/>
                        <w:tag w:val="part_822aa5c9e50749119d60fbde2709c02b"/>
                        <w:id w:val="672542236"/>
                        <w:lock w:val="sdtLocked"/>
                      </w:sdtPr>
                      <w:sdtEndPr/>
                      <w:sdtContent>
                        <w:p w:rsidR="00EE592D" w:rsidRDefault="00C2362F">
                          <w:pPr>
                            <w:shd w:val="clear" w:color="auto" w:fill="FFFFFF"/>
                            <w:ind w:firstLine="709"/>
                            <w:jc w:val="both"/>
                            <w:rPr>
                              <w:shd w:val="clear" w:color="auto" w:fill="FFFFFF"/>
                              <w:lang w:eastAsia="lt-LT"/>
                            </w:rPr>
                          </w:pPr>
                          <w:r>
                            <w:rPr>
                              <w:shd w:val="clear" w:color="auto" w:fill="FFFFFF"/>
                              <w:lang w:eastAsia="lt-LT"/>
                            </w:rPr>
                            <w:t>„</w:t>
                          </w:r>
                          <w:sdt>
                            <w:sdtPr>
                              <w:alias w:val="Numeris"/>
                              <w:tag w:val="nr_822aa5c9e50749119d60fbde2709c02b"/>
                              <w:id w:val="847291887"/>
                              <w:lock w:val="sdtLocked"/>
                            </w:sdtPr>
                            <w:sdtEndPr/>
                            <w:sdtContent>
                              <w:r>
                                <w:rPr>
                                  <w:color w:val="000000"/>
                                  <w:lang w:eastAsia="lt-LT"/>
                                </w:rPr>
                                <w:t>7</w:t>
                              </w:r>
                            </w:sdtContent>
                          </w:sdt>
                          <w:r>
                            <w:rPr>
                              <w:color w:val="000000"/>
                              <w:lang w:eastAsia="lt-LT"/>
                            </w:rPr>
                            <w:t>. Pagal Priemonę teikiamo finansavimo forma – negrąžinamoji subsidija</w:t>
                          </w:r>
                          <w:r>
                            <w:rPr>
                              <w:i/>
                              <w:iCs/>
                              <w:color w:val="000000"/>
                              <w:lang w:eastAsia="lt-LT"/>
                            </w:rPr>
                            <w:t>.</w:t>
                          </w:r>
                          <w:r>
                            <w:rPr>
                              <w:iCs/>
                              <w:color w:val="000000"/>
                              <w:lang w:eastAsia="lt-LT"/>
                            </w:rPr>
                            <w:t xml:space="preserve"> Vienam pareiškėjui, atitinkančiam Aprašo 14 punkte nurodytas sąlygas, pagal Aprašą skiriama viena subsidija.“</w:t>
                          </w:r>
                        </w:p>
                      </w:sdtContent>
                    </w:sdt>
                  </w:sdtContent>
                </w:sdt>
              </w:sdtContent>
            </w:sdt>
            <w:sdt>
              <w:sdtPr>
                <w:alias w:val="1.3 pp."/>
                <w:tag w:val="part_b068cacdb17d46e292972024d4b5fb3f"/>
                <w:id w:val="-1743707711"/>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b068cacdb17d46e292972024d4b5fb3f"/>
                      <w:id w:val="388228083"/>
                      <w:lock w:val="sdtLocked"/>
                    </w:sdtPr>
                    <w:sdtEndPr/>
                    <w:sdtContent>
                      <w:r w:rsidR="00C2362F">
                        <w:rPr>
                          <w:rFonts w:eastAsia="Calibri"/>
                          <w:szCs w:val="22"/>
                          <w:lang w:eastAsia="lt-LT"/>
                        </w:rPr>
                        <w:t>1.3</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8 punktą ir jį išdėstyti taip:</w:t>
                  </w:r>
                </w:p>
                <w:sdt>
                  <w:sdtPr>
                    <w:alias w:val="citata"/>
                    <w:tag w:val="part_6fa37254cc044f22963dc1a3cbff05dd"/>
                    <w:id w:val="-663238819"/>
                    <w:lock w:val="sdtLocked"/>
                  </w:sdtPr>
                  <w:sdtEndPr/>
                  <w:sdtContent>
                    <w:sdt>
                      <w:sdtPr>
                        <w:alias w:val="8 p."/>
                        <w:tag w:val="part_121c7bf2e5dc412997db30e16f63fb66"/>
                        <w:id w:val="1308364752"/>
                        <w:lock w:val="sdtLocked"/>
                      </w:sdtPr>
                      <w:sdtEndPr/>
                      <w:sdtContent>
                        <w:p w:rsidR="00EE592D" w:rsidRDefault="00C2362F" w:rsidP="00263BD9">
                          <w:pPr>
                            <w:shd w:val="clear" w:color="auto" w:fill="FFFFFF"/>
                            <w:ind w:firstLine="720"/>
                            <w:jc w:val="both"/>
                            <w:rPr>
                              <w:shd w:val="clear" w:color="auto" w:fill="FFFFFF"/>
                              <w:lang w:eastAsia="lt-LT"/>
                            </w:rPr>
                          </w:pPr>
                          <w:r>
                            <w:rPr>
                              <w:shd w:val="clear" w:color="auto" w:fill="FFFFFF"/>
                              <w:lang w:eastAsia="lt-LT"/>
                            </w:rPr>
                            <w:t>„</w:t>
                          </w:r>
                          <w:sdt>
                            <w:sdtPr>
                              <w:alias w:val="Numeris"/>
                              <w:tag w:val="nr_121c7bf2e5dc412997db30e16f63fb66"/>
                              <w:id w:val="1574701864"/>
                              <w:lock w:val="sdtLocked"/>
                            </w:sdtPr>
                            <w:sdtEndPr/>
                            <w:sdtContent>
                              <w:r>
                                <w:rPr>
                                  <w:color w:val="000000"/>
                                  <w:lang w:eastAsia="lt-LT"/>
                                </w:rPr>
                                <w:t>8</w:t>
                              </w:r>
                            </w:sdtContent>
                          </w:sdt>
                          <w:r>
                            <w:rPr>
                              <w:color w:val="000000"/>
                              <w:lang w:eastAsia="lt-LT"/>
                            </w:rPr>
                            <w:t xml:space="preserve">. Pagal Aprašą iš valstybės biudžeto lėšų skiriamos subsidijos, kurių bendra suma – 100 000 000 </w:t>
                          </w:r>
                          <w:proofErr w:type="spellStart"/>
                          <w:r>
                            <w:rPr>
                              <w:color w:val="000000"/>
                              <w:lang w:eastAsia="lt-LT"/>
                            </w:rPr>
                            <w:t>Eur</w:t>
                          </w:r>
                          <w:proofErr w:type="spellEnd"/>
                          <w:r>
                            <w:rPr>
                              <w:color w:val="000000"/>
                              <w:lang w:eastAsia="lt-LT"/>
                            </w:rPr>
                            <w:t xml:space="preserve"> (vienas šimtas milijonų eurų).“</w:t>
                          </w:r>
                        </w:p>
                      </w:sdtContent>
                    </w:sdt>
                  </w:sdtContent>
                </w:sdt>
              </w:sdtContent>
            </w:sdt>
            <w:sdt>
              <w:sdtPr>
                <w:alias w:val="1.4 pp."/>
                <w:tag w:val="part_bbd57b24fb6a4782a2f5fb464440d0c1"/>
                <w:id w:val="648251538"/>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bbd57b24fb6a4782a2f5fb464440d0c1"/>
                      <w:id w:val="663130207"/>
                      <w:lock w:val="sdtLocked"/>
                    </w:sdtPr>
                    <w:sdtEndPr/>
                    <w:sdtContent>
                      <w:r w:rsidR="00C2362F">
                        <w:rPr>
                          <w:rFonts w:eastAsia="Calibri"/>
                          <w:szCs w:val="22"/>
                          <w:lang w:eastAsia="lt-LT"/>
                        </w:rPr>
                        <w:t>1.4</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9 punkto pirmąją pastraipą ir ją išdėstyti taip:</w:t>
                  </w:r>
                </w:p>
                <w:sdt>
                  <w:sdtPr>
                    <w:alias w:val="citata"/>
                    <w:tag w:val="part_33d88fb72b5b44fb9449cda3ad6d4517"/>
                    <w:id w:val="72089431"/>
                    <w:lock w:val="sdtLocked"/>
                  </w:sdtPr>
                  <w:sdtEndPr/>
                  <w:sdtContent>
                    <w:sdt>
                      <w:sdtPr>
                        <w:alias w:val="9 p."/>
                        <w:tag w:val="part_bc8f8cc3582546a78e944dc5bf1254e3"/>
                        <w:id w:val="741138267"/>
                        <w:lock w:val="sdtLocked"/>
                      </w:sdtPr>
                      <w:sdtEndPr/>
                      <w:sdtContent>
                        <w:p w:rsidR="00EE592D" w:rsidRDefault="00C2362F" w:rsidP="00263BD9">
                          <w:pPr>
                            <w:shd w:val="clear" w:color="auto" w:fill="FFFFFF"/>
                            <w:ind w:firstLine="720"/>
                            <w:jc w:val="both"/>
                            <w:rPr>
                              <w:shd w:val="clear" w:color="auto" w:fill="FFFFFF"/>
                              <w:lang w:eastAsia="lt-LT"/>
                            </w:rPr>
                          </w:pPr>
                          <w:r>
                            <w:rPr>
                              <w:shd w:val="clear" w:color="auto" w:fill="FFFFFF"/>
                              <w:lang w:eastAsia="lt-LT"/>
                            </w:rPr>
                            <w:t>„</w:t>
                          </w:r>
                          <w:sdt>
                            <w:sdtPr>
                              <w:alias w:val="Numeris"/>
                              <w:tag w:val="nr_bc8f8cc3582546a78e944dc5bf1254e3"/>
                              <w:id w:val="-491027630"/>
                              <w:lock w:val="sdtLocked"/>
                            </w:sdtPr>
                            <w:sdtEndPr/>
                            <w:sdtContent>
                              <w:r>
                                <w:rPr>
                                  <w:shd w:val="clear" w:color="auto" w:fill="FFFFFF"/>
                                  <w:lang w:eastAsia="lt-LT"/>
                                </w:rPr>
                                <w:t>9</w:t>
                              </w:r>
                            </w:sdtContent>
                          </w:sdt>
                          <w:r>
                            <w:rPr>
                              <w:shd w:val="clear" w:color="auto" w:fill="FFFFFF"/>
                              <w:lang w:eastAsia="lt-LT"/>
                            </w:rPr>
                            <w:t xml:space="preserve">. </w:t>
                          </w:r>
                          <w:r>
                            <w:rPr>
                              <w:color w:val="000000"/>
                              <w:lang w:eastAsia="lt-LT"/>
                            </w:rPr>
                            <w:t xml:space="preserve">Pagal Priemonę </w:t>
                          </w:r>
                          <w:r>
                            <w:rPr>
                              <w:bCs/>
                              <w:color w:val="000000"/>
                              <w:lang w:eastAsia="lt-LT"/>
                            </w:rPr>
                            <w:t xml:space="preserve">Aprašo IV skyriuje nustatyta tvarka VMI interneto svetainėje </w:t>
                          </w:r>
                          <w:proofErr w:type="spellStart"/>
                          <w:r>
                            <w:rPr>
                              <w:bCs/>
                              <w:color w:val="000000"/>
                              <w:lang w:eastAsia="lt-LT"/>
                            </w:rPr>
                            <w:t>www.vmi.lt</w:t>
                          </w:r>
                          <w:proofErr w:type="spellEnd"/>
                          <w:r>
                            <w:rPr>
                              <w:color w:val="000000"/>
                              <w:lang w:eastAsia="lt-LT"/>
                            </w:rPr>
                            <w:t xml:space="preserve"> skelbiami du kvietimai įmonėms teikti subsidijų paraiškas (toliau – kvietimai). Pagal </w:t>
                          </w:r>
                          <w:r>
                            <w:rPr>
                              <w:lang w:eastAsia="lt-LT"/>
                            </w:rPr>
                            <w:t>pirmąjį kvietimą, skirtą</w:t>
                          </w:r>
                          <w:r>
                            <w:rPr>
                              <w:color w:val="000000"/>
                              <w:lang w:eastAsia="lt-LT"/>
                            </w:rPr>
                            <w:t xml:space="preserve"> </w:t>
                          </w:r>
                          <w:r>
                            <w:rPr>
                              <w:lang w:eastAsia="lt-LT"/>
                            </w:rPr>
                            <w:t xml:space="preserve">savarankiškoms įmonėms, pateiktoms subsidijų paraiškoms tenkinti skiriama iki 50 000 000 </w:t>
                          </w:r>
                          <w:proofErr w:type="spellStart"/>
                          <w:r>
                            <w:rPr>
                              <w:lang w:eastAsia="lt-LT"/>
                            </w:rPr>
                            <w:t>Eur</w:t>
                          </w:r>
                          <w:proofErr w:type="spellEnd"/>
                          <w:r>
                            <w:rPr>
                              <w:lang w:eastAsia="lt-LT"/>
                            </w:rPr>
                            <w:t xml:space="preserve"> (penkiasdešimt milijonų eurų), pagal antrąjį kvietimą, skirtą savarankiškų įmonių apibrėžties, pateiktos Smulkiojo ir vidutinio verslo plėtros įstatyme, neatitinkančioms įmonėms </w:t>
                          </w:r>
                          <w:r>
                            <w:rPr>
                              <w:color w:val="000000"/>
                              <w:lang w:eastAsia="lt-LT"/>
                            </w:rPr>
                            <w:t xml:space="preserve">(toliau – nesavarankiškos įmonės), pateiktoms subsidijų paraiškoms tenkinti </w:t>
                          </w:r>
                          <w:r>
                            <w:rPr>
                              <w:lang w:eastAsia="lt-LT"/>
                            </w:rPr>
                            <w:t xml:space="preserve">skiriama iki 50 000 000 </w:t>
                          </w:r>
                          <w:proofErr w:type="spellStart"/>
                          <w:r>
                            <w:rPr>
                              <w:lang w:eastAsia="lt-LT"/>
                            </w:rPr>
                            <w:t>Eur</w:t>
                          </w:r>
                          <w:proofErr w:type="spellEnd"/>
                          <w:r>
                            <w:rPr>
                              <w:lang w:eastAsia="lt-LT"/>
                            </w:rPr>
                            <w:t xml:space="preserve"> (penkiasdešimt milijonų eurų).“</w:t>
                          </w:r>
                        </w:p>
                      </w:sdtContent>
                    </w:sdt>
                  </w:sdtContent>
                </w:sdt>
              </w:sdtContent>
            </w:sdt>
            <w:sdt>
              <w:sdtPr>
                <w:alias w:val="1.5 pp."/>
                <w:tag w:val="part_2ab1ecada2384dc8b7c729ff1809160c"/>
                <w:id w:val="-1878689816"/>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2ab1ecada2384dc8b7c729ff1809160c"/>
                      <w:id w:val="-1485386787"/>
                      <w:lock w:val="sdtLocked"/>
                    </w:sdtPr>
                    <w:sdtEndPr/>
                    <w:sdtContent>
                      <w:r w:rsidR="00C2362F">
                        <w:rPr>
                          <w:rFonts w:eastAsia="Calibri"/>
                          <w:szCs w:val="22"/>
                          <w:lang w:eastAsia="lt-LT"/>
                        </w:rPr>
                        <w:t>1.5</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13 punktą ir jį išdėstyti taip:</w:t>
                  </w:r>
                </w:p>
                <w:sdt>
                  <w:sdtPr>
                    <w:alias w:val="citata"/>
                    <w:tag w:val="part_3627fccb4b494c7d8e6ec994192801e3"/>
                    <w:id w:val="72560752"/>
                    <w:lock w:val="sdtLocked"/>
                  </w:sdtPr>
                  <w:sdtEndPr/>
                  <w:sdtContent>
                    <w:sdt>
                      <w:sdtPr>
                        <w:alias w:val="13 p."/>
                        <w:tag w:val="part_d7bdfaf761964c5db147c866e9b2c049"/>
                        <w:id w:val="-1752117608"/>
                        <w:lock w:val="sdtLocked"/>
                      </w:sdtPr>
                      <w:sdtEndPr/>
                      <w:sdtContent>
                        <w:p w:rsidR="00EE592D" w:rsidRDefault="00C2362F" w:rsidP="00263BD9">
                          <w:pPr>
                            <w:ind w:firstLine="720"/>
                            <w:jc w:val="both"/>
                            <w:rPr>
                              <w:lang w:eastAsia="lt-LT"/>
                            </w:rPr>
                          </w:pPr>
                          <w:r>
                            <w:rPr>
                              <w:shd w:val="clear" w:color="auto" w:fill="FFFFFF"/>
                              <w:lang w:eastAsia="lt-LT"/>
                            </w:rPr>
                            <w:t>„</w:t>
                          </w:r>
                          <w:sdt>
                            <w:sdtPr>
                              <w:alias w:val="Numeris"/>
                              <w:tag w:val="nr_d7bdfaf761964c5db147c866e9b2c049"/>
                              <w:id w:val="1005711680"/>
                              <w:lock w:val="sdtLocked"/>
                            </w:sdtPr>
                            <w:sdtEndPr/>
                            <w:sdtContent>
                              <w:r>
                                <w:rPr>
                                  <w:color w:val="000000"/>
                                  <w:lang w:eastAsia="lt-LT"/>
                                </w:rPr>
                                <w:t>13</w:t>
                              </w:r>
                            </w:sdtContent>
                          </w:sdt>
                          <w:r>
                            <w:rPr>
                              <w:color w:val="000000"/>
                              <w:lang w:eastAsia="lt-LT"/>
                            </w:rPr>
                            <w:t xml:space="preserve">. Pagal Aprašą pareiškėjams, išskyrus </w:t>
                          </w:r>
                          <w:r>
                            <w:rPr>
                              <w:lang w:eastAsia="lt-LT"/>
                            </w:rPr>
                            <w:t>mažąsias bendrijas, individualias įmones, komanditines ūkines bendrijas ir tikrąsias ūkines bendrijas,</w:t>
                          </w:r>
                          <w:r>
                            <w:rPr>
                              <w:color w:val="000000"/>
                              <w:lang w:eastAsia="lt-LT"/>
                            </w:rPr>
                            <w:t xml:space="preserve"> skiriama subsidija </w:t>
                          </w:r>
                          <w:r>
                            <w:rPr>
                              <w:lang w:eastAsia="lt-LT"/>
                            </w:rPr>
                            <w:t xml:space="preserve">yra valstybės pagalba, teikiama laikantis valstybės pagalbos schemos ir Komunikato nuostatų, o mažosioms bendrijoms, individualioms įmonėms, komanditinėms ūkinėms bendrijoms ir tikrosioms ūkinėms bendrijoms –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 teikiama laikantis Reglamento (ES) </w:t>
                          </w:r>
                          <w:proofErr w:type="spellStart"/>
                          <w:r>
                            <w:rPr>
                              <w:lang w:eastAsia="lt-LT"/>
                            </w:rPr>
                            <w:t>Nr</w:t>
                          </w:r>
                          <w:proofErr w:type="spellEnd"/>
                          <w:r>
                            <w:rPr>
                              <w:lang w:eastAsia="lt-LT"/>
                            </w:rPr>
                            <w:t>. 1407/2013 nuostatų.“</w:t>
                          </w:r>
                        </w:p>
                      </w:sdtContent>
                    </w:sdt>
                  </w:sdtContent>
                </w:sdt>
              </w:sdtContent>
            </w:sdt>
            <w:sdt>
              <w:sdtPr>
                <w:alias w:val="1.6 pp."/>
                <w:tag w:val="part_f49a863ee9d644c184b2522dd712fe37"/>
                <w:id w:val="506266252"/>
                <w:lock w:val="sdtLocked"/>
              </w:sdtPr>
              <w:sdtEndPr/>
              <w:sdtContent>
                <w:p w:rsidR="00EE592D" w:rsidRDefault="00263BD9">
                  <w:pPr>
                    <w:shd w:val="clear" w:color="auto" w:fill="FFFFFF"/>
                    <w:ind w:left="1080" w:hanging="360"/>
                    <w:jc w:val="both"/>
                    <w:rPr>
                      <w:shd w:val="clear" w:color="auto" w:fill="FFFFFF"/>
                      <w:lang w:eastAsia="lt-LT"/>
                    </w:rPr>
                  </w:pPr>
                  <w:sdt>
                    <w:sdtPr>
                      <w:alias w:val="Numeris"/>
                      <w:tag w:val="nr_f49a863ee9d644c184b2522dd712fe37"/>
                      <w:id w:val="1451822096"/>
                      <w:lock w:val="sdtLocked"/>
                    </w:sdtPr>
                    <w:sdtEndPr/>
                    <w:sdtContent>
                      <w:r w:rsidR="00C2362F">
                        <w:rPr>
                          <w:rFonts w:eastAsia="Calibri"/>
                          <w:szCs w:val="22"/>
                          <w:lang w:eastAsia="lt-LT"/>
                        </w:rPr>
                        <w:t>1.6</w:t>
                      </w:r>
                    </w:sdtContent>
                  </w:sdt>
                  <w:r w:rsidR="00C2362F">
                    <w:rPr>
                      <w:rFonts w:eastAsia="Calibri"/>
                      <w:szCs w:val="22"/>
                      <w:lang w:eastAsia="lt-LT"/>
                    </w:rPr>
                    <w:t>.</w:t>
                  </w:r>
                  <w:r w:rsidR="00C2362F">
                    <w:rPr>
                      <w:rFonts w:eastAsia="Calibri"/>
                      <w:szCs w:val="22"/>
                      <w:lang w:eastAsia="lt-LT"/>
                    </w:rPr>
                    <w:tab/>
                  </w:r>
                  <w:r w:rsidR="00C2362F">
                    <w:rPr>
                      <w:shd w:val="clear" w:color="auto" w:fill="FFFFFF"/>
                      <w:lang w:eastAsia="lt-LT"/>
                    </w:rPr>
                    <w:t xml:space="preserve"> Pakeisti 14 punktą ir jį išdėstyti taip:</w:t>
                  </w:r>
                </w:p>
                <w:sdt>
                  <w:sdtPr>
                    <w:alias w:val="citata"/>
                    <w:tag w:val="part_76c2790e40e44effa5a81bc2f99eda2d"/>
                    <w:id w:val="2127884198"/>
                    <w:lock w:val="sdtLocked"/>
                  </w:sdtPr>
                  <w:sdtEndPr/>
                  <w:sdtContent>
                    <w:sdt>
                      <w:sdtPr>
                        <w:alias w:val="14 p."/>
                        <w:tag w:val="part_5879f6c85cd04a999177a2e3785ef32f"/>
                        <w:id w:val="2039310639"/>
                        <w:lock w:val="sdtLocked"/>
                      </w:sdtPr>
                      <w:sdtEndPr/>
                      <w:sdtContent>
                        <w:p w:rsidR="00EE592D" w:rsidRDefault="00C2362F" w:rsidP="00263BD9">
                          <w:pPr>
                            <w:ind w:firstLine="720"/>
                            <w:jc w:val="both"/>
                            <w:rPr>
                              <w:color w:val="000000"/>
                              <w:highlight w:val="yellow"/>
                              <w:lang w:eastAsia="lt-LT"/>
                            </w:rPr>
                          </w:pPr>
                          <w:r>
                            <w:rPr>
                              <w:shd w:val="clear" w:color="auto" w:fill="FFFFFF"/>
                              <w:lang w:eastAsia="lt-LT"/>
                            </w:rPr>
                            <w:t>„</w:t>
                          </w:r>
                          <w:sdt>
                            <w:sdtPr>
                              <w:alias w:val="Numeris"/>
                              <w:tag w:val="nr_5879f6c85cd04a999177a2e3785ef32f"/>
                              <w:id w:val="170005295"/>
                              <w:lock w:val="sdtLocked"/>
                            </w:sdtPr>
                            <w:sdtEndPr/>
                            <w:sdtContent>
                              <w:r>
                                <w:rPr>
                                  <w:color w:val="000000"/>
                                  <w:lang w:eastAsia="lt-LT"/>
                                </w:rPr>
                                <w:t>14</w:t>
                              </w:r>
                            </w:sdtContent>
                          </w:sdt>
                          <w:r>
                            <w:rPr>
                              <w:color w:val="000000"/>
                              <w:lang w:eastAsia="lt-LT"/>
                            </w:rPr>
                            <w:t xml:space="preserve">. Pagal Aprašą galimi pareiškėjai yra </w:t>
                          </w:r>
                          <w:r>
                            <w:rPr>
                              <w:iCs/>
                              <w:color w:val="000000"/>
                              <w:lang w:eastAsia="lt-LT"/>
                            </w:rPr>
                            <w:t>nuo COVID-19 nukentėjusios įmonės</w:t>
                          </w:r>
                          <w:r>
                            <w:rPr>
                              <w:color w:val="000000"/>
                              <w:lang w:eastAsia="lt-LT"/>
                            </w:rPr>
                            <w:t xml:space="preserve">, atitinkančios vieną iš šių sąlygų: </w:t>
                          </w:r>
                        </w:p>
                        <w:sdt>
                          <w:sdtPr>
                            <w:alias w:val="14.1 pp."/>
                            <w:tag w:val="part_e67ebcb94af04f5280662e828dcc32ce"/>
                            <w:id w:val="1322080828"/>
                            <w:lock w:val="sdtLocked"/>
                          </w:sdtPr>
                          <w:sdtEndPr/>
                          <w:sdtContent>
                            <w:p w:rsidR="00EE592D" w:rsidRDefault="00263BD9" w:rsidP="00263BD9">
                              <w:pPr>
                                <w:ind w:firstLine="720"/>
                                <w:jc w:val="both"/>
                                <w:rPr>
                                  <w:lang w:eastAsia="lt-LT"/>
                                </w:rPr>
                              </w:pPr>
                              <w:sdt>
                                <w:sdtPr>
                                  <w:alias w:val="Numeris"/>
                                  <w:tag w:val="nr_e67ebcb94af04f5280662e828dcc32ce"/>
                                  <w:id w:val="1073702393"/>
                                  <w:lock w:val="sdtLocked"/>
                                </w:sdtPr>
                                <w:sdtEndPr/>
                                <w:sdtContent>
                                  <w:r w:rsidR="00C2362F">
                                    <w:rPr>
                                      <w:color w:val="000000"/>
                                      <w:lang w:eastAsia="lt-LT"/>
                                    </w:rPr>
                                    <w:t>14.1</w:t>
                                  </w:r>
                                </w:sdtContent>
                              </w:sdt>
                              <w:r w:rsidR="00C2362F">
                                <w:rPr>
                                  <w:color w:val="000000"/>
                                  <w:lang w:eastAsia="lt-LT"/>
                                </w:rPr>
                                <w:t xml:space="preserve">. įmonės, kurių ūkinės veiklos vidutinė vieno mėnesio apyvarta </w:t>
                              </w:r>
                              <w:r w:rsidR="00C2362F">
                                <w:rPr>
                                  <w:lang w:eastAsia="lt-LT"/>
                                </w:rPr>
                                <w:t xml:space="preserve">Lietuvos Respublikos Vyriausybės 2020 </w:t>
                              </w:r>
                              <w:proofErr w:type="spellStart"/>
                              <w:r w:rsidR="00C2362F">
                                <w:rPr>
                                  <w:lang w:eastAsia="lt-LT"/>
                                </w:rPr>
                                <w:t>m</w:t>
                              </w:r>
                              <w:proofErr w:type="spellEnd"/>
                              <w:r w:rsidR="00C2362F">
                                <w:rPr>
                                  <w:lang w:eastAsia="lt-LT"/>
                                </w:rPr>
                                <w:t xml:space="preserve">. lapkričio 4 </w:t>
                              </w:r>
                              <w:proofErr w:type="spellStart"/>
                              <w:r w:rsidR="00C2362F">
                                <w:rPr>
                                  <w:lang w:eastAsia="lt-LT"/>
                                </w:rPr>
                                <w:t>d</w:t>
                              </w:r>
                              <w:proofErr w:type="spellEnd"/>
                              <w:r w:rsidR="00C2362F">
                                <w:rPr>
                                  <w:lang w:eastAsia="lt-LT"/>
                                </w:rPr>
                                <w:t xml:space="preserve">. nutarimo </w:t>
                              </w:r>
                              <w:proofErr w:type="spellStart"/>
                              <w:r w:rsidR="00C2362F">
                                <w:rPr>
                                  <w:lang w:eastAsia="lt-LT"/>
                                </w:rPr>
                                <w:t>Nr</w:t>
                              </w:r>
                              <w:proofErr w:type="spellEnd"/>
                              <w:r w:rsidR="00C2362F">
                                <w:rPr>
                                  <w:lang w:eastAsia="lt-LT"/>
                                </w:rPr>
                                <w:t xml:space="preserve">. 1226 „Dėl karantino Lietuvos Respublikos teritorijoje paskelbimo“ (toliau – Nutarimas </w:t>
                              </w:r>
                              <w:proofErr w:type="spellStart"/>
                              <w:r w:rsidR="00C2362F">
                                <w:rPr>
                                  <w:lang w:eastAsia="lt-LT"/>
                                </w:rPr>
                                <w:t>Nr</w:t>
                              </w:r>
                              <w:proofErr w:type="spellEnd"/>
                              <w:r w:rsidR="00C2362F">
                                <w:rPr>
                                  <w:lang w:eastAsia="lt-LT"/>
                                </w:rPr>
                                <w:t xml:space="preserve">. 1226) 6.1 papunktyje nustatytu laikotarpiu sumažėjo ne mažiau kaip 30 procentų. Ši sąlyga nustatoma pagal VMI pateiktose mėnesinėse pridėtinės vertės mokesčio (toliau – PVM) deklaracijose (formose FR0600), patvirtintose Valstybinės mokesčių inspekcijos prie Lietuvos Respublikos finansų ministerijos viršininko įsakymu (toliau – mėnesinė PVM deklaracija (forma FR0600), deklaruotus duomenis (informaciją), o teikiantiems kitokias nei mėnesines PVM deklaracijas (formas FR0600) – pagal duomenis (informaciją), kurie (-i) būtų nurodomi (-a) mėnesinėse PVM deklaracijose (formose FR0600), jeigu jos būtų teikiamos, arba neprivalantiems teikti PVM deklaracijų – vadovaujantis bendromis Lietuvos Respublikos pelno mokesčio įstatymo nuostatomis ir pareiškėjo teikiamoje subsidijų paraiškoje deklaruotais (patvirtintais) duomenimis (informacija). Jeigu nustatoma, kad apyvarta šiame papunktyje nustatytu laikotarpiu krito ne dėl su COVID-19 susijusių priežasčių, laikoma, kad pareiškėjas neatitinka šios sąlygos ir jam subsidija negali būti skiriama; </w:t>
                              </w:r>
                            </w:p>
                          </w:sdtContent>
                        </w:sdt>
                        <w:sdt>
                          <w:sdtPr>
                            <w:alias w:val="14.2 pp."/>
                            <w:tag w:val="part_57bec75af61c43b1a55b2dc0e028ddab"/>
                            <w:id w:val="1337577629"/>
                            <w:lock w:val="sdtLocked"/>
                          </w:sdtPr>
                          <w:sdtEndPr/>
                          <w:sdtContent>
                            <w:p w:rsidR="00EE592D" w:rsidRDefault="00263BD9" w:rsidP="00263BD9">
                              <w:pPr>
                                <w:ind w:firstLine="720"/>
                                <w:jc w:val="both"/>
                                <w:rPr>
                                  <w:color w:val="000000"/>
                                  <w:lang w:eastAsia="lt-LT"/>
                                </w:rPr>
                              </w:pPr>
                              <w:sdt>
                                <w:sdtPr>
                                  <w:alias w:val="Numeris"/>
                                  <w:tag w:val="nr_57bec75af61c43b1a55b2dc0e028ddab"/>
                                  <w:id w:val="-65334220"/>
                                  <w:lock w:val="sdtLocked"/>
                                </w:sdtPr>
                                <w:sdtEndPr/>
                                <w:sdtContent>
                                  <w:r w:rsidR="00C2362F">
                                    <w:rPr>
                                      <w:lang w:eastAsia="lt-LT"/>
                                    </w:rPr>
                                    <w:t>14.2</w:t>
                                  </w:r>
                                </w:sdtContent>
                              </w:sdt>
                              <w:r w:rsidR="00C2362F">
                                <w:rPr>
                                  <w:lang w:eastAsia="lt-LT"/>
                                </w:rPr>
                                <w:t xml:space="preserve">. nuo 2019 </w:t>
                              </w:r>
                              <w:proofErr w:type="spellStart"/>
                              <w:r w:rsidR="00C2362F">
                                <w:rPr>
                                  <w:lang w:eastAsia="lt-LT"/>
                                </w:rPr>
                                <w:t>m</w:t>
                              </w:r>
                              <w:proofErr w:type="spellEnd"/>
                              <w:r w:rsidR="00C2362F">
                                <w:rPr>
                                  <w:lang w:eastAsia="lt-LT"/>
                                </w:rPr>
                                <w:t xml:space="preserve">. lapkričio 1 </w:t>
                              </w:r>
                              <w:proofErr w:type="spellStart"/>
                              <w:r w:rsidR="00C2362F">
                                <w:rPr>
                                  <w:lang w:eastAsia="lt-LT"/>
                                </w:rPr>
                                <w:t>d</w:t>
                              </w:r>
                              <w:proofErr w:type="spellEnd"/>
                              <w:r w:rsidR="00C2362F">
                                <w:rPr>
                                  <w:lang w:eastAsia="lt-LT"/>
                                </w:rPr>
                                <w:t xml:space="preserve">. iki 2020 </w:t>
                              </w:r>
                              <w:proofErr w:type="spellStart"/>
                              <w:r w:rsidR="00C2362F">
                                <w:rPr>
                                  <w:lang w:eastAsia="lt-LT"/>
                                </w:rPr>
                                <w:t>m</w:t>
                              </w:r>
                              <w:proofErr w:type="spellEnd"/>
                              <w:r w:rsidR="00C2362F">
                                <w:rPr>
                                  <w:lang w:eastAsia="lt-LT"/>
                                </w:rPr>
                                <w:t xml:space="preserve">. lapkričio 30 </w:t>
                              </w:r>
                              <w:proofErr w:type="spellStart"/>
                              <w:r w:rsidR="00C2362F">
                                <w:rPr>
                                  <w:lang w:eastAsia="lt-LT"/>
                                </w:rPr>
                                <w:t>d</w:t>
                              </w:r>
                              <w:proofErr w:type="spellEnd"/>
                              <w:r w:rsidR="00C2362F">
                                <w:rPr>
                                  <w:lang w:eastAsia="lt-LT"/>
                                </w:rPr>
                                <w:t xml:space="preserve">. įsteigtos, tačiau Nutarimo </w:t>
                              </w:r>
                              <w:r w:rsidR="00C2362F">
                                <w:rPr>
                                  <w:lang w:eastAsia="lt-LT"/>
                                </w:rPr>
                                <w:br/>
                              </w:r>
                              <w:proofErr w:type="spellStart"/>
                              <w:r w:rsidR="00C2362F">
                                <w:rPr>
                                  <w:lang w:eastAsia="lt-LT"/>
                                </w:rPr>
                                <w:t>Nr</w:t>
                              </w:r>
                              <w:proofErr w:type="spellEnd"/>
                              <w:r w:rsidR="00C2362F">
                                <w:rPr>
                                  <w:lang w:eastAsia="lt-LT"/>
                                </w:rPr>
                                <w:t xml:space="preserve">. 1226 6.1 papunktyje nustatytu 2019 </w:t>
                              </w:r>
                              <w:proofErr w:type="spellStart"/>
                              <w:r w:rsidR="00C2362F">
                                <w:rPr>
                                  <w:lang w:eastAsia="lt-LT"/>
                                </w:rPr>
                                <w:t>m</w:t>
                              </w:r>
                              <w:proofErr w:type="spellEnd"/>
                              <w:r w:rsidR="00C2362F">
                                <w:rPr>
                                  <w:lang w:eastAsia="lt-LT"/>
                                </w:rPr>
                                <w:t xml:space="preserve">. atitinkamus mėnesius, t. y. nuo 2019 </w:t>
                              </w:r>
                              <w:proofErr w:type="spellStart"/>
                              <w:r w:rsidR="00C2362F">
                                <w:rPr>
                                  <w:lang w:eastAsia="lt-LT"/>
                                </w:rPr>
                                <w:t>m</w:t>
                              </w:r>
                              <w:proofErr w:type="spellEnd"/>
                              <w:r w:rsidR="00C2362F">
                                <w:rPr>
                                  <w:lang w:eastAsia="lt-LT"/>
                                </w:rPr>
                                <w:t>. lapkričio 1 </w:t>
                              </w:r>
                              <w:proofErr w:type="spellStart"/>
                              <w:r w:rsidR="00C2362F">
                                <w:rPr>
                                  <w:lang w:eastAsia="lt-LT"/>
                                </w:rPr>
                                <w:t>d</w:t>
                              </w:r>
                              <w:proofErr w:type="spellEnd"/>
                              <w:r w:rsidR="00C2362F">
                                <w:rPr>
                                  <w:lang w:eastAsia="lt-LT"/>
                                </w:rPr>
                                <w:t xml:space="preserve">. iki 2019 </w:t>
                              </w:r>
                              <w:proofErr w:type="spellStart"/>
                              <w:r w:rsidR="00C2362F">
                                <w:rPr>
                                  <w:lang w:eastAsia="lt-LT"/>
                                </w:rPr>
                                <w:t>m</w:t>
                              </w:r>
                              <w:proofErr w:type="spellEnd"/>
                              <w:r w:rsidR="00C2362F">
                                <w:rPr>
                                  <w:lang w:eastAsia="lt-LT"/>
                                </w:rPr>
                                <w:t xml:space="preserve">. gruodžio 31 </w:t>
                              </w:r>
                              <w:proofErr w:type="spellStart"/>
                              <w:r w:rsidR="00C2362F">
                                <w:rPr>
                                  <w:lang w:eastAsia="lt-LT"/>
                                </w:rPr>
                                <w:t>d</w:t>
                              </w:r>
                              <w:proofErr w:type="spellEnd"/>
                              <w:r w:rsidR="00C2362F">
                                <w:rPr>
                                  <w:lang w:eastAsia="lt-LT"/>
                                </w:rPr>
                                <w:t xml:space="preserve">., apimančiu laikotarpiu pajamų negavusios įmonės, kurių vykdoma pagrindinė ūkinė veikla yra įtraukta į Lietuvos Respublikos ekonomikos ir inovacijų ministro ir Lietuvos Respublikos socialinės apsaugos ir darbo ministro įsakymu patvirtintą sąrašą, į kurį įtraukiamos Nutarimu </w:t>
                              </w:r>
                              <w:proofErr w:type="spellStart"/>
                              <w:r w:rsidR="00C2362F">
                                <w:rPr>
                                  <w:lang w:eastAsia="lt-LT"/>
                                </w:rPr>
                                <w:t>Nr</w:t>
                              </w:r>
                              <w:proofErr w:type="spellEnd"/>
                              <w:r w:rsidR="00C2362F">
                                <w:rPr>
                                  <w:lang w:eastAsia="lt-LT"/>
                                </w:rPr>
                                <w:t>. 1226 ribojamos ūkinės veiklos, taip pat tos veiklos, kurios yra ribojamos netiesiogiai ir kurių įtraukimui į sąrašą yra pritarusi Vyriausybė (toliau – Sąrašas);</w:t>
                              </w:r>
                              <w:r w:rsidR="00C2362F">
                                <w:rPr>
                                  <w:color w:val="000000"/>
                                  <w:lang w:eastAsia="lt-LT"/>
                                </w:rPr>
                                <w:t xml:space="preserve"> </w:t>
                              </w:r>
                            </w:p>
                          </w:sdtContent>
                        </w:sdt>
                        <w:sdt>
                          <w:sdtPr>
                            <w:alias w:val="14.3 pp."/>
                            <w:tag w:val="part_f32c94e031a34030ae76312b5aa2b2c9"/>
                            <w:id w:val="-777022569"/>
                            <w:lock w:val="sdtLocked"/>
                          </w:sdtPr>
                          <w:sdtEndPr/>
                          <w:sdtContent>
                            <w:p w:rsidR="00EE592D" w:rsidRDefault="00263BD9" w:rsidP="00263BD9">
                              <w:pPr>
                                <w:shd w:val="clear" w:color="auto" w:fill="FFFFFF"/>
                                <w:ind w:firstLine="720"/>
                                <w:jc w:val="both"/>
                                <w:rPr>
                                  <w:lang w:eastAsia="lt-LT"/>
                                </w:rPr>
                              </w:pPr>
                              <w:sdt>
                                <w:sdtPr>
                                  <w:alias w:val="Numeris"/>
                                  <w:tag w:val="nr_f32c94e031a34030ae76312b5aa2b2c9"/>
                                  <w:id w:val="1830402039"/>
                                  <w:lock w:val="sdtLocked"/>
                                </w:sdtPr>
                                <w:sdtEndPr/>
                                <w:sdtContent>
                                  <w:r w:rsidR="00C2362F">
                                    <w:rPr>
                                      <w:lang w:eastAsia="lt-LT"/>
                                    </w:rPr>
                                    <w:t>14.3</w:t>
                                  </w:r>
                                </w:sdtContent>
                              </w:sdt>
                              <w:r w:rsidR="00C2362F">
                                <w:rPr>
                                  <w:lang w:eastAsia="lt-LT"/>
                                </w:rPr>
                                <w:t xml:space="preserve">. iki 2019 </w:t>
                              </w:r>
                              <w:proofErr w:type="spellStart"/>
                              <w:r w:rsidR="00C2362F">
                                <w:rPr>
                                  <w:lang w:eastAsia="lt-LT"/>
                                </w:rPr>
                                <w:t>m</w:t>
                              </w:r>
                              <w:proofErr w:type="spellEnd"/>
                              <w:r w:rsidR="00C2362F">
                                <w:rPr>
                                  <w:lang w:eastAsia="lt-LT"/>
                                </w:rPr>
                                <w:t xml:space="preserve">. spalio 31 </w:t>
                              </w:r>
                              <w:proofErr w:type="spellStart"/>
                              <w:r w:rsidR="00C2362F">
                                <w:rPr>
                                  <w:lang w:eastAsia="lt-LT"/>
                                </w:rPr>
                                <w:t>d</w:t>
                              </w:r>
                              <w:proofErr w:type="spellEnd"/>
                              <w:r w:rsidR="00C2362F">
                                <w:rPr>
                                  <w:lang w:eastAsia="lt-LT"/>
                                </w:rPr>
                                <w:t xml:space="preserve">. įsteigtos, tačiau Nutarimo </w:t>
                              </w:r>
                              <w:proofErr w:type="spellStart"/>
                              <w:r w:rsidR="00C2362F">
                                <w:rPr>
                                  <w:lang w:eastAsia="lt-LT"/>
                                </w:rPr>
                                <w:t>Nr</w:t>
                              </w:r>
                              <w:proofErr w:type="spellEnd"/>
                              <w:r w:rsidR="00C2362F">
                                <w:rPr>
                                  <w:lang w:eastAsia="lt-LT"/>
                                </w:rPr>
                                <w:t>. 1226 6.1 papunktyje nustatytu laikotarpiu pajamų negavusios įmonės, kurių vykdoma pagrindinė veikla yra įtraukta į Sąrašą.“</w:t>
                              </w:r>
                            </w:p>
                          </w:sdtContent>
                        </w:sdt>
                      </w:sdtContent>
                    </w:sdt>
                  </w:sdtContent>
                </w:sdt>
              </w:sdtContent>
            </w:sdt>
            <w:sdt>
              <w:sdtPr>
                <w:alias w:val="1.7 pp."/>
                <w:tag w:val="part_b29ebb10c1a540e68530059667e92756"/>
                <w:id w:val="698207192"/>
                <w:lock w:val="sdtLocked"/>
              </w:sdtPr>
              <w:sdtEndPr/>
              <w:sdtContent>
                <w:p w:rsidR="00EE592D" w:rsidRDefault="00263BD9">
                  <w:pPr>
                    <w:shd w:val="clear" w:color="auto" w:fill="FFFFFF"/>
                    <w:ind w:left="1080" w:hanging="360"/>
                    <w:jc w:val="both"/>
                    <w:rPr>
                      <w:lang w:eastAsia="lt-LT"/>
                    </w:rPr>
                  </w:pPr>
                  <w:sdt>
                    <w:sdtPr>
                      <w:alias w:val="Numeris"/>
                      <w:tag w:val="nr_b29ebb10c1a540e68530059667e92756"/>
                      <w:id w:val="-62413966"/>
                      <w:lock w:val="sdtLocked"/>
                    </w:sdtPr>
                    <w:sdtEndPr/>
                    <w:sdtContent>
                      <w:r w:rsidR="00C2362F">
                        <w:rPr>
                          <w:rFonts w:eastAsia="Calibri"/>
                          <w:szCs w:val="22"/>
                          <w:lang w:eastAsia="lt-LT"/>
                        </w:rPr>
                        <w:t>1.7</w:t>
                      </w:r>
                    </w:sdtContent>
                  </w:sdt>
                  <w:r w:rsidR="00C2362F">
                    <w:rPr>
                      <w:rFonts w:eastAsia="Calibri"/>
                      <w:szCs w:val="22"/>
                      <w:lang w:eastAsia="lt-LT"/>
                    </w:rPr>
                    <w:t>.</w:t>
                  </w:r>
                  <w:r w:rsidR="00C2362F">
                    <w:rPr>
                      <w:rFonts w:eastAsia="Calibri"/>
                      <w:szCs w:val="22"/>
                      <w:lang w:eastAsia="lt-LT"/>
                    </w:rPr>
                    <w:tab/>
                  </w:r>
                  <w:r w:rsidR="00C2362F">
                    <w:rPr>
                      <w:lang w:eastAsia="lt-LT"/>
                    </w:rPr>
                    <w:t xml:space="preserve"> Papildyti 16</w:t>
                  </w:r>
                  <w:r w:rsidR="00C2362F">
                    <w:rPr>
                      <w:vertAlign w:val="superscript"/>
                      <w:lang w:eastAsia="lt-LT"/>
                    </w:rPr>
                    <w:t>1</w:t>
                  </w:r>
                  <w:r w:rsidR="00C2362F">
                    <w:rPr>
                      <w:lang w:eastAsia="lt-LT"/>
                    </w:rPr>
                    <w:t xml:space="preserve"> punktu:</w:t>
                  </w:r>
                </w:p>
                <w:sdt>
                  <w:sdtPr>
                    <w:alias w:val="citata"/>
                    <w:tag w:val="part_c3d588c24b14425a905ed3b7541b7f58"/>
                    <w:id w:val="1906566550"/>
                    <w:lock w:val="sdtLocked"/>
                  </w:sdtPr>
                  <w:sdtEndPr/>
                  <w:sdtContent>
                    <w:sdt>
                      <w:sdtPr>
                        <w:alias w:val="16-1 p."/>
                        <w:tag w:val="part_f3427cd836784d39b27630d4d4235793"/>
                        <w:id w:val="1213461119"/>
                        <w:lock w:val="sdtLocked"/>
                      </w:sdtPr>
                      <w:sdtEndPr/>
                      <w:sdtContent>
                        <w:p w:rsidR="00EE592D" w:rsidRDefault="00C2362F">
                          <w:pPr>
                            <w:shd w:val="clear" w:color="auto" w:fill="FFFFFF"/>
                            <w:ind w:firstLine="720"/>
                            <w:jc w:val="both"/>
                            <w:rPr>
                              <w:color w:val="201F1E"/>
                              <w:lang w:eastAsia="lt-LT"/>
                            </w:rPr>
                          </w:pPr>
                          <w:r>
                            <w:rPr>
                              <w:shd w:val="clear" w:color="auto" w:fill="FFFFFF"/>
                              <w:lang w:eastAsia="lt-LT"/>
                            </w:rPr>
                            <w:t>„</w:t>
                          </w:r>
                          <w:sdt>
                            <w:sdtPr>
                              <w:alias w:val="Numeris"/>
                              <w:tag w:val="nr_f3427cd836784d39b27630d4d4235793"/>
                              <w:id w:val="-1545899817"/>
                              <w:lock w:val="sdtLocked"/>
                            </w:sdtPr>
                            <w:sdtEndPr/>
                            <w:sdtContent>
                              <w:r>
                                <w:rPr>
                                  <w:lang w:eastAsia="lt-LT"/>
                                </w:rPr>
                                <w:t>16</w:t>
                              </w:r>
                              <w:r>
                                <w:rPr>
                                  <w:vertAlign w:val="superscript"/>
                                  <w:lang w:eastAsia="lt-LT"/>
                                </w:rPr>
                                <w:t>1</w:t>
                              </w:r>
                            </w:sdtContent>
                          </w:sdt>
                          <w:r>
                            <w:rPr>
                              <w:lang w:eastAsia="lt-LT"/>
                            </w:rPr>
                            <w:t xml:space="preserve">. Teikiant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pagalbą, s</w:t>
                          </w:r>
                          <w:r>
                            <w:rPr>
                              <w:color w:val="201F1E"/>
                              <w:lang w:eastAsia="lt-LT"/>
                            </w:rPr>
                            <w:t xml:space="preserve">ubsidija gali būti skiriama pareiškėjams, veikiantiems visose srityse, išskyrus Aprašo 16 punkte nustatytas sritis ir </w:t>
                          </w:r>
                          <w:r>
                            <w:rPr>
                              <w:lang w:eastAsia="lt-LT"/>
                            </w:rPr>
                            <w:t xml:space="preserve">Reglamento (ES) </w:t>
                          </w:r>
                          <w:proofErr w:type="spellStart"/>
                          <w:r>
                            <w:rPr>
                              <w:lang w:eastAsia="lt-LT"/>
                            </w:rPr>
                            <w:t>Nr</w:t>
                          </w:r>
                          <w:proofErr w:type="spellEnd"/>
                          <w:r>
                            <w:rPr>
                              <w:lang w:eastAsia="lt-LT"/>
                            </w:rPr>
                            <w:t>. 1407/2013 1 straipsnio 1 dalyje išvardytas sritis</w:t>
                          </w:r>
                          <w:r>
                            <w:rPr>
                              <w:color w:val="201F1E"/>
                              <w:lang w:eastAsia="lt-LT"/>
                            </w:rPr>
                            <w:t>.“</w:t>
                          </w:r>
                        </w:p>
                      </w:sdtContent>
                    </w:sdt>
                  </w:sdtContent>
                </w:sdt>
              </w:sdtContent>
            </w:sdt>
            <w:sdt>
              <w:sdtPr>
                <w:alias w:val="1.8 pp."/>
                <w:tag w:val="part_87482b3f4716428da2426b6077b349a3"/>
                <w:id w:val="-1745949835"/>
                <w:lock w:val="sdtLocked"/>
              </w:sdtPr>
              <w:sdtEndPr/>
              <w:sdtContent>
                <w:p w:rsidR="00EE592D" w:rsidRDefault="00263BD9">
                  <w:pPr>
                    <w:shd w:val="clear" w:color="auto" w:fill="FFFFFF"/>
                    <w:ind w:left="1080" w:hanging="360"/>
                    <w:jc w:val="both"/>
                    <w:rPr>
                      <w:color w:val="201F1E"/>
                      <w:lang w:eastAsia="lt-LT"/>
                    </w:rPr>
                  </w:pPr>
                  <w:sdt>
                    <w:sdtPr>
                      <w:alias w:val="Numeris"/>
                      <w:tag w:val="nr_87482b3f4716428da2426b6077b349a3"/>
                      <w:id w:val="1996453886"/>
                      <w:lock w:val="sdtLocked"/>
                    </w:sdtPr>
                    <w:sdtEndPr/>
                    <w:sdtContent>
                      <w:r w:rsidR="00C2362F">
                        <w:rPr>
                          <w:rFonts w:eastAsia="Calibri"/>
                          <w:color w:val="201F1E"/>
                          <w:szCs w:val="22"/>
                          <w:lang w:eastAsia="lt-LT"/>
                        </w:rPr>
                        <w:t>1.8</w:t>
                      </w:r>
                    </w:sdtContent>
                  </w:sdt>
                  <w:r w:rsidR="00C2362F">
                    <w:rPr>
                      <w:rFonts w:eastAsia="Calibri"/>
                      <w:color w:val="201F1E"/>
                      <w:szCs w:val="22"/>
                      <w:lang w:eastAsia="lt-LT"/>
                    </w:rPr>
                    <w:t>.</w:t>
                  </w:r>
                  <w:r w:rsidR="00C2362F">
                    <w:rPr>
                      <w:rFonts w:eastAsia="Calibri"/>
                      <w:color w:val="201F1E"/>
                      <w:szCs w:val="22"/>
                      <w:lang w:eastAsia="lt-LT"/>
                    </w:rPr>
                    <w:tab/>
                  </w:r>
                  <w:r w:rsidR="00C2362F">
                    <w:rPr>
                      <w:color w:val="201F1E"/>
                      <w:lang w:eastAsia="lt-LT"/>
                    </w:rPr>
                    <w:t xml:space="preserve"> Pakeisti 17.1 papunktį ir jį išdėstyti taip:</w:t>
                  </w:r>
                </w:p>
                <w:sdt>
                  <w:sdtPr>
                    <w:alias w:val="citata"/>
                    <w:tag w:val="part_a0366f3b6232423091b862319dcc8e07"/>
                    <w:id w:val="-65188132"/>
                    <w:lock w:val="sdtLocked"/>
                  </w:sdtPr>
                  <w:sdtEndPr/>
                  <w:sdtContent>
                    <w:sdt>
                      <w:sdtPr>
                        <w:alias w:val="17.1 pp."/>
                        <w:tag w:val="part_dd3403bb6b45409292cdfa8e778f9ff6"/>
                        <w:id w:val="-158386668"/>
                        <w:lock w:val="sdtLocked"/>
                      </w:sdtPr>
                      <w:sdtEndPr/>
                      <w:sdtContent>
                        <w:p w:rsidR="00EE592D" w:rsidRDefault="00C2362F" w:rsidP="00263BD9">
                          <w:pPr>
                            <w:shd w:val="clear" w:color="auto" w:fill="FFFFFF"/>
                            <w:ind w:firstLine="720"/>
                            <w:jc w:val="both"/>
                            <w:rPr>
                              <w:color w:val="201F1E"/>
                              <w:lang w:eastAsia="lt-LT"/>
                            </w:rPr>
                          </w:pPr>
                          <w:r>
                            <w:rPr>
                              <w:color w:val="201F1E"/>
                              <w:lang w:eastAsia="lt-LT"/>
                            </w:rPr>
                            <w:t>„</w:t>
                          </w:r>
                          <w:sdt>
                            <w:sdtPr>
                              <w:alias w:val="Numeris"/>
                              <w:tag w:val="nr_dd3403bb6b45409292cdfa8e778f9ff6"/>
                              <w:id w:val="-1231142469"/>
                              <w:lock w:val="sdtLocked"/>
                            </w:sdtPr>
                            <w:sdtEndPr/>
                            <w:sdtContent>
                              <w:r>
                                <w:rPr>
                                  <w:color w:val="201F1E"/>
                                  <w:lang w:eastAsia="lt-LT"/>
                                </w:rPr>
                                <w:t>17.1</w:t>
                              </w:r>
                            </w:sdtContent>
                          </w:sdt>
                          <w:r>
                            <w:rPr>
                              <w:color w:val="201F1E"/>
                              <w:lang w:eastAsia="lt-LT"/>
                            </w:rPr>
                            <w:t xml:space="preserve">. pas pareiškėją 2021 </w:t>
                          </w:r>
                          <w:proofErr w:type="spellStart"/>
                          <w:r>
                            <w:rPr>
                              <w:color w:val="201F1E"/>
                              <w:lang w:eastAsia="lt-LT"/>
                            </w:rPr>
                            <w:t>m</w:t>
                          </w:r>
                          <w:proofErr w:type="spellEnd"/>
                          <w:r>
                            <w:rPr>
                              <w:color w:val="201F1E"/>
                              <w:lang w:eastAsia="lt-LT"/>
                            </w:rPr>
                            <w:t xml:space="preserve">. sausio 1 </w:t>
                          </w:r>
                          <w:proofErr w:type="spellStart"/>
                          <w:r>
                            <w:rPr>
                              <w:color w:val="201F1E"/>
                              <w:lang w:eastAsia="lt-LT"/>
                            </w:rPr>
                            <w:t>d</w:t>
                          </w:r>
                          <w:proofErr w:type="spellEnd"/>
                          <w:r>
                            <w:rPr>
                              <w:color w:val="201F1E"/>
                              <w:lang w:eastAsia="lt-LT"/>
                            </w:rPr>
                            <w:t xml:space="preserve">. ir subsidijų paraiškos pateikimo mėnesio pirmą dieną, jei paraiška pateikta po 2021 </w:t>
                          </w:r>
                          <w:proofErr w:type="spellStart"/>
                          <w:r>
                            <w:rPr>
                              <w:color w:val="201F1E"/>
                              <w:lang w:eastAsia="lt-LT"/>
                            </w:rPr>
                            <w:t>m</w:t>
                          </w:r>
                          <w:proofErr w:type="spellEnd"/>
                          <w:r>
                            <w:rPr>
                              <w:color w:val="201F1E"/>
                              <w:lang w:eastAsia="lt-LT"/>
                            </w:rPr>
                            <w:t xml:space="preserve">. sausio </w:t>
                          </w:r>
                          <w:proofErr w:type="spellStart"/>
                          <w:r>
                            <w:rPr>
                              <w:color w:val="201F1E"/>
                              <w:lang w:eastAsia="lt-LT"/>
                            </w:rPr>
                            <w:t>mėn</w:t>
                          </w:r>
                          <w:proofErr w:type="spellEnd"/>
                          <w:r>
                            <w:rPr>
                              <w:color w:val="201F1E"/>
                              <w:lang w:eastAsia="lt-LT"/>
                            </w:rPr>
                            <w:t>., dirbo bent vienas darbuotojas (</w:t>
                          </w:r>
                          <w:r>
                            <w:rPr>
                              <w:lang w:eastAsia="lt-LT"/>
                            </w:rPr>
                            <w:t>fizinis asmuo, dirbantis pagal darbo sutartį už darbo užmokestį, individualios įmonės savininkas arba individualios įmonės savininko paskirtas individualios įmonės vadovas, kai su juo sudaroma civilinė sutartis, mažosios bendrijos vadovas arba mažosios bendrijos atstovas, tikrųjų ūkinių bendrijų ir komanditinių ūkinių bendrijų tikrieji nariai (fiziniai asmenys). Į dirbančių darbuotojų skaičių neįskaičiuojamos moterys, kurioms suteiktos nėštumo ir gimdymo atostogos, taip pat asmenys, kuriems suteiktos atostogos vaikui prižiūrėti, kol jam sueis treji metai)</w:t>
                          </w:r>
                          <w:r>
                            <w:rPr>
                              <w:color w:val="201F1E"/>
                              <w:lang w:eastAsia="lt-LT"/>
                            </w:rPr>
                            <w:t>;“.</w:t>
                          </w:r>
                        </w:p>
                      </w:sdtContent>
                    </w:sdt>
                  </w:sdtContent>
                </w:sdt>
              </w:sdtContent>
            </w:sdt>
            <w:sdt>
              <w:sdtPr>
                <w:alias w:val="1.9 pp."/>
                <w:tag w:val="part_c8b29201fd0f4e4ba34d9c6acf997746"/>
                <w:id w:val="262348499"/>
                <w:lock w:val="sdtLocked"/>
              </w:sdtPr>
              <w:sdtEndPr/>
              <w:sdtContent>
                <w:p w:rsidR="00EE592D" w:rsidRDefault="00263BD9">
                  <w:pPr>
                    <w:shd w:val="clear" w:color="auto" w:fill="FFFFFF"/>
                    <w:ind w:left="1080" w:hanging="360"/>
                    <w:jc w:val="both"/>
                    <w:rPr>
                      <w:color w:val="201F1E"/>
                      <w:lang w:eastAsia="lt-LT"/>
                    </w:rPr>
                  </w:pPr>
                  <w:sdt>
                    <w:sdtPr>
                      <w:alias w:val="Numeris"/>
                      <w:tag w:val="nr_c8b29201fd0f4e4ba34d9c6acf997746"/>
                      <w:id w:val="1396857182"/>
                      <w:lock w:val="sdtLocked"/>
                    </w:sdtPr>
                    <w:sdtEndPr/>
                    <w:sdtContent>
                      <w:r w:rsidR="00C2362F">
                        <w:rPr>
                          <w:rFonts w:eastAsia="Calibri"/>
                          <w:color w:val="201F1E"/>
                          <w:szCs w:val="22"/>
                          <w:lang w:eastAsia="lt-LT"/>
                        </w:rPr>
                        <w:t>1.9</w:t>
                      </w:r>
                    </w:sdtContent>
                  </w:sdt>
                  <w:r w:rsidR="00C2362F">
                    <w:rPr>
                      <w:rFonts w:eastAsia="Calibri"/>
                      <w:color w:val="201F1E"/>
                      <w:szCs w:val="22"/>
                      <w:lang w:eastAsia="lt-LT"/>
                    </w:rPr>
                    <w:t>.</w:t>
                  </w:r>
                  <w:r w:rsidR="00C2362F">
                    <w:rPr>
                      <w:rFonts w:eastAsia="Calibri"/>
                      <w:color w:val="201F1E"/>
                      <w:szCs w:val="22"/>
                      <w:lang w:eastAsia="lt-LT"/>
                    </w:rPr>
                    <w:tab/>
                  </w:r>
                  <w:r w:rsidR="00C2362F">
                    <w:rPr>
                      <w:color w:val="201F1E"/>
                      <w:lang w:eastAsia="lt-LT"/>
                    </w:rPr>
                    <w:t xml:space="preserve"> Papildyti 17.1</w:t>
                  </w:r>
                  <w:r w:rsidR="00C2362F">
                    <w:rPr>
                      <w:color w:val="201F1E"/>
                      <w:vertAlign w:val="superscript"/>
                      <w:lang w:eastAsia="lt-LT"/>
                    </w:rPr>
                    <w:t xml:space="preserve">1 </w:t>
                  </w:r>
                  <w:r w:rsidR="00C2362F">
                    <w:rPr>
                      <w:color w:val="201F1E"/>
                      <w:lang w:eastAsia="lt-LT"/>
                    </w:rPr>
                    <w:t>papunkčiu:</w:t>
                  </w:r>
                </w:p>
                <w:sdt>
                  <w:sdtPr>
                    <w:alias w:val="citata"/>
                    <w:tag w:val="part_42be30e6fa2f41df9b47a981460e96fe"/>
                    <w:id w:val="-1169867843"/>
                    <w:lock w:val="sdtLocked"/>
                  </w:sdtPr>
                  <w:sdtEndPr/>
                  <w:sdtContent>
                    <w:sdt>
                      <w:sdtPr>
                        <w:alias w:val="17.1-1 pp."/>
                        <w:tag w:val="part_befd4cb2cfa64bb98bf9bdd5622099cd"/>
                        <w:id w:val="-1369531201"/>
                        <w:lock w:val="sdtLocked"/>
                      </w:sdtPr>
                      <w:sdtEndPr/>
                      <w:sdtContent>
                        <w:p w:rsidR="00EE592D" w:rsidRDefault="00C2362F">
                          <w:pPr>
                            <w:shd w:val="clear" w:color="auto" w:fill="FFFFFF"/>
                            <w:ind w:firstLine="720"/>
                            <w:jc w:val="both"/>
                            <w:rPr>
                              <w:color w:val="201F1E"/>
                              <w:lang w:eastAsia="lt-LT"/>
                            </w:rPr>
                          </w:pPr>
                          <w:r>
                            <w:rPr>
                              <w:lang w:eastAsia="lt-LT"/>
                            </w:rPr>
                            <w:t>„</w:t>
                          </w:r>
                          <w:sdt>
                            <w:sdtPr>
                              <w:alias w:val="Numeris"/>
                              <w:tag w:val="nr_befd4cb2cfa64bb98bf9bdd5622099cd"/>
                              <w:id w:val="-889641395"/>
                              <w:lock w:val="sdtLocked"/>
                            </w:sdtPr>
                            <w:sdtEndPr/>
                            <w:sdtContent>
                              <w:r>
                                <w:rPr>
                                  <w:color w:val="201F1E"/>
                                  <w:lang w:eastAsia="lt-LT"/>
                                </w:rPr>
                                <w:t>17.1</w:t>
                              </w:r>
                              <w:r>
                                <w:rPr>
                                  <w:color w:val="201F1E"/>
                                  <w:vertAlign w:val="superscript"/>
                                  <w:lang w:eastAsia="lt-LT"/>
                                </w:rPr>
                                <w:t>1</w:t>
                              </w:r>
                            </w:sdtContent>
                          </w:sdt>
                          <w:r>
                            <w:rPr>
                              <w:color w:val="201F1E"/>
                              <w:lang w:eastAsia="lt-LT"/>
                            </w:rPr>
                            <w:t xml:space="preserve">. </w:t>
                          </w:r>
                          <w:r>
                            <w:rPr>
                              <w:lang w:eastAsia="lt-LT"/>
                            </w:rPr>
                            <w:t xml:space="preserve">pas </w:t>
                          </w:r>
                          <w:r>
                            <w:rPr>
                              <w:color w:val="201F1E"/>
                              <w:lang w:eastAsia="lt-LT"/>
                            </w:rPr>
                            <w:t xml:space="preserve">pareiškėją 2019 </w:t>
                          </w:r>
                          <w:proofErr w:type="spellStart"/>
                          <w:r>
                            <w:rPr>
                              <w:color w:val="201F1E"/>
                              <w:lang w:eastAsia="lt-LT"/>
                            </w:rPr>
                            <w:t>m</w:t>
                          </w:r>
                          <w:proofErr w:type="spellEnd"/>
                          <w:r>
                            <w:rPr>
                              <w:color w:val="201F1E"/>
                              <w:lang w:eastAsia="lt-LT"/>
                            </w:rPr>
                            <w:t xml:space="preserve">. lapkričio 1 </w:t>
                          </w:r>
                          <w:proofErr w:type="spellStart"/>
                          <w:r>
                            <w:rPr>
                              <w:color w:val="201F1E"/>
                              <w:lang w:eastAsia="lt-LT"/>
                            </w:rPr>
                            <w:t>d</w:t>
                          </w:r>
                          <w:proofErr w:type="spellEnd"/>
                          <w:r>
                            <w:rPr>
                              <w:color w:val="201F1E"/>
                              <w:lang w:eastAsia="lt-LT"/>
                            </w:rPr>
                            <w:t>. dirbo bent vienas darbuotojas, kaip jis suprantamas pagal Aprašo 17.1 papunktį (netaikoma Aprašo 14.1 ir 14.2 papunkčiuose nurodytiems pareiškėjams);“.</w:t>
                          </w:r>
                        </w:p>
                      </w:sdtContent>
                    </w:sdt>
                  </w:sdtContent>
                </w:sdt>
              </w:sdtContent>
            </w:sdt>
            <w:sdt>
              <w:sdtPr>
                <w:alias w:val="1.10 pp."/>
                <w:tag w:val="part_2015d28757d24e3296a234826ffa86d7"/>
                <w:id w:val="-1857881784"/>
                <w:lock w:val="sdtLocked"/>
              </w:sdtPr>
              <w:sdtEndPr/>
              <w:sdtContent>
                <w:p w:rsidR="00EE592D" w:rsidRDefault="00263BD9">
                  <w:pPr>
                    <w:shd w:val="clear" w:color="auto" w:fill="FFFFFF"/>
                    <w:tabs>
                      <w:tab w:val="left" w:pos="1276"/>
                    </w:tabs>
                    <w:ind w:left="1080" w:hanging="360"/>
                    <w:jc w:val="both"/>
                    <w:rPr>
                      <w:color w:val="201F1E"/>
                      <w:lang w:eastAsia="lt-LT"/>
                    </w:rPr>
                  </w:pPr>
                  <w:sdt>
                    <w:sdtPr>
                      <w:alias w:val="Numeris"/>
                      <w:tag w:val="nr_2015d28757d24e3296a234826ffa86d7"/>
                      <w:id w:val="-640805747"/>
                      <w:lock w:val="sdtLocked"/>
                    </w:sdtPr>
                    <w:sdtEndPr/>
                    <w:sdtContent>
                      <w:r w:rsidR="00C2362F">
                        <w:rPr>
                          <w:rFonts w:eastAsia="Calibri"/>
                          <w:color w:val="201F1E"/>
                          <w:szCs w:val="22"/>
                          <w:lang w:eastAsia="lt-LT"/>
                        </w:rPr>
                        <w:t>1.10</w:t>
                      </w:r>
                    </w:sdtContent>
                  </w:sdt>
                  <w:r w:rsidR="00C2362F">
                    <w:rPr>
                      <w:rFonts w:eastAsia="Calibri"/>
                      <w:color w:val="201F1E"/>
                      <w:szCs w:val="22"/>
                      <w:lang w:eastAsia="lt-LT"/>
                    </w:rPr>
                    <w:t>.</w:t>
                  </w:r>
                  <w:r w:rsidR="00C2362F">
                    <w:rPr>
                      <w:rFonts w:eastAsia="Calibri"/>
                      <w:color w:val="201F1E"/>
                      <w:szCs w:val="22"/>
                      <w:lang w:eastAsia="lt-LT"/>
                    </w:rPr>
                    <w:tab/>
                  </w:r>
                  <w:r w:rsidR="00C2362F">
                    <w:rPr>
                      <w:color w:val="201F1E"/>
                      <w:lang w:eastAsia="lt-LT"/>
                    </w:rPr>
                    <w:t>Pakeisti 17.2 papunktį ir jį išdėstyti taip:</w:t>
                  </w:r>
                </w:p>
                <w:sdt>
                  <w:sdtPr>
                    <w:alias w:val="citata"/>
                    <w:tag w:val="part_64a8a3e1f4c2498bbe0c01ae556e858a"/>
                    <w:id w:val="1503165908"/>
                    <w:lock w:val="sdtLocked"/>
                  </w:sdtPr>
                  <w:sdtEndPr/>
                  <w:sdtContent>
                    <w:sdt>
                      <w:sdtPr>
                        <w:alias w:val="17.2 pp."/>
                        <w:tag w:val="part_55ffd5333994471a948e39fdaff5300a"/>
                        <w:id w:val="-1174563698"/>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55ffd5333994471a948e39fdaff5300a"/>
                              <w:id w:val="-1610730279"/>
                              <w:lock w:val="sdtLocked"/>
                            </w:sdtPr>
                            <w:sdtEndPr/>
                            <w:sdtContent>
                              <w:r>
                                <w:rPr>
                                  <w:color w:val="201F1E"/>
                                  <w:lang w:eastAsia="lt-LT"/>
                                </w:rPr>
                                <w:t>17.2</w:t>
                              </w:r>
                            </w:sdtContent>
                          </w:sdt>
                          <w:r>
                            <w:rPr>
                              <w:color w:val="201F1E"/>
                              <w:lang w:eastAsia="lt-LT"/>
                            </w:rPr>
                            <w:t xml:space="preserve">. pareiškėjas </w:t>
                          </w:r>
                          <w:r>
                            <w:rPr>
                              <w:color w:val="000000"/>
                              <w:lang w:eastAsia="lt-LT"/>
                            </w:rPr>
                            <w:t xml:space="preserve">iki 2020 </w:t>
                          </w:r>
                          <w:proofErr w:type="spellStart"/>
                          <w:r>
                            <w:rPr>
                              <w:color w:val="000000"/>
                              <w:lang w:eastAsia="lt-LT"/>
                            </w:rPr>
                            <w:t>m</w:t>
                          </w:r>
                          <w:proofErr w:type="spellEnd"/>
                          <w:r>
                            <w:rPr>
                              <w:color w:val="000000"/>
                              <w:lang w:eastAsia="lt-LT"/>
                            </w:rPr>
                            <w:t xml:space="preserve">. sausio 31 </w:t>
                          </w:r>
                          <w:proofErr w:type="spellStart"/>
                          <w:r>
                            <w:rPr>
                              <w:color w:val="000000"/>
                              <w:lang w:eastAsia="lt-LT"/>
                            </w:rPr>
                            <w:t>d</w:t>
                          </w:r>
                          <w:proofErr w:type="spellEnd"/>
                          <w:r>
                            <w:rPr>
                              <w:color w:val="000000"/>
                              <w:lang w:eastAsia="lt-LT"/>
                            </w:rPr>
                            <w:t>.</w:t>
                          </w:r>
                          <w:r>
                            <w:rPr>
                              <w:lang w:eastAsia="lt-LT"/>
                            </w:rPr>
                            <w:t xml:space="preserve"> yra sumokėjęs ir (arba) įskaitęs bent dalį už 2019 metų mokestinį laikotarpį deklaruotos </w:t>
                          </w:r>
                          <w:r>
                            <w:rPr>
                              <w:color w:val="000000"/>
                              <w:lang w:eastAsia="lt-LT"/>
                            </w:rPr>
                            <w:t xml:space="preserve">mėnesinėje pajamų mokesčio deklaracijoje (formoje GPM313), patvirtintoje Valstybinės mokesčių inspekcijos prie Lietuvos Respublikos finansų ministerijos viršininko įsakymu, </w:t>
                          </w:r>
                          <w:r>
                            <w:rPr>
                              <w:lang w:eastAsia="lt-LT"/>
                            </w:rPr>
                            <w:t xml:space="preserve">mokėtinos gyventojų pajamų mokesčio (toliau </w:t>
                          </w:r>
                          <w:r>
                            <w:rPr>
                              <w:color w:val="000000"/>
                              <w:lang w:eastAsia="lt-LT"/>
                            </w:rPr>
                            <w:t xml:space="preserve">– </w:t>
                          </w:r>
                          <w:r>
                            <w:rPr>
                              <w:lang w:eastAsia="lt-LT"/>
                            </w:rPr>
                            <w:t>GPM) sumos į valstybės ir savivaldybės biudžetus (netaikoma pareiškėjams, nurodytiems Aprašo 14.2 papunktyje,</w:t>
                          </w:r>
                          <w:r>
                            <w:rPr>
                              <w:b/>
                              <w:lang w:eastAsia="lt-LT"/>
                            </w:rPr>
                            <w:t xml:space="preserve">  </w:t>
                          </w:r>
                          <w:r>
                            <w:rPr>
                              <w:lang w:eastAsia="lt-LT"/>
                            </w:rPr>
                            <w:t>ir mažosioms bendrijoms, individualioms įmonėms, komanditinėms ūkinėms bendrijoms ir tikrosioms ūkinėms bendrijoms, kuriose 2019 metais pagal darbo sutartį už darbo užmokestį nedirbo fiziniai asmenys);“.</w:t>
                          </w:r>
                        </w:p>
                      </w:sdtContent>
                    </w:sdt>
                  </w:sdtContent>
                </w:sdt>
              </w:sdtContent>
            </w:sdt>
            <w:sdt>
              <w:sdtPr>
                <w:alias w:val="1.11 pp."/>
                <w:tag w:val="part_c03115051a7448abb84f777ad21b2473"/>
                <w:id w:val="1522749943"/>
                <w:lock w:val="sdtLocked"/>
              </w:sdtPr>
              <w:sdtEndPr/>
              <w:sdtContent>
                <w:p w:rsidR="00EE592D" w:rsidRDefault="00263BD9" w:rsidP="00263BD9">
                  <w:pPr>
                    <w:shd w:val="clear" w:color="auto" w:fill="FFFFFF"/>
                    <w:tabs>
                      <w:tab w:val="left" w:pos="1276"/>
                    </w:tabs>
                    <w:ind w:left="1077" w:hanging="357"/>
                    <w:jc w:val="both"/>
                    <w:rPr>
                      <w:lang w:eastAsia="lt-LT"/>
                    </w:rPr>
                  </w:pPr>
                  <w:sdt>
                    <w:sdtPr>
                      <w:alias w:val="Numeris"/>
                      <w:tag w:val="nr_c03115051a7448abb84f777ad21b2473"/>
                      <w:id w:val="-1127463746"/>
                      <w:lock w:val="sdtLocked"/>
                    </w:sdtPr>
                    <w:sdtEndPr/>
                    <w:sdtContent>
                      <w:r w:rsidR="00C2362F">
                        <w:rPr>
                          <w:rFonts w:eastAsia="Calibri"/>
                          <w:szCs w:val="22"/>
                          <w:lang w:eastAsia="lt-LT"/>
                        </w:rPr>
                        <w:t>1.11</w:t>
                      </w:r>
                    </w:sdtContent>
                  </w:sdt>
                  <w:r w:rsidR="00C2362F">
                    <w:rPr>
                      <w:rFonts w:eastAsia="Calibri"/>
                      <w:szCs w:val="22"/>
                      <w:lang w:eastAsia="lt-LT"/>
                    </w:rPr>
                    <w:t>.</w:t>
                  </w:r>
                  <w:r w:rsidR="00C2362F">
                    <w:rPr>
                      <w:rFonts w:eastAsia="Calibri"/>
                      <w:szCs w:val="22"/>
                      <w:lang w:eastAsia="lt-LT"/>
                    </w:rPr>
                    <w:tab/>
                  </w:r>
                  <w:r w:rsidR="00C2362F">
                    <w:rPr>
                      <w:lang w:eastAsia="lt-LT"/>
                    </w:rPr>
                    <w:t xml:space="preserve"> Pakeisti 18 punktą ir jį išdėstyti taip:</w:t>
                  </w:r>
                </w:p>
                <w:sdt>
                  <w:sdtPr>
                    <w:alias w:val="citata"/>
                    <w:tag w:val="part_510fc9016fdb4691a0eee2f371f643fd"/>
                    <w:id w:val="783071747"/>
                    <w:lock w:val="sdtLocked"/>
                  </w:sdtPr>
                  <w:sdtEndPr/>
                  <w:sdtContent>
                    <w:sdt>
                      <w:sdtPr>
                        <w:alias w:val="18 p."/>
                        <w:tag w:val="part_b2481a2476504e7b9ea5c6b11221708d"/>
                        <w:id w:val="-1564933878"/>
                        <w:lock w:val="sdtLocked"/>
                      </w:sdtPr>
                      <w:sdtEndPr/>
                      <w:sdtContent>
                        <w:p w:rsidR="00EE592D" w:rsidRDefault="00C2362F">
                          <w:pPr>
                            <w:shd w:val="clear" w:color="auto" w:fill="FFFFFF"/>
                            <w:ind w:firstLine="720"/>
                            <w:jc w:val="both"/>
                            <w:rPr>
                              <w:color w:val="201F1E"/>
                              <w:lang w:eastAsia="lt-LT"/>
                            </w:rPr>
                          </w:pPr>
                          <w:r>
                            <w:rPr>
                              <w:lang w:eastAsia="lt-LT"/>
                            </w:rPr>
                            <w:t>„</w:t>
                          </w:r>
                          <w:sdt>
                            <w:sdtPr>
                              <w:alias w:val="Numeris"/>
                              <w:tag w:val="nr_b2481a2476504e7b9ea5c6b11221708d"/>
                              <w:id w:val="-1882469255"/>
                              <w:lock w:val="sdtLocked"/>
                            </w:sdtPr>
                            <w:sdtEndPr/>
                            <w:sdtContent>
                              <w:r>
                                <w:rPr>
                                  <w:lang w:eastAsia="lt-LT"/>
                                </w:rPr>
                                <w:t>18</w:t>
                              </w:r>
                            </w:sdtContent>
                          </w:sdt>
                          <w:r>
                            <w:rPr>
                              <w:lang w:eastAsia="lt-LT"/>
                            </w:rPr>
                            <w:t xml:space="preserve">. Pagal Aprašą subsidija nėra teikiama pareiškėjui, kuris 2019 </w:t>
                          </w:r>
                          <w:proofErr w:type="spellStart"/>
                          <w:r>
                            <w:rPr>
                              <w:lang w:eastAsia="lt-LT"/>
                            </w:rPr>
                            <w:t>m</w:t>
                          </w:r>
                          <w:proofErr w:type="spellEnd"/>
                          <w:r>
                            <w:rPr>
                              <w:lang w:eastAsia="lt-LT"/>
                            </w:rPr>
                            <w:t xml:space="preserve">. gruodžio 31 </w:t>
                          </w:r>
                          <w:proofErr w:type="spellStart"/>
                          <w:r>
                            <w:rPr>
                              <w:lang w:eastAsia="lt-LT"/>
                            </w:rPr>
                            <w:t>d</w:t>
                          </w:r>
                          <w:proofErr w:type="spellEnd"/>
                          <w:r>
                            <w:rPr>
                              <w:lang w:eastAsia="lt-LT"/>
                            </w:rPr>
                            <w:t xml:space="preserve">. jau buvo laikomas sunkumų patiriančia įmone, išskyrus tuos atvejus, jei įmonė yra labai maža ir maža, kaip apibrėžta Reglamento (ES) </w:t>
                          </w:r>
                          <w:proofErr w:type="spellStart"/>
                          <w:r>
                            <w:rPr>
                              <w:lang w:eastAsia="lt-LT"/>
                            </w:rPr>
                            <w:t>Nr</w:t>
                          </w:r>
                          <w:proofErr w:type="spellEnd"/>
                          <w:r>
                            <w:rPr>
                              <w:lang w:eastAsia="lt-LT"/>
                            </w:rPr>
                            <w:t>. 651/2014 I priedo 2 straipsnyje, ir jai nėra taikoma kolektyvinė nemokumo procedūra ir nėra suteikta sanavimo ir restruktūrizavimo pagalba, kaip ji suprantama 2014 </w:t>
                          </w:r>
                          <w:proofErr w:type="spellStart"/>
                          <w:r>
                            <w:rPr>
                              <w:lang w:eastAsia="lt-LT"/>
                            </w:rPr>
                            <w:t>m</w:t>
                          </w:r>
                          <w:proofErr w:type="spellEnd"/>
                          <w:r>
                            <w:rPr>
                              <w:lang w:eastAsia="lt-LT"/>
                            </w:rPr>
                            <w:t xml:space="preserve">. liepos 31 </w:t>
                          </w:r>
                          <w:proofErr w:type="spellStart"/>
                          <w:r>
                            <w:rPr>
                              <w:lang w:eastAsia="lt-LT"/>
                            </w:rPr>
                            <w:t>d</w:t>
                          </w:r>
                          <w:proofErr w:type="spellEnd"/>
                          <w:r>
                            <w:rPr>
                              <w:lang w:eastAsia="lt-LT"/>
                            </w:rPr>
                            <w:t>.</w:t>
                          </w:r>
                          <w:r>
                            <w:rPr>
                              <w:b/>
                              <w:lang w:eastAsia="lt-LT"/>
                            </w:rPr>
                            <w:t xml:space="preserve"> </w:t>
                          </w:r>
                          <w:r>
                            <w:rPr>
                              <w:lang w:eastAsia="lt-LT"/>
                            </w:rPr>
                            <w:t>Komisijos komunikate „Gairės dėl valstybės pagalbos sunkumų patiriančioms ne finansų įmonėms sanuoti ir restruktūrizuoti“.</w:t>
                          </w:r>
                          <w:r>
                            <w:rPr>
                              <w:color w:val="201F1E"/>
                              <w:lang w:eastAsia="lt-LT"/>
                            </w:rPr>
                            <w:t xml:space="preserve"> Šis reikalavimas netaikomas pareiškėjams – mažosioms bendrijoms, individualioms įmonėms, </w:t>
                          </w:r>
                          <w:r>
                            <w:rPr>
                              <w:lang w:eastAsia="lt-LT"/>
                            </w:rPr>
                            <w:t>komanditinėms ūkinėms bendrijoms ir tikrosioms ūkinėms bendrijoms</w:t>
                          </w:r>
                          <w:r>
                            <w:rPr>
                              <w:color w:val="201F1E"/>
                              <w:lang w:eastAsia="lt-LT"/>
                            </w:rPr>
                            <w:t xml:space="preserve">, kurioms skiriama subsidija yra </w:t>
                          </w:r>
                          <w:proofErr w:type="spellStart"/>
                          <w:r>
                            <w:rPr>
                              <w:i/>
                              <w:color w:val="201F1E"/>
                              <w:lang w:eastAsia="lt-LT"/>
                            </w:rPr>
                            <w:t>de</w:t>
                          </w:r>
                          <w:proofErr w:type="spellEnd"/>
                          <w:r>
                            <w:rPr>
                              <w:i/>
                              <w:color w:val="201F1E"/>
                              <w:lang w:eastAsia="lt-LT"/>
                            </w:rPr>
                            <w:t> </w:t>
                          </w:r>
                          <w:proofErr w:type="spellStart"/>
                          <w:r>
                            <w:rPr>
                              <w:i/>
                              <w:color w:val="201F1E"/>
                              <w:lang w:eastAsia="lt-LT"/>
                            </w:rPr>
                            <w:t>minimis</w:t>
                          </w:r>
                          <w:proofErr w:type="spellEnd"/>
                          <w:r>
                            <w:rPr>
                              <w:color w:val="201F1E"/>
                              <w:lang w:eastAsia="lt-LT"/>
                            </w:rPr>
                            <w:t xml:space="preserve"> pagalba.“</w:t>
                          </w:r>
                        </w:p>
                      </w:sdtContent>
                    </w:sdt>
                  </w:sdtContent>
                </w:sdt>
              </w:sdtContent>
            </w:sdt>
            <w:sdt>
              <w:sdtPr>
                <w:alias w:val="1.12 pp."/>
                <w:tag w:val="part_863e65ea21f348719cd4972646db51ba"/>
                <w:id w:val="641234911"/>
                <w:lock w:val="sdtLocked"/>
              </w:sdtPr>
              <w:sdtEndPr/>
              <w:sdtContent>
                <w:p w:rsidR="00EE592D" w:rsidRDefault="00263BD9">
                  <w:pPr>
                    <w:shd w:val="clear" w:color="auto" w:fill="FFFFFF"/>
                    <w:tabs>
                      <w:tab w:val="left" w:pos="1276"/>
                    </w:tabs>
                    <w:ind w:left="1080" w:hanging="360"/>
                    <w:jc w:val="both"/>
                    <w:rPr>
                      <w:lang w:eastAsia="lt-LT"/>
                    </w:rPr>
                  </w:pPr>
                  <w:sdt>
                    <w:sdtPr>
                      <w:alias w:val="Numeris"/>
                      <w:tag w:val="nr_863e65ea21f348719cd4972646db51ba"/>
                      <w:id w:val="-916398483"/>
                      <w:lock w:val="sdtLocked"/>
                    </w:sdtPr>
                    <w:sdtEndPr/>
                    <w:sdtContent>
                      <w:r w:rsidR="00C2362F">
                        <w:rPr>
                          <w:rFonts w:eastAsia="Calibri"/>
                          <w:szCs w:val="22"/>
                          <w:lang w:eastAsia="lt-LT"/>
                        </w:rPr>
                        <w:t>1.12</w:t>
                      </w:r>
                    </w:sdtContent>
                  </w:sdt>
                  <w:r w:rsidR="00C2362F">
                    <w:rPr>
                      <w:rFonts w:eastAsia="Calibri"/>
                      <w:szCs w:val="22"/>
                      <w:lang w:eastAsia="lt-LT"/>
                    </w:rPr>
                    <w:t>.</w:t>
                  </w:r>
                  <w:r w:rsidR="00C2362F">
                    <w:rPr>
                      <w:rFonts w:eastAsia="Calibri"/>
                      <w:szCs w:val="22"/>
                      <w:lang w:eastAsia="lt-LT"/>
                    </w:rPr>
                    <w:tab/>
                  </w:r>
                  <w:r w:rsidR="00C2362F">
                    <w:rPr>
                      <w:lang w:eastAsia="lt-LT"/>
                    </w:rPr>
                    <w:t xml:space="preserve"> Pakeisti 19 punktą ir jį išdėstyti taip:</w:t>
                  </w:r>
                </w:p>
                <w:sdt>
                  <w:sdtPr>
                    <w:alias w:val="citata"/>
                    <w:tag w:val="part_befe19e0692643d4a29ccb2151150b42"/>
                    <w:id w:val="1417750430"/>
                    <w:lock w:val="sdtLocked"/>
                  </w:sdtPr>
                  <w:sdtEndPr/>
                  <w:sdtContent>
                    <w:sdt>
                      <w:sdtPr>
                        <w:alias w:val="19 p."/>
                        <w:tag w:val="part_ee14a9ec17e741a8b2b3be1683281603"/>
                        <w:id w:val="-819569634"/>
                        <w:lock w:val="sdtLocked"/>
                      </w:sdtPr>
                      <w:sdtEndPr/>
                      <w:sdtContent>
                        <w:p w:rsidR="00EE592D" w:rsidRDefault="00C2362F">
                          <w:pPr>
                            <w:shd w:val="clear" w:color="auto" w:fill="FFFFFF"/>
                            <w:ind w:firstLine="720"/>
                            <w:jc w:val="both"/>
                            <w:rPr>
                              <w:color w:val="000000"/>
                              <w:lang w:eastAsia="ko-KR"/>
                            </w:rPr>
                          </w:pPr>
                          <w:r>
                            <w:rPr>
                              <w:lang w:eastAsia="lt-LT"/>
                            </w:rPr>
                            <w:t>„</w:t>
                          </w:r>
                          <w:sdt>
                            <w:sdtPr>
                              <w:alias w:val="Numeris"/>
                              <w:tag w:val="nr_ee14a9ec17e741a8b2b3be1683281603"/>
                              <w:id w:val="2024044596"/>
                              <w:lock w:val="sdtLocked"/>
                            </w:sdtPr>
                            <w:sdtEndPr/>
                            <w:sdtContent>
                              <w:r>
                                <w:rPr>
                                  <w:color w:val="201F1E"/>
                                  <w:lang w:eastAsia="lt-LT"/>
                                </w:rPr>
                                <w:t>19</w:t>
                              </w:r>
                            </w:sdtContent>
                          </w:sdt>
                          <w:r>
                            <w:rPr>
                              <w:color w:val="201F1E"/>
                              <w:lang w:eastAsia="lt-LT"/>
                            </w:rPr>
                            <w:t>. LVPA</w:t>
                          </w:r>
                          <w:r>
                            <w:rPr>
                              <w:color w:val="000000"/>
                              <w:lang w:eastAsia="lt-LT"/>
                            </w:rPr>
                            <w:t xml:space="preserve"> pagal Juridinių asmenų registro duomenis turi įvertinti, ar pareiškėjas (išskyrus atvejus, kai pareiškėjas yra mažoji bendrija, individuali įmonė, </w:t>
                          </w:r>
                          <w:r>
                            <w:rPr>
                              <w:lang w:eastAsia="lt-LT"/>
                            </w:rPr>
                            <w:t>komanditinė ūkinė bendrija ir tikroji ūkinė bendrija</w:t>
                          </w:r>
                          <w:r>
                            <w:rPr>
                              <w:color w:val="000000"/>
                              <w:lang w:eastAsia="lt-LT"/>
                            </w:rPr>
                            <w:t>) laikomas sunkumų patiriančia įmone, taip pat ar įmonė yra labai maža ir maža.“</w:t>
                          </w:r>
                        </w:p>
                      </w:sdtContent>
                    </w:sdt>
                  </w:sdtContent>
                </w:sdt>
              </w:sdtContent>
            </w:sdt>
            <w:sdt>
              <w:sdtPr>
                <w:alias w:val="1.13 pp."/>
                <w:tag w:val="part_feb5c14f2fed4eb5ba81cc87471e7c90"/>
                <w:id w:val="522217149"/>
                <w:lock w:val="sdtLocked"/>
              </w:sdtPr>
              <w:sdtEndPr/>
              <w:sdtContent>
                <w:p w:rsidR="00EE592D" w:rsidRDefault="00263BD9">
                  <w:pPr>
                    <w:shd w:val="clear" w:color="auto" w:fill="FFFFFF"/>
                    <w:tabs>
                      <w:tab w:val="left" w:pos="1276"/>
                    </w:tabs>
                    <w:ind w:left="1080" w:hanging="360"/>
                    <w:jc w:val="both"/>
                    <w:rPr>
                      <w:lang w:eastAsia="lt-LT"/>
                    </w:rPr>
                  </w:pPr>
                  <w:sdt>
                    <w:sdtPr>
                      <w:alias w:val="Numeris"/>
                      <w:tag w:val="nr_feb5c14f2fed4eb5ba81cc87471e7c90"/>
                      <w:id w:val="-255823234"/>
                      <w:lock w:val="sdtLocked"/>
                    </w:sdtPr>
                    <w:sdtEndPr/>
                    <w:sdtContent>
                      <w:r w:rsidR="00C2362F">
                        <w:rPr>
                          <w:rFonts w:eastAsia="Calibri"/>
                          <w:szCs w:val="22"/>
                          <w:lang w:eastAsia="lt-LT"/>
                        </w:rPr>
                        <w:t>1.13</w:t>
                      </w:r>
                    </w:sdtContent>
                  </w:sdt>
                  <w:r w:rsidR="00C2362F">
                    <w:rPr>
                      <w:rFonts w:eastAsia="Calibri"/>
                      <w:szCs w:val="22"/>
                      <w:lang w:eastAsia="lt-LT"/>
                    </w:rPr>
                    <w:t>.</w:t>
                  </w:r>
                  <w:r w:rsidR="00C2362F">
                    <w:rPr>
                      <w:rFonts w:eastAsia="Calibri"/>
                      <w:szCs w:val="22"/>
                      <w:lang w:eastAsia="lt-LT"/>
                    </w:rPr>
                    <w:tab/>
                  </w:r>
                  <w:r w:rsidR="00C2362F">
                    <w:rPr>
                      <w:lang w:eastAsia="lt-LT"/>
                    </w:rPr>
                    <w:t xml:space="preserve"> Pakeisti 21 punktą ir jį išdėstyti taip:</w:t>
                  </w:r>
                </w:p>
                <w:sdt>
                  <w:sdtPr>
                    <w:alias w:val="citata"/>
                    <w:tag w:val="part_933e9192d7ae4b9a8fafec09d425edca"/>
                    <w:id w:val="674383976"/>
                    <w:lock w:val="sdtLocked"/>
                  </w:sdtPr>
                  <w:sdtEndPr/>
                  <w:sdtContent>
                    <w:sdt>
                      <w:sdtPr>
                        <w:alias w:val="21 p."/>
                        <w:tag w:val="part_0a21d65c930f41f7a479dd0f248d2c2b"/>
                        <w:id w:val="564538741"/>
                        <w:lock w:val="sdtLocked"/>
                      </w:sdtPr>
                      <w:sdtEndPr/>
                      <w:sdtContent>
                        <w:p w:rsidR="00EE592D" w:rsidRDefault="00C2362F" w:rsidP="00263BD9">
                          <w:pPr>
                            <w:ind w:firstLine="720"/>
                            <w:jc w:val="both"/>
                            <w:rPr>
                              <w:color w:val="000000"/>
                              <w:lang w:eastAsia="ko-KR"/>
                            </w:rPr>
                          </w:pPr>
                          <w:r>
                            <w:rPr>
                              <w:lang w:eastAsia="lt-LT"/>
                            </w:rPr>
                            <w:t>„</w:t>
                          </w:r>
                          <w:sdt>
                            <w:sdtPr>
                              <w:alias w:val="Numeris"/>
                              <w:tag w:val="nr_0a21d65c930f41f7a479dd0f248d2c2b"/>
                              <w:id w:val="-1238088627"/>
                              <w:lock w:val="sdtLocked"/>
                            </w:sdtPr>
                            <w:sdtEndPr/>
                            <w:sdtContent>
                              <w:r>
                                <w:rPr>
                                  <w:color w:val="000000"/>
                                  <w:lang w:eastAsia="lt-LT"/>
                                </w:rPr>
                                <w:t>21</w:t>
                              </w:r>
                            </w:sdtContent>
                          </w:sdt>
                          <w:r>
                            <w:rPr>
                              <w:color w:val="000000"/>
                              <w:lang w:eastAsia="lt-LT"/>
                            </w:rPr>
                            <w:t>. Didžiausias galimos skirti subsidijos dydis:</w:t>
                          </w:r>
                        </w:p>
                        <w:sdt>
                          <w:sdtPr>
                            <w:alias w:val="21.1 pp."/>
                            <w:tag w:val="part_6df92fd262f54ec2bfcc72ec6232af9b"/>
                            <w:id w:val="-2006114329"/>
                            <w:lock w:val="sdtLocked"/>
                          </w:sdtPr>
                          <w:sdtEndPr/>
                          <w:sdtContent>
                            <w:p w:rsidR="00EE592D" w:rsidRDefault="00263BD9" w:rsidP="00263BD9">
                              <w:pPr>
                                <w:ind w:firstLine="720"/>
                                <w:jc w:val="both"/>
                                <w:rPr>
                                  <w:color w:val="000000"/>
                                  <w:lang w:eastAsia="lt-LT"/>
                                </w:rPr>
                              </w:pPr>
                              <w:sdt>
                                <w:sdtPr>
                                  <w:alias w:val="Numeris"/>
                                  <w:tag w:val="nr_6df92fd262f54ec2bfcc72ec6232af9b"/>
                                  <w:id w:val="-1630770555"/>
                                  <w:lock w:val="sdtLocked"/>
                                </w:sdtPr>
                                <w:sdtEndPr/>
                                <w:sdtContent>
                                  <w:r w:rsidR="00C2362F">
                                    <w:rPr>
                                      <w:color w:val="000000"/>
                                      <w:lang w:eastAsia="lt-LT"/>
                                    </w:rPr>
                                    <w:t>21.1</w:t>
                                  </w:r>
                                </w:sdtContent>
                              </w:sdt>
                              <w:r w:rsidR="00C2362F">
                                <w:rPr>
                                  <w:color w:val="000000"/>
                                  <w:lang w:eastAsia="lt-LT"/>
                                </w:rPr>
                                <w:t>. Aprašo 14.1 papunktyje nustatytas sąlygas atitinkantiems pareiškėjams:</w:t>
                              </w:r>
                            </w:p>
                            <w:sdt>
                              <w:sdtPr>
                                <w:alias w:val="21.1.1 pp."/>
                                <w:tag w:val="part_d1355c2ba20e44f4b658f14d289705b3"/>
                                <w:id w:val="-1548598209"/>
                                <w:lock w:val="sdtLocked"/>
                              </w:sdtPr>
                              <w:sdtEndPr/>
                              <w:sdtContent>
                                <w:p w:rsidR="00EE592D" w:rsidRDefault="00263BD9" w:rsidP="00263BD9">
                                  <w:pPr>
                                    <w:ind w:firstLine="720"/>
                                    <w:jc w:val="both"/>
                                    <w:rPr>
                                      <w:lang w:eastAsia="lt-LT"/>
                                    </w:rPr>
                                  </w:pPr>
                                  <w:sdt>
                                    <w:sdtPr>
                                      <w:alias w:val="Numeris"/>
                                      <w:tag w:val="nr_d1355c2ba20e44f4b658f14d289705b3"/>
                                      <w:id w:val="-987089196"/>
                                      <w:lock w:val="sdtLocked"/>
                                    </w:sdtPr>
                                    <w:sdtEndPr/>
                                    <w:sdtContent>
                                      <w:r w:rsidR="00C2362F">
                                        <w:rPr>
                                          <w:color w:val="000000"/>
                                          <w:lang w:eastAsia="lt-LT"/>
                                        </w:rPr>
                                        <w:t>21.1.1</w:t>
                                      </w:r>
                                    </w:sdtContent>
                                  </w:sdt>
                                  <w:r w:rsidR="00C2362F">
                                    <w:rPr>
                                      <w:color w:val="000000"/>
                                      <w:lang w:eastAsia="lt-LT"/>
                                    </w:rPr>
                                    <w:t xml:space="preserve">. kai pareiškėjo 2019 metais sumokėta ir (arba) įskaityta GPM suma (visa ar jos dalis), kuri padengė </w:t>
                                  </w:r>
                                  <w:r w:rsidR="00C2362F">
                                    <w:rPr>
                                      <w:lang w:eastAsia="lt-LT"/>
                                    </w:rPr>
                                    <w:t>2019 metų mokestinio laikotarpio GPM prievolę,</w:t>
                                  </w:r>
                                  <w:r w:rsidR="00C2362F">
                                    <w:rPr>
                                      <w:color w:val="000000"/>
                                      <w:lang w:eastAsia="lt-LT"/>
                                    </w:rPr>
                                    <w:t xml:space="preserve"> siekia daugiau kaip 2 000 </w:t>
                                  </w:r>
                                  <w:proofErr w:type="spellStart"/>
                                  <w:r w:rsidR="00C2362F">
                                    <w:rPr>
                                      <w:color w:val="000000"/>
                                      <w:lang w:eastAsia="lt-LT"/>
                                    </w:rPr>
                                    <w:t>Eur</w:t>
                                  </w:r>
                                  <w:proofErr w:type="spellEnd"/>
                                  <w:r w:rsidR="00C2362F">
                                    <w:rPr>
                                      <w:color w:val="000000"/>
                                      <w:lang w:eastAsia="lt-LT"/>
                                    </w:rPr>
                                    <w:t xml:space="preserve"> (du tūkstančius eurų), subsidijos suma sudaro </w:t>
                                  </w:r>
                                  <w:r w:rsidR="00C2362F">
                                    <w:rPr>
                                      <w:lang w:eastAsia="lt-LT"/>
                                    </w:rPr>
                                    <w:t>25 procentus nuo sumokėtos ir (arba) įskaitytos GPM sumos (visos ar jos dalies), kuri padengė 2019 metų mokestinio laikotarpio GPM prievolę; vertinami iki</w:t>
                                  </w:r>
                                  <w:r w:rsidR="00C2362F">
                                    <w:rPr>
                                      <w:color w:val="0070C0"/>
                                      <w:lang w:eastAsia="lt-LT"/>
                                    </w:rPr>
                                    <w:t xml:space="preserve"> </w:t>
                                  </w:r>
                                  <w:r w:rsidR="00C2362F">
                                    <w:rPr>
                                      <w:lang w:eastAsia="lt-LT"/>
                                    </w:rPr>
                                    <w:t>2020 </w:t>
                                  </w:r>
                                  <w:proofErr w:type="spellStart"/>
                                  <w:r w:rsidR="00C2362F">
                                    <w:rPr>
                                      <w:lang w:eastAsia="lt-LT"/>
                                    </w:rPr>
                                    <w:t>m</w:t>
                                  </w:r>
                                  <w:proofErr w:type="spellEnd"/>
                                  <w:r w:rsidR="00C2362F">
                                    <w:rPr>
                                      <w:lang w:eastAsia="lt-LT"/>
                                    </w:rPr>
                                    <w:t xml:space="preserve">. sausio 31 </w:t>
                                  </w:r>
                                  <w:proofErr w:type="spellStart"/>
                                  <w:r w:rsidR="00C2362F">
                                    <w:rPr>
                                      <w:lang w:eastAsia="lt-LT"/>
                                    </w:rPr>
                                    <w:t>d</w:t>
                                  </w:r>
                                  <w:proofErr w:type="spellEnd"/>
                                  <w:r w:rsidR="00C2362F">
                                    <w:rPr>
                                      <w:lang w:eastAsia="lt-LT"/>
                                    </w:rPr>
                                    <w:t xml:space="preserve">. atlikti mokėjimai ir (arba) įskaitymai. Tuo atveju, jeigu pareiškėjas vykdo ekonominę ir neekonominę veiklą, subsidijos dydis apskaičiuojamas 25 procentus nuo sumokėtos ir (arba) įskaitytos GPM sumos (visos ar jos dalies), kuri padengė 2019 metų mokestinio laikotarpio GPM prievolę, dauginant iš pareiškėjo 2019 </w:t>
                                  </w:r>
                                  <w:proofErr w:type="spellStart"/>
                                  <w:r w:rsidR="00C2362F">
                                    <w:rPr>
                                      <w:lang w:eastAsia="lt-LT"/>
                                    </w:rPr>
                                    <w:t>m</w:t>
                                  </w:r>
                                  <w:proofErr w:type="spellEnd"/>
                                  <w:r w:rsidR="00C2362F">
                                    <w:rPr>
                                      <w:lang w:eastAsia="lt-LT"/>
                                    </w:rPr>
                                    <w:t xml:space="preserve">. pardavimo pajamų ir visų pajamų santykio.  Jeigu perskaičiuota GPM prievolė yra </w:t>
                                  </w:r>
                                  <w:r w:rsidR="00C2362F">
                                    <w:rPr>
                                      <w:color w:val="000000"/>
                                      <w:lang w:eastAsia="lt-LT"/>
                                    </w:rPr>
                                    <w:t>ne didesnė kaip 2 000 </w:t>
                                  </w:r>
                                  <w:proofErr w:type="spellStart"/>
                                  <w:r w:rsidR="00C2362F">
                                    <w:rPr>
                                      <w:color w:val="000000"/>
                                      <w:lang w:eastAsia="lt-LT"/>
                                    </w:rPr>
                                    <w:t>Eur</w:t>
                                  </w:r>
                                  <w:proofErr w:type="spellEnd"/>
                                  <w:r w:rsidR="00C2362F">
                                    <w:rPr>
                                      <w:color w:val="000000"/>
                                      <w:lang w:eastAsia="lt-LT"/>
                                    </w:rPr>
                                    <w:t xml:space="preserve"> (du tūkstančiai eurų), skiriama 500 </w:t>
                                  </w:r>
                                  <w:proofErr w:type="spellStart"/>
                                  <w:r w:rsidR="00C2362F">
                                    <w:rPr>
                                      <w:color w:val="000000"/>
                                      <w:lang w:eastAsia="lt-LT"/>
                                    </w:rPr>
                                    <w:t>Eur</w:t>
                                  </w:r>
                                  <w:proofErr w:type="spellEnd"/>
                                  <w:r w:rsidR="00C2362F">
                                    <w:rPr>
                                      <w:color w:val="000000"/>
                                      <w:lang w:eastAsia="lt-LT"/>
                                    </w:rPr>
                                    <w:t xml:space="preserve"> (penkių šimtų eurų) subsidija.</w:t>
                                  </w:r>
                                </w:p>
                                <w:p w:rsidR="00EE592D" w:rsidRDefault="00C2362F" w:rsidP="00263BD9">
                                  <w:pPr>
                                    <w:ind w:firstLine="720"/>
                                    <w:jc w:val="both"/>
                                    <w:rPr>
                                      <w:lang w:eastAsia="lt-LT"/>
                                    </w:rPr>
                                  </w:pPr>
                                  <w:r>
                                    <w:rPr>
                                      <w:lang w:eastAsia="lt-LT"/>
                                    </w:rPr>
                                    <w:t>Jei pareiškėjas yra m</w:t>
                                  </w:r>
                                  <w:r>
                                    <w:rPr>
                                      <w:color w:val="000000"/>
                                      <w:lang w:eastAsia="lt-LT"/>
                                    </w:rPr>
                                    <w:t xml:space="preserve">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patvirtintoje Valstybinės mokesčių inspekcijos prie Lietuvos Respublikos finansų ministerijos viršininko įsakymu (toliau – metinė pajamų mokesčio deklaracija (forma GPM312), deklaruotų individualių įmonių savininkams, mažųjų bendrijų nariams, komanditinių ūkinių bendrijų ir tikrųjų ūkinių bendrijų dalyviams išmokėtų 02, 26, 27, 77 rūšių išmokų, nustatytų Metinės gyventojams išmokėtų išmokų, priskiriamų A ir B klasės pajamoms, deklaracijos GPM312 formos, jos priedų GPM312L, GPM312U formų užpildymo ir pateikimo taisyklėse, patvirtintose Valstybinės mokesčių inspekcijos prie Lietuvos Respublikos finansų ministerijos viršininko įsakymu (toliau – 02, 26, 27, 77 rūšių </w:t>
                                  </w:r>
                                  <w:r>
                                    <w:rPr>
                                      <w:color w:val="000000"/>
                                      <w:lang w:eastAsia="lt-LT"/>
                                    </w:rPr>
                                    <w:lastRenderedPageBreak/>
                                    <w:t>išmokos), nuo kurių pareiškėjas nėra išskaičiavęs ar savo lėšomis sumokėjęs GPM, jeigu pareiškėjo dalyviai, nariai ir (ar) savininkai yra deklaravę šias pajamas 2019 metų metinėje pajamų mokesčio deklaracijoje (formoje GPM311), patvirtintoje Valstybinės mokesčių inspekcijos prie Lietuvos Respublikos finansų ministerijos viršininko įsakymu (toliau – metinė pajamų mokesčio deklaracija (forma GPM311). Ar fizinis asmuo yra pareiškėjo dalyvis, narys ir (ar) savininkas, nustatoma pagal VMI turimus Juridinių asmenų dalyvių informacinės sistemos duomenis</w:t>
                                  </w:r>
                                  <w:r>
                                    <w:rPr>
                                      <w:lang w:eastAsia="lt-LT"/>
                                    </w:rPr>
                                    <w:t>;</w:t>
                                  </w:r>
                                </w:p>
                              </w:sdtContent>
                            </w:sdt>
                            <w:sdt>
                              <w:sdtPr>
                                <w:alias w:val="21.1.2 pp."/>
                                <w:tag w:val="part_ad7dacc615a644469daeff5631b8f593"/>
                                <w:id w:val="-1940987298"/>
                                <w:lock w:val="sdtLocked"/>
                              </w:sdtPr>
                              <w:sdtEndPr/>
                              <w:sdtContent>
                                <w:p w:rsidR="00EE592D" w:rsidRDefault="00263BD9" w:rsidP="00263BD9">
                                  <w:pPr>
                                    <w:ind w:firstLine="720"/>
                                    <w:jc w:val="both"/>
                                    <w:rPr>
                                      <w:lang w:eastAsia="ko-KR"/>
                                    </w:rPr>
                                  </w:pPr>
                                  <w:sdt>
                                    <w:sdtPr>
                                      <w:alias w:val="Numeris"/>
                                      <w:tag w:val="nr_ad7dacc615a644469daeff5631b8f593"/>
                                      <w:id w:val="2053657131"/>
                                      <w:lock w:val="sdtLocked"/>
                                    </w:sdtPr>
                                    <w:sdtEndPr/>
                                    <w:sdtContent>
                                      <w:r w:rsidR="00C2362F">
                                        <w:rPr>
                                          <w:lang w:eastAsia="lt-LT"/>
                                        </w:rPr>
                                        <w:t>21.1.2</w:t>
                                      </w:r>
                                    </w:sdtContent>
                                  </w:sdt>
                                  <w:r w:rsidR="00C2362F">
                                    <w:rPr>
                                      <w:lang w:eastAsia="lt-LT"/>
                                    </w:rPr>
                                    <w:t xml:space="preserve">. </w:t>
                                  </w:r>
                                  <w:r w:rsidR="00C2362F">
                                    <w:rPr>
                                      <w:color w:val="000000"/>
                                      <w:lang w:eastAsia="lt-LT"/>
                                    </w:rPr>
                                    <w:t xml:space="preserve">kai pareiškėjo 2019 metais sumokėta ir (arba) įskaityta GPM suma (visa ar jos dalis), kuri padengė </w:t>
                                  </w:r>
                                  <w:r w:rsidR="00C2362F">
                                    <w:rPr>
                                      <w:lang w:eastAsia="lt-LT"/>
                                    </w:rPr>
                                    <w:t>2019 metų mokestinio laikotarpio GPM prievolę,</w:t>
                                  </w:r>
                                  <w:r w:rsidR="00C2362F">
                                    <w:rPr>
                                      <w:color w:val="000000"/>
                                      <w:lang w:eastAsia="lt-LT"/>
                                    </w:rPr>
                                    <w:t xml:space="preserve"> yra ne didesnė kaip 2 000 </w:t>
                                  </w:r>
                                  <w:proofErr w:type="spellStart"/>
                                  <w:r w:rsidR="00C2362F">
                                    <w:rPr>
                                      <w:color w:val="000000"/>
                                      <w:lang w:eastAsia="lt-LT"/>
                                    </w:rPr>
                                    <w:t>Eur</w:t>
                                  </w:r>
                                  <w:proofErr w:type="spellEnd"/>
                                  <w:r w:rsidR="00C2362F">
                                    <w:rPr>
                                      <w:color w:val="000000"/>
                                      <w:lang w:eastAsia="lt-LT"/>
                                    </w:rPr>
                                    <w:t xml:space="preserve"> (du tūkstančiai eurų), skiriama 500 </w:t>
                                  </w:r>
                                  <w:proofErr w:type="spellStart"/>
                                  <w:r w:rsidR="00C2362F">
                                    <w:rPr>
                                      <w:color w:val="000000"/>
                                      <w:lang w:eastAsia="lt-LT"/>
                                    </w:rPr>
                                    <w:t>Eur</w:t>
                                  </w:r>
                                  <w:proofErr w:type="spellEnd"/>
                                  <w:r w:rsidR="00C2362F">
                                    <w:rPr>
                                      <w:color w:val="000000"/>
                                      <w:lang w:eastAsia="lt-LT"/>
                                    </w:rPr>
                                    <w:t xml:space="preserve"> (penkių šimtų eurų) subsidija; </w:t>
                                  </w:r>
                                  <w:r w:rsidR="00C2362F">
                                    <w:rPr>
                                      <w:lang w:eastAsia="lt-LT"/>
                                    </w:rPr>
                                    <w:t>vertinami iki</w:t>
                                  </w:r>
                                  <w:r w:rsidR="00C2362F">
                                    <w:rPr>
                                      <w:color w:val="0070C0"/>
                                      <w:lang w:eastAsia="lt-LT"/>
                                    </w:rPr>
                                    <w:t xml:space="preserve"> </w:t>
                                  </w:r>
                                  <w:r w:rsidR="00C2362F">
                                    <w:rPr>
                                      <w:lang w:eastAsia="lt-LT"/>
                                    </w:rPr>
                                    <w:t>2020 </w:t>
                                  </w:r>
                                  <w:proofErr w:type="spellStart"/>
                                  <w:r w:rsidR="00C2362F">
                                    <w:rPr>
                                      <w:lang w:eastAsia="lt-LT"/>
                                    </w:rPr>
                                    <w:t>m</w:t>
                                  </w:r>
                                  <w:proofErr w:type="spellEnd"/>
                                  <w:r w:rsidR="00C2362F">
                                    <w:rPr>
                                      <w:lang w:eastAsia="lt-LT"/>
                                    </w:rPr>
                                    <w:t xml:space="preserve">. sausio 31 </w:t>
                                  </w:r>
                                  <w:proofErr w:type="spellStart"/>
                                  <w:r w:rsidR="00C2362F">
                                    <w:rPr>
                                      <w:lang w:eastAsia="lt-LT"/>
                                    </w:rPr>
                                    <w:t>d</w:t>
                                  </w:r>
                                  <w:proofErr w:type="spellEnd"/>
                                  <w:r w:rsidR="00C2362F">
                                    <w:rPr>
                                      <w:lang w:eastAsia="lt-LT"/>
                                    </w:rPr>
                                    <w:t>. atlikti mokėjimai ir (arba) įskaitymai. Jei pareiškėjas yra m</w:t>
                                  </w:r>
                                  <w:r w:rsidR="00C2362F">
                                    <w:rPr>
                                      <w:color w:val="000000"/>
                                      <w:lang w:eastAsia="lt-LT"/>
                                    </w:rPr>
                                    <w:t>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2019 metų metinėje pajamų mokesčio deklaracijoje (formoje GPM311). Ar fizinis asmuo yra pareiškėjo dalyvis, narys ir (ar) savininkas, nustatoma pagal VMI turimus Juridinių asmenų dalyvių informacinės sistemos duomenis.</w:t>
                                  </w:r>
                                  <w:r w:rsidR="00C2362F">
                                    <w:rPr>
                                      <w:lang w:eastAsia="lt-LT"/>
                                    </w:rPr>
                                    <w:t xml:space="preserve"> </w:t>
                                  </w:r>
                                </w:p>
                              </w:sdtContent>
                            </w:sdt>
                          </w:sdtContent>
                        </w:sdt>
                        <w:sdt>
                          <w:sdtPr>
                            <w:alias w:val="21.2 pp."/>
                            <w:tag w:val="part_27c3b438d251479c9bbcf7013b17aaf4"/>
                            <w:id w:val="255640626"/>
                            <w:lock w:val="sdtLocked"/>
                          </w:sdtPr>
                          <w:sdtEndPr/>
                          <w:sdtContent>
                            <w:p w:rsidR="00EE592D" w:rsidRDefault="00263BD9">
                              <w:pPr>
                                <w:ind w:firstLine="720"/>
                                <w:jc w:val="both"/>
                                <w:rPr>
                                  <w:lang w:eastAsia="lt-LT"/>
                                </w:rPr>
                              </w:pPr>
                              <w:sdt>
                                <w:sdtPr>
                                  <w:alias w:val="Numeris"/>
                                  <w:tag w:val="nr_27c3b438d251479c9bbcf7013b17aaf4"/>
                                  <w:id w:val="710924970"/>
                                  <w:lock w:val="sdtLocked"/>
                                </w:sdtPr>
                                <w:sdtEndPr/>
                                <w:sdtContent>
                                  <w:r w:rsidR="00C2362F">
                                    <w:rPr>
                                      <w:lang w:eastAsia="lt-LT"/>
                                    </w:rPr>
                                    <w:t>21.2</w:t>
                                  </w:r>
                                </w:sdtContent>
                              </w:sdt>
                              <w:r w:rsidR="00C2362F">
                                <w:rPr>
                                  <w:lang w:eastAsia="lt-LT"/>
                                </w:rPr>
                                <w:t>. Aprašo 14.2 arba 14.3 papunkčiuose nustatytas sąlygas atitinkantiems pareiškėjams skiriama 500 </w:t>
                              </w:r>
                              <w:proofErr w:type="spellStart"/>
                              <w:r w:rsidR="00C2362F">
                                <w:rPr>
                                  <w:lang w:eastAsia="lt-LT"/>
                                </w:rPr>
                                <w:t>Eur</w:t>
                              </w:r>
                              <w:proofErr w:type="spellEnd"/>
                              <w:r w:rsidR="00C2362F">
                                <w:rPr>
                                  <w:lang w:eastAsia="lt-LT"/>
                                </w:rPr>
                                <w:t xml:space="preserve"> (penkių šimtų eurų) subsidijos suma.“</w:t>
                              </w:r>
                            </w:p>
                          </w:sdtContent>
                        </w:sdt>
                      </w:sdtContent>
                    </w:sdt>
                  </w:sdtContent>
                </w:sdt>
              </w:sdtContent>
            </w:sdt>
            <w:sdt>
              <w:sdtPr>
                <w:alias w:val="1.14 pp."/>
                <w:tag w:val="part_4da279ed651149b8be19e92a3e259365"/>
                <w:id w:val="-304240178"/>
                <w:lock w:val="sdtLocked"/>
              </w:sdtPr>
              <w:sdtEndPr/>
              <w:sdtContent>
                <w:p w:rsidR="00EE592D" w:rsidRDefault="00263BD9">
                  <w:pPr>
                    <w:shd w:val="clear" w:color="auto" w:fill="FFFFFF"/>
                    <w:ind w:firstLine="720"/>
                    <w:jc w:val="both"/>
                    <w:rPr>
                      <w:lang w:eastAsia="lt-LT"/>
                    </w:rPr>
                  </w:pPr>
                  <w:sdt>
                    <w:sdtPr>
                      <w:alias w:val="Numeris"/>
                      <w:tag w:val="nr_4da279ed651149b8be19e92a3e259365"/>
                      <w:id w:val="-1007977421"/>
                      <w:lock w:val="sdtLocked"/>
                    </w:sdtPr>
                    <w:sdtEndPr/>
                    <w:sdtContent>
                      <w:r w:rsidR="00C2362F">
                        <w:rPr>
                          <w:lang w:eastAsia="lt-LT"/>
                        </w:rPr>
                        <w:t>1.14</w:t>
                      </w:r>
                    </w:sdtContent>
                  </w:sdt>
                  <w:r w:rsidR="00C2362F">
                    <w:rPr>
                      <w:lang w:eastAsia="lt-LT"/>
                    </w:rPr>
                    <w:t>. Pakeisti 23 punktą ir jį išdėstyti taip:</w:t>
                  </w:r>
                </w:p>
                <w:sdt>
                  <w:sdtPr>
                    <w:alias w:val="citata"/>
                    <w:tag w:val="part_eecd082488544eaeaf9481dd83505915"/>
                    <w:id w:val="-1814478012"/>
                    <w:lock w:val="sdtLocked"/>
                  </w:sdtPr>
                  <w:sdtEndPr/>
                  <w:sdtContent>
                    <w:sdt>
                      <w:sdtPr>
                        <w:alias w:val="23 p."/>
                        <w:tag w:val="part_91e85665dcdb4baf9a7c099ca577f46a"/>
                        <w:id w:val="-557775306"/>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91e85665dcdb4baf9a7c099ca577f46a"/>
                              <w:id w:val="193892467"/>
                              <w:lock w:val="sdtLocked"/>
                            </w:sdtPr>
                            <w:sdtEndPr/>
                            <w:sdtContent>
                              <w:r>
                                <w:rPr>
                                  <w:color w:val="000000"/>
                                  <w:lang w:eastAsia="lt-LT"/>
                                </w:rPr>
                                <w:t>23</w:t>
                              </w:r>
                            </w:sdtContent>
                          </w:sdt>
                          <w:r>
                            <w:rPr>
                              <w:color w:val="000000"/>
                              <w:lang w:eastAsia="lt-LT"/>
                            </w:rPr>
                            <w:t xml:space="preserve">. </w:t>
                          </w:r>
                          <w:r>
                            <w:rPr>
                              <w:lang w:eastAsia="lt-LT"/>
                            </w:rPr>
                            <w:t>Vadovaujantis Aprašo nuostatomis, p</w:t>
                          </w:r>
                          <w:r>
                            <w:rPr>
                              <w:color w:val="000000"/>
                              <w:lang w:eastAsia="lt-LT"/>
                            </w:rPr>
                            <w:t>areiškėjams, išskyrus mažąsias bendrijas, individualias įmones, komanditines ūkines bendrijas ir tikrąsias ūkines bendrijas,</w:t>
                          </w:r>
                          <w:r>
                            <w:rPr>
                              <w:lang w:eastAsia="lt-LT"/>
                            </w:rPr>
                            <w:t xml:space="preserve"> suteikta valstybės pagalba skiriant subsidiją gali būti sumuojama, kaip nustatyta Komunikato 20 punkte.“</w:t>
                          </w:r>
                        </w:p>
                      </w:sdtContent>
                    </w:sdt>
                  </w:sdtContent>
                </w:sdt>
              </w:sdtContent>
            </w:sdt>
            <w:sdt>
              <w:sdtPr>
                <w:alias w:val="1.15 pp."/>
                <w:tag w:val="part_84a0690593924b6ba76527b83a6b922a"/>
                <w:id w:val="-2023619298"/>
                <w:lock w:val="sdtLocked"/>
              </w:sdtPr>
              <w:sdtEndPr/>
              <w:sdtContent>
                <w:p w:rsidR="00EE592D" w:rsidRDefault="00263BD9">
                  <w:pPr>
                    <w:shd w:val="clear" w:color="auto" w:fill="FFFFFF"/>
                    <w:ind w:left="720"/>
                    <w:jc w:val="both"/>
                    <w:rPr>
                      <w:lang w:eastAsia="lt-LT"/>
                    </w:rPr>
                  </w:pPr>
                  <w:sdt>
                    <w:sdtPr>
                      <w:alias w:val="Numeris"/>
                      <w:tag w:val="nr_84a0690593924b6ba76527b83a6b922a"/>
                      <w:id w:val="-1388724679"/>
                      <w:lock w:val="sdtLocked"/>
                    </w:sdtPr>
                    <w:sdtEndPr/>
                    <w:sdtContent>
                      <w:r w:rsidR="00C2362F">
                        <w:rPr>
                          <w:lang w:eastAsia="lt-LT"/>
                        </w:rPr>
                        <w:t>1.15</w:t>
                      </w:r>
                    </w:sdtContent>
                  </w:sdt>
                  <w:r w:rsidR="00C2362F">
                    <w:rPr>
                      <w:lang w:eastAsia="lt-LT"/>
                    </w:rPr>
                    <w:t>. Papildyti 23</w:t>
                  </w:r>
                  <w:r w:rsidR="00C2362F">
                    <w:rPr>
                      <w:vertAlign w:val="superscript"/>
                      <w:lang w:eastAsia="lt-LT"/>
                    </w:rPr>
                    <w:t xml:space="preserve">1 </w:t>
                  </w:r>
                  <w:r w:rsidR="00C2362F">
                    <w:rPr>
                      <w:lang w:eastAsia="lt-LT"/>
                    </w:rPr>
                    <w:t>punktu:</w:t>
                  </w:r>
                </w:p>
                <w:sdt>
                  <w:sdtPr>
                    <w:alias w:val="citata"/>
                    <w:tag w:val="part_231782e0ef944f5ba990b0b48b085a5f"/>
                    <w:id w:val="-1745719666"/>
                    <w:lock w:val="sdtLocked"/>
                  </w:sdtPr>
                  <w:sdtEndPr/>
                  <w:sdtContent>
                    <w:sdt>
                      <w:sdtPr>
                        <w:alias w:val="23-1 p."/>
                        <w:tag w:val="part_a690e07867ee43e39c83ecd6337aa47f"/>
                        <w:id w:val="1629507312"/>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a690e07867ee43e39c83ecd6337aa47f"/>
                              <w:id w:val="-319274055"/>
                              <w:lock w:val="sdtLocked"/>
                            </w:sdtPr>
                            <w:sdtEndPr/>
                            <w:sdtContent>
                              <w:r>
                                <w:rPr>
                                  <w:lang w:eastAsia="lt-LT"/>
                                </w:rPr>
                                <w:t>23</w:t>
                              </w:r>
                              <w:r>
                                <w:rPr>
                                  <w:vertAlign w:val="superscript"/>
                                  <w:lang w:eastAsia="lt-LT"/>
                                </w:rPr>
                                <w:t>1</w:t>
                              </w:r>
                            </w:sdtContent>
                          </w:sdt>
                          <w:r>
                            <w:rPr>
                              <w:lang w:eastAsia="lt-LT"/>
                            </w:rPr>
                            <w:t xml:space="preserve">. </w:t>
                          </w:r>
                          <w:r>
                            <w:rPr>
                              <w:color w:val="000000"/>
                              <w:lang w:eastAsia="lt-LT"/>
                            </w:rPr>
                            <w:t>Pareiškėjams – mažosioms bendrijoms, individualioms įmonėms, komanditinėms ūkinėms bendrijoms ir tikrosioms ūkinėms bendrijoms – suteikta</w:t>
                          </w:r>
                          <w:r>
                            <w:rPr>
                              <w:i/>
                              <w:iCs/>
                              <w:lang w:eastAsia="lt-LT"/>
                            </w:rPr>
                            <w:t xml:space="preserve">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pagalba nesumuojama su valstybės pagalba, skiriama toms pačioms tinkamoms finansuoti sąnaudoms, jeigu dėl tokio pagalbos sumavimo būtų viršytas Reglamente (ES) </w:t>
                          </w:r>
                          <w:proofErr w:type="spellStart"/>
                          <w:r>
                            <w:rPr>
                              <w:lang w:eastAsia="lt-LT"/>
                            </w:rPr>
                            <w:t>Nr</w:t>
                          </w:r>
                          <w:proofErr w:type="spellEnd"/>
                          <w:r>
                            <w:rPr>
                              <w:lang w:eastAsia="lt-LT"/>
                            </w:rPr>
                            <w:t>. 651/2014 arba Europos Komisijos priimtame sprendime nustatytas didžiausias atitinkamas pagalbos intensyvumas arba kiekvienu atveju atskirai nustatyta pagalbos suma.“</w:t>
                          </w:r>
                        </w:p>
                      </w:sdtContent>
                    </w:sdt>
                  </w:sdtContent>
                </w:sdt>
              </w:sdtContent>
            </w:sdt>
            <w:sdt>
              <w:sdtPr>
                <w:alias w:val="1.16 pp."/>
                <w:tag w:val="part_fe82f19ea34641488ad1d374c1e95aef"/>
                <w:id w:val="-1345323519"/>
                <w:lock w:val="sdtLocked"/>
              </w:sdtPr>
              <w:sdtEndPr/>
              <w:sdtContent>
                <w:p w:rsidR="00EE592D" w:rsidRDefault="00263BD9">
                  <w:pPr>
                    <w:shd w:val="clear" w:color="auto" w:fill="FFFFFF"/>
                    <w:ind w:left="720"/>
                    <w:jc w:val="both"/>
                    <w:rPr>
                      <w:lang w:eastAsia="ko-KR"/>
                    </w:rPr>
                  </w:pPr>
                  <w:sdt>
                    <w:sdtPr>
                      <w:alias w:val="Numeris"/>
                      <w:tag w:val="nr_fe82f19ea34641488ad1d374c1e95aef"/>
                      <w:id w:val="-1506973720"/>
                      <w:lock w:val="sdtLocked"/>
                    </w:sdtPr>
                    <w:sdtEndPr/>
                    <w:sdtContent>
                      <w:r w:rsidR="00C2362F">
                        <w:rPr>
                          <w:lang w:eastAsia="lt-LT"/>
                        </w:rPr>
                        <w:t>1.16</w:t>
                      </w:r>
                    </w:sdtContent>
                  </w:sdt>
                  <w:r w:rsidR="00C2362F">
                    <w:rPr>
                      <w:lang w:eastAsia="lt-LT"/>
                    </w:rPr>
                    <w:t>. Pakeisti 24 punktą ir jį išdėstyti taip:</w:t>
                  </w:r>
                </w:p>
                <w:sdt>
                  <w:sdtPr>
                    <w:alias w:val="citata"/>
                    <w:tag w:val="part_6b8c27efcf904760a5cf1497038c9027"/>
                    <w:id w:val="963156663"/>
                    <w:lock w:val="sdtLocked"/>
                  </w:sdtPr>
                  <w:sdtEndPr/>
                  <w:sdtContent>
                    <w:sdt>
                      <w:sdtPr>
                        <w:alias w:val="24 p."/>
                        <w:tag w:val="part_d5d2c680f0d94d988da002fbe8e9d3b5"/>
                        <w:id w:val="-1155522445"/>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d5d2c680f0d94d988da002fbe8e9d3b5"/>
                              <w:id w:val="-1939516243"/>
                              <w:lock w:val="sdtLocked"/>
                            </w:sdtPr>
                            <w:sdtEndPr/>
                            <w:sdtContent>
                              <w:r>
                                <w:rPr>
                                  <w:color w:val="000000"/>
                                  <w:lang w:eastAsia="lt-LT"/>
                                </w:rPr>
                                <w:t>24</w:t>
                              </w:r>
                            </w:sdtContent>
                          </w:sdt>
                          <w:r>
                            <w:rPr>
                              <w:color w:val="000000"/>
                              <w:lang w:eastAsia="lt-LT"/>
                            </w:rPr>
                            <w:t xml:space="preserve">. Pareiškėjams, išskyrus mažąsias bendrijas, individualias įmones, komanditines ūkines bendrijas ir tikrąsias ūkines bendrijas, subsidija neskiriama arba atitinkamai mažinamas jos dydis, jei </w:t>
                          </w:r>
                          <w:r>
                            <w:rPr>
                              <w:lang w:eastAsia="lt-LT"/>
                            </w:rPr>
                            <w:t xml:space="preserve">bendra vienai įmonei teikiamos valstybės pagalbos pagal Komunikatą (subsidijų, dotacijų, mokesčių lengvatų forma), įskaitant ir apskaičiuotą pagal Aprašą skiriamą subsidiją, suma viršytų 800 000 </w:t>
                          </w:r>
                          <w:proofErr w:type="spellStart"/>
                          <w:r>
                            <w:rPr>
                              <w:lang w:eastAsia="lt-LT"/>
                            </w:rPr>
                            <w:t>Eur</w:t>
                          </w:r>
                          <w:proofErr w:type="spellEnd"/>
                          <w:r>
                            <w:rPr>
                              <w:lang w:eastAsia="lt-LT"/>
                            </w:rPr>
                            <w:t xml:space="preserve"> (aštuonis šimtus tūkstančių eurų).“</w:t>
                          </w:r>
                        </w:p>
                      </w:sdtContent>
                    </w:sdt>
                  </w:sdtContent>
                </w:sdt>
              </w:sdtContent>
            </w:sdt>
            <w:sdt>
              <w:sdtPr>
                <w:alias w:val="1.17 pp."/>
                <w:tag w:val="part_77519853439843979efb59ab0306f41a"/>
                <w:id w:val="829015981"/>
                <w:lock w:val="sdtLocked"/>
              </w:sdtPr>
              <w:sdtEndPr/>
              <w:sdtContent>
                <w:p w:rsidR="00EE592D" w:rsidRDefault="00263BD9">
                  <w:pPr>
                    <w:shd w:val="clear" w:color="auto" w:fill="FFFFFF"/>
                    <w:ind w:left="720"/>
                    <w:jc w:val="both"/>
                    <w:rPr>
                      <w:lang w:eastAsia="lt-LT"/>
                    </w:rPr>
                  </w:pPr>
                  <w:sdt>
                    <w:sdtPr>
                      <w:alias w:val="Numeris"/>
                      <w:tag w:val="nr_77519853439843979efb59ab0306f41a"/>
                      <w:id w:val="-673412366"/>
                      <w:lock w:val="sdtLocked"/>
                    </w:sdtPr>
                    <w:sdtEndPr/>
                    <w:sdtContent>
                      <w:r w:rsidR="00C2362F">
                        <w:rPr>
                          <w:lang w:eastAsia="lt-LT"/>
                        </w:rPr>
                        <w:t>1.17</w:t>
                      </w:r>
                    </w:sdtContent>
                  </w:sdt>
                  <w:r w:rsidR="00C2362F">
                    <w:rPr>
                      <w:lang w:eastAsia="lt-LT"/>
                    </w:rPr>
                    <w:t>. Papildyti 24</w:t>
                  </w:r>
                  <w:r w:rsidR="00C2362F">
                    <w:rPr>
                      <w:vertAlign w:val="superscript"/>
                      <w:lang w:eastAsia="lt-LT"/>
                    </w:rPr>
                    <w:t xml:space="preserve">1 </w:t>
                  </w:r>
                  <w:r w:rsidR="00C2362F">
                    <w:rPr>
                      <w:lang w:eastAsia="lt-LT"/>
                    </w:rPr>
                    <w:t>punktu:</w:t>
                  </w:r>
                </w:p>
                <w:sdt>
                  <w:sdtPr>
                    <w:alias w:val="citata"/>
                    <w:tag w:val="part_0393891ec63c4e03a067a8a3d8a7d0d4"/>
                    <w:id w:val="327718396"/>
                    <w:lock w:val="sdtLocked"/>
                  </w:sdtPr>
                  <w:sdtEndPr/>
                  <w:sdtContent>
                    <w:sdt>
                      <w:sdtPr>
                        <w:alias w:val="24-1 p."/>
                        <w:tag w:val="part_9ae655d8e04b4d43b35f2405df1c5846"/>
                        <w:id w:val="204226543"/>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9ae655d8e04b4d43b35f2405df1c5846"/>
                              <w:id w:val="-1271773214"/>
                              <w:lock w:val="sdtLocked"/>
                            </w:sdtPr>
                            <w:sdtEndPr/>
                            <w:sdtContent>
                              <w:r>
                                <w:rPr>
                                  <w:lang w:eastAsia="lt-LT"/>
                                </w:rPr>
                                <w:t>24</w:t>
                              </w:r>
                              <w:r>
                                <w:rPr>
                                  <w:vertAlign w:val="superscript"/>
                                  <w:lang w:eastAsia="lt-LT"/>
                                </w:rPr>
                                <w:t>1</w:t>
                              </w:r>
                            </w:sdtContent>
                          </w:sdt>
                          <w:r>
                            <w:rPr>
                              <w:lang w:eastAsia="lt-LT"/>
                            </w:rPr>
                            <w:t xml:space="preserve">. Vadovaujantis Reglamento (ES) </w:t>
                          </w:r>
                          <w:proofErr w:type="spellStart"/>
                          <w:r>
                            <w:rPr>
                              <w:lang w:eastAsia="lt-LT"/>
                            </w:rPr>
                            <w:t>Nr</w:t>
                          </w:r>
                          <w:proofErr w:type="spellEnd"/>
                          <w:r>
                            <w:rPr>
                              <w:lang w:eastAsia="lt-LT"/>
                            </w:rPr>
                            <w:t xml:space="preserve">. 1407/2013 nuostatomis, </w:t>
                          </w:r>
                          <w:r>
                            <w:rPr>
                              <w:color w:val="000000"/>
                              <w:lang w:eastAsia="lt-LT"/>
                            </w:rPr>
                            <w:t>pareiškėjams – mažosioms bendrijoms, individualioms įmonėms, komanditinėms ūkinėms bendrijoms ir tikrosioms ūkinėms bendrijoms –</w:t>
                          </w:r>
                          <w:r>
                            <w:rPr>
                              <w:i/>
                              <w:lang w:eastAsia="lt-LT"/>
                            </w:rPr>
                            <w:t xml:space="preserve"> </w:t>
                          </w:r>
                          <w:proofErr w:type="spellStart"/>
                          <w:r>
                            <w:rPr>
                              <w:i/>
                              <w:lang w:eastAsia="lt-LT"/>
                            </w:rPr>
                            <w:t>de</w:t>
                          </w:r>
                          <w:proofErr w:type="spellEnd"/>
                          <w:r>
                            <w:rPr>
                              <w:i/>
                              <w:lang w:eastAsia="lt-LT"/>
                            </w:rPr>
                            <w:t xml:space="preserve"> </w:t>
                          </w:r>
                          <w:proofErr w:type="spellStart"/>
                          <w:r>
                            <w:rPr>
                              <w:i/>
                              <w:lang w:eastAsia="lt-LT"/>
                            </w:rPr>
                            <w:t>minimis</w:t>
                          </w:r>
                          <w:proofErr w:type="spellEnd"/>
                          <w:r>
                            <w:rPr>
                              <w:i/>
                              <w:lang w:eastAsia="lt-LT"/>
                            </w:rPr>
                            <w:t xml:space="preserve"> </w:t>
                          </w:r>
                          <w:r>
                            <w:rPr>
                              <w:lang w:eastAsia="lt-LT"/>
                            </w:rPr>
                            <w:t xml:space="preserve">pagalbos, suteiktos vienai įmonei, suma neturi viršyti 200 000 </w:t>
                          </w:r>
                          <w:proofErr w:type="spellStart"/>
                          <w:r>
                            <w:rPr>
                              <w:lang w:eastAsia="lt-LT"/>
                            </w:rPr>
                            <w:t>Eur</w:t>
                          </w:r>
                          <w:proofErr w:type="spellEnd"/>
                          <w:r>
                            <w:rPr>
                              <w:lang w:eastAsia="lt-LT"/>
                            </w:rPr>
                            <w:t xml:space="preserve"> (dviejų šimtų tūkstančių eurų) per bet kurį trejų finansinių metų laikotarpį. Bendra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suteiktos vienai įmonei, vykdančiai krovinių vežimo keliais veiklą samdos pagrindais arba už atlygį, per bet kurį trejų finansinių metų laikotarpį, suma neturi viršyti 100 000 </w:t>
                          </w:r>
                          <w:proofErr w:type="spellStart"/>
                          <w:r>
                            <w:rPr>
                              <w:lang w:eastAsia="lt-LT"/>
                            </w:rPr>
                            <w:t>Eur</w:t>
                          </w:r>
                          <w:proofErr w:type="spellEnd"/>
                          <w:r>
                            <w:rPr>
                              <w:lang w:eastAsia="lt-LT"/>
                            </w:rPr>
                            <w:t xml:space="preserve">  (šimto tūkstančių eurų). Šios ribos taikomos neatsižvelgiant į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formą arba siekiamus tikslus ir į tai, ar valstybės suteikta pagalba yra visa arba iš dalies finansuojama Europos Sąjungos lėšomis.“</w:t>
                          </w:r>
                        </w:p>
                      </w:sdtContent>
                    </w:sdt>
                  </w:sdtContent>
                </w:sdt>
              </w:sdtContent>
            </w:sdt>
            <w:sdt>
              <w:sdtPr>
                <w:alias w:val="1.18 pp."/>
                <w:tag w:val="part_f3bbf17a5e9941abb6c454c014c46a45"/>
                <w:id w:val="-1770390698"/>
                <w:lock w:val="sdtLocked"/>
              </w:sdtPr>
              <w:sdtEndPr/>
              <w:sdtContent>
                <w:p w:rsidR="00EE592D" w:rsidRDefault="00263BD9" w:rsidP="00263BD9">
                  <w:pPr>
                    <w:shd w:val="clear" w:color="auto" w:fill="FFFFFF"/>
                    <w:ind w:left="1213" w:hanging="493"/>
                    <w:jc w:val="both"/>
                    <w:rPr>
                      <w:rFonts w:eastAsia="Calibri"/>
                      <w:szCs w:val="22"/>
                      <w:lang w:eastAsia="lt-LT"/>
                    </w:rPr>
                  </w:pPr>
                  <w:sdt>
                    <w:sdtPr>
                      <w:alias w:val="Numeris"/>
                      <w:tag w:val="nr_f3bbf17a5e9941abb6c454c014c46a45"/>
                      <w:id w:val="-1824964901"/>
                      <w:lock w:val="sdtLocked"/>
                    </w:sdtPr>
                    <w:sdtEndPr/>
                    <w:sdtContent>
                      <w:r w:rsidR="00C2362F">
                        <w:rPr>
                          <w:rFonts w:eastAsia="Calibri"/>
                          <w:szCs w:val="22"/>
                          <w:lang w:eastAsia="lt-LT"/>
                        </w:rPr>
                        <w:t>1.18</w:t>
                      </w:r>
                    </w:sdtContent>
                  </w:sdt>
                  <w:r w:rsidR="00C2362F">
                    <w:rPr>
                      <w:rFonts w:eastAsia="Calibri"/>
                      <w:szCs w:val="22"/>
                      <w:lang w:eastAsia="lt-LT"/>
                    </w:rPr>
                    <w:t>. Pakeisti 25 punktą ir jį išdėstyti taip:</w:t>
                  </w:r>
                </w:p>
                <w:sdt>
                  <w:sdtPr>
                    <w:alias w:val="citata"/>
                    <w:tag w:val="part_818a147d0c9345b3a4b8a19ba45044cc"/>
                    <w:id w:val="-1918004254"/>
                    <w:lock w:val="sdtLocked"/>
                  </w:sdtPr>
                  <w:sdtEndPr/>
                  <w:sdtContent>
                    <w:sdt>
                      <w:sdtPr>
                        <w:alias w:val="25 p."/>
                        <w:tag w:val="part_a820d04124494c388ed47ee6c529d1e8"/>
                        <w:id w:val="-1219903152"/>
                        <w:lock w:val="sdtLocked"/>
                      </w:sdtPr>
                      <w:sdtEndPr/>
                      <w:sdtContent>
                        <w:p w:rsidR="00EE592D" w:rsidRDefault="00C2362F" w:rsidP="00263BD9">
                          <w:pPr>
                            <w:suppressAutoHyphens/>
                            <w:ind w:firstLine="720"/>
                            <w:jc w:val="both"/>
                            <w:textAlignment w:val="center"/>
                            <w:rPr>
                              <w:lang w:eastAsia="lt-LT"/>
                            </w:rPr>
                          </w:pPr>
                          <w:r>
                            <w:rPr>
                              <w:lang w:eastAsia="lt-LT"/>
                            </w:rPr>
                            <w:t>„</w:t>
                          </w:r>
                          <w:sdt>
                            <w:sdtPr>
                              <w:alias w:val="Numeris"/>
                              <w:tag w:val="nr_a820d04124494c388ed47ee6c529d1e8"/>
                              <w:id w:val="-1441071836"/>
                              <w:lock w:val="sdtLocked"/>
                            </w:sdtPr>
                            <w:sdtEndPr/>
                            <w:sdtContent>
                              <w:r>
                                <w:rPr>
                                  <w:lang w:eastAsia="lt-LT"/>
                                </w:rPr>
                                <w:t>25</w:t>
                              </w:r>
                            </w:sdtContent>
                          </w:sdt>
                          <w:r>
                            <w:rPr>
                              <w:lang w:eastAsia="lt-LT"/>
                            </w:rPr>
                            <w:t xml:space="preserve">. Skirtos subsidijos įmonė negali naudoti dividendams išsimokėti, kapitalui išmokant lėšas pareiškėjo dalyviams mažinti, savoms akcijoms supirkti ar kitokiems mokėjimams iš kapitalo pareiškėjo dalyviams atlikti, taip pat paskoloms pareiškėjo dalyviams grąžinti arba suteikti. </w:t>
                          </w:r>
                        </w:p>
                        <w:p w:rsidR="00EE592D" w:rsidRDefault="00C2362F">
                          <w:pPr>
                            <w:shd w:val="clear" w:color="auto" w:fill="FFFFFF"/>
                            <w:ind w:firstLine="709"/>
                            <w:jc w:val="both"/>
                            <w:rPr>
                              <w:lang w:eastAsia="lt-LT"/>
                            </w:rPr>
                          </w:pPr>
                          <w:r>
                            <w:rPr>
                              <w:lang w:eastAsia="lt-LT"/>
                            </w:rPr>
                            <w:t xml:space="preserve">Jei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 suteikiama pareiškėjui, vykdančiam krovinių vežimo keliais veiklą, ji </w:t>
                          </w:r>
                          <w:r>
                            <w:rPr>
                              <w:shd w:val="clear" w:color="auto" w:fill="FFFFFF"/>
                              <w:lang w:eastAsia="lt-LT"/>
                            </w:rPr>
                            <w:t>negali būti naudojama krovinių vežimo keliais transporto priemonėms įsigyti.“</w:t>
                          </w:r>
                        </w:p>
                      </w:sdtContent>
                    </w:sdt>
                  </w:sdtContent>
                </w:sdt>
              </w:sdtContent>
            </w:sdt>
            <w:sdt>
              <w:sdtPr>
                <w:alias w:val="1.19 pp."/>
                <w:tag w:val="part_ca26e51707eb4b1687d970aeeaba9b0a"/>
                <w:id w:val="482973975"/>
                <w:lock w:val="sdtLocked"/>
              </w:sdtPr>
              <w:sdtEndPr/>
              <w:sdtContent>
                <w:p w:rsidR="00EE592D" w:rsidRDefault="00263BD9">
                  <w:pPr>
                    <w:shd w:val="clear" w:color="auto" w:fill="FFFFFF"/>
                    <w:ind w:left="720"/>
                    <w:jc w:val="both"/>
                    <w:rPr>
                      <w:lang w:eastAsia="lt-LT"/>
                    </w:rPr>
                  </w:pPr>
                  <w:sdt>
                    <w:sdtPr>
                      <w:alias w:val="Numeris"/>
                      <w:tag w:val="nr_ca26e51707eb4b1687d970aeeaba9b0a"/>
                      <w:id w:val="1937865872"/>
                      <w:lock w:val="sdtLocked"/>
                    </w:sdtPr>
                    <w:sdtEndPr/>
                    <w:sdtContent>
                      <w:r w:rsidR="00C2362F">
                        <w:rPr>
                          <w:lang w:eastAsia="lt-LT"/>
                        </w:rPr>
                        <w:t>1.19</w:t>
                      </w:r>
                    </w:sdtContent>
                  </w:sdt>
                  <w:r w:rsidR="00C2362F">
                    <w:rPr>
                      <w:lang w:eastAsia="lt-LT"/>
                    </w:rPr>
                    <w:t>. Pakeisti 33 punktą ir jį išdėstyti taip:</w:t>
                  </w:r>
                </w:p>
                <w:sdt>
                  <w:sdtPr>
                    <w:alias w:val="citata"/>
                    <w:tag w:val="part_5d57fb83e3ee4a55be958d3e7ee66636"/>
                    <w:id w:val="-357810613"/>
                    <w:lock w:val="sdtLocked"/>
                  </w:sdtPr>
                  <w:sdtEndPr/>
                  <w:sdtContent>
                    <w:sdt>
                      <w:sdtPr>
                        <w:alias w:val="33 p."/>
                        <w:tag w:val="part_cf2674adccb14e9bbfe16447a13977a5"/>
                        <w:id w:val="-1597013742"/>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cf2674adccb14e9bbfe16447a13977a5"/>
                              <w:id w:val="-29652132"/>
                              <w:lock w:val="sdtLocked"/>
                            </w:sdtPr>
                            <w:sdtEndPr/>
                            <w:sdtContent>
                              <w:r>
                                <w:rPr>
                                  <w:color w:val="000000"/>
                                  <w:lang w:eastAsia="lt-LT"/>
                                </w:rPr>
                                <w:t>33</w:t>
                              </w:r>
                            </w:sdtContent>
                          </w:sdt>
                          <w:r>
                            <w:rPr>
                              <w:color w:val="000000"/>
                              <w:lang w:eastAsia="lt-LT"/>
                            </w:rPr>
                            <w:t>. VMI, gavusi subsidijų paraišką, nedelsdama, bet ne vėliau kaip per 5 darbo dienas, išskyrus Aprašo 35 punkte nurodytą atvejį, įvertina, ar pareiškėjas atitinka Aprašo 14.1 arba 14.2, arba 14.3 papunkčiuose, 15, 16 ir 17 punktuose nustatytus reikalavimus, ir apskaičiuoja galimos skirti subsidijos dydį.“</w:t>
                          </w:r>
                        </w:p>
                      </w:sdtContent>
                    </w:sdt>
                  </w:sdtContent>
                </w:sdt>
              </w:sdtContent>
            </w:sdt>
            <w:sdt>
              <w:sdtPr>
                <w:alias w:val="1.20 pp."/>
                <w:tag w:val="part_17642bbd6e4a425baec0f2094fac6aa3"/>
                <w:id w:val="1665042880"/>
                <w:lock w:val="sdtLocked"/>
              </w:sdtPr>
              <w:sdtEndPr/>
              <w:sdtContent>
                <w:p w:rsidR="00EE592D" w:rsidRDefault="00263BD9">
                  <w:pPr>
                    <w:shd w:val="clear" w:color="auto" w:fill="FFFFFF"/>
                    <w:ind w:left="720"/>
                    <w:jc w:val="both"/>
                    <w:rPr>
                      <w:lang w:eastAsia="lt-LT"/>
                    </w:rPr>
                  </w:pPr>
                  <w:sdt>
                    <w:sdtPr>
                      <w:alias w:val="Numeris"/>
                      <w:tag w:val="nr_17642bbd6e4a425baec0f2094fac6aa3"/>
                      <w:id w:val="1621726959"/>
                      <w:lock w:val="sdtLocked"/>
                    </w:sdtPr>
                    <w:sdtEndPr/>
                    <w:sdtContent>
                      <w:r w:rsidR="00C2362F">
                        <w:rPr>
                          <w:lang w:eastAsia="lt-LT"/>
                        </w:rPr>
                        <w:t>1.20</w:t>
                      </w:r>
                    </w:sdtContent>
                  </w:sdt>
                  <w:r w:rsidR="00C2362F">
                    <w:rPr>
                      <w:lang w:eastAsia="lt-LT"/>
                    </w:rPr>
                    <w:t>. Pakeisti 36 punktą ir jį išdėstyti taip:</w:t>
                  </w:r>
                </w:p>
                <w:sdt>
                  <w:sdtPr>
                    <w:alias w:val="citata"/>
                    <w:tag w:val="part_42ee2698d7244facbdc1e31fcdc3b020"/>
                    <w:id w:val="-318035537"/>
                    <w:lock w:val="sdtLocked"/>
                  </w:sdtPr>
                  <w:sdtEndPr/>
                  <w:sdtContent>
                    <w:sdt>
                      <w:sdtPr>
                        <w:alias w:val="36 p."/>
                        <w:tag w:val="part_283c78ea04d445b8a2c1ba0f5342b34a"/>
                        <w:id w:val="1471399601"/>
                        <w:lock w:val="sdtLocked"/>
                      </w:sdtPr>
                      <w:sdtEndPr/>
                      <w:sdtContent>
                        <w:p w:rsidR="00EE592D" w:rsidRDefault="00C2362F" w:rsidP="00263BD9">
                          <w:pPr>
                            <w:ind w:firstLine="720"/>
                            <w:jc w:val="both"/>
                            <w:rPr>
                              <w:color w:val="000000"/>
                              <w:lang w:eastAsia="lt-LT"/>
                            </w:rPr>
                          </w:pPr>
                          <w:r>
                            <w:rPr>
                              <w:lang w:eastAsia="lt-LT"/>
                            </w:rPr>
                            <w:t>„</w:t>
                          </w:r>
                          <w:sdt>
                            <w:sdtPr>
                              <w:alias w:val="Numeris"/>
                              <w:tag w:val="nr_283c78ea04d445b8a2c1ba0f5342b34a"/>
                              <w:id w:val="-1413845918"/>
                              <w:lock w:val="sdtLocked"/>
                            </w:sdtPr>
                            <w:sdtEndPr/>
                            <w:sdtContent>
                              <w:r>
                                <w:rPr>
                                  <w:lang w:eastAsia="lt-LT"/>
                                </w:rPr>
                                <w:t>36</w:t>
                              </w:r>
                            </w:sdtContent>
                          </w:sdt>
                          <w:r>
                            <w:rPr>
                              <w:lang w:eastAsia="lt-LT"/>
                            </w:rPr>
                            <w:t xml:space="preserve">. Jeigu </w:t>
                          </w:r>
                          <w:r>
                            <w:rPr>
                              <w:color w:val="000000"/>
                              <w:lang w:eastAsia="lt-LT"/>
                            </w:rPr>
                            <w:t xml:space="preserve">VMI Aprašo 33 ir 35 punktuose nustatyta tvarka įvertina, kad pareiškėjai atitinka Aprašo 14.1 arba 14.2, arba 14.3 papunkčiuose, 15, 16 ir 17 punktuose nustatytus reikalavimus, ji informaciją apie šiuos pareiškėjus ne vėliau kaip per 1 darbo dieną pateikia LVPA. </w:t>
                          </w:r>
                        </w:p>
                        <w:p w:rsidR="00EE592D" w:rsidRDefault="00C2362F" w:rsidP="00263BD9">
                          <w:pPr>
                            <w:ind w:firstLine="720"/>
                            <w:jc w:val="both"/>
                            <w:rPr>
                              <w:color w:val="000000"/>
                              <w:lang w:eastAsia="lt-LT"/>
                            </w:rPr>
                          </w:pPr>
                          <w:r>
                            <w:rPr>
                              <w:color w:val="000000"/>
                              <w:lang w:eastAsia="lt-LT"/>
                            </w:rPr>
                            <w:t xml:space="preserve">Jeigu VMI Aprašo 33 ir 35 punktuose nustatyta tvarka įvertina, kad pareiškėjai neatitinka Aprašo 14.1 arba 14.2, arba 14.3 papunkčiuose, 15, 16 ir 17 punktuose nustatytų reikalavimų, jų subsidijų paraiškos netenkinamos. VMI ne </w:t>
                          </w:r>
                          <w:r>
                            <w:rPr>
                              <w:lang w:eastAsia="lt-LT"/>
                            </w:rPr>
                            <w:t>vėliau kaip per 5 darbo dienas nuo šiame punkte nustatytų reikalavimų įvertinimo dienos per „Mano VMI“ išsiunčia pareiškėjui informacinį pranešimą, kuriame nurodo subsidijų paraiškos netenkinimo teisinį pagrindą ir atlikto subsidijų paraiškos vertinimo apskundimo tvarką.</w:t>
                          </w:r>
                          <w:r>
                            <w:rPr>
                              <w:color w:val="000000"/>
                              <w:lang w:eastAsia="lt-LT"/>
                            </w:rPr>
                            <w:t>“</w:t>
                          </w:r>
                        </w:p>
                      </w:sdtContent>
                    </w:sdt>
                  </w:sdtContent>
                </w:sdt>
              </w:sdtContent>
            </w:sdt>
            <w:sdt>
              <w:sdtPr>
                <w:alias w:val="1.21 pp."/>
                <w:tag w:val="part_7cf395d3fb604e439a4898c3fdb4b08d"/>
                <w:id w:val="1865394626"/>
                <w:lock w:val="sdtLocked"/>
              </w:sdtPr>
              <w:sdtEndPr/>
              <w:sdtContent>
                <w:p w:rsidR="00EE592D" w:rsidRDefault="00263BD9">
                  <w:pPr>
                    <w:shd w:val="clear" w:color="auto" w:fill="FFFFFF"/>
                    <w:ind w:left="720"/>
                    <w:jc w:val="both"/>
                    <w:rPr>
                      <w:lang w:eastAsia="ko-KR"/>
                    </w:rPr>
                  </w:pPr>
                  <w:sdt>
                    <w:sdtPr>
                      <w:alias w:val="Numeris"/>
                      <w:tag w:val="nr_7cf395d3fb604e439a4898c3fdb4b08d"/>
                      <w:id w:val="-304162298"/>
                      <w:lock w:val="sdtLocked"/>
                    </w:sdtPr>
                    <w:sdtEndPr/>
                    <w:sdtContent>
                      <w:r w:rsidR="00C2362F">
                        <w:rPr>
                          <w:lang w:eastAsia="lt-LT"/>
                        </w:rPr>
                        <w:t>1.21</w:t>
                      </w:r>
                    </w:sdtContent>
                  </w:sdt>
                  <w:r w:rsidR="00C2362F">
                    <w:rPr>
                      <w:lang w:eastAsia="lt-LT"/>
                    </w:rPr>
                    <w:t>. Pakeisti 37 punktą ir jį išdėstyti taip:</w:t>
                  </w:r>
                </w:p>
                <w:sdt>
                  <w:sdtPr>
                    <w:alias w:val="citata"/>
                    <w:tag w:val="part_d29dd5d17f8a48b9838d4813eb367fb6"/>
                    <w:id w:val="-605888695"/>
                    <w:lock w:val="sdtLocked"/>
                  </w:sdtPr>
                  <w:sdtEndPr/>
                  <w:sdtContent>
                    <w:sdt>
                      <w:sdtPr>
                        <w:alias w:val="37 p."/>
                        <w:tag w:val="part_cd539055da9d4c9e8a8ebf9ddaef6d80"/>
                        <w:id w:val="1759258411"/>
                        <w:lock w:val="sdtLocked"/>
                      </w:sdtPr>
                      <w:sdtEndPr/>
                      <w:sdtContent>
                        <w:p w:rsidR="00EE592D" w:rsidRDefault="00C2362F">
                          <w:pPr>
                            <w:shd w:val="clear" w:color="auto" w:fill="FFFFFF"/>
                            <w:ind w:firstLine="720"/>
                            <w:jc w:val="both"/>
                            <w:rPr>
                              <w:lang w:eastAsia="lt-LT"/>
                            </w:rPr>
                          </w:pPr>
                          <w:r>
                            <w:rPr>
                              <w:lang w:eastAsia="lt-LT"/>
                            </w:rPr>
                            <w:t>„</w:t>
                          </w:r>
                          <w:sdt>
                            <w:sdtPr>
                              <w:alias w:val="Numeris"/>
                              <w:tag w:val="nr_cd539055da9d4c9e8a8ebf9ddaef6d80"/>
                              <w:id w:val="2081714606"/>
                              <w:lock w:val="sdtLocked"/>
                            </w:sdtPr>
                            <w:sdtEndPr/>
                            <w:sdtContent>
                              <w:r>
                                <w:rPr>
                                  <w:color w:val="000000"/>
                                  <w:lang w:eastAsia="lt-LT"/>
                                </w:rPr>
                                <w:t>37</w:t>
                              </w:r>
                            </w:sdtContent>
                          </w:sdt>
                          <w:r>
                            <w:rPr>
                              <w:color w:val="000000"/>
                              <w:lang w:eastAsia="lt-LT"/>
                            </w:rPr>
                            <w:t xml:space="preserve">. LVPA per 3 darbo dienas įvertina pareiškėjo atitiktį Komunikato ir valstybės pagalbos schemos reikalavimams arba </w:t>
                          </w:r>
                          <w:r>
                            <w:rPr>
                              <w:lang w:eastAsia="lt-LT"/>
                            </w:rPr>
                            <w:t xml:space="preserve">Reglamento (ES) </w:t>
                          </w:r>
                          <w:proofErr w:type="spellStart"/>
                          <w:r>
                            <w:rPr>
                              <w:lang w:eastAsia="lt-LT"/>
                            </w:rPr>
                            <w:t>Nr</w:t>
                          </w:r>
                          <w:proofErr w:type="spellEnd"/>
                          <w:r>
                            <w:rPr>
                              <w:lang w:eastAsia="lt-LT"/>
                            </w:rPr>
                            <w:t>. 1407/2013 nuostatoms</w:t>
                          </w:r>
                          <w:r>
                            <w:rPr>
                              <w:color w:val="000000"/>
                              <w:lang w:eastAsia="lt-LT"/>
                            </w:rPr>
                            <w:t>, Aprašo 16</w:t>
                          </w:r>
                          <w:r>
                            <w:rPr>
                              <w:color w:val="000000"/>
                              <w:vertAlign w:val="superscript"/>
                              <w:lang w:eastAsia="lt-LT"/>
                            </w:rPr>
                            <w:t>1</w:t>
                          </w:r>
                          <w:r>
                            <w:rPr>
                              <w:color w:val="000000"/>
                              <w:lang w:eastAsia="lt-LT"/>
                            </w:rPr>
                            <w:t>, 18</w:t>
                          </w:r>
                          <w:r>
                            <w:rPr>
                              <w:bCs/>
                              <w:color w:val="000000"/>
                              <w:lang w:eastAsia="lt-LT"/>
                            </w:rPr>
                            <w:t xml:space="preserve">, </w:t>
                          </w:r>
                          <w:r>
                            <w:rPr>
                              <w:color w:val="000000"/>
                              <w:lang w:eastAsia="lt-LT"/>
                            </w:rPr>
                            <w:t xml:space="preserve">19 </w:t>
                          </w:r>
                          <w:r>
                            <w:rPr>
                              <w:bCs/>
                              <w:color w:val="000000"/>
                              <w:lang w:eastAsia="lt-LT"/>
                            </w:rPr>
                            <w:t>ir 20 </w:t>
                          </w:r>
                          <w:r>
                            <w:rPr>
                              <w:lang w:eastAsia="lt-LT"/>
                            </w:rPr>
                            <w:t>punktuose</w:t>
                          </w:r>
                          <w:r>
                            <w:rPr>
                              <w:color w:val="000000"/>
                              <w:lang w:eastAsia="lt-LT"/>
                            </w:rPr>
                            <w:t xml:space="preserve"> nustatytiems reikalavimams, nustato, ar skyrus subsidiją nebūtų viršyta didžiausia leistina valstybės pagalbos suma, nustatyta Aprašo 24 punkte, arba </w:t>
                          </w:r>
                          <w:proofErr w:type="spellStart"/>
                          <w:r>
                            <w:rPr>
                              <w:i/>
                              <w:iCs/>
                              <w:lang w:eastAsia="lt-LT"/>
                            </w:rPr>
                            <w:t>de</w:t>
                          </w:r>
                          <w:proofErr w:type="spellEnd"/>
                          <w:r>
                            <w:rPr>
                              <w:i/>
                              <w:iCs/>
                              <w:lang w:eastAsia="lt-LT"/>
                            </w:rPr>
                            <w:t> </w:t>
                          </w:r>
                          <w:proofErr w:type="spellStart"/>
                          <w:r>
                            <w:rPr>
                              <w:i/>
                              <w:iCs/>
                              <w:lang w:eastAsia="lt-LT"/>
                            </w:rPr>
                            <w:t>minimis</w:t>
                          </w:r>
                          <w:proofErr w:type="spellEnd"/>
                          <w:r>
                            <w:rPr>
                              <w:i/>
                              <w:iCs/>
                              <w:lang w:eastAsia="lt-LT"/>
                            </w:rPr>
                            <w:t xml:space="preserve"> </w:t>
                          </w:r>
                          <w:r>
                            <w:rPr>
                              <w:lang w:eastAsia="lt-LT"/>
                            </w:rPr>
                            <w:t xml:space="preserve">pagalbos suma, </w:t>
                          </w:r>
                          <w:r>
                            <w:rPr>
                              <w:color w:val="000000"/>
                              <w:lang w:eastAsia="lt-LT"/>
                            </w:rPr>
                            <w:t>nustatyta Aprašo</w:t>
                          </w:r>
                          <w:r>
                            <w:rPr>
                              <w:lang w:eastAsia="lt-LT"/>
                            </w:rPr>
                            <w:t xml:space="preserve"> 24</w:t>
                          </w:r>
                          <w:r>
                            <w:rPr>
                              <w:vertAlign w:val="superscript"/>
                              <w:lang w:eastAsia="lt-LT"/>
                            </w:rPr>
                            <w:t>1</w:t>
                          </w:r>
                          <w:r>
                            <w:rPr>
                              <w:color w:val="000000"/>
                              <w:lang w:eastAsia="lt-LT"/>
                            </w:rPr>
                            <w:t xml:space="preserve"> punkte</w:t>
                          </w:r>
                          <w:r>
                            <w:rPr>
                              <w:lang w:eastAsia="lt-LT"/>
                            </w:rPr>
                            <w:t xml:space="preserve">, skaičiuojant valstybės pagalbą arba </w:t>
                          </w:r>
                          <w:proofErr w:type="spellStart"/>
                          <w:r>
                            <w:rPr>
                              <w:i/>
                              <w:iCs/>
                              <w:lang w:eastAsia="lt-LT"/>
                            </w:rPr>
                            <w:t>de</w:t>
                          </w:r>
                          <w:proofErr w:type="spellEnd"/>
                          <w:r>
                            <w:rPr>
                              <w:i/>
                              <w:iCs/>
                              <w:lang w:eastAsia="lt-LT"/>
                            </w:rPr>
                            <w:t> </w:t>
                          </w:r>
                          <w:proofErr w:type="spellStart"/>
                          <w:r>
                            <w:rPr>
                              <w:i/>
                              <w:iCs/>
                              <w:lang w:eastAsia="lt-LT"/>
                            </w:rPr>
                            <w:t>minimis</w:t>
                          </w:r>
                          <w:proofErr w:type="spellEnd"/>
                          <w:r>
                            <w:rPr>
                              <w:i/>
                              <w:iCs/>
                              <w:lang w:eastAsia="lt-LT"/>
                            </w:rPr>
                            <w:t xml:space="preserve"> </w:t>
                          </w:r>
                          <w:r>
                            <w:rPr>
                              <w:lang w:eastAsia="lt-LT"/>
                            </w:rPr>
                            <w:t>pagalbą vienai įmonei, kaip ji apibrėžta Aprašo 4.4 papunktyje.</w:t>
                          </w:r>
                        </w:p>
                        <w:p w:rsidR="00EE592D" w:rsidRDefault="00C2362F">
                          <w:pPr>
                            <w:shd w:val="clear" w:color="auto" w:fill="FFFFFF"/>
                            <w:ind w:firstLine="720"/>
                            <w:jc w:val="both"/>
                            <w:rPr>
                              <w:lang w:eastAsia="lt-LT"/>
                            </w:rPr>
                          </w:pPr>
                          <w:r>
                            <w:rPr>
                              <w:color w:val="000000"/>
                              <w:lang w:eastAsia="lt-LT"/>
                            </w:rPr>
                            <w:t>LVPA pareiškėjo atitiktį šiame punkte nustatytiems reikalavimams įvertina per 10 darbo dienų, jei tokiam vertinimui būtina naudoti kitų informacinių sistemų (registrų) duomenis</w:t>
                          </w:r>
                          <w:r>
                            <w:rPr>
                              <w:lang w:eastAsia="lt-LT"/>
                            </w:rPr>
                            <w:t xml:space="preserve"> arba pareiškėjo papildomai pateiktus duomenis (informaciją). LVPA turi teisę paprašyti pareiškėjo ne vėliau kaip per 5 darbo dienas pateikti papildomus duomenis (informaciją), reikalingus pareiškėjo atitikčiai Komunikato ir valstybės pagalbos schemos reikalavimams </w:t>
                          </w:r>
                          <w:r>
                            <w:rPr>
                              <w:color w:val="000000"/>
                              <w:lang w:eastAsia="lt-LT"/>
                            </w:rPr>
                            <w:t xml:space="preserve">arba </w:t>
                          </w:r>
                          <w:r>
                            <w:rPr>
                              <w:lang w:eastAsia="lt-LT"/>
                            </w:rPr>
                            <w:t xml:space="preserve">Reglamento (ES) </w:t>
                          </w:r>
                          <w:proofErr w:type="spellStart"/>
                          <w:r>
                            <w:rPr>
                              <w:lang w:eastAsia="lt-LT"/>
                            </w:rPr>
                            <w:t>Nr</w:t>
                          </w:r>
                          <w:proofErr w:type="spellEnd"/>
                          <w:r>
                            <w:rPr>
                              <w:lang w:eastAsia="lt-LT"/>
                            </w:rPr>
                            <w:t xml:space="preserve">. 1407/2013 nuostatoms, Aprašo </w:t>
                          </w:r>
                          <w:r>
                            <w:rPr>
                              <w:color w:val="000000"/>
                              <w:lang w:eastAsia="lt-LT"/>
                            </w:rPr>
                            <w:t>16</w:t>
                          </w:r>
                          <w:r>
                            <w:rPr>
                              <w:color w:val="000000"/>
                              <w:vertAlign w:val="superscript"/>
                              <w:lang w:eastAsia="lt-LT"/>
                            </w:rPr>
                            <w:t>1</w:t>
                          </w:r>
                          <w:r>
                            <w:rPr>
                              <w:color w:val="000000"/>
                              <w:lang w:eastAsia="lt-LT"/>
                            </w:rPr>
                            <w:t xml:space="preserve">, </w:t>
                          </w:r>
                          <w:r>
                            <w:rPr>
                              <w:lang w:eastAsia="lt-LT"/>
                            </w:rPr>
                            <w:t>18, 19 ir 20 punktuose nustatytiems reikalavimams įvertinti</w:t>
                          </w:r>
                          <w:r>
                            <w:rPr>
                              <w:color w:val="000000"/>
                              <w:lang w:eastAsia="lt-LT"/>
                            </w:rPr>
                            <w:t xml:space="preserve">. </w:t>
                          </w:r>
                          <w:r>
                            <w:rPr>
                              <w:bCs/>
                              <w:color w:val="000000"/>
                              <w:lang w:eastAsia="lt-LT"/>
                            </w:rPr>
                            <w:t>Jei dėl pareiškėjo atitikties Aprašo 20.2</w:t>
                          </w:r>
                          <w:r>
                            <w:rPr>
                              <w:lang w:eastAsia="lt-LT"/>
                            </w:rPr>
                            <w:t> </w:t>
                          </w:r>
                          <w:r>
                            <w:rPr>
                              <w:bCs/>
                              <w:lang w:eastAsia="lt-LT"/>
                            </w:rPr>
                            <w:t>papunktyje nustatytiems reikalavimams įvertinimo LVPA informacijos turi kreiptis į kitas institucijas, nurodytas Ekonominių ir kitų tarptautinių sankcijų įgyvendinimo įstatymo 12</w:t>
                          </w:r>
                          <w:r>
                            <w:rPr>
                              <w:lang w:eastAsia="lt-LT"/>
                            </w:rPr>
                            <w:t> </w:t>
                          </w:r>
                          <w:r>
                            <w:rPr>
                              <w:bCs/>
                              <w:lang w:eastAsia="lt-LT"/>
                            </w:rPr>
                            <w:t>straipsnyje, LVPA atitiktį šiam reikalavimui įvertina per 10 darbo dienų nuo prašomos informacijos gavimo dienos.</w:t>
                          </w:r>
                          <w:r>
                            <w:rPr>
                              <w:lang w:eastAsia="lt-LT"/>
                            </w:rPr>
                            <w:t>“</w:t>
                          </w:r>
                        </w:p>
                      </w:sdtContent>
                    </w:sdt>
                  </w:sdtContent>
                </w:sdt>
              </w:sdtContent>
            </w:sdt>
            <w:sdt>
              <w:sdtPr>
                <w:alias w:val="1.22 pp."/>
                <w:tag w:val="part_476110bba8564b2fb607b83a9a9dfdd6"/>
                <w:id w:val="-224908303"/>
                <w:lock w:val="sdtLocked"/>
              </w:sdtPr>
              <w:sdtEndPr/>
              <w:sdtContent>
                <w:p w:rsidR="00EE592D" w:rsidRDefault="00263BD9">
                  <w:pPr>
                    <w:shd w:val="clear" w:color="auto" w:fill="FFFFFF"/>
                    <w:ind w:left="720"/>
                    <w:jc w:val="both"/>
                    <w:rPr>
                      <w:lang w:eastAsia="ko-KR"/>
                    </w:rPr>
                  </w:pPr>
                  <w:sdt>
                    <w:sdtPr>
                      <w:alias w:val="Numeris"/>
                      <w:tag w:val="nr_476110bba8564b2fb607b83a9a9dfdd6"/>
                      <w:id w:val="-912550489"/>
                      <w:lock w:val="sdtLocked"/>
                    </w:sdtPr>
                    <w:sdtEndPr/>
                    <w:sdtContent>
                      <w:r w:rsidR="00C2362F">
                        <w:rPr>
                          <w:lang w:eastAsia="lt-LT"/>
                        </w:rPr>
                        <w:t>1.22</w:t>
                      </w:r>
                    </w:sdtContent>
                  </w:sdt>
                  <w:r w:rsidR="00C2362F">
                    <w:rPr>
                      <w:lang w:eastAsia="lt-LT"/>
                    </w:rPr>
                    <w:t>. Pakeisti 38 punktą ir jį išdėstyti taip:</w:t>
                  </w:r>
                </w:p>
                <w:sdt>
                  <w:sdtPr>
                    <w:alias w:val="citata"/>
                    <w:tag w:val="part_a5e551996c5444b18f91b5b0a5a2a222"/>
                    <w:id w:val="1156881434"/>
                    <w:lock w:val="sdtLocked"/>
                  </w:sdtPr>
                  <w:sdtEndPr/>
                  <w:sdtContent>
                    <w:sdt>
                      <w:sdtPr>
                        <w:alias w:val="38 p."/>
                        <w:tag w:val="part_cf63af227948428abe6b21bd696cf1eb"/>
                        <w:id w:val="-1244945613"/>
                        <w:lock w:val="sdtLocked"/>
                      </w:sdtPr>
                      <w:sdtEndPr/>
                      <w:sdtContent>
                        <w:p w:rsidR="00EE592D" w:rsidRDefault="00C2362F">
                          <w:pPr>
                            <w:ind w:firstLine="720"/>
                            <w:jc w:val="both"/>
                            <w:rPr>
                              <w:color w:val="000000"/>
                              <w:lang w:eastAsia="lt-LT"/>
                            </w:rPr>
                          </w:pPr>
                          <w:r>
                            <w:rPr>
                              <w:lang w:eastAsia="lt-LT"/>
                            </w:rPr>
                            <w:t>„</w:t>
                          </w:r>
                          <w:sdt>
                            <w:sdtPr>
                              <w:alias w:val="Numeris"/>
                              <w:tag w:val="nr_cf63af227948428abe6b21bd696cf1eb"/>
                              <w:id w:val="-2072579909"/>
                              <w:lock w:val="sdtLocked"/>
                            </w:sdtPr>
                            <w:sdtEndPr/>
                            <w:sdtContent>
                              <w:r>
                                <w:rPr>
                                  <w:color w:val="000000"/>
                                  <w:lang w:eastAsia="lt-LT"/>
                                </w:rPr>
                                <w:t>38</w:t>
                              </w:r>
                            </w:sdtContent>
                          </w:sdt>
                          <w:r>
                            <w:rPr>
                              <w:color w:val="000000"/>
                              <w:lang w:eastAsia="lt-LT"/>
                            </w:rPr>
                            <w:t xml:space="preserve">. Konkurencijos taryba, kai LVPA kreipiasi į ją su prašymu, nedelsdama, bet ne vėliau kaip per 1 darbo dieną pateikia LVPA </w:t>
                          </w:r>
                          <w:r>
                            <w:rPr>
                              <w:iCs/>
                              <w:lang w:eastAsia="lt-LT"/>
                            </w:rPr>
                            <w:t>prašomus Suteiktos valstybės pagalbos ir nereikšmingos (</w:t>
                          </w:r>
                          <w:proofErr w:type="spellStart"/>
                          <w:r>
                            <w:rPr>
                              <w:i/>
                              <w:iCs/>
                              <w:lang w:eastAsia="lt-LT"/>
                            </w:rPr>
                            <w:t>de</w:t>
                          </w:r>
                          <w:proofErr w:type="spellEnd"/>
                          <w:r>
                            <w:rPr>
                              <w:i/>
                              <w:iCs/>
                              <w:lang w:eastAsia="lt-LT"/>
                            </w:rPr>
                            <w:t> </w:t>
                          </w:r>
                          <w:proofErr w:type="spellStart"/>
                          <w:r>
                            <w:rPr>
                              <w:i/>
                              <w:iCs/>
                              <w:lang w:eastAsia="lt-LT"/>
                            </w:rPr>
                            <w:t>minimis</w:t>
                          </w:r>
                          <w:proofErr w:type="spellEnd"/>
                          <w:r>
                            <w:rPr>
                              <w:iCs/>
                              <w:lang w:eastAsia="lt-LT"/>
                            </w:rPr>
                            <w:t xml:space="preserve">) pagalbos registro duomenis, </w:t>
                          </w:r>
                          <w:r>
                            <w:rPr>
                              <w:color w:val="000000"/>
                              <w:lang w:eastAsia="lt-LT"/>
                            </w:rPr>
                            <w:t xml:space="preserve">reikalingus pareiškėjams įvertinti dėl valstybės pagalbos arba </w:t>
                          </w:r>
                          <w:proofErr w:type="spellStart"/>
                          <w:r>
                            <w:rPr>
                              <w:i/>
                              <w:color w:val="000000"/>
                              <w:lang w:eastAsia="lt-LT"/>
                            </w:rPr>
                            <w:t>de</w:t>
                          </w:r>
                          <w:proofErr w:type="spellEnd"/>
                          <w:r>
                            <w:rPr>
                              <w:i/>
                              <w:color w:val="000000"/>
                              <w:lang w:eastAsia="lt-LT"/>
                            </w:rPr>
                            <w:t xml:space="preserve"> </w:t>
                          </w:r>
                          <w:proofErr w:type="spellStart"/>
                          <w:r>
                            <w:rPr>
                              <w:i/>
                              <w:color w:val="000000"/>
                              <w:lang w:eastAsia="lt-LT"/>
                            </w:rPr>
                            <w:t>minimis</w:t>
                          </w:r>
                          <w:proofErr w:type="spellEnd"/>
                          <w:r>
                            <w:rPr>
                              <w:color w:val="000000"/>
                              <w:lang w:eastAsia="lt-LT"/>
                            </w:rPr>
                            <w:t xml:space="preserve"> pagalbos teikimo.“</w:t>
                          </w:r>
                        </w:p>
                      </w:sdtContent>
                    </w:sdt>
                  </w:sdtContent>
                </w:sdt>
              </w:sdtContent>
            </w:sdt>
            <w:sdt>
              <w:sdtPr>
                <w:alias w:val="1.23 pp."/>
                <w:tag w:val="part_12a01d85da304a2ab81426b74c7ac2e4"/>
                <w:id w:val="1324630022"/>
                <w:lock w:val="sdtLocked"/>
              </w:sdtPr>
              <w:sdtEndPr/>
              <w:sdtContent>
                <w:p w:rsidR="00EE592D" w:rsidRDefault="00263BD9">
                  <w:pPr>
                    <w:ind w:left="720"/>
                    <w:jc w:val="both"/>
                    <w:rPr>
                      <w:color w:val="000000"/>
                      <w:lang w:eastAsia="lt-LT"/>
                    </w:rPr>
                  </w:pPr>
                  <w:sdt>
                    <w:sdtPr>
                      <w:alias w:val="Numeris"/>
                      <w:tag w:val="nr_12a01d85da304a2ab81426b74c7ac2e4"/>
                      <w:id w:val="46353681"/>
                      <w:lock w:val="sdtLocked"/>
                    </w:sdtPr>
                    <w:sdtEndPr/>
                    <w:sdtContent>
                      <w:r w:rsidR="00C2362F">
                        <w:rPr>
                          <w:color w:val="000000"/>
                          <w:lang w:eastAsia="lt-LT"/>
                        </w:rPr>
                        <w:t>1.23</w:t>
                      </w:r>
                    </w:sdtContent>
                  </w:sdt>
                  <w:r w:rsidR="00C2362F">
                    <w:rPr>
                      <w:color w:val="000000"/>
                      <w:lang w:eastAsia="lt-LT"/>
                    </w:rPr>
                    <w:t>. Pakeisti 39 punktą ir jį išdėstyti taip:</w:t>
                  </w:r>
                </w:p>
                <w:sdt>
                  <w:sdtPr>
                    <w:alias w:val="citata"/>
                    <w:tag w:val="part_a5612a1855734dab94f774a14a6d868c"/>
                    <w:id w:val="-175657874"/>
                    <w:lock w:val="sdtLocked"/>
                  </w:sdtPr>
                  <w:sdtEndPr/>
                  <w:sdtContent>
                    <w:sdt>
                      <w:sdtPr>
                        <w:alias w:val="39 p."/>
                        <w:tag w:val="part_00746e47ccb44e8283b2e53d7e98fbe6"/>
                        <w:id w:val="-236479288"/>
                        <w:lock w:val="sdtLocked"/>
                      </w:sdtPr>
                      <w:sdtEndPr/>
                      <w:sdtContent>
                        <w:bookmarkStart w:id="0" w:name="_GoBack" w:displacedByCustomXml="prev"/>
                        <w:bookmarkEnd w:id="0" w:displacedByCustomXml="prev"/>
                        <w:p w:rsidR="00EE592D" w:rsidRDefault="00C2362F">
                          <w:pPr>
                            <w:ind w:firstLine="720"/>
                            <w:jc w:val="both"/>
                            <w:rPr>
                              <w:lang w:eastAsia="lt-LT"/>
                            </w:rPr>
                          </w:pPr>
                          <w:r>
                            <w:rPr>
                              <w:lang w:eastAsia="lt-LT"/>
                            </w:rPr>
                            <w:t>„</w:t>
                          </w:r>
                          <w:sdt>
                            <w:sdtPr>
                              <w:alias w:val="Numeris"/>
                              <w:tag w:val="nr_00746e47ccb44e8283b2e53d7e98fbe6"/>
                              <w:id w:val="-769621228"/>
                              <w:lock w:val="sdtLocked"/>
                            </w:sdtPr>
                            <w:sdtEndPr/>
                            <w:sdtContent>
                              <w:r>
                                <w:rPr>
                                  <w:color w:val="000000"/>
                                  <w:lang w:eastAsia="lt-LT"/>
                                </w:rPr>
                                <w:t>39</w:t>
                              </w:r>
                            </w:sdtContent>
                          </w:sdt>
                          <w:r>
                            <w:rPr>
                              <w:color w:val="000000"/>
                              <w:lang w:eastAsia="lt-LT"/>
                            </w:rPr>
                            <w:t xml:space="preserve">. LVPA, įvertinusi pareiškėjų atitiktį Aprašo 37 punkte nustatytiems reikalavimams, nedelsdama, bet ne vėliau kaip per 1 darbo dieną pateikia VMI informaciją apie įvertintus pareiškėjus ir nurodo, kuriems pareiškėjams gali būti teikiama valstybės pagalba arba </w:t>
                          </w:r>
                          <w:proofErr w:type="spellStart"/>
                          <w:r>
                            <w:rPr>
                              <w:i/>
                              <w:color w:val="000000"/>
                              <w:lang w:eastAsia="lt-LT"/>
                            </w:rPr>
                            <w:t>de</w:t>
                          </w:r>
                          <w:proofErr w:type="spellEnd"/>
                          <w:r>
                            <w:rPr>
                              <w:i/>
                              <w:color w:val="000000"/>
                              <w:lang w:eastAsia="lt-LT"/>
                            </w:rPr>
                            <w:t> </w:t>
                          </w:r>
                          <w:proofErr w:type="spellStart"/>
                          <w:r>
                            <w:rPr>
                              <w:i/>
                              <w:color w:val="000000"/>
                              <w:lang w:eastAsia="lt-LT"/>
                            </w:rPr>
                            <w:t>minimis</w:t>
                          </w:r>
                          <w:proofErr w:type="spellEnd"/>
                          <w:r>
                            <w:rPr>
                              <w:color w:val="000000"/>
                              <w:lang w:eastAsia="lt-LT"/>
                            </w:rPr>
                            <w:t xml:space="preserve"> pagalba ir kokio dydžio valstybės pagalba arba </w:t>
                          </w:r>
                          <w:proofErr w:type="spellStart"/>
                          <w:r>
                            <w:rPr>
                              <w:i/>
                              <w:color w:val="000000"/>
                              <w:lang w:eastAsia="lt-LT"/>
                            </w:rPr>
                            <w:t>de</w:t>
                          </w:r>
                          <w:proofErr w:type="spellEnd"/>
                          <w:r>
                            <w:rPr>
                              <w:i/>
                              <w:color w:val="000000"/>
                              <w:lang w:eastAsia="lt-LT"/>
                            </w:rPr>
                            <w:t xml:space="preserve"> </w:t>
                          </w:r>
                          <w:proofErr w:type="spellStart"/>
                          <w:r>
                            <w:rPr>
                              <w:i/>
                              <w:color w:val="000000"/>
                              <w:lang w:eastAsia="lt-LT"/>
                            </w:rPr>
                            <w:t>minimis</w:t>
                          </w:r>
                          <w:proofErr w:type="spellEnd"/>
                          <w:r>
                            <w:rPr>
                              <w:color w:val="000000"/>
                              <w:lang w:eastAsia="lt-LT"/>
                            </w:rPr>
                            <w:t xml:space="preserve"> pagalba gali būti skiriama kiekvienam iš pareiškėjų. Pareiškėjų, kuriems valstybės pagalba arba </w:t>
                          </w:r>
                          <w:proofErr w:type="spellStart"/>
                          <w:r>
                            <w:rPr>
                              <w:i/>
                              <w:color w:val="000000"/>
                              <w:lang w:eastAsia="lt-LT"/>
                            </w:rPr>
                            <w:t>de</w:t>
                          </w:r>
                          <w:proofErr w:type="spellEnd"/>
                          <w:r>
                            <w:rPr>
                              <w:i/>
                              <w:color w:val="000000"/>
                              <w:lang w:eastAsia="lt-LT"/>
                            </w:rPr>
                            <w:t xml:space="preserve"> </w:t>
                          </w:r>
                          <w:proofErr w:type="spellStart"/>
                          <w:r>
                            <w:rPr>
                              <w:i/>
                              <w:color w:val="000000"/>
                              <w:lang w:eastAsia="lt-LT"/>
                            </w:rPr>
                            <w:t>minimis</w:t>
                          </w:r>
                          <w:proofErr w:type="spellEnd"/>
                          <w:r>
                            <w:rPr>
                              <w:color w:val="000000"/>
                              <w:lang w:eastAsia="lt-LT"/>
                            </w:rPr>
                            <w:t xml:space="preserve"> pagalba negali būti teikiama, subsidijų paraiškos netenkinamos. VMI </w:t>
                          </w:r>
                          <w:r>
                            <w:rPr>
                              <w:lang w:eastAsia="lt-LT"/>
                            </w:rPr>
                            <w:t xml:space="preserve">ne vėliau kaip </w:t>
                          </w:r>
                          <w:r>
                            <w:rPr>
                              <w:lang w:eastAsia="lt-LT"/>
                            </w:rPr>
                            <w:lastRenderedPageBreak/>
                            <w:t>per 3 darbo dienas nuo informacijos apie netinkamus finansuoti pareiškėjus gavimo iš LVPA dienos pareiškėjams išsiunčia informacinį pranešimą per „Mano VMI“, kuriame nurodo subsidijų paraiškos netenkinimo teisinį pagrindą ir atlikto subsidijų paraiškos vertinimo apskundimo tvarką</w:t>
                          </w:r>
                          <w:r>
                            <w:rPr>
                              <w:color w:val="000000"/>
                              <w:lang w:eastAsia="lt-LT"/>
                            </w:rPr>
                            <w:t>.“</w:t>
                          </w:r>
                        </w:p>
                      </w:sdtContent>
                    </w:sdt>
                  </w:sdtContent>
                </w:sdt>
              </w:sdtContent>
            </w:sdt>
            <w:sdt>
              <w:sdtPr>
                <w:alias w:val="1.24 pp."/>
                <w:tag w:val="part_95bfc81a6c7849169fe0f7471d895603"/>
                <w:id w:val="1925217690"/>
                <w:lock w:val="sdtLocked"/>
              </w:sdtPr>
              <w:sdtEndPr/>
              <w:sdtContent>
                <w:p w:rsidR="00EE592D" w:rsidRDefault="00263BD9">
                  <w:pPr>
                    <w:ind w:left="720"/>
                    <w:jc w:val="both"/>
                    <w:rPr>
                      <w:color w:val="000000"/>
                      <w:lang w:eastAsia="lt-LT"/>
                    </w:rPr>
                  </w:pPr>
                  <w:sdt>
                    <w:sdtPr>
                      <w:alias w:val="Numeris"/>
                      <w:tag w:val="nr_95bfc81a6c7849169fe0f7471d895603"/>
                      <w:id w:val="2035918581"/>
                      <w:lock w:val="sdtLocked"/>
                    </w:sdtPr>
                    <w:sdtEndPr/>
                    <w:sdtContent>
                      <w:r w:rsidR="00C2362F">
                        <w:rPr>
                          <w:color w:val="000000"/>
                          <w:lang w:eastAsia="lt-LT"/>
                        </w:rPr>
                        <w:t>1.24</w:t>
                      </w:r>
                    </w:sdtContent>
                  </w:sdt>
                  <w:r w:rsidR="00C2362F">
                    <w:rPr>
                      <w:color w:val="000000"/>
                      <w:lang w:eastAsia="lt-LT"/>
                    </w:rPr>
                    <w:t>. Pakeisti 41 punktą ir jį išdėstyti taip:</w:t>
                  </w:r>
                </w:p>
                <w:sdt>
                  <w:sdtPr>
                    <w:alias w:val="citata"/>
                    <w:tag w:val="part_cde4556a49f5441ea6aeaaa488605c2e"/>
                    <w:id w:val="1972397442"/>
                    <w:lock w:val="sdtLocked"/>
                  </w:sdtPr>
                  <w:sdtEndPr/>
                  <w:sdtContent>
                    <w:sdt>
                      <w:sdtPr>
                        <w:alias w:val="41 p."/>
                        <w:tag w:val="part_125fd03384b7452d8cd2d049634ba859"/>
                        <w:id w:val="57149802"/>
                        <w:lock w:val="sdtLocked"/>
                      </w:sdtPr>
                      <w:sdtEndPr/>
                      <w:sdtContent>
                        <w:p w:rsidR="00EE592D" w:rsidRDefault="00C2362F">
                          <w:pPr>
                            <w:tabs>
                              <w:tab w:val="left" w:pos="1276"/>
                            </w:tabs>
                            <w:ind w:firstLine="709"/>
                            <w:jc w:val="both"/>
                            <w:rPr>
                              <w:color w:val="000000"/>
                              <w:lang w:eastAsia="lt-LT"/>
                            </w:rPr>
                          </w:pPr>
                          <w:r>
                            <w:rPr>
                              <w:color w:val="000000"/>
                              <w:lang w:eastAsia="lt-LT"/>
                            </w:rPr>
                            <w:t>„</w:t>
                          </w:r>
                          <w:sdt>
                            <w:sdtPr>
                              <w:alias w:val="Numeris"/>
                              <w:tag w:val="nr_125fd03384b7452d8cd2d049634ba859"/>
                              <w:id w:val="1574927696"/>
                              <w:lock w:val="sdtLocked"/>
                            </w:sdtPr>
                            <w:sdtEndPr/>
                            <w:sdtContent>
                              <w:r>
                                <w:rPr>
                                  <w:color w:val="000000"/>
                                  <w:lang w:eastAsia="lt-LT"/>
                                </w:rPr>
                                <w:t>41</w:t>
                              </w:r>
                            </w:sdtContent>
                          </w:sdt>
                          <w:r>
                            <w:rPr>
                              <w:color w:val="000000"/>
                              <w:lang w:eastAsia="lt-LT"/>
                            </w:rPr>
                            <w:t xml:space="preserve">. VMI ne rečiau kaip kartą per savaitę sudaro ir Ministerijai teikia tinkamų finansuoti pareiškėjų sąrašus, kuriuose </w:t>
                          </w:r>
                          <w:r>
                            <w:rPr>
                              <w:bCs/>
                              <w:color w:val="000000"/>
                              <w:lang w:eastAsia="lt-LT"/>
                            </w:rPr>
                            <w:t xml:space="preserve">atskiria valstybės pagalbos ir </w:t>
                          </w:r>
                          <w:proofErr w:type="spellStart"/>
                          <w:r>
                            <w:rPr>
                              <w:bCs/>
                              <w:i/>
                              <w:iCs/>
                              <w:color w:val="000000"/>
                              <w:lang w:eastAsia="lt-LT"/>
                            </w:rPr>
                            <w:t>de</w:t>
                          </w:r>
                          <w:proofErr w:type="spellEnd"/>
                          <w:r>
                            <w:rPr>
                              <w:bCs/>
                              <w:i/>
                              <w:iCs/>
                              <w:color w:val="000000"/>
                              <w:lang w:eastAsia="lt-LT"/>
                            </w:rPr>
                            <w:t xml:space="preserve"> </w:t>
                          </w:r>
                          <w:proofErr w:type="spellStart"/>
                          <w:r>
                            <w:rPr>
                              <w:bCs/>
                              <w:i/>
                              <w:iCs/>
                              <w:color w:val="000000"/>
                              <w:lang w:eastAsia="lt-LT"/>
                            </w:rPr>
                            <w:t>minimis</w:t>
                          </w:r>
                          <w:proofErr w:type="spellEnd"/>
                          <w:r>
                            <w:rPr>
                              <w:bCs/>
                              <w:color w:val="000000"/>
                              <w:lang w:eastAsia="lt-LT"/>
                            </w:rPr>
                            <w:t xml:space="preserve"> pagalbos gavėjus</w:t>
                          </w:r>
                          <w:r>
                            <w:rPr>
                              <w:color w:val="000000"/>
                              <w:lang w:eastAsia="lt-LT"/>
                            </w:rPr>
                            <w:t>. Tinkamų finansuoti pareiškėjų sąraše nurodomi šie duomenys:</w:t>
                          </w:r>
                        </w:p>
                        <w:sdt>
                          <w:sdtPr>
                            <w:alias w:val="41.1 pp."/>
                            <w:tag w:val="part_6a4bfba38b0e4751a1d607f320cfd154"/>
                            <w:id w:val="-24796292"/>
                            <w:lock w:val="sdtLocked"/>
                          </w:sdtPr>
                          <w:sdtEndPr/>
                          <w:sdtContent>
                            <w:p w:rsidR="00EE592D" w:rsidRDefault="00263BD9" w:rsidP="00C2362F">
                              <w:pPr>
                                <w:tabs>
                                  <w:tab w:val="left" w:pos="1276"/>
                                </w:tabs>
                                <w:ind w:firstLine="720"/>
                                <w:jc w:val="both"/>
                                <w:rPr>
                                  <w:color w:val="000000"/>
                                  <w:lang w:eastAsia="lt-LT"/>
                                </w:rPr>
                              </w:pPr>
                              <w:sdt>
                                <w:sdtPr>
                                  <w:alias w:val="Numeris"/>
                                  <w:tag w:val="nr_6a4bfba38b0e4751a1d607f320cfd154"/>
                                  <w:id w:val="-1029171767"/>
                                  <w:lock w:val="sdtLocked"/>
                                </w:sdtPr>
                                <w:sdtEndPr/>
                                <w:sdtContent>
                                  <w:r w:rsidR="00C2362F">
                                    <w:rPr>
                                      <w:color w:val="000000"/>
                                      <w:lang w:eastAsia="lt-LT"/>
                                    </w:rPr>
                                    <w:t>41.1</w:t>
                                  </w:r>
                                </w:sdtContent>
                              </w:sdt>
                              <w:r w:rsidR="00C2362F">
                                <w:rPr>
                                  <w:color w:val="000000"/>
                                  <w:lang w:eastAsia="lt-LT"/>
                                </w:rPr>
                                <w:t>.</w:t>
                              </w:r>
                              <w:r w:rsidR="00C2362F">
                                <w:rPr>
                                  <w:color w:val="000000"/>
                                  <w:lang w:eastAsia="lt-LT"/>
                                </w:rPr>
                                <w:tab/>
                                <w:t>pareiškėjo juridinio asmens kodas;</w:t>
                              </w:r>
                            </w:p>
                          </w:sdtContent>
                        </w:sdt>
                        <w:sdt>
                          <w:sdtPr>
                            <w:alias w:val="41.2 pp."/>
                            <w:tag w:val="part_213aac26b9a94a0cb24aebc068066286"/>
                            <w:id w:val="-1781097549"/>
                            <w:lock w:val="sdtLocked"/>
                          </w:sdtPr>
                          <w:sdtEndPr/>
                          <w:sdtContent>
                            <w:p w:rsidR="00EE592D" w:rsidRDefault="00263BD9" w:rsidP="00C2362F">
                              <w:pPr>
                                <w:tabs>
                                  <w:tab w:val="left" w:pos="1276"/>
                                </w:tabs>
                                <w:ind w:firstLine="720"/>
                                <w:jc w:val="both"/>
                                <w:rPr>
                                  <w:color w:val="000000"/>
                                  <w:lang w:eastAsia="lt-LT"/>
                                </w:rPr>
                              </w:pPr>
                              <w:sdt>
                                <w:sdtPr>
                                  <w:alias w:val="Numeris"/>
                                  <w:tag w:val="nr_213aac26b9a94a0cb24aebc068066286"/>
                                  <w:id w:val="530468899"/>
                                  <w:lock w:val="sdtLocked"/>
                                </w:sdtPr>
                                <w:sdtEndPr/>
                                <w:sdtContent>
                                  <w:r w:rsidR="00C2362F">
                                    <w:rPr>
                                      <w:color w:val="000000"/>
                                      <w:lang w:eastAsia="lt-LT"/>
                                    </w:rPr>
                                    <w:t>41.2</w:t>
                                  </w:r>
                                </w:sdtContent>
                              </w:sdt>
                              <w:r w:rsidR="00C2362F">
                                <w:rPr>
                                  <w:color w:val="000000"/>
                                  <w:lang w:eastAsia="lt-LT"/>
                                </w:rPr>
                                <w:t>.</w:t>
                              </w:r>
                              <w:r w:rsidR="00C2362F">
                                <w:rPr>
                                  <w:color w:val="000000"/>
                                  <w:lang w:eastAsia="lt-LT"/>
                                </w:rPr>
                                <w:tab/>
                                <w:t>pareiškėjo pavadinimas;</w:t>
                              </w:r>
                            </w:p>
                          </w:sdtContent>
                        </w:sdt>
                        <w:sdt>
                          <w:sdtPr>
                            <w:alias w:val="41.3 pp."/>
                            <w:tag w:val="part_b65ce387e3e344e59be8a5e0adabed7a"/>
                            <w:id w:val="-1213735071"/>
                            <w:lock w:val="sdtLocked"/>
                          </w:sdtPr>
                          <w:sdtEndPr/>
                          <w:sdtContent>
                            <w:p w:rsidR="00EE592D" w:rsidRDefault="00263BD9" w:rsidP="00C2362F">
                              <w:pPr>
                                <w:tabs>
                                  <w:tab w:val="left" w:pos="1276"/>
                                </w:tabs>
                                <w:ind w:firstLine="720"/>
                                <w:jc w:val="both"/>
                                <w:rPr>
                                  <w:color w:val="000000"/>
                                  <w:lang w:eastAsia="lt-LT"/>
                                </w:rPr>
                              </w:pPr>
                              <w:sdt>
                                <w:sdtPr>
                                  <w:alias w:val="Numeris"/>
                                  <w:tag w:val="nr_b65ce387e3e344e59be8a5e0adabed7a"/>
                                  <w:id w:val="-1995179030"/>
                                  <w:lock w:val="sdtLocked"/>
                                </w:sdtPr>
                                <w:sdtEndPr/>
                                <w:sdtContent>
                                  <w:r w:rsidR="00C2362F">
                                    <w:rPr>
                                      <w:color w:val="000000"/>
                                      <w:lang w:eastAsia="lt-LT"/>
                                    </w:rPr>
                                    <w:t>41.3</w:t>
                                  </w:r>
                                </w:sdtContent>
                              </w:sdt>
                              <w:r w:rsidR="00C2362F">
                                <w:rPr>
                                  <w:color w:val="000000"/>
                                  <w:lang w:eastAsia="lt-LT"/>
                                </w:rPr>
                                <w:t>.</w:t>
                              </w:r>
                              <w:r w:rsidR="00C2362F">
                                <w:rPr>
                                  <w:color w:val="000000"/>
                                  <w:lang w:eastAsia="lt-LT"/>
                                </w:rPr>
                                <w:tab/>
                                <w:t>sąskaitos, į kurią bus pervedama subsidija, numeris;</w:t>
                              </w:r>
                            </w:p>
                          </w:sdtContent>
                        </w:sdt>
                        <w:sdt>
                          <w:sdtPr>
                            <w:alias w:val="41.4 pp."/>
                            <w:tag w:val="part_322889349e8f4cfd8d5d4b4b208ffb52"/>
                            <w:id w:val="-1278255804"/>
                            <w:lock w:val="sdtLocked"/>
                          </w:sdtPr>
                          <w:sdtEndPr/>
                          <w:sdtContent>
                            <w:p w:rsidR="00EE592D" w:rsidRDefault="00263BD9" w:rsidP="00C2362F">
                              <w:pPr>
                                <w:tabs>
                                  <w:tab w:val="left" w:pos="1276"/>
                                </w:tabs>
                                <w:ind w:firstLine="720"/>
                                <w:jc w:val="both"/>
                                <w:rPr>
                                  <w:color w:val="000000"/>
                                  <w:lang w:eastAsia="lt-LT"/>
                                </w:rPr>
                              </w:pPr>
                              <w:sdt>
                                <w:sdtPr>
                                  <w:alias w:val="Numeris"/>
                                  <w:tag w:val="nr_322889349e8f4cfd8d5d4b4b208ffb52"/>
                                  <w:id w:val="-89312700"/>
                                  <w:lock w:val="sdtLocked"/>
                                </w:sdtPr>
                                <w:sdtEndPr/>
                                <w:sdtContent>
                                  <w:r w:rsidR="00C2362F">
                                    <w:rPr>
                                      <w:color w:val="000000"/>
                                      <w:lang w:eastAsia="lt-LT"/>
                                    </w:rPr>
                                    <w:t>41.4</w:t>
                                  </w:r>
                                </w:sdtContent>
                              </w:sdt>
                              <w:r w:rsidR="00C2362F">
                                <w:rPr>
                                  <w:color w:val="000000"/>
                                  <w:lang w:eastAsia="lt-LT"/>
                                </w:rPr>
                                <w:t>.</w:t>
                              </w:r>
                              <w:r w:rsidR="00C2362F">
                                <w:rPr>
                                  <w:color w:val="000000"/>
                                  <w:lang w:eastAsia="lt-LT"/>
                                </w:rPr>
                                <w:tab/>
                              </w:r>
                              <w:r w:rsidR="00C2362F">
                                <w:rPr>
                                  <w:lang w:eastAsia="lt-LT"/>
                                </w:rPr>
                                <w:t xml:space="preserve">sumokėta (įskaityta) GPM suma, kuri padengė 2019 metų mokestinio laikotarpio GPM prievolę (vertinami mokėjimai ir (arba) įskaitymai, atlikti iki 2020 </w:t>
                              </w:r>
                              <w:proofErr w:type="spellStart"/>
                              <w:r w:rsidR="00C2362F">
                                <w:rPr>
                                  <w:lang w:eastAsia="lt-LT"/>
                                </w:rPr>
                                <w:t>m</w:t>
                              </w:r>
                              <w:proofErr w:type="spellEnd"/>
                              <w:r w:rsidR="00C2362F">
                                <w:rPr>
                                  <w:lang w:eastAsia="lt-LT"/>
                                </w:rPr>
                                <w:t xml:space="preserve">. sausio 31 </w:t>
                              </w:r>
                              <w:proofErr w:type="spellStart"/>
                              <w:r w:rsidR="00C2362F">
                                <w:rPr>
                                  <w:lang w:eastAsia="lt-LT"/>
                                </w:rPr>
                                <w:t>d</w:t>
                              </w:r>
                              <w:proofErr w:type="spellEnd"/>
                              <w:r w:rsidR="00C2362F">
                                <w:rPr>
                                  <w:lang w:eastAsia="lt-LT"/>
                                </w:rPr>
                                <w:t xml:space="preserve">.); </w:t>
                              </w:r>
                              <w:r w:rsidR="00C2362F">
                                <w:rPr>
                                  <w:lang w:eastAsia="lt-LT"/>
                                </w:rPr>
                                <w:br/>
                                <w:t>jei pareiškėjas yra m</w:t>
                              </w:r>
                              <w:r w:rsidR="00C2362F">
                                <w:rPr>
                                  <w:color w:val="000000"/>
                                  <w:lang w:eastAsia="lt-LT"/>
                                </w:rPr>
                                <w:t>ažoji bendrija, individuali įmonė, komanditinė ūkinė bendrija ar tikroji ūkinė bendrija,</w:t>
                              </w:r>
                              <w:r w:rsidR="00C2362F">
                                <w:rPr>
                                  <w:lang w:eastAsia="lt-LT"/>
                                </w:rPr>
                                <w:t xml:space="preserve"> papildomai ir </w:t>
                              </w:r>
                              <w:r w:rsidR="00C2362F">
                                <w:rPr>
                                  <w:color w:val="000000"/>
                                  <w:lang w:eastAsia="lt-LT"/>
                                </w:rPr>
                                <w:t>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savo pateiktoje 2019 metų metinėje pajamų mokesčio deklaracijoje (formoje GPM311);</w:t>
                              </w:r>
                            </w:p>
                          </w:sdtContent>
                        </w:sdt>
                        <w:sdt>
                          <w:sdtPr>
                            <w:alias w:val="41.5 pp."/>
                            <w:tag w:val="part_3d505f740c9c4be6b95e351df7975429"/>
                            <w:id w:val="198522509"/>
                            <w:lock w:val="sdtLocked"/>
                          </w:sdtPr>
                          <w:sdtEndPr/>
                          <w:sdtContent>
                            <w:p w:rsidR="00EE592D" w:rsidRDefault="00263BD9" w:rsidP="00C2362F">
                              <w:pPr>
                                <w:tabs>
                                  <w:tab w:val="left" w:pos="1134"/>
                                  <w:tab w:val="left" w:pos="1276"/>
                                </w:tabs>
                                <w:ind w:firstLine="720"/>
                                <w:jc w:val="both"/>
                                <w:rPr>
                                  <w:color w:val="000000"/>
                                  <w:lang w:eastAsia="lt-LT"/>
                                </w:rPr>
                              </w:pPr>
                              <w:sdt>
                                <w:sdtPr>
                                  <w:alias w:val="Numeris"/>
                                  <w:tag w:val="nr_3d505f740c9c4be6b95e351df7975429"/>
                                  <w:id w:val="1039239150"/>
                                  <w:lock w:val="sdtLocked"/>
                                </w:sdtPr>
                                <w:sdtEndPr/>
                                <w:sdtContent>
                                  <w:r w:rsidR="00C2362F">
                                    <w:rPr>
                                      <w:color w:val="000000"/>
                                      <w:lang w:eastAsia="lt-LT"/>
                                    </w:rPr>
                                    <w:t>41.5</w:t>
                                  </w:r>
                                </w:sdtContent>
                              </w:sdt>
                              <w:r w:rsidR="00C2362F">
                                <w:rPr>
                                  <w:color w:val="000000"/>
                                  <w:lang w:eastAsia="lt-LT"/>
                                </w:rPr>
                                <w:t>.</w:t>
                              </w:r>
                              <w:r w:rsidR="00C2362F">
                                <w:rPr>
                                  <w:color w:val="000000"/>
                                  <w:lang w:eastAsia="lt-LT"/>
                                </w:rPr>
                                <w:tab/>
                                <w:t xml:space="preserve">LVPA nurodytas galimas teikti pareiškėjui valstybės pagalbos arba </w:t>
                              </w:r>
                              <w:proofErr w:type="spellStart"/>
                              <w:r w:rsidR="00C2362F">
                                <w:rPr>
                                  <w:i/>
                                  <w:color w:val="000000"/>
                                  <w:lang w:eastAsia="lt-LT"/>
                                </w:rPr>
                                <w:t>de</w:t>
                              </w:r>
                              <w:proofErr w:type="spellEnd"/>
                              <w:r w:rsidR="00C2362F">
                                <w:rPr>
                                  <w:i/>
                                  <w:color w:val="000000"/>
                                  <w:lang w:eastAsia="lt-LT"/>
                                </w:rPr>
                                <w:t xml:space="preserve"> </w:t>
                              </w:r>
                              <w:proofErr w:type="spellStart"/>
                              <w:r w:rsidR="00C2362F">
                                <w:rPr>
                                  <w:i/>
                                  <w:color w:val="000000"/>
                                  <w:lang w:eastAsia="lt-LT"/>
                                </w:rPr>
                                <w:t>minimis</w:t>
                              </w:r>
                              <w:proofErr w:type="spellEnd"/>
                              <w:r w:rsidR="00C2362F">
                                <w:rPr>
                                  <w:color w:val="000000"/>
                                  <w:lang w:eastAsia="lt-LT"/>
                                </w:rPr>
                                <w:t xml:space="preserve"> pagalbos dydis;</w:t>
                              </w:r>
                            </w:p>
                          </w:sdtContent>
                        </w:sdt>
                        <w:sdt>
                          <w:sdtPr>
                            <w:alias w:val="41.6 pp."/>
                            <w:tag w:val="part_af46c5ba74d74788a1c72165cf252725"/>
                            <w:id w:val="-1304072893"/>
                            <w:lock w:val="sdtLocked"/>
                          </w:sdtPr>
                          <w:sdtEndPr/>
                          <w:sdtContent>
                            <w:p w:rsidR="00EE592D" w:rsidRDefault="00263BD9" w:rsidP="00C2362F">
                              <w:pPr>
                                <w:tabs>
                                  <w:tab w:val="left" w:pos="1134"/>
                                  <w:tab w:val="left" w:pos="1276"/>
                                </w:tabs>
                                <w:ind w:firstLine="720"/>
                                <w:jc w:val="both"/>
                                <w:rPr>
                                  <w:color w:val="000000"/>
                                  <w:lang w:eastAsia="lt-LT"/>
                                </w:rPr>
                              </w:pPr>
                              <w:sdt>
                                <w:sdtPr>
                                  <w:alias w:val="Numeris"/>
                                  <w:tag w:val="nr_af46c5ba74d74788a1c72165cf252725"/>
                                  <w:id w:val="326404276"/>
                                  <w:lock w:val="sdtLocked"/>
                                </w:sdtPr>
                                <w:sdtEndPr/>
                                <w:sdtContent>
                                  <w:r w:rsidR="00C2362F">
                                    <w:rPr>
                                      <w:color w:val="000000"/>
                                      <w:lang w:eastAsia="lt-LT"/>
                                    </w:rPr>
                                    <w:t>41.6</w:t>
                                  </w:r>
                                </w:sdtContent>
                              </w:sdt>
                              <w:r w:rsidR="00C2362F">
                                <w:rPr>
                                  <w:color w:val="000000"/>
                                  <w:lang w:eastAsia="lt-LT"/>
                                </w:rPr>
                                <w:t>.</w:t>
                              </w:r>
                              <w:r w:rsidR="00C2362F">
                                <w:rPr>
                                  <w:color w:val="000000"/>
                                  <w:lang w:eastAsia="lt-LT"/>
                                </w:rPr>
                                <w:tab/>
                                <w:t>konkrečiam pareiškėjui apskaičiuotos galimos subsidijos suma. Jei ši suma didesnė kaip Aprašo 41.5 papunktyje nurodyta suma, tuomet ji mažinama iki Aprašo 41.5 papunktyje nurodytos sumos.“</w:t>
                              </w:r>
                            </w:p>
                          </w:sdtContent>
                        </w:sdt>
                      </w:sdtContent>
                    </w:sdt>
                  </w:sdtContent>
                </w:sdt>
              </w:sdtContent>
            </w:sdt>
            <w:sdt>
              <w:sdtPr>
                <w:alias w:val="1.25 pp."/>
                <w:tag w:val="part_4f9ad3c0101a4c4cbbc8e56d8e5c4f3b"/>
                <w:id w:val="-1601017839"/>
                <w:lock w:val="sdtLocked"/>
              </w:sdtPr>
              <w:sdtEndPr/>
              <w:sdtContent>
                <w:p w:rsidR="00EE592D" w:rsidRDefault="00263BD9">
                  <w:pPr>
                    <w:ind w:left="720"/>
                    <w:jc w:val="both"/>
                    <w:rPr>
                      <w:color w:val="000000"/>
                      <w:lang w:eastAsia="lt-LT"/>
                    </w:rPr>
                  </w:pPr>
                  <w:sdt>
                    <w:sdtPr>
                      <w:alias w:val="Numeris"/>
                      <w:tag w:val="nr_4f9ad3c0101a4c4cbbc8e56d8e5c4f3b"/>
                      <w:id w:val="-761528909"/>
                      <w:lock w:val="sdtLocked"/>
                    </w:sdtPr>
                    <w:sdtEndPr/>
                    <w:sdtContent>
                      <w:r w:rsidR="00C2362F">
                        <w:rPr>
                          <w:color w:val="000000"/>
                          <w:lang w:eastAsia="lt-LT"/>
                        </w:rPr>
                        <w:t>1.25</w:t>
                      </w:r>
                    </w:sdtContent>
                  </w:sdt>
                  <w:r w:rsidR="00C2362F">
                    <w:rPr>
                      <w:color w:val="000000"/>
                      <w:lang w:eastAsia="lt-LT"/>
                    </w:rPr>
                    <w:t>. Pakeisti 47 punktą ir jį išdėstyti taip:</w:t>
                  </w:r>
                </w:p>
                <w:sdt>
                  <w:sdtPr>
                    <w:alias w:val="citata"/>
                    <w:tag w:val="part_e627729988554974b016f7e07f53fac3"/>
                    <w:id w:val="-336228452"/>
                    <w:lock w:val="sdtLocked"/>
                  </w:sdtPr>
                  <w:sdtEndPr/>
                  <w:sdtContent>
                    <w:sdt>
                      <w:sdtPr>
                        <w:alias w:val="47 p."/>
                        <w:tag w:val="part_0c69d0344f1947588b8f709c074c6b82"/>
                        <w:id w:val="-1358652404"/>
                        <w:lock w:val="sdtLocked"/>
                      </w:sdtPr>
                      <w:sdtEndPr/>
                      <w:sdtContent>
                        <w:p w:rsidR="00EE592D" w:rsidRDefault="00C2362F">
                          <w:pPr>
                            <w:ind w:firstLine="720"/>
                            <w:jc w:val="both"/>
                            <w:rPr>
                              <w:lang w:eastAsia="lt-LT"/>
                            </w:rPr>
                          </w:pPr>
                          <w:r>
                            <w:rPr>
                              <w:color w:val="000000"/>
                              <w:lang w:eastAsia="lt-LT"/>
                            </w:rPr>
                            <w:t>„</w:t>
                          </w:r>
                          <w:sdt>
                            <w:sdtPr>
                              <w:alias w:val="Numeris"/>
                              <w:tag w:val="nr_0c69d0344f1947588b8f709c074c6b82"/>
                              <w:id w:val="495854714"/>
                              <w:lock w:val="sdtLocked"/>
                            </w:sdtPr>
                            <w:sdtEndPr/>
                            <w:sdtContent>
                              <w:r>
                                <w:rPr>
                                  <w:color w:val="000000"/>
                                  <w:lang w:eastAsia="lt-LT"/>
                                </w:rPr>
                                <w:t>47</w:t>
                              </w:r>
                            </w:sdtContent>
                          </w:sdt>
                          <w:r>
                            <w:rPr>
                              <w:color w:val="000000"/>
                              <w:lang w:eastAsia="lt-LT"/>
                            </w:rPr>
                            <w:t xml:space="preserve">. </w:t>
                          </w:r>
                          <w:r>
                            <w:rPr>
                              <w:lang w:eastAsia="lt-LT"/>
                            </w:rPr>
                            <w:t>Suteiktos valstybės pagalbos ir nereikšmingos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pagalbos registro nuostatuose, patvirtintuose Lietuvos Respublikos Vyriausybės 2005 </w:t>
                          </w:r>
                          <w:proofErr w:type="spellStart"/>
                          <w:r>
                            <w:rPr>
                              <w:lang w:eastAsia="lt-LT"/>
                            </w:rPr>
                            <w:t>m</w:t>
                          </w:r>
                          <w:proofErr w:type="spellEnd"/>
                          <w:r>
                            <w:rPr>
                              <w:lang w:eastAsia="lt-LT"/>
                            </w:rPr>
                            <w:t xml:space="preserve">. sausio 19 </w:t>
                          </w:r>
                          <w:proofErr w:type="spellStart"/>
                          <w:r>
                            <w:rPr>
                              <w:lang w:eastAsia="lt-LT"/>
                            </w:rPr>
                            <w:t>d</w:t>
                          </w:r>
                          <w:proofErr w:type="spellEnd"/>
                          <w:r>
                            <w:rPr>
                              <w:lang w:eastAsia="lt-LT"/>
                            </w:rPr>
                            <w:t xml:space="preserve">. nutarimu </w:t>
                          </w:r>
                          <w:proofErr w:type="spellStart"/>
                          <w:r>
                            <w:rPr>
                              <w:lang w:eastAsia="lt-LT"/>
                            </w:rPr>
                            <w:t>Nr</w:t>
                          </w:r>
                          <w:proofErr w:type="spellEnd"/>
                          <w:r>
                            <w:rPr>
                              <w:lang w:eastAsia="lt-LT"/>
                            </w:rPr>
                            <w:t>. 35 „Dėl Suteiktos valstybės pagalbos ir nereikšmingos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pagalbos registro nuostatų patvirtinimo“, nustatyta tvarka duomenis apie suteiktą valstybės pagalbą ir </w:t>
                          </w:r>
                          <w:proofErr w:type="spellStart"/>
                          <w:r>
                            <w:rPr>
                              <w:i/>
                              <w:color w:val="000000"/>
                              <w:lang w:eastAsia="lt-LT"/>
                            </w:rPr>
                            <w:t>de</w:t>
                          </w:r>
                          <w:proofErr w:type="spellEnd"/>
                          <w:r>
                            <w:rPr>
                              <w:i/>
                              <w:color w:val="000000"/>
                              <w:lang w:eastAsia="lt-LT"/>
                            </w:rPr>
                            <w:t xml:space="preserve"> </w:t>
                          </w:r>
                          <w:proofErr w:type="spellStart"/>
                          <w:r>
                            <w:rPr>
                              <w:i/>
                              <w:color w:val="000000"/>
                              <w:lang w:eastAsia="lt-LT"/>
                            </w:rPr>
                            <w:t>minimis</w:t>
                          </w:r>
                          <w:proofErr w:type="spellEnd"/>
                          <w:r>
                            <w:rPr>
                              <w:color w:val="000000"/>
                              <w:lang w:eastAsia="lt-LT"/>
                            </w:rPr>
                            <w:t xml:space="preserve"> pagalbą</w:t>
                          </w:r>
                          <w:r>
                            <w:rPr>
                              <w:lang w:eastAsia="lt-LT"/>
                            </w:rPr>
                            <w:t xml:space="preserve"> LVPA teikia Konkurencijos tarybai.“</w:t>
                          </w:r>
                        </w:p>
                      </w:sdtContent>
                    </w:sdt>
                  </w:sdtContent>
                </w:sdt>
              </w:sdtContent>
            </w:sdt>
            <w:sdt>
              <w:sdtPr>
                <w:alias w:val="1.26 pp."/>
                <w:tag w:val="part_131315f8b71540339435f75126a8f3c5"/>
                <w:id w:val="1527067847"/>
                <w:lock w:val="sdtLocked"/>
              </w:sdtPr>
              <w:sdtEndPr/>
              <w:sdtContent>
                <w:p w:rsidR="00EE592D" w:rsidRDefault="00263BD9">
                  <w:pPr>
                    <w:ind w:left="1200" w:hanging="491"/>
                    <w:jc w:val="both"/>
                    <w:rPr>
                      <w:rFonts w:eastAsia="Calibri"/>
                      <w:color w:val="000000"/>
                      <w:szCs w:val="22"/>
                      <w:lang w:eastAsia="lt-LT"/>
                    </w:rPr>
                  </w:pPr>
                  <w:sdt>
                    <w:sdtPr>
                      <w:alias w:val="Numeris"/>
                      <w:tag w:val="nr_131315f8b71540339435f75126a8f3c5"/>
                      <w:id w:val="-1257043977"/>
                      <w:lock w:val="sdtLocked"/>
                    </w:sdtPr>
                    <w:sdtEndPr/>
                    <w:sdtContent>
                      <w:r w:rsidR="00C2362F">
                        <w:rPr>
                          <w:rFonts w:eastAsia="Calibri"/>
                          <w:color w:val="000000"/>
                          <w:szCs w:val="22"/>
                          <w:lang w:eastAsia="lt-LT"/>
                        </w:rPr>
                        <w:t>1.26</w:t>
                      </w:r>
                    </w:sdtContent>
                  </w:sdt>
                  <w:r w:rsidR="00C2362F">
                    <w:rPr>
                      <w:rFonts w:eastAsia="Calibri"/>
                      <w:color w:val="000000"/>
                      <w:szCs w:val="22"/>
                      <w:lang w:eastAsia="lt-LT"/>
                    </w:rPr>
                    <w:t>. Pakeisti 55 punktą ir jį išdėstyti taip:</w:t>
                  </w:r>
                </w:p>
                <w:sdt>
                  <w:sdtPr>
                    <w:alias w:val="citata"/>
                    <w:tag w:val="part_4cbe472c3b7846f39f01807abdc6c174"/>
                    <w:id w:val="66080674"/>
                    <w:lock w:val="sdtLocked"/>
                  </w:sdtPr>
                  <w:sdtEndPr/>
                  <w:sdtContent>
                    <w:sdt>
                      <w:sdtPr>
                        <w:alias w:val="55 p."/>
                        <w:tag w:val="part_ea6d7a0d86de4200b497d41036b6b1fb"/>
                        <w:id w:val="1848980132"/>
                        <w:lock w:val="sdtLocked"/>
                      </w:sdtPr>
                      <w:sdtEndPr/>
                      <w:sdtContent>
                        <w:p w:rsidR="00EE592D" w:rsidRDefault="00C2362F" w:rsidP="00C2362F">
                          <w:pPr>
                            <w:ind w:firstLine="720"/>
                            <w:jc w:val="both"/>
                            <w:rPr>
                              <w:rFonts w:eastAsia="Calibri"/>
                              <w:color w:val="201F1E"/>
                              <w:szCs w:val="22"/>
                              <w:lang w:eastAsia="lt-LT"/>
                            </w:rPr>
                          </w:pPr>
                          <w:r>
                            <w:rPr>
                              <w:rFonts w:eastAsia="Calibri"/>
                              <w:color w:val="201F1E"/>
                              <w:szCs w:val="22"/>
                              <w:lang w:eastAsia="lt-LT"/>
                            </w:rPr>
                            <w:t>„</w:t>
                          </w:r>
                          <w:sdt>
                            <w:sdtPr>
                              <w:alias w:val="Numeris"/>
                              <w:tag w:val="nr_ea6d7a0d86de4200b497d41036b6b1fb"/>
                              <w:id w:val="-861824625"/>
                              <w:lock w:val="sdtLocked"/>
                            </w:sdtPr>
                            <w:sdtEndPr/>
                            <w:sdtContent>
                              <w:r>
                                <w:rPr>
                                  <w:rFonts w:eastAsia="Calibri"/>
                                  <w:color w:val="201F1E"/>
                                  <w:szCs w:val="22"/>
                                  <w:lang w:eastAsia="lt-LT"/>
                                </w:rPr>
                                <w:t>55</w:t>
                              </w:r>
                            </w:sdtContent>
                          </w:sdt>
                          <w:r>
                            <w:rPr>
                              <w:rFonts w:eastAsia="Calibri"/>
                              <w:color w:val="201F1E"/>
                              <w:szCs w:val="22"/>
                              <w:lang w:eastAsia="lt-LT"/>
                            </w:rPr>
                            <w:t xml:space="preserve">. Visi su subsidija susiję teisės aktai, dokumentai, informacija (duomenys) turi būti saugomi Lietuvos Respublikos teisės aktuose, Komunikate ir </w:t>
                          </w:r>
                          <w:r>
                            <w:rPr>
                              <w:rFonts w:eastAsia="Calibri"/>
                              <w:szCs w:val="22"/>
                              <w:lang w:eastAsia="lt-LT"/>
                            </w:rPr>
                            <w:t xml:space="preserve">Reglamente (ES) </w:t>
                          </w:r>
                          <w:proofErr w:type="spellStart"/>
                          <w:r>
                            <w:rPr>
                              <w:rFonts w:eastAsia="Calibri"/>
                              <w:szCs w:val="22"/>
                              <w:lang w:eastAsia="lt-LT"/>
                            </w:rPr>
                            <w:t>Nr</w:t>
                          </w:r>
                          <w:proofErr w:type="spellEnd"/>
                          <w:r>
                            <w:rPr>
                              <w:rFonts w:eastAsia="Calibri"/>
                              <w:szCs w:val="22"/>
                              <w:lang w:eastAsia="lt-LT"/>
                            </w:rPr>
                            <w:t xml:space="preserve">. 1407/2013 </w:t>
                          </w:r>
                          <w:r>
                            <w:rPr>
                              <w:rFonts w:eastAsia="Calibri"/>
                              <w:color w:val="201F1E"/>
                              <w:szCs w:val="22"/>
                              <w:lang w:eastAsia="lt-LT"/>
                            </w:rPr>
                            <w:t>nustatyta tvarka ir terminais. Dokumentai, kuriuose yra asmens duomenų, saugomi Lietuvos Respublikos dokumentų ir archyvų įstatymo nustatyta tvarka Lietuvos vyriausiojo archyvaro nustatytais terminais.“</w:t>
                          </w:r>
                        </w:p>
                      </w:sdtContent>
                    </w:sdt>
                  </w:sdtContent>
                </w:sdt>
              </w:sdtContent>
            </w:sdt>
          </w:sdtContent>
        </w:sdt>
        <w:sdt>
          <w:sdtPr>
            <w:alias w:val="2 p."/>
            <w:tag w:val="part_073570a071d44acf98a6b23d64d7e83c"/>
            <w:id w:val="-2007506548"/>
            <w:lock w:val="sdtLocked"/>
          </w:sdtPr>
          <w:sdtEndPr/>
          <w:sdtContent>
            <w:p w:rsidR="00EE592D" w:rsidRDefault="00263BD9" w:rsidP="00C2362F">
              <w:pPr>
                <w:ind w:firstLine="720"/>
                <w:jc w:val="both"/>
                <w:rPr>
                  <w:lang w:eastAsia="lt-LT"/>
                </w:rPr>
              </w:pPr>
              <w:sdt>
                <w:sdtPr>
                  <w:alias w:val="Numeris"/>
                  <w:tag w:val="nr_073570a071d44acf98a6b23d64d7e83c"/>
                  <w:id w:val="1658109921"/>
                  <w:lock w:val="sdtLocked"/>
                </w:sdtPr>
                <w:sdtEndPr/>
                <w:sdtContent>
                  <w:r w:rsidR="00C2362F">
                    <w:rPr>
                      <w:rFonts w:eastAsia="Calibri"/>
                      <w:color w:val="201F1E"/>
                      <w:szCs w:val="22"/>
                      <w:lang w:eastAsia="lt-LT"/>
                    </w:rPr>
                    <w:t>2</w:t>
                  </w:r>
                </w:sdtContent>
              </w:sdt>
              <w:r w:rsidR="00C2362F">
                <w:rPr>
                  <w:rFonts w:eastAsia="Calibri"/>
                  <w:color w:val="201F1E"/>
                  <w:szCs w:val="22"/>
                  <w:lang w:eastAsia="lt-LT"/>
                </w:rPr>
                <w:t xml:space="preserve">. </w:t>
              </w:r>
              <w:r w:rsidR="00C2362F">
                <w:rPr>
                  <w:rFonts w:eastAsia="Calibri"/>
                  <w:color w:val="000000"/>
                  <w:szCs w:val="22"/>
                  <w:shd w:val="clear" w:color="auto" w:fill="FFFFFF"/>
                  <w:lang w:eastAsia="lt-LT"/>
                </w:rPr>
                <w:t>Šis nutarimas taikomas vertinant po šio nutarimo įsigaliojimo pateiktas subsidijų paraiškas. Pareiškėjai, kurių subsidijų paraiškos iki šio nutarimo įsigaliojimo buvo netenkintos, po šio nutarimo įsigaliojimo subsidijų paraiškas gali teikti pakartotinai iki kvietimų galiojimo pabaigos.</w:t>
              </w:r>
            </w:p>
          </w:sdtContent>
        </w:sdt>
        <w:sdt>
          <w:sdtPr>
            <w:alias w:val="signatura"/>
            <w:tag w:val="part_480b8da9639446018858ce87fb71dfc5"/>
            <w:id w:val="458068940"/>
            <w:lock w:val="sdtLocked"/>
          </w:sdtPr>
          <w:sdtEndPr/>
          <w:sdtContent>
            <w:p w:rsidR="00C2362F" w:rsidRDefault="00C2362F"/>
            <w:p w:rsidR="00C2362F" w:rsidRDefault="00C2362F"/>
            <w:p w:rsidR="00C2362F" w:rsidRDefault="00C2362F"/>
            <w:p w:rsidR="00EE592D" w:rsidRDefault="00C2362F" w:rsidP="00C2362F">
              <w:pPr>
                <w:tabs>
                  <w:tab w:val="left" w:pos="7088"/>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EE592D" w:rsidRDefault="00EE592D">
              <w:pPr>
                <w:rPr>
                  <w:lang w:eastAsia="lt-LT"/>
                </w:rPr>
              </w:pPr>
            </w:p>
            <w:p w:rsidR="00EE592D" w:rsidRDefault="00EE592D">
              <w:pPr>
                <w:rPr>
                  <w:lang w:eastAsia="lt-LT"/>
                </w:rPr>
              </w:pPr>
            </w:p>
            <w:p w:rsidR="00EE592D" w:rsidRDefault="00C2362F" w:rsidP="00C2362F">
              <w:pPr>
                <w:tabs>
                  <w:tab w:val="left" w:pos="7088"/>
                </w:tabs>
                <w:rPr>
                  <w:lang w:eastAsia="lt-LT"/>
                </w:rPr>
              </w:pPr>
              <w:r>
                <w:rPr>
                  <w:lang w:eastAsia="lt-LT"/>
                </w:rPr>
                <w:t>Ekonomikos ir inovacijų ministrė</w:t>
              </w:r>
              <w:r>
                <w:rPr>
                  <w:lang w:eastAsia="lt-LT"/>
                </w:rPr>
                <w:tab/>
                <w:t>Aušrinė Armonaitė</w:t>
              </w:r>
            </w:p>
            <w:p w:rsidR="00EE592D" w:rsidRDefault="00EE592D">
              <w:pPr>
                <w:jc w:val="both"/>
                <w:rPr>
                  <w:lang w:eastAsia="lt-LT"/>
                </w:rPr>
              </w:pPr>
            </w:p>
            <w:p w:rsidR="00EE592D" w:rsidRDefault="00263BD9">
              <w:pPr>
                <w:tabs>
                  <w:tab w:val="center" w:pos="-7800"/>
                  <w:tab w:val="left" w:pos="6237"/>
                  <w:tab w:val="right" w:pos="8306"/>
                </w:tabs>
                <w:ind w:firstLine="6237"/>
                <w:rPr>
                  <w:lang w:eastAsia="lt-LT"/>
                </w:rPr>
              </w:pPr>
            </w:p>
          </w:sdtContent>
        </w:sdt>
      </w:sdtContent>
    </w:sdt>
    <w:sectPr w:rsidR="00EE592D" w:rsidSect="00C2362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92D" w:rsidRDefault="00C2362F">
      <w:pPr>
        <w:rPr>
          <w:lang w:eastAsia="lt-LT"/>
        </w:rPr>
      </w:pPr>
      <w:r>
        <w:rPr>
          <w:lang w:eastAsia="lt-LT"/>
        </w:rPr>
        <w:separator/>
      </w:r>
    </w:p>
  </w:endnote>
  <w:endnote w:type="continuationSeparator" w:id="0">
    <w:p w:rsidR="00EE592D" w:rsidRDefault="00C2362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D" w:rsidRDefault="00EE592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D" w:rsidRDefault="00EE592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D" w:rsidRDefault="00EE592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92D" w:rsidRDefault="00C2362F">
      <w:pPr>
        <w:rPr>
          <w:lang w:eastAsia="lt-LT"/>
        </w:rPr>
      </w:pPr>
      <w:r>
        <w:rPr>
          <w:lang w:eastAsia="lt-LT"/>
        </w:rPr>
        <w:separator/>
      </w:r>
    </w:p>
  </w:footnote>
  <w:footnote w:type="continuationSeparator" w:id="0">
    <w:p w:rsidR="00EE592D" w:rsidRDefault="00C2362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D" w:rsidRDefault="00C2362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EE592D" w:rsidRDefault="00EE592D">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6175678"/>
      <w:docPartObj>
        <w:docPartGallery w:val="Page Numbers (Top of Page)"/>
        <w:docPartUnique/>
      </w:docPartObj>
    </w:sdtPr>
    <w:sdtEndPr>
      <w:rPr>
        <w:rFonts w:ascii="Times New Roman" w:hAnsi="Times New Roman" w:cs="Times New Roman"/>
        <w:sz w:val="24"/>
        <w:szCs w:val="24"/>
      </w:rPr>
    </w:sdtEndPr>
    <w:sdtContent>
      <w:p w:rsidR="00C2362F" w:rsidRPr="00C2362F" w:rsidRDefault="00C2362F">
        <w:pPr>
          <w:pStyle w:val="Antrats"/>
          <w:jc w:val="center"/>
          <w:rPr>
            <w:rFonts w:ascii="Times New Roman" w:hAnsi="Times New Roman" w:cs="Times New Roman"/>
            <w:sz w:val="24"/>
            <w:szCs w:val="24"/>
          </w:rPr>
        </w:pPr>
        <w:r w:rsidRPr="00C2362F">
          <w:rPr>
            <w:rFonts w:ascii="Times New Roman" w:hAnsi="Times New Roman" w:cs="Times New Roman"/>
            <w:sz w:val="24"/>
            <w:szCs w:val="24"/>
          </w:rPr>
          <w:fldChar w:fldCharType="begin"/>
        </w:r>
        <w:r w:rsidRPr="00C2362F">
          <w:rPr>
            <w:rFonts w:ascii="Times New Roman" w:hAnsi="Times New Roman" w:cs="Times New Roman"/>
            <w:sz w:val="24"/>
            <w:szCs w:val="24"/>
          </w:rPr>
          <w:instrText>PAGE   \* MERGEFORMAT</w:instrText>
        </w:r>
        <w:r w:rsidRPr="00C2362F">
          <w:rPr>
            <w:rFonts w:ascii="Times New Roman" w:hAnsi="Times New Roman" w:cs="Times New Roman"/>
            <w:sz w:val="24"/>
            <w:szCs w:val="24"/>
          </w:rPr>
          <w:fldChar w:fldCharType="separate"/>
        </w:r>
        <w:r w:rsidR="00263BD9">
          <w:rPr>
            <w:rFonts w:ascii="Times New Roman" w:hAnsi="Times New Roman" w:cs="Times New Roman"/>
            <w:noProof/>
            <w:sz w:val="24"/>
            <w:szCs w:val="24"/>
          </w:rPr>
          <w:t>6</w:t>
        </w:r>
        <w:r w:rsidRPr="00C2362F">
          <w:rPr>
            <w:rFonts w:ascii="Times New Roman" w:hAnsi="Times New Roman" w:cs="Times New Roman"/>
            <w:sz w:val="24"/>
            <w:szCs w:val="24"/>
          </w:rPr>
          <w:fldChar w:fldCharType="end"/>
        </w:r>
      </w:p>
    </w:sdtContent>
  </w:sdt>
  <w:p w:rsidR="00EE592D" w:rsidRDefault="00EE592D">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D" w:rsidRDefault="00EE592D">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63BD9"/>
    <w:rsid w:val="004C66E7"/>
    <w:rsid w:val="00C2362F"/>
    <w:rsid w:val="00EE59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2362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2362F"/>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2362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2362F"/>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73050697">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31391454">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546740f070d41b2a30e4dab44cda1ed" PartId="f8007797680b418b976c8dfd9b69a306">
    <Part Type="preambule" DocPartId="9c7cb08934fd46a097ada36af019f74a" PartId="4abba1756a564bfa8d44d6faee779b85"/>
    <Part Type="punktas" Nr="1" Abbr="1 p." DocPartId="2fb6bd973dfa4f44bdd20d55921c9b39" PartId="44713a0f00284f099ca52268b987432d">
      <Part Type="papunktis" Nr="1.1" Abbr="1.1 pp." DocPartId="32b779be27484fdb9c087f3ce301fc76" PartId="03a6b11af948451e8095641f47acad57">
        <Part Type="citata" DocPartId="e545f7c0b84647ddb0051e67112dc6b1" PartId="c56fb63be3464551afc2d6dd601ff76d">
          <Part Type="punktas" Nr="3" Abbr="3 p." DocPartId="57f718c7d17d4799b37c819f79101723" PartId="05b867b20ff14fe2bf22f9514dba8740">
            <Part Type="papunktis" Nr="3.1" Abbr="3.1 pp." DocPartId="cb806da70bab46a582cf29f20c987077" PartId="9a86d9f009714dd6bfee707b465eae49"/>
            <Part Type="papunktis" Nr="3.2" Abbr="3.2 pp." DocPartId="b214a5c62b7b4e158d68be782777a54d" PartId="0c563523f793496a885a283fe83eabf1"/>
            <Part Type="papunktis" Nr="3.3" Abbr="3.3 pp." DocPartId="977ac8759e7f4753a5e3842093abd0e1" PartId="835d0b2455d14fe8bacdf5be2a74a70b"/>
          </Part>
        </Part>
      </Part>
      <Part Type="papunktis" Nr="1.2" Abbr="1.2 pp." DocPartId="58b337f6a0b34a3083c1600899796b42" PartId="57f36cdd6baa44c79d79b5cc5a52555d">
        <Part Type="citata" DocPartId="e9bbd61452e640bc84780fe5c8823e75" PartId="d6fb78a170c8473c9180627d93898c3c">
          <Part Type="punktas" Nr="7" Abbr="7 p." DocPartId="b3ef592f62d84b24b627b85bb32d5f1a" PartId="822aa5c9e50749119d60fbde2709c02b"/>
        </Part>
      </Part>
      <Part Type="papunktis" Nr="1.3" Abbr="1.3 pp." DocPartId="b448f7b3d4444849ba6d67344c2a84dd" PartId="b068cacdb17d46e292972024d4b5fb3f">
        <Part Type="citata" DocPartId="44cd40c6ffec46818e213f8d7f93150f" PartId="6fa37254cc044f22963dc1a3cbff05dd">
          <Part Type="punktas" Nr="8" Abbr="8 p." DocPartId="f38a32aaad0b4d1491cf8d7dc07c455b" PartId="121c7bf2e5dc412997db30e16f63fb66"/>
        </Part>
      </Part>
      <Part Type="papunktis" Nr="1.4" Abbr="1.4 pp." DocPartId="a2d5c900367d4307b37abdd58145ba58" PartId="bbd57b24fb6a4782a2f5fb464440d0c1">
        <Part Type="citata" DocPartId="030170287a134b36a7bc8f87210047e7" PartId="33d88fb72b5b44fb9449cda3ad6d4517">
          <Part Type="punktas" Nr="9" Abbr="9 p." DocPartId="2a386c76a46c46dea134cf8a68c57ad3" PartId="bc8f8cc3582546a78e944dc5bf1254e3"/>
        </Part>
      </Part>
      <Part Type="papunktis" Nr="1.5" Abbr="1.5 pp." DocPartId="399464fa478d4642aece626e31284811" PartId="2ab1ecada2384dc8b7c729ff1809160c">
        <Part Type="citata" DocPartId="e5104bb8287347cb9cd66836a96e9113" PartId="3627fccb4b494c7d8e6ec994192801e3">
          <Part Type="punktas" Nr="13" Abbr="13 p." DocPartId="a0c7a8c9278449ef9a8938344bca1c0b" PartId="d7bdfaf761964c5db147c866e9b2c049"/>
        </Part>
      </Part>
      <Part Type="papunktis" Nr="1.6" Abbr="1.6 pp." DocPartId="ad2b18cb3c7b42b4942e75ae9b67d2ab" PartId="f49a863ee9d644c184b2522dd712fe37">
        <Part Type="citata" DocPartId="03c83edc73f54a92816ef35768a1da2e" PartId="76c2790e40e44effa5a81bc2f99eda2d">
          <Part Type="punktas" Nr="14" Abbr="14 p." DocPartId="8484609cae2143e5849972ba752783e1" PartId="5879f6c85cd04a999177a2e3785ef32f">
            <Part Type="papunktis" Nr="14.1" Abbr="14.1 pp." DocPartId="8fa223567b6843a1a9909df90b972155" PartId="e67ebcb94af04f5280662e828dcc32ce"/>
            <Part Type="papunktis" Nr="14.2" Abbr="14.2 pp." DocPartId="3a4ec711f1434293bfd4b63db3629294" PartId="57bec75af61c43b1a55b2dc0e028ddab"/>
            <Part Type="papunktis" Nr="14.3" Abbr="14.3 pp." DocPartId="b057713b0ccf4bb387f71cfa43e1f6e5" PartId="f32c94e031a34030ae76312b5aa2b2c9"/>
          </Part>
        </Part>
      </Part>
      <Part Type="papunktis" Nr="1.7" Abbr="1.7 pp." DocPartId="030ba22242cd4aa3bc0834b36de62d13" PartId="b29ebb10c1a540e68530059667e92756">
        <Part Type="citata" DocPartId="c2c25ab3688d488885737bfb583b6713" PartId="c3d588c24b14425a905ed3b7541b7f58">
          <Part Type="punktas" Nr="16-1" Abbr="16-1 p." DocPartId="4556d7385a5043ca8b28c9195b287371" PartId="f3427cd836784d39b27630d4d4235793"/>
        </Part>
      </Part>
      <Part Type="papunktis" Nr="1.8" Abbr="1.8 pp." DocPartId="199da3af73804cf38c87eea52f1bd878" PartId="87482b3f4716428da2426b6077b349a3">
        <Part Type="citata" DocPartId="408f4b9bd92542a4b38bb71c40d6d2f5" PartId="a0366f3b6232423091b862319dcc8e07">
          <Part Type="papunktis" Nr="17.1" Abbr="17.1 pp." DocPartId="9b58a1d2d50940abbda6d52088bd0b96" PartId="dd3403bb6b45409292cdfa8e778f9ff6"/>
        </Part>
      </Part>
      <Part Type="papunktis" Nr="1.9" Abbr="1.9 pp." DocPartId="4c0cb447451d454c9b32dec29b646178" PartId="c8b29201fd0f4e4ba34d9c6acf997746">
        <Part Type="citata" DocPartId="500d91bec31d46c881bb72781f9d9237" PartId="42be30e6fa2f41df9b47a981460e96fe">
          <Part Type="papunktis" Nr="17.1-1" Abbr="17.1-1 pp." DocPartId="cd1c6326504149a49f9bd160a40a307a" PartId="befd4cb2cfa64bb98bf9bdd5622099cd"/>
        </Part>
      </Part>
      <Part Type="papunktis" Nr="1.10" Abbr="1.10 pp." DocPartId="de2658836b6b443cb1aca4d1b14db812" PartId="2015d28757d24e3296a234826ffa86d7">
        <Part Type="citata" DocPartId="0413bbd4e4f744fc9f8fc1ea44fd2f45" PartId="64a8a3e1f4c2498bbe0c01ae556e858a">
          <Part Type="papunktis" Nr="17.2" Abbr="17.2 pp." DocPartId="9a4d32cccd734bb1bff6f0ca423ec822" PartId="55ffd5333994471a948e39fdaff5300a"/>
        </Part>
      </Part>
      <Part Type="papunktis" Nr="1.11" Abbr="1.11 pp." DocPartId="0aa57a9838fd4a56b09b4f7e5ad1bdd6" PartId="c03115051a7448abb84f777ad21b2473">
        <Part Type="citata" DocPartId="f16de4a3dda14876b08591536689d833" PartId="510fc9016fdb4691a0eee2f371f643fd">
          <Part Type="punktas" Nr="18" Abbr="18 p." DocPartId="9068edb024c945d29ace0c5e0265db16" PartId="b2481a2476504e7b9ea5c6b11221708d"/>
        </Part>
      </Part>
      <Part Type="papunktis" Nr="1.12" Abbr="1.12 pp." DocPartId="5c39c318e36a4641b6f99ad91770c783" PartId="863e65ea21f348719cd4972646db51ba">
        <Part Type="citata" DocPartId="d9b9d49d908d4e34bc86b542c8fba29e" PartId="befe19e0692643d4a29ccb2151150b42">
          <Part Type="punktas" Nr="19" Abbr="19 p." DocPartId="b8ac8d5be2b8414cbbec4e329a74acff" PartId="ee14a9ec17e741a8b2b3be1683281603"/>
        </Part>
      </Part>
      <Part Type="papunktis" Nr="1.13" Abbr="1.13 pp." DocPartId="61776c004f244105815c46fb5b53d3eb" PartId="feb5c14f2fed4eb5ba81cc87471e7c90">
        <Part Type="citata" DocPartId="ba43913b56cb406e97be53cfc434db1a" PartId="933e9192d7ae4b9a8fafec09d425edca">
          <Part Type="punktas" Nr="21" Abbr="21 p." DocPartId="3556685ffda945498c5cad55fa18c92a" PartId="0a21d65c930f41f7a479dd0f248d2c2b">
            <Part Type="papunktis" Nr="21.1" Abbr="21.1 pp." DocPartId="ef4aa75398d1482d96ef9ed72cb2744c" PartId="6df92fd262f54ec2bfcc72ec6232af9b">
              <Part Type="papunktis" Nr="21.1.1" Abbr="21.1.1 pp." DocPartId="5818808508934f43bcebe2630ef6e471" PartId="d1355c2ba20e44f4b658f14d289705b3"/>
              <Part Type="papunktis" Nr="21.1.2" Abbr="21.1.2 pp." DocPartId="b30154fc4e07490cbf89e1d58c4e4337" PartId="ad7dacc615a644469daeff5631b8f593"/>
            </Part>
            <Part Type="papunktis" Nr="21.2" Abbr="21.2 pp." DocPartId="abad90842b4b4774a5178a595e2fd8d6" PartId="27c3b438d251479c9bbcf7013b17aaf4"/>
          </Part>
        </Part>
      </Part>
      <Part Type="papunktis" Nr="1.14" Abbr="1.14 pp." DocPartId="06b09cf83aab4465955f0af39574cf04" PartId="4da279ed651149b8be19e92a3e259365">
        <Part Type="citata" DocPartId="a14cacf78ce94e3b98a133fb3b3f3bf5" PartId="eecd082488544eaeaf9481dd83505915">
          <Part Type="punktas" Nr="23" Abbr="23 p." DocPartId="6b29a269adfc448f9b6922be8273960f" PartId="91e85665dcdb4baf9a7c099ca577f46a"/>
        </Part>
      </Part>
      <Part Type="papunktis" Nr="1.15" Abbr="1.15 pp." DocPartId="7b29ad50a8034e5f842b06998edb3d9f" PartId="84a0690593924b6ba76527b83a6b922a">
        <Part Type="citata" DocPartId="d6e3bd7253034cbebb527d6228614028" PartId="231782e0ef944f5ba990b0b48b085a5f">
          <Part Type="punktas" Nr="23-1" Abbr="23-1 p." DocPartId="f5a1f48e12264b68bef1796d1cb91e77" PartId="a690e07867ee43e39c83ecd6337aa47f"/>
        </Part>
      </Part>
      <Part Type="papunktis" Nr="1.16" Abbr="1.16 pp." DocPartId="bbf4c7d596be4e12b86a265032944421" PartId="fe82f19ea34641488ad1d374c1e95aef">
        <Part Type="citata" DocPartId="e7219c70ccf247f695c4442451e05bb8" PartId="6b8c27efcf904760a5cf1497038c9027">
          <Part Type="punktas" Nr="24" Abbr="24 p." DocPartId="0110e36baa8d45ef9d9d19a4a920b137" PartId="d5d2c680f0d94d988da002fbe8e9d3b5"/>
        </Part>
      </Part>
      <Part Type="papunktis" Nr="1.17" Abbr="1.17 pp." DocPartId="f6c1f7f272d346ed9ab3d5ec1094533e" PartId="77519853439843979efb59ab0306f41a">
        <Part Type="citata" DocPartId="102b19ccf7554203a3e6ae91657835bc" PartId="0393891ec63c4e03a067a8a3d8a7d0d4">
          <Part Type="punktas" Nr="24-1" Abbr="24-1 p." DocPartId="1547256eaf63412aa9e075cb4e46f5cc" PartId="9ae655d8e04b4d43b35f2405df1c5846"/>
        </Part>
      </Part>
      <Part Type="papunktis" Nr="1.18" Abbr="1.18 pp." DocPartId="7809870d42584308bdee1e8ca91f2ff1" PartId="f3bbf17a5e9941abb6c454c014c46a45">
        <Part Type="citata" DocPartId="84d120f7b8944b359441a2bf55bcb1de" PartId="818a147d0c9345b3a4b8a19ba45044cc">
          <Part Type="punktas" Nr="25" Abbr="25 p." DocPartId="cbcdaedda1a940a29ece606f1824696c" PartId="a820d04124494c388ed47ee6c529d1e8"/>
        </Part>
      </Part>
      <Part Type="papunktis" Nr="1.19" Abbr="1.19 pp." DocPartId="639f4ee4f5f649d9b55899ed12516f06" PartId="ca26e51707eb4b1687d970aeeaba9b0a">
        <Part Type="citata" DocPartId="e6a8638563a04fbb9b553292396a5110" PartId="5d57fb83e3ee4a55be958d3e7ee66636">
          <Part Type="punktas" Nr="33" Abbr="33 p." DocPartId="696299092ec04df2baf79641a27aebfd" PartId="cf2674adccb14e9bbfe16447a13977a5"/>
        </Part>
      </Part>
      <Part Type="papunktis" Nr="1.20" Abbr="1.20 pp." DocPartId="f3bca6c321364d26afc4b96ad36c028d" PartId="17642bbd6e4a425baec0f2094fac6aa3">
        <Part Type="citata" DocPartId="4e1ae6021ba14f26a8d78621c95c39c3" PartId="42ee2698d7244facbdc1e31fcdc3b020">
          <Part Type="punktas" Nr="36" Abbr="36 p." DocPartId="2587b493020248a580c49de629f9b779" PartId="283c78ea04d445b8a2c1ba0f5342b34a"/>
        </Part>
      </Part>
      <Part Type="papunktis" Nr="1.21" Abbr="1.21 pp." DocPartId="50ac96464a91401ca8c83b5b71a6eeb1" PartId="7cf395d3fb604e439a4898c3fdb4b08d">
        <Part Type="citata" DocPartId="fffe86deedcc49e5a32cf83f5de300d6" PartId="d29dd5d17f8a48b9838d4813eb367fb6">
          <Part Type="punktas" Nr="37" Abbr="37 p." DocPartId="3bc09bde1a594aeb82db6292ba2c39c2" PartId="cd539055da9d4c9e8a8ebf9ddaef6d80"/>
        </Part>
      </Part>
      <Part Type="papunktis" Nr="1.22" Abbr="1.22 pp." DocPartId="4746d9fa222b45f1bb44b1ae65ed708d" PartId="476110bba8564b2fb607b83a9a9dfdd6">
        <Part Type="citata" DocPartId="3f85dffd688043fda386cad646cada5b" PartId="a5e551996c5444b18f91b5b0a5a2a222">
          <Part Type="punktas" Nr="38" Abbr="38 p." DocPartId="e795786e9c3f49b4b00c2b87a9f1e5c5" PartId="cf63af227948428abe6b21bd696cf1eb"/>
        </Part>
      </Part>
      <Part Type="papunktis" Nr="1.23" Abbr="1.23 pp." DocPartId="9782ce57790d437e86fbef680aad2686" PartId="12a01d85da304a2ab81426b74c7ac2e4">
        <Part Type="citata" DocPartId="f3b6bb9495504d51b7467f66a322c412" PartId="a5612a1855734dab94f774a14a6d868c">
          <Part Type="punktas" Nr="39" Abbr="39 p." DocPartId="d0ac863ad3114969b452aa8af6f45f37" PartId="00746e47ccb44e8283b2e53d7e98fbe6"/>
        </Part>
      </Part>
      <Part Type="papunktis" Nr="1.24" Abbr="1.24 pp." DocPartId="b39cb59c137d4e6d9de203ade7e43266" PartId="95bfc81a6c7849169fe0f7471d895603">
        <Part Type="citata" DocPartId="23d184d2c6bb47ca93b0acace20cb40e" PartId="cde4556a49f5441ea6aeaaa488605c2e">
          <Part Type="punktas" Nr="41" Abbr="41 p." DocPartId="6ab065f25f8242679f0aa6f01102c434" PartId="125fd03384b7452d8cd2d049634ba859">
            <Part Type="papunktis" Nr="41.1" Abbr="41.1 pp." DocPartId="d935d73c7a924f899dd3ceb25e8521fe" PartId="6a4bfba38b0e4751a1d607f320cfd154"/>
            <Part Type="papunktis" Nr="41.2" Abbr="41.2 pp." DocPartId="b364984d2a224bedb890278dca3f9537" PartId="213aac26b9a94a0cb24aebc068066286"/>
            <Part Type="papunktis" Nr="41.3" Abbr="41.3 pp." DocPartId="51e291c27542446491bfb05ef755bd2b" PartId="b65ce387e3e344e59be8a5e0adabed7a"/>
            <Part Type="papunktis" Nr="41.4" Abbr="41.4 pp." DocPartId="2e3e1ff758404855bf403c16472d9abb" PartId="322889349e8f4cfd8d5d4b4b208ffb52"/>
            <Part Type="papunktis" Nr="41.5" Abbr="41.5 pp." DocPartId="8b7bd4dbc8a4404191b99ddc895ac7aa" PartId="3d505f740c9c4be6b95e351df7975429"/>
            <Part Type="papunktis" Nr="41.6" Abbr="41.6 pp." DocPartId="cc743d68caa24bc5909263e97b574965" PartId="af46c5ba74d74788a1c72165cf252725"/>
          </Part>
        </Part>
      </Part>
      <Part Type="papunktis" Nr="1.25" Abbr="1.25 pp." DocPartId="094d6fa1035f4a9bb7513a221af62c6c" PartId="4f9ad3c0101a4c4cbbc8e56d8e5c4f3b">
        <Part Type="citata" DocPartId="8f72585a432b4b02868c20e5d51eed4b" PartId="e627729988554974b016f7e07f53fac3">
          <Part Type="punktas" Nr="47" Abbr="47 p." DocPartId="12f6ebdedf49484cb047eb113f716ee7" PartId="0c69d0344f1947588b8f709c074c6b82"/>
        </Part>
      </Part>
      <Part Type="papunktis" Nr="1.26" Abbr="1.26 pp." DocPartId="7f22afffa5a1402a8333b91eb7e1d7b3" PartId="131315f8b71540339435f75126a8f3c5">
        <Part Type="citata" DocPartId="63d13715bfe6440fb628a711df72b10d" PartId="4cbe472c3b7846f39f01807abdc6c174">
          <Part Type="punktas" Nr="55" Abbr="55 p." DocPartId="1fb13b94fd334ec4877ab669c1b48958" PartId="ea6d7a0d86de4200b497d41036b6b1fb"/>
        </Part>
      </Part>
    </Part>
    <Part Type="punktas" Nr="2" Abbr="2 p." DocPartId="c3cc443e832247338f4d8f8943baf9ce" PartId="073570a071d44acf98a6b23d64d7e83c"/>
    <Part Type="signatura" DocPartId="87105b18caf64a37b1810c73c19e28a1" PartId="480b8da9639446018858ce87fb71dfc5"/>
  </Part>
</Parts>
</file>

<file path=customXml/itemProps1.xml><?xml version="1.0" encoding="utf-8"?>
<ds:datastoreItem xmlns:ds="http://schemas.openxmlformats.org/officeDocument/2006/customXml" ds:itemID="{C5E824BE-0D6E-4081-AE0E-ADE31907A1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2859</Words>
  <Characters>19331</Characters>
  <Application>Microsoft Office Word</Application>
  <DocSecurity>0</DocSecurity>
  <Lines>161</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22146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2017-06-01T05:28:00Z</cp:lastPrinted>
  <dcterms:created xsi:type="dcterms:W3CDTF">2021-04-06T09:33:00Z</dcterms:created>
  <dcterms:modified xsi:type="dcterms:W3CDTF">2021-04-06T11:30:00Z</dcterms:modified>
</cp:coreProperties>
</file>