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54fbf7942384b4a92dd8dbbae923caf"/>
        <w:id w:val="-1051073754"/>
        <w:lock w:val="sdtLocked"/>
      </w:sdtPr>
      <w:sdtEndPr/>
      <w:sdtContent>
        <w:p w14:paraId="3A4CEA21" w14:textId="77777777" w:rsidR="00BE3943" w:rsidRDefault="00BE394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3A4CEA22" w14:textId="77777777" w:rsidR="00BE3943" w:rsidRDefault="007A5BCF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3A4CEA40" wp14:editId="3A4CEA41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A4CEA23" w14:textId="77777777" w:rsidR="00BE3943" w:rsidRDefault="00BE3943">
          <w:pPr>
            <w:jc w:val="center"/>
            <w:rPr>
              <w:caps/>
              <w:sz w:val="12"/>
              <w:szCs w:val="12"/>
            </w:rPr>
          </w:pPr>
        </w:p>
        <w:p w14:paraId="3A4CEA24" w14:textId="77777777" w:rsidR="00BE3943" w:rsidRDefault="007A5BCF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3A4CEA25" w14:textId="77777777" w:rsidR="00BE3943" w:rsidRDefault="007A5BCF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ŽMONIŲ PALAIKŲ LAIDOJIMO ĮSTATYMO nR. X-1404 22 STRAIPSNIO PAKEITIMO</w:t>
          </w:r>
        </w:p>
        <w:p w14:paraId="3A4CEA26" w14:textId="77777777" w:rsidR="00BE3943" w:rsidRDefault="007A5BCF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3A4CEA27" w14:textId="77777777" w:rsidR="00BE3943" w:rsidRDefault="00BE3943">
          <w:pPr>
            <w:jc w:val="center"/>
            <w:rPr>
              <w:b/>
              <w:caps/>
            </w:rPr>
          </w:pPr>
        </w:p>
        <w:p w14:paraId="3A4CEA28" w14:textId="77777777" w:rsidR="00BE3943" w:rsidRDefault="007A5BCF">
          <w:pPr>
            <w:jc w:val="center"/>
            <w:rPr>
              <w:sz w:val="22"/>
            </w:rPr>
          </w:pPr>
          <w:r>
            <w:rPr>
              <w:sz w:val="22"/>
              <w:lang w:val="en-US"/>
            </w:rPr>
            <w:t>2016</w:t>
          </w:r>
          <w:r>
            <w:rPr>
              <w:sz w:val="22"/>
            </w:rPr>
            <w:t xml:space="preserve"> m. </w:t>
          </w:r>
          <w:r>
            <w:rPr>
              <w:sz w:val="22"/>
              <w:lang w:val="en-US"/>
            </w:rPr>
            <w:t>kovo</w:t>
          </w:r>
          <w:r>
            <w:rPr>
              <w:sz w:val="22"/>
            </w:rPr>
            <w:t xml:space="preserve"> </w:t>
          </w:r>
          <w:r>
            <w:rPr>
              <w:sz w:val="22"/>
              <w:lang w:val="en-US"/>
            </w:rPr>
            <w:t>17</w:t>
          </w:r>
          <w:r>
            <w:rPr>
              <w:sz w:val="22"/>
            </w:rPr>
            <w:t xml:space="preserve"> d. Nr. </w:t>
          </w:r>
          <w:r>
            <w:rPr>
              <w:sz w:val="22"/>
              <w:lang w:val="en-US"/>
            </w:rPr>
            <w:t>XII-2257</w:t>
          </w:r>
        </w:p>
        <w:p w14:paraId="3A4CEA29" w14:textId="77777777" w:rsidR="00BE3943" w:rsidRDefault="007A5BCF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3A4CEA2A" w14:textId="77777777" w:rsidR="00BE3943" w:rsidRDefault="00BE3943">
          <w:pPr>
            <w:jc w:val="center"/>
            <w:rPr>
              <w:sz w:val="22"/>
            </w:rPr>
          </w:pPr>
        </w:p>
        <w:p w14:paraId="3A4CEA2D" w14:textId="77777777" w:rsidR="00BE3943" w:rsidRDefault="00BE394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23490c1d686b46c1a6be273bedd6332a"/>
            <w:id w:val="-267011574"/>
            <w:lock w:val="sdtLocked"/>
          </w:sdtPr>
          <w:sdtEndPr/>
          <w:sdtContent>
            <w:p w14:paraId="3A4CEA2E" w14:textId="77777777" w:rsidR="00BE3943" w:rsidRDefault="007A5BCF">
              <w:pPr>
                <w:spacing w:line="360" w:lineRule="atLeast"/>
                <w:ind w:firstLine="720"/>
                <w:jc w:val="both"/>
              </w:pPr>
              <w:sdt>
                <w:sdtPr>
                  <w:alias w:val="Numeris"/>
                  <w:tag w:val="nr_23490c1d686b46c1a6be273bedd6332a"/>
                  <w:id w:val="831416485"/>
                  <w:lock w:val="sdtLocked"/>
                </w:sdtPr>
                <w:sdtEndPr/>
                <w:sdtContent>
                  <w:r>
                    <w:rPr>
                      <w:b/>
                    </w:rPr>
                    <w:t>1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23490c1d686b46c1a6be273bedd6332a"/>
                  <w:id w:val="-628708006"/>
                  <w:lock w:val="sdtLocked"/>
                </w:sdtPr>
                <w:sdtEndPr/>
                <w:sdtContent>
                  <w:r>
                    <w:rPr>
                      <w:b/>
                    </w:rPr>
                    <w:t>22 straipsnio pakeitimas</w:t>
                  </w:r>
                </w:sdtContent>
              </w:sdt>
            </w:p>
            <w:sdt>
              <w:sdtPr>
                <w:alias w:val="1 str. 1 d."/>
                <w:tag w:val="part_9470fb1080b944e092092578427506da"/>
                <w:id w:val="1265502057"/>
                <w:lock w:val="sdtLocked"/>
              </w:sdtPr>
              <w:sdtEndPr/>
              <w:sdtContent>
                <w:p w14:paraId="3A4CEA2F" w14:textId="77777777" w:rsidR="00BE3943" w:rsidRDefault="007A5BCF">
                  <w:pPr>
                    <w:spacing w:line="360" w:lineRule="atLeast"/>
                    <w:ind w:firstLine="720"/>
                    <w:jc w:val="both"/>
                  </w:pPr>
                  <w:sdt>
                    <w:sdtPr>
                      <w:alias w:val="Numeris"/>
                      <w:tag w:val="nr_9470fb1080b944e092092578427506da"/>
                      <w:id w:val="-1190297375"/>
                      <w:lock w:val="sdtLocked"/>
                    </w:sdtPr>
                    <w:sdtEndPr/>
                    <w:sdtContent>
                      <w:r>
                        <w:t>1</w:t>
                      </w:r>
                    </w:sdtContent>
                  </w:sdt>
                  <w:r>
                    <w:t xml:space="preserve">. Pakeisti 22 straipsnio 1 dalį ir ją išdėstyti taip: </w:t>
                  </w:r>
                </w:p>
                <w:sdt>
                  <w:sdtPr>
                    <w:alias w:val="citata"/>
                    <w:tag w:val="part_0d4cc5fbaaec4fdead16b44c9e15d982"/>
                    <w:id w:val="-100879510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a37f6b0b21894ba6adf4459d3c155b44"/>
                        <w:id w:val="1786778593"/>
                        <w:lock w:val="sdtLocked"/>
                      </w:sdtPr>
                      <w:sdtEndPr/>
                      <w:sdtContent>
                        <w:p w14:paraId="3A4CEA30" w14:textId="77777777" w:rsidR="00BE3943" w:rsidRDefault="007A5BCF">
                          <w:pPr>
                            <w:spacing w:line="360" w:lineRule="atLeast"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a37f6b0b21894ba6adf4459d3c155b44"/>
                              <w:id w:val="-1813244689"/>
                              <w:lock w:val="sdtLocked"/>
                            </w:sdtPr>
                            <w:sdtEndPr/>
                            <w:sdtContent>
                              <w:r>
                                <w:t>1</w:t>
                              </w:r>
                            </w:sdtContent>
                          </w:sdt>
                          <w:r>
                            <w:t>. Teikiant laidojimo paslaugas, žmogaus palaikai gabenami Vyriausybės ar jos įgaliotos institucijos nustatytus reikalavimus</w:t>
                          </w:r>
                          <w:r>
                            <w:t xml:space="preserve"> atitinkančiomis transporto priemonėmis ir laikantis Vyriausybės įgaliotos institucijos patvirtintų žmonių palaikų gabenimo reikalavimų.“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7e0471b732144177a9fc1f0223df0fb7"/>
                <w:id w:val="1012345611"/>
                <w:lock w:val="sdtLocked"/>
              </w:sdtPr>
              <w:sdtEndPr/>
              <w:sdtContent>
                <w:p w14:paraId="3A4CEA31" w14:textId="77777777" w:rsidR="00BE3943" w:rsidRDefault="007A5BCF">
                  <w:pPr>
                    <w:spacing w:line="360" w:lineRule="atLeast"/>
                    <w:ind w:firstLine="720"/>
                    <w:jc w:val="both"/>
                  </w:pPr>
                  <w:sdt>
                    <w:sdtPr>
                      <w:alias w:val="Numeris"/>
                      <w:tag w:val="nr_7e0471b732144177a9fc1f0223df0fb7"/>
                      <w:id w:val="-1547059494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>. Papildyti 22 straipsnį nauja 2 dalimi:</w:t>
                  </w:r>
                </w:p>
                <w:sdt>
                  <w:sdtPr>
                    <w:alias w:val="citata"/>
                    <w:tag w:val="part_08bfced49d4a4730abdd38ece721a613"/>
                    <w:id w:val="1194963791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d2d5344b70774df2a542f501c2872664"/>
                        <w:id w:val="952370026"/>
                        <w:lock w:val="sdtLocked"/>
                      </w:sdtPr>
                      <w:sdtEndPr/>
                      <w:sdtContent>
                        <w:p w14:paraId="3A4CEA32" w14:textId="77777777" w:rsidR="00BE3943" w:rsidRDefault="007A5BCF">
                          <w:pPr>
                            <w:spacing w:line="360" w:lineRule="atLeast"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d2d5344b70774df2a542f501c2872664"/>
                              <w:id w:val="83417484"/>
                              <w:lock w:val="sdtLocked"/>
                            </w:sdtPr>
                            <w:sdtEndPr/>
                            <w:sdtContent>
                              <w:r>
                                <w:t>2</w:t>
                              </w:r>
                            </w:sdtContent>
                          </w:sdt>
                          <w:r>
                            <w:t>. Žmogaus palaikai į užsienio valstybes vežami turint Vyriausybė</w:t>
                          </w:r>
                          <w:r>
                            <w:t>s ar jos įgaliotos institucijos nustatyta tvarka išduotą leidimą vežti mirusiojo kūną (</w:t>
                          </w:r>
                          <w:r>
                            <w:rPr>
                              <w:i/>
                            </w:rPr>
                            <w:t>laissez-passer</w:t>
                          </w:r>
                          <w:r>
                            <w:t>), išskyrus atvejus, kai žmogaus palaikai per Lietuvos Respublikos teritoriją gabenami tranzitu turint užsienio valstybės kompetentingos institucijos išduo</w:t>
                          </w:r>
                          <w:r>
                            <w:t>ta leidimą vežti mirusiojo kūną (</w:t>
                          </w:r>
                          <w:r>
                            <w:rPr>
                              <w:i/>
                            </w:rPr>
                            <w:t>laissez-passer</w:t>
                          </w:r>
                          <w:r>
                            <w:t>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441a29ab6af942abaee63615dfa1b5ec"/>
                <w:id w:val="-184912410"/>
                <w:lock w:val="sdtLocked"/>
              </w:sdtPr>
              <w:sdtEndPr/>
              <w:sdtContent>
                <w:p w14:paraId="3A4CEA33" w14:textId="77777777" w:rsidR="00BE3943" w:rsidRDefault="007A5BCF">
                  <w:pPr>
                    <w:spacing w:line="360" w:lineRule="atLeast"/>
                    <w:ind w:firstLine="720"/>
                    <w:jc w:val="both"/>
                  </w:pPr>
                  <w:sdt>
                    <w:sdtPr>
                      <w:alias w:val="Numeris"/>
                      <w:tag w:val="nr_441a29ab6af942abaee63615dfa1b5ec"/>
                      <w:id w:val="-1948841105"/>
                      <w:lock w:val="sdtLocked"/>
                    </w:sdtPr>
                    <w:sdtEndPr/>
                    <w:sdtContent>
                      <w:r>
                        <w:t>3</w:t>
                      </w:r>
                    </w:sdtContent>
                  </w:sdt>
                  <w:r>
                    <w:t xml:space="preserve">. Papildyti 22 straipsnį nauja 3 dalimi: </w:t>
                  </w:r>
                </w:p>
                <w:sdt>
                  <w:sdtPr>
                    <w:alias w:val="citata"/>
                    <w:tag w:val="part_db5b554c71fd4aa6b31043bba6da958f"/>
                    <w:id w:val="-1658447706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9c0940123959419aae6b80ce761f0d5c"/>
                        <w:id w:val="1698192910"/>
                        <w:lock w:val="sdtLocked"/>
                      </w:sdtPr>
                      <w:sdtEndPr/>
                      <w:sdtContent>
                        <w:p w14:paraId="3A4CEA34" w14:textId="77777777" w:rsidR="00BE3943" w:rsidRDefault="007A5BCF">
                          <w:pPr>
                            <w:spacing w:line="360" w:lineRule="atLeast"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9c0940123959419aae6b80ce761f0d5c"/>
                              <w:id w:val="-198234315"/>
                              <w:lock w:val="sdtLocked"/>
                            </w:sdtPr>
                            <w:sdtEndPr/>
                            <w:sdtContent>
                              <w:r>
                                <w:t>3</w:t>
                              </w:r>
                            </w:sdtContent>
                          </w:sdt>
                          <w:r>
                            <w:t>. Žmogaus palaikų pirminis vežimas atliekamas gavus Vyriausybės įgaliotos institucijos išduotą mirties liudijimą, kuriame pažymima, ar nėra šio įstaty</w:t>
                          </w:r>
                          <w:r>
                            <w:t>mo 7 straipsnio 1 dalyje, 19 straipsnyje ar kituose teisės aktuose nurodytų apribojimų, dėl kurių žmogaus palaikai negali būti vežami kremuoti ar balzamuoti. Žmogaus palaikų gabenimo patologinės anatomijos tyrimams ar teismo medicinos ekspertizėms ir tyrim</w:t>
                          </w:r>
                          <w:r>
                            <w:t>ams tvarką nustato Vyriausybės įgaliotos institucijos.“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4 d."/>
                <w:tag w:val="part_65df9a9eb7da4772b8ac52bc1ee6471e"/>
                <w:id w:val="-1365054305"/>
                <w:lock w:val="sdtLocked"/>
              </w:sdtPr>
              <w:sdtEndPr/>
              <w:sdtContent>
                <w:p w14:paraId="3A4CEA35" w14:textId="77777777" w:rsidR="00BE3943" w:rsidRDefault="007A5BCF">
                  <w:pPr>
                    <w:spacing w:line="360" w:lineRule="atLeast"/>
                    <w:ind w:firstLine="720"/>
                    <w:jc w:val="both"/>
                  </w:pPr>
                  <w:sdt>
                    <w:sdtPr>
                      <w:alias w:val="Numeris"/>
                      <w:tag w:val="nr_65df9a9eb7da4772b8ac52bc1ee6471e"/>
                      <w:id w:val="1480577576"/>
                      <w:lock w:val="sdtLocked"/>
                    </w:sdtPr>
                    <w:sdtEndPr/>
                    <w:sdtContent>
                      <w:r>
                        <w:t>4</w:t>
                      </w:r>
                    </w:sdtContent>
                  </w:sdt>
                  <w:r>
                    <w:t>. Buvusias 22 straipsnio 2 ir 3 dalis laikyti atitinkamai 4 ir 5 dalimis.</w:t>
                  </w:r>
                </w:p>
                <w:p w14:paraId="3A4CEA36" w14:textId="77777777" w:rsidR="00BE3943" w:rsidRDefault="007A5BCF">
                  <w:pPr>
                    <w:spacing w:line="360" w:lineRule="atLeast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2 str."/>
            <w:tag w:val="part_bf56bbef945f42c5b83cd4e00e48d893"/>
            <w:id w:val="1357780378"/>
            <w:lock w:val="sdtLocked"/>
          </w:sdtPr>
          <w:sdtEndPr/>
          <w:sdtContent>
            <w:p w14:paraId="3A4CEA37" w14:textId="77777777" w:rsidR="00BE3943" w:rsidRDefault="007A5BCF">
              <w:pPr>
                <w:spacing w:line="360" w:lineRule="atLeast"/>
                <w:ind w:firstLine="720"/>
                <w:jc w:val="both"/>
              </w:pPr>
              <w:sdt>
                <w:sdtPr>
                  <w:alias w:val="Numeris"/>
                  <w:tag w:val="nr_bf56bbef945f42c5b83cd4e00e48d893"/>
                  <w:id w:val="-2071182271"/>
                  <w:lock w:val="sdtLocked"/>
                </w:sdtPr>
                <w:sdtEndPr/>
                <w:sdtContent>
                  <w:r>
                    <w:rPr>
                      <w:b/>
                    </w:rPr>
                    <w:t>2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bf56bbef945f42c5b83cd4e00e48d893"/>
                  <w:id w:val="-1144808376"/>
                  <w:lock w:val="sdtLocked"/>
                </w:sdtPr>
                <w:sdtEndPr/>
                <w:sdtContent>
                  <w:r>
                    <w:rPr>
                      <w:b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7878c379adef49dfa9ae036e9cd51428"/>
                <w:id w:val="325328627"/>
                <w:lock w:val="sdtLocked"/>
              </w:sdtPr>
              <w:sdtEndPr/>
              <w:sdtContent>
                <w:p w14:paraId="3A4CEA38" w14:textId="77777777" w:rsidR="00BE3943" w:rsidRDefault="007A5BCF">
                  <w:pPr>
                    <w:spacing w:line="360" w:lineRule="atLeast"/>
                    <w:ind w:firstLine="720"/>
                    <w:jc w:val="both"/>
                  </w:pPr>
                  <w:sdt>
                    <w:sdtPr>
                      <w:alias w:val="Numeris"/>
                      <w:tag w:val="nr_7878c379adef49dfa9ae036e9cd51428"/>
                      <w:id w:val="-688684868"/>
                      <w:lock w:val="sdtLocked"/>
                    </w:sdtPr>
                    <w:sdtEndPr/>
                    <w:sdtContent>
                      <w:r>
                        <w:t>1</w:t>
                      </w:r>
                    </w:sdtContent>
                  </w:sdt>
                  <w:r>
                    <w:t xml:space="preserve">. Šis įstatymas, išskyrus šio straipsnio 2 dalį, įsigalioja 2017 m. </w:t>
                  </w:r>
                  <w:r>
                    <w:t xml:space="preserve">sausio 1 d. </w:t>
                  </w:r>
                </w:p>
              </w:sdtContent>
            </w:sdt>
            <w:sdt>
              <w:sdtPr>
                <w:alias w:val="2 str. 2 d."/>
                <w:tag w:val="part_b9b007986e144ceebdc31e517d11bedb"/>
                <w:id w:val="-626543245"/>
                <w:lock w:val="sdtLocked"/>
              </w:sdtPr>
              <w:sdtEndPr/>
              <w:sdtContent>
                <w:p w14:paraId="3A4CEA39" w14:textId="77777777" w:rsidR="00BE3943" w:rsidRDefault="007A5BCF">
                  <w:pPr>
                    <w:spacing w:line="360" w:lineRule="atLeast"/>
                    <w:ind w:firstLine="720"/>
                    <w:jc w:val="both"/>
                  </w:pPr>
                  <w:sdt>
                    <w:sdtPr>
                      <w:alias w:val="Numeris"/>
                      <w:tag w:val="nr_b9b007986e144ceebdc31e517d11bedb"/>
                      <w:id w:val="-1690290328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 xml:space="preserve">. Lietuvos Respublikos Vyriausybė ar jos įgaliota institucija iki 2016 m. gruodžio 31 d. priima šio įstatymo įgyvendinamuosius teisės aktus. </w:t>
                  </w:r>
                </w:p>
                <w:p w14:paraId="3A4CEA3A" w14:textId="77777777" w:rsidR="00BE3943" w:rsidRDefault="00BE3943">
                  <w:pPr>
                    <w:spacing w:line="360" w:lineRule="atLeast"/>
                    <w:ind w:firstLine="720"/>
                    <w:jc w:val="both"/>
                  </w:pPr>
                </w:p>
                <w:p w14:paraId="3A4CEA3B" w14:textId="77777777" w:rsidR="00BE3943" w:rsidRDefault="007A5BCF">
                  <w:pPr>
                    <w:spacing w:line="360" w:lineRule="atLeast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0f8765352366475a83a367aa5b11c8ec"/>
            <w:id w:val="-44376198"/>
            <w:lock w:val="sdtLocked"/>
          </w:sdtPr>
          <w:sdtEndPr/>
          <w:sdtContent>
            <w:p w14:paraId="3A4CEA3C" w14:textId="77777777" w:rsidR="00BE3943" w:rsidRDefault="007A5BCF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551C9A24" w14:textId="77777777" w:rsidR="007A5BCF" w:rsidRDefault="007A5BCF">
              <w:pPr>
                <w:spacing w:line="360" w:lineRule="auto"/>
                <w:rPr>
                  <w:i/>
                  <w:szCs w:val="24"/>
                </w:rPr>
              </w:pPr>
              <w:bookmarkStart w:id="0" w:name="_GoBack"/>
              <w:bookmarkEnd w:id="0"/>
            </w:p>
            <w:p w14:paraId="3A4CEA3F" w14:textId="77777777" w:rsidR="00BE3943" w:rsidRDefault="007A5BCF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 xml:space="preserve">Dalia </w:t>
              </w:r>
              <w:r>
                <w:t>Grybauskaitė</w:t>
              </w:r>
            </w:p>
          </w:sdtContent>
        </w:sdt>
      </w:sdtContent>
    </w:sdt>
    <w:sectPr w:rsidR="00BE394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A4CEA44" w14:textId="77777777" w:rsidR="00BE3943" w:rsidRDefault="007A5BC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3A4CEA45" w14:textId="77777777" w:rsidR="00BE3943" w:rsidRDefault="007A5BC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4CEA4A" w14:textId="77777777" w:rsidR="00BE3943" w:rsidRDefault="007A5BC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3A4CEA4B" w14:textId="77777777" w:rsidR="00BE3943" w:rsidRDefault="00BE394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4CEA4C" w14:textId="77777777" w:rsidR="00BE3943" w:rsidRDefault="007A5BC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14:paraId="3A4CEA4D" w14:textId="77777777" w:rsidR="00BE3943" w:rsidRDefault="00BE394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4CEA4F" w14:textId="77777777" w:rsidR="00BE3943" w:rsidRDefault="00BE394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A4CEA42" w14:textId="77777777" w:rsidR="00BE3943" w:rsidRDefault="007A5BC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3A4CEA43" w14:textId="77777777" w:rsidR="00BE3943" w:rsidRDefault="007A5BC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4CEA46" w14:textId="77777777" w:rsidR="00BE3943" w:rsidRDefault="007A5BCF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3A4CEA47" w14:textId="77777777" w:rsidR="00BE3943" w:rsidRDefault="00BE394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4CEA48" w14:textId="77777777" w:rsidR="00BE3943" w:rsidRDefault="007A5BCF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3A4CEA49" w14:textId="77777777" w:rsidR="00BE3943" w:rsidRDefault="00BE394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4CEA4E" w14:textId="77777777" w:rsidR="00BE3943" w:rsidRDefault="00BE394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40A2"/>
    <w:rsid w:val="007A5BCF"/>
    <w:rsid w:val="009840A2"/>
    <w:rsid w:val="00BE3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4CEA2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ae7f043624f4ec4b0e5710a753db943" PartId="a54fbf7942384b4a92dd8dbbae923caf">
    <Part Type="straipsnis" Nr="1" Abbr="1 str." Title="22 straipsnio pakeitimas" DocPartId="60218c063704487da3c3c7cfa86fd45e" PartId="23490c1d686b46c1a6be273bedd6332a">
      <Part Type="strDalis" Nr="1" Abbr="1 str. 1 d." DocPartId="3ebc233ec8f34277a0c5d14f692392fc" PartId="9470fb1080b944e092092578427506da">
        <Part Type="citata" DocPartId="46ff6c0f9f234768b7e12e3e25e91f6f" PartId="0d4cc5fbaaec4fdead16b44c9e15d982">
          <Part Type="strDalis" Nr="1" Abbr="1 d." DocPartId="b711064e5d1d433daa84985f42a3666f" PartId="a37f6b0b21894ba6adf4459d3c155b44"/>
        </Part>
      </Part>
      <Part Type="strDalis" Nr="2" Abbr="1 str. 2 d." DocPartId="d9c5be7edf994854806cec7b9df23ad6" PartId="7e0471b732144177a9fc1f0223df0fb7">
        <Part Type="citata" DocPartId="f4b14873eeab458b859183827bc71885" PartId="08bfced49d4a4730abdd38ece721a613">
          <Part Type="strDalis" Nr="2" Abbr="2 d." DocPartId="dfc86cd9c80946bb923301a91f94e33b" PartId="d2d5344b70774df2a542f501c2872664"/>
        </Part>
      </Part>
      <Part Type="strDalis" Nr="3" Abbr="1 str. 3 d." DocPartId="3a623ad4f0aa439094f2d087268104f8" PartId="441a29ab6af942abaee63615dfa1b5ec">
        <Part Type="citata" DocPartId="449713493b8d47f086d9ae5de552faee" PartId="db5b554c71fd4aa6b31043bba6da958f">
          <Part Type="strDalis" Nr="3" Abbr="3 d." DocPartId="8684c640d3b7410a9c8c1834d834e6b9" PartId="9c0940123959419aae6b80ce761f0d5c"/>
        </Part>
      </Part>
      <Part Type="strDalis" Nr="4" Abbr="1 str. 4 d." DocPartId="385ad2e00bff4c7a971f8d4516ecf75f" PartId="65df9a9eb7da4772b8ac52bc1ee6471e"/>
    </Part>
    <Part Type="straipsnis" Nr="2" Abbr="2 str." Title="Įstatymo įsigaliojimas" DocPartId="1ef9669d35754d21b961f9fddfef4e82" PartId="bf56bbef945f42c5b83cd4e00e48d893">
      <Part Type="strDalis" Nr="1" Abbr="2 str. 1 d." DocPartId="e9a85f71a82c4c6c839d0641a24f6ce2" PartId="7878c379adef49dfa9ae036e9cd51428"/>
      <Part Type="strDalis" Nr="2" Abbr="2 str. 2 d." DocPartId="12b41e31cb7d49738b525baa8b990888" PartId="b9b007986e144ceebdc31e517d11bedb"/>
    </Part>
    <Part Type="signatura" DocPartId="c601e41a50cd43ec9ee68c20d06f1d44" PartId="0f8765352366475a83a367aa5b11c8ec"/>
  </Part>
</Parts>
</file>

<file path=customXml/itemProps1.xml><?xml version="1.0" encoding="utf-8"?>
<ds:datastoreItem xmlns:ds="http://schemas.openxmlformats.org/officeDocument/2006/customXml" ds:itemID="{EF123D64-FEDB-40CF-8B5A-50E1B8C103C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240</Words>
  <Characters>1684</Characters>
  <Application>Microsoft Office Word</Application>
  <DocSecurity>0</DocSecurity>
  <Lines>14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1921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KONCIJALOVIENĖ Rita</dc:creator>
  <cp:lastModifiedBy>GUMBYTĖ Danguolė</cp:lastModifiedBy>
  <cp:revision>3</cp:revision>
  <cp:lastPrinted>2016-03-17T10:58:00Z</cp:lastPrinted>
  <dcterms:created xsi:type="dcterms:W3CDTF">2016-03-21T07:37:00Z</dcterms:created>
  <dcterms:modified xsi:type="dcterms:W3CDTF">2016-03-21T08:02:00Z</dcterms:modified>
</cp:coreProperties>
</file>