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b9b04a89a0874e49b9f3c2a7eab969f9"/>
        <w:id w:val="1179307848"/>
        <w:lock w:val="sdtLocked"/>
      </w:sdtPr>
      <w:sdtEndPr/>
      <w:sdtContent>
        <w:p w:rsidR="008214CF" w:rsidRDefault="008214CF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:rsidR="008214CF" w:rsidRDefault="00771C67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8214CF" w:rsidRDefault="008214CF">
          <w:pPr>
            <w:jc w:val="center"/>
            <w:rPr>
              <w:caps/>
              <w:sz w:val="12"/>
              <w:szCs w:val="12"/>
            </w:rPr>
          </w:pPr>
        </w:p>
        <w:p w:rsidR="008214CF" w:rsidRDefault="00771C67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:rsidR="008214CF" w:rsidRDefault="00771C67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BAUDŽIAMOJO KODEKSO XXVI SKYRIAUS PAVADINIMO, 175</w:t>
          </w:r>
          <w:r>
            <w:rPr>
              <w:b/>
              <w:caps/>
              <w:vertAlign w:val="superscript"/>
            </w:rPr>
            <w:t>1</w:t>
          </w:r>
          <w:r>
            <w:rPr>
              <w:b/>
              <w:caps/>
            </w:rPr>
            <w:t xml:space="preserve"> IR 295 STRAIPSNIŲ PAKEITIMO</w:t>
          </w:r>
        </w:p>
        <w:p w:rsidR="008214CF" w:rsidRDefault="00771C67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:rsidR="008214CF" w:rsidRDefault="008214CF">
          <w:pPr>
            <w:jc w:val="center"/>
            <w:rPr>
              <w:b/>
              <w:caps/>
            </w:rPr>
          </w:pPr>
        </w:p>
        <w:p w:rsidR="008214CF" w:rsidRDefault="00771C67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2022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liepos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19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XIV-1384</w:t>
          </w:r>
        </w:p>
        <w:p w:rsidR="008214CF" w:rsidRDefault="00771C67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8214CF" w:rsidRDefault="008214CF">
          <w:pPr>
            <w:jc w:val="center"/>
            <w:rPr>
              <w:sz w:val="22"/>
            </w:rPr>
          </w:pPr>
        </w:p>
        <w:p w:rsidR="008214CF" w:rsidRDefault="008214CF"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 w:rsidR="008214CF" w:rsidRDefault="008214CF">
          <w:pPr>
            <w:spacing w:line="360" w:lineRule="auto"/>
            <w:ind w:firstLine="720"/>
            <w:jc w:val="both"/>
            <w:sectPr w:rsidR="008214CF"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 w:rsidR="008214CF" w:rsidRDefault="008214CF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003bce6e186e492ab97a986b78ee409a"/>
            <w:id w:val="-1164396274"/>
            <w:lock w:val="sdtLocked"/>
          </w:sdtPr>
          <w:sdtEndPr/>
          <w:sdtContent>
            <w:p w:rsidR="008214CF" w:rsidRDefault="00771C67">
              <w:pPr>
                <w:spacing w:line="360" w:lineRule="auto"/>
                <w:ind w:firstLine="720"/>
                <w:jc w:val="both"/>
                <w:rPr>
                  <w:b/>
                  <w:color w:val="000000"/>
                  <w:szCs w:val="24"/>
                </w:rPr>
              </w:pPr>
              <w:sdt>
                <w:sdtPr>
                  <w:alias w:val="Numeris"/>
                  <w:tag w:val="nr_003bce6e186e492ab97a986b78ee409a"/>
                  <w:id w:val="1216160982"/>
                  <w:lock w:val="sdtLocked"/>
                </w:sdtPr>
                <w:sdtEndPr/>
                <w:sdtContent>
                  <w:r>
                    <w:rPr>
                      <w:b/>
                      <w:color w:val="000000"/>
                      <w:szCs w:val="24"/>
                    </w:rPr>
                    <w:t>1</w:t>
                  </w:r>
                </w:sdtContent>
              </w:sdt>
              <w:r>
                <w:rPr>
                  <w:b/>
                  <w:color w:val="000000"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003bce6e186e492ab97a986b78ee409a"/>
                  <w:id w:val="-2036956975"/>
                  <w:lock w:val="sdtLocked"/>
                </w:sdtPr>
                <w:sdtEndPr/>
                <w:sdtContent>
                  <w:r>
                    <w:rPr>
                      <w:b/>
                      <w:color w:val="000000"/>
                      <w:szCs w:val="24"/>
                    </w:rPr>
                    <w:t>XXVI skyriaus pavadinimo pakeitimas</w:t>
                  </w:r>
                </w:sdtContent>
              </w:sdt>
            </w:p>
            <w:sdt>
              <w:sdtPr>
                <w:alias w:val="1 str. 1 d."/>
                <w:tag w:val="part_9a2986f88a8e44f08a4a7452bbfb0023"/>
                <w:id w:val="-1077734993"/>
                <w:lock w:val="sdtLocked"/>
              </w:sdtPr>
              <w:sdtEndPr/>
              <w:sdtContent>
                <w:p w:rsidR="008214CF" w:rsidRDefault="00771C67"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>Pakeisti XXVI skyriaus pavadinimą ir jį išdėstyti taip:</w:t>
                  </w:r>
                </w:p>
                <w:sdt>
                  <w:sdtPr>
                    <w:alias w:val="citata"/>
                    <w:tag w:val="part_95c79ab5330544a6aa953e2c96f0b313"/>
                    <w:id w:val="861175380"/>
                    <w:lock w:val="sdtLocked"/>
                  </w:sdtPr>
                  <w:sdtEndPr/>
                  <w:sdtContent>
                    <w:sdt>
                      <w:sdtPr>
                        <w:alias w:val="skyrius"/>
                        <w:tag w:val="part_247886da85044b0e9a53faf16abc0271"/>
                        <w:id w:val="-1861427171"/>
                        <w:lock w:val="sdtLocked"/>
                      </w:sdtPr>
                      <w:sdtEndPr/>
                      <w:sdtContent>
                        <w:p w:rsidR="008214CF" w:rsidRDefault="00771C67">
                          <w:pPr>
                            <w:spacing w:line="360" w:lineRule="auto"/>
                            <w:jc w:val="center"/>
                            <w:rPr>
                              <w:b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47886da85044b0e9a53faf16abc0271"/>
                              <w:id w:val="100039414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color w:val="000000"/>
                                  <w:szCs w:val="24"/>
                                </w:rPr>
                                <w:t>XXVI</w:t>
                              </w:r>
                            </w:sdtContent>
                          </w:sdt>
                          <w:r>
                            <w:rPr>
                              <w:b/>
                              <w:color w:val="000000"/>
                              <w:szCs w:val="24"/>
                            </w:rPr>
                            <w:t xml:space="preserve"> SKYRIUS</w:t>
                          </w:r>
                        </w:p>
                        <w:p w:rsidR="008214CF" w:rsidRDefault="00771C67">
                          <w:pPr>
                            <w:spacing w:line="360" w:lineRule="auto"/>
                            <w:jc w:val="center"/>
                            <w:rPr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b/>
                              <w:color w:val="000000"/>
                              <w:szCs w:val="24"/>
                            </w:rPr>
                            <w:t xml:space="preserve">NUSIKALTIMAI ASMENŲ RINKIMŲ TEISĖMS IR LIETUVOS RESPUBLIKOS PREZIDENTO, SEIMO, EUROPOS </w:t>
                          </w:r>
                          <w:r>
                            <w:rPr>
                              <w:b/>
                              <w:color w:val="000000"/>
                              <w:szCs w:val="24"/>
                            </w:rPr>
                            <w:t>PARLAMENTO, SAVIVALDYBIŲ TARYBŲ IR MERŲ RINKIMŲ AR REFERENDUMŲ TVARKAI, POLITINIŲ ORGANIZACIJŲ, ANALITINIŲ CENTRŲ IR POLITINIŲ KAMPANIJŲ FINANSAVIMO TVARKAI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“.</w:t>
                          </w:r>
                        </w:p>
                        <w:p w:rsidR="008214CF" w:rsidRDefault="00771C67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color w:val="000000"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b8842952c78941f5972400c855874658"/>
            <w:id w:val="849528921"/>
            <w:lock w:val="sdtLocked"/>
          </w:sdtPr>
          <w:sdtEndPr/>
          <w:sdtContent>
            <w:p w:rsidR="008214CF" w:rsidRDefault="00771C67">
              <w:pPr>
                <w:spacing w:line="360" w:lineRule="auto"/>
                <w:ind w:firstLine="720"/>
                <w:jc w:val="both"/>
                <w:rPr>
                  <w:b/>
                  <w:color w:val="000000"/>
                  <w:szCs w:val="24"/>
                </w:rPr>
              </w:pPr>
              <w:sdt>
                <w:sdtPr>
                  <w:alias w:val="Numeris"/>
                  <w:tag w:val="nr_b8842952c78941f5972400c855874658"/>
                  <w:id w:val="-1305075015"/>
                  <w:lock w:val="sdtLocked"/>
                </w:sdtPr>
                <w:sdtEndPr/>
                <w:sdtContent>
                  <w:r>
                    <w:rPr>
                      <w:b/>
                      <w:color w:val="000000"/>
                      <w:szCs w:val="24"/>
                    </w:rPr>
                    <w:t>2</w:t>
                  </w:r>
                </w:sdtContent>
              </w:sdt>
              <w:r>
                <w:rPr>
                  <w:b/>
                  <w:color w:val="000000"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b8842952c78941f5972400c855874658"/>
                  <w:id w:val="1464236364"/>
                  <w:lock w:val="sdtLocked"/>
                </w:sdtPr>
                <w:sdtEndPr/>
                <w:sdtContent>
                  <w:r>
                    <w:rPr>
                      <w:b/>
                      <w:color w:val="000000"/>
                      <w:szCs w:val="24"/>
                    </w:rPr>
                    <w:t>175</w:t>
                  </w:r>
                  <w:r>
                    <w:rPr>
                      <w:b/>
                      <w:color w:val="000000"/>
                      <w:szCs w:val="24"/>
                      <w:vertAlign w:val="superscript"/>
                    </w:rPr>
                    <w:t>1</w:t>
                  </w:r>
                  <w:r>
                    <w:rPr>
                      <w:b/>
                      <w:color w:val="000000"/>
                      <w:szCs w:val="24"/>
                    </w:rPr>
                    <w:t xml:space="preserve"> straipsnio pakeitimas</w:t>
                  </w:r>
                </w:sdtContent>
              </w:sdt>
            </w:p>
            <w:sdt>
              <w:sdtPr>
                <w:alias w:val="2 str. 1 d."/>
                <w:tag w:val="part_d842b6d21fc648deb2f7df3ca070e5c3"/>
                <w:id w:val="1344290813"/>
                <w:lock w:val="sdtLocked"/>
              </w:sdtPr>
              <w:sdtEndPr/>
              <w:sdtContent>
                <w:p w:rsidR="008214CF" w:rsidRDefault="00771C67">
                  <w:pPr>
                    <w:tabs>
                      <w:tab w:val="left" w:pos="993"/>
                    </w:tabs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>Pakeisti 175</w:t>
                  </w:r>
                  <w:r>
                    <w:rPr>
                      <w:color w:val="000000"/>
                      <w:szCs w:val="24"/>
                      <w:vertAlign w:val="superscript"/>
                    </w:rPr>
                    <w:t>1</w:t>
                  </w:r>
                  <w:r>
                    <w:rPr>
                      <w:color w:val="000000"/>
                      <w:szCs w:val="24"/>
                    </w:rPr>
                    <w:t xml:space="preserve"> straipsnį ir jį išdėstyti t</w:t>
                  </w:r>
                  <w:r>
                    <w:rPr>
                      <w:color w:val="000000"/>
                      <w:szCs w:val="24"/>
                    </w:rPr>
                    <w:t>aip:</w:t>
                  </w:r>
                </w:p>
                <w:sdt>
                  <w:sdtPr>
                    <w:alias w:val="citata"/>
                    <w:tag w:val="part_890f82e0d6dd49979e5394a443a08271"/>
                    <w:id w:val="-2011519744"/>
                    <w:lock w:val="sdtLocked"/>
                  </w:sdtPr>
                  <w:sdtEndPr/>
                  <w:sdtContent>
                    <w:sdt>
                      <w:sdtPr>
                        <w:alias w:val="175-1 str."/>
                        <w:tag w:val="part_6f6c4ae11061470f8636cd7fb4011205"/>
                        <w:id w:val="-308863226"/>
                        <w:lock w:val="sdtLocked"/>
                      </w:sdtPr>
                      <w:sdtEndPr/>
                      <w:sdtContent>
                        <w:p w:rsidR="008214CF" w:rsidRDefault="00771C67">
                          <w:pPr>
                            <w:spacing w:line="360" w:lineRule="auto"/>
                            <w:ind w:left="2552" w:hanging="1832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f6c4ae11061470f8636cd7fb4011205"/>
                              <w:id w:val="-118096620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color w:val="000000"/>
                                  <w:szCs w:val="24"/>
                                </w:rPr>
                                <w:t>175</w:t>
                              </w:r>
                              <w:r>
                                <w:rPr>
                                  <w:b/>
                                  <w:color w:val="000000"/>
                                  <w:szCs w:val="24"/>
                                  <w:vertAlign w:val="superscrip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b/>
                              <w:color w:val="000000"/>
                              <w:szCs w:val="24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6f6c4ae11061470f8636cd7fb4011205"/>
                              <w:id w:val="40619177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color w:val="000000"/>
                                  <w:szCs w:val="24"/>
                                </w:rPr>
                                <w:t>Neteisėtas politinių organizacijų, analitinių centrų ar politinių kampanijų finansavimas</w:t>
                              </w:r>
                            </w:sdtContent>
                          </w:sdt>
                        </w:p>
                        <w:sdt>
                          <w:sdtPr>
                            <w:alias w:val="175-1 str. 1 d."/>
                            <w:tag w:val="part_2009559eb1a64815b866aa4d7034b8d2"/>
                            <w:id w:val="1146392280"/>
                            <w:lock w:val="sdtLocked"/>
                          </w:sdtPr>
                          <w:sdtEndPr/>
                          <w:sdtContent>
                            <w:p w:rsidR="008214CF" w:rsidRDefault="00771C67">
                              <w:pPr>
                                <w:tabs>
                                  <w:tab w:val="left" w:pos="993"/>
                                </w:tabs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2009559eb1a64815b866aa4d7034b8d2"/>
                                  <w:id w:val="-1478213227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</w:rPr>
                                <w:t>. Tas, kas neteisėtai teikė lėšas ar kitokią paramą, kurių vertė viršija 500 MGL dydžio sumą, politinei organizacijai, analitiniam centru</w:t>
                              </w:r>
                              <w:r>
                                <w:rPr>
                                  <w:color w:val="000000"/>
                                  <w:szCs w:val="24"/>
                                </w:rPr>
                                <w:t>i ar politinei kampanijai tiesiogiai ar netiesiogiai finansuoti arba šias lėšas ar paramą neteisėtai priėmė ar panaudojo politinės organizacijos, analitinio centro ar politinės kampanijos veikloje,</w:t>
                              </w:r>
                            </w:p>
                            <w:p w:rsidR="008214CF" w:rsidRDefault="00771C67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</w:rPr>
                              </w:pPr>
                              <w:r>
                                <w:rPr>
                                  <w:color w:val="000000"/>
                                  <w:szCs w:val="24"/>
                                </w:rPr>
                                <w:t>baudžiamas bauda arba laisvės atėmimu iki ketverių metų.</w:t>
                              </w:r>
                            </w:p>
                          </w:sdtContent>
                        </w:sdt>
                        <w:sdt>
                          <w:sdtPr>
                            <w:alias w:val="175-1 str. 2 d."/>
                            <w:tag w:val="part_e5c3dff8f06240cb97aa319261f0cda7"/>
                            <w:id w:val="827172420"/>
                            <w:lock w:val="sdtLocked"/>
                          </w:sdtPr>
                          <w:sdtEndPr/>
                          <w:sdtContent>
                            <w:p w:rsidR="008214CF" w:rsidRDefault="00771C67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e5c3dff8f06240cb97aa319261f0cda7"/>
                                  <w:id w:val="1291170672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lt-LT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. Už šiame straipsnyje numatytas veikas atsako ir juridinis asmuo.</w:t>
                              </w:r>
                              <w:r>
                                <w:rPr>
                                  <w:color w:val="000000"/>
                                  <w:szCs w:val="24"/>
                                </w:rPr>
                                <w:t>“</w:t>
                              </w:r>
                            </w:p>
                            <w:p w:rsidR="008214CF" w:rsidRDefault="00771C67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bbb32864d26d43a88634f51c89fc9d22"/>
            <w:id w:val="366109388"/>
            <w:lock w:val="sdtLocked"/>
          </w:sdtPr>
          <w:sdtEndPr/>
          <w:sdtContent>
            <w:p w:rsidR="008214CF" w:rsidRDefault="00771C67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bbb32864d26d43a88634f51c89fc9d22"/>
                  <w:id w:val="1596825222"/>
                  <w:lock w:val="sdtLocked"/>
                </w:sdtPr>
                <w:sdtEndPr/>
                <w:sdtContent>
                  <w:r>
                    <w:rPr>
                      <w:b/>
                      <w:color w:val="000000"/>
                      <w:szCs w:val="24"/>
                    </w:rPr>
                    <w:t>3</w:t>
                  </w:r>
                </w:sdtContent>
              </w:sdt>
              <w:r>
                <w:rPr>
                  <w:b/>
                  <w:color w:val="000000"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bbb32864d26d43a88634f51c89fc9d22"/>
                  <w:id w:val="-603811497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295 straipsnio pakeitimas</w:t>
                  </w:r>
                </w:sdtContent>
              </w:sdt>
            </w:p>
            <w:sdt>
              <w:sdtPr>
                <w:alias w:val="3 str. 1 d."/>
                <w:tag w:val="part_235410f679f4403d9dc37369404f9936"/>
                <w:id w:val="-1545364893"/>
                <w:lock w:val="sdtLocked"/>
              </w:sdtPr>
              <w:sdtEndPr/>
              <w:sdtContent>
                <w:p w:rsidR="008214CF" w:rsidRDefault="00771C67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Pakeisti 295 straipsnį ir jį išdėstyti taip: </w:t>
                  </w:r>
                </w:p>
                <w:sdt>
                  <w:sdtPr>
                    <w:alias w:val="citata"/>
                    <w:tag w:val="part_d8fe8a80c8b84174bda7b0fa5e153fe8"/>
                    <w:id w:val="260339423"/>
                    <w:lock w:val="sdtLocked"/>
                  </w:sdtPr>
                  <w:sdtEndPr/>
                  <w:sdtContent>
                    <w:sdt>
                      <w:sdtPr>
                        <w:alias w:val="295 str."/>
                        <w:tag w:val="part_6b3f829cc9ce443cace6788188b8fe48"/>
                        <w:id w:val="1601290867"/>
                        <w:lock w:val="sdtLocked"/>
                      </w:sdtPr>
                      <w:sdtEndPr/>
                      <w:sdtContent>
                        <w:p w:rsidR="008214CF" w:rsidRDefault="00771C67">
                          <w:pPr>
                            <w:spacing w:line="360" w:lineRule="auto"/>
                            <w:ind w:left="2552" w:hanging="1832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b3f829cc9ce443cace6788188b8fe48"/>
                              <w:id w:val="19682868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szCs w:val="24"/>
                                </w:rPr>
                                <w:t>295</w:t>
                              </w:r>
                            </w:sdtContent>
                          </w:sdt>
                          <w:r>
                            <w:rPr>
                              <w:b/>
                              <w:szCs w:val="24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6b3f829cc9ce443cace6788188b8fe48"/>
                              <w:id w:val="-73964207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szCs w:val="24"/>
                                </w:rPr>
                                <w:t xml:space="preserve">Neteisėtas techninių priemonių įrengimas ar panaudojimas </w:t>
                              </w:r>
                              <w:r>
                                <w:rPr>
                                  <w:b/>
                                  <w:szCs w:val="24"/>
                                </w:rPr>
                                <w:t>informacijai rinkti</w:t>
                              </w:r>
                            </w:sdtContent>
                          </w:sdt>
                        </w:p>
                        <w:sdt>
                          <w:sdtPr>
                            <w:alias w:val="295 str. 1 d."/>
                            <w:tag w:val="part_e488d2e23d9c41e4a82853181f53dc04"/>
                            <w:id w:val="160664721"/>
                            <w:lock w:val="sdtLocked"/>
                          </w:sdtPr>
                          <w:sdtEndPr/>
                          <w:sdtContent>
                            <w:p w:rsidR="008214CF" w:rsidRDefault="00771C67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r>
                                <w:rPr>
                                  <w:szCs w:val="24"/>
                                </w:rPr>
                                <w:t xml:space="preserve">Tas, kas neteisėtai įrengė ar panaudojo technines priemones informacijai apie valstybės, savivaldybės instituciją, įstaigą ar jų tarnautoją, politinę organizaciją ar 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asociaciją</w:t>
                              </w:r>
                              <w:r>
                                <w:rPr>
                                  <w:szCs w:val="24"/>
                                </w:rPr>
                                <w:t xml:space="preserve"> arba jų narį, kitą juridinį ar fizinį asmenį rinkti,</w:t>
                              </w:r>
                            </w:p>
                          </w:sdtContent>
                        </w:sdt>
                        <w:sdt>
                          <w:sdtPr>
                            <w:alias w:val="295 str. 2 d."/>
                            <w:tag w:val="part_e6b6dd9d39964f73952f4850ec5eb008"/>
                            <w:id w:val="-39123290"/>
                            <w:lock w:val="sdtLocked"/>
                          </w:sdtPr>
                          <w:sdtEndPr/>
                          <w:sdtContent>
                            <w:p w:rsidR="008214CF" w:rsidRDefault="00771C67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r>
                                <w:rPr>
                                  <w:szCs w:val="24"/>
                                </w:rPr>
                                <w:t>ba</w:t>
                              </w:r>
                              <w:r>
                                <w:rPr>
                                  <w:szCs w:val="24"/>
                                </w:rPr>
                                <w:t>udžiamas bauda arba areštu, arba laisvės atėmimu iki ketverių metų.“</w:t>
                              </w:r>
                            </w:p>
                            <w:p w:rsidR="008214CF" w:rsidRDefault="00771C67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4 str."/>
            <w:tag w:val="part_d990218d34d84f1383869cc6060a0092"/>
            <w:id w:val="-1380544520"/>
            <w:lock w:val="sdtLocked"/>
          </w:sdtPr>
          <w:sdtEndPr/>
          <w:sdtContent>
            <w:p w:rsidR="008214CF" w:rsidRDefault="00771C67"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990218d34d84f1383869cc6060a0092"/>
                  <w:id w:val="-2116280220"/>
                  <w:lock w:val="sdtLocked"/>
                </w:sdtPr>
                <w:sdtEndPr/>
                <w:sdtContent>
                  <w:r>
                    <w:rPr>
                      <w:b/>
                      <w:color w:val="000000"/>
                      <w:szCs w:val="24"/>
                      <w:lang w:eastAsia="lt-LT"/>
                    </w:rPr>
                    <w:t>4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 xml:space="preserve"> </w:t>
              </w:r>
              <w:r>
                <w:rPr>
                  <w:b/>
                  <w:szCs w:val="24"/>
                  <w:lang w:eastAsia="lt-LT"/>
                </w:rPr>
                <w:t xml:space="preserve">straipsnis. </w:t>
              </w:r>
              <w:sdt>
                <w:sdtPr>
                  <w:alias w:val="Pavadinimas"/>
                  <w:tag w:val="title_d990218d34d84f1383869cc6060a0092"/>
                  <w:id w:val="-120843706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Įstatymo įsigaliojimas</w:t>
                  </w:r>
                </w:sdtContent>
              </w:sdt>
            </w:p>
            <w:sdt>
              <w:sdtPr>
                <w:alias w:val="4 str. 1 d."/>
                <w:tag w:val="part_40013cf8853545ceb0330f6a7fcf01f8"/>
                <w:id w:val="1352448617"/>
                <w:lock w:val="sdtLocked"/>
              </w:sdtPr>
              <w:sdtEndPr/>
              <w:sdtContent>
                <w:p w:rsidR="008214CF" w:rsidRDefault="00771C67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  <w:lang w:eastAsia="lt-LT"/>
                    </w:rPr>
                    <w:t>Šis įstatymas įsigalioja 2022 m. rugsėjo 1 d.</w:t>
                  </w:r>
                </w:p>
                <w:p w:rsidR="008214CF" w:rsidRDefault="00771C67"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22682a5c78414907aed95897fd7a07f3"/>
            <w:id w:val="2130885209"/>
            <w:lock w:val="sdtLocked"/>
          </w:sdtPr>
          <w:sdtEndPr/>
          <w:sdtContent>
            <w:bookmarkStart w:id="0" w:name="_GoBack" w:displacedByCustomXml="prev"/>
            <w:p w:rsidR="008214CF" w:rsidRDefault="00771C67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:rsidR="008214CF" w:rsidRDefault="008214CF">
              <w:pPr>
                <w:spacing w:line="360" w:lineRule="auto"/>
                <w:rPr>
                  <w:i/>
                  <w:szCs w:val="24"/>
                </w:rPr>
              </w:pPr>
            </w:p>
            <w:p w:rsidR="008214CF" w:rsidRDefault="008214CF">
              <w:pPr>
                <w:spacing w:line="360" w:lineRule="auto"/>
                <w:rPr>
                  <w:i/>
                  <w:szCs w:val="24"/>
                </w:rPr>
              </w:pPr>
            </w:p>
            <w:p w:rsidR="008214CF" w:rsidRDefault="008214CF">
              <w:pPr>
                <w:spacing w:line="360" w:lineRule="auto"/>
              </w:pPr>
            </w:p>
            <w:p w:rsidR="008214CF" w:rsidRDefault="00771C67"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 xml:space="preserve">Respublikos </w:t>
              </w:r>
              <w:proofErr w:type="spellStart"/>
              <w:r>
                <w:rPr>
                  <w:lang w:val="en-US"/>
                </w:rPr>
                <w:t>Prezidentas</w:t>
              </w:r>
              <w:proofErr w:type="spellEnd"/>
              <w:r>
                <w:rPr>
                  <w:caps/>
                </w:rPr>
                <w:tab/>
              </w:r>
              <w:proofErr w:type="spellStart"/>
              <w:r>
                <w:rPr>
                  <w:lang w:val="en-US"/>
                </w:rPr>
                <w:t>G</w:t>
              </w:r>
              <w:r>
                <w:rPr>
                  <w:lang w:val="en-US"/>
                </w:rPr>
                <w:t>itanas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Nausėda</w:t>
              </w:r>
              <w:proofErr w:type="spellEnd"/>
            </w:p>
            <w:bookmarkEnd w:id="0" w:displacedByCustomXml="next"/>
          </w:sdtContent>
        </w:sdt>
      </w:sdtContent>
    </w:sdt>
    <w:sectPr w:rsidR="008214CF"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214CF" w:rsidRDefault="00771C67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:rsidR="008214CF" w:rsidRDefault="00771C67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14CF" w:rsidRDefault="00771C67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:rsidR="008214CF" w:rsidRDefault="008214CF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14CF" w:rsidRDefault="008214CF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14CF" w:rsidRDefault="008214CF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214CF" w:rsidRDefault="00771C67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:rsidR="008214CF" w:rsidRDefault="00771C67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14CF" w:rsidRDefault="00771C67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:rsidR="008214CF" w:rsidRDefault="008214CF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14CF" w:rsidRDefault="00771C67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noProof/>
        <w:szCs w:val="24"/>
        <w:lang w:val="en-US"/>
      </w:rPr>
      <w:t>2</w:t>
    </w:r>
    <w:r>
      <w:rPr>
        <w:szCs w:val="24"/>
        <w:lang w:val="en-US"/>
      </w:rPr>
      <w:fldChar w:fldCharType="end"/>
    </w:r>
  </w:p>
  <w:p w:rsidR="008214CF" w:rsidRDefault="008214CF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14CF" w:rsidRDefault="008214CF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44C7"/>
    <w:rsid w:val="00771C67"/>
    <w:rsid w:val="008214CF"/>
    <w:rsid w:val="00A444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E95FEA65-3A35-4BC5-9111-701649AA2C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5c7ae0d48f03460886e9d4086f089e21" PartId="b9b04a89a0874e49b9f3c2a7eab969f9">
    <Part Type="straipsnis" Nr="1" Abbr="1 str." Title="XXVI skyriaus pavadinimo pakeitimas" DocPartId="e35ba41a78b44bce8ba2894703ac516c" PartId="003bce6e186e492ab97a986b78ee409a">
      <Part Type="strDalis" Nr="1" Abbr="1 str. 1 d." DocPartId="7de3d108dfd24238b66477072b87e1c3" PartId="9a2986f88a8e44f08a4a7452bbfb0023">
        <Part Type="citata" DocPartId="f61c9c30b276455db671c3570028cc89" PartId="95c79ab5330544a6aa953e2c96f0b313">
          <Part Type="skyrius" Nr="26" Title="NUSIKALTIMAI ASMENŲ RINKIMŲ TEISĖMS IR LIETUVOS RESPUBLIKOS PREZIDENTO, SEIMO, EUROPOS PARLAMENTO, SAVIVALDYBIŲ TARYBŲ IR MERŲ RINKIMŲ AR REFERENDUMŲ TVARKAI, POLITINIŲ ORGANIZACIJŲ, ANALITINIŲ CENTRŲ IR POLITINIŲ KAMPANIJŲ FINANSAVIMO TVARKAI" DocPartId="f2f98c05196b484ca0143b62f1fb55d6" PartId="247886da85044b0e9a53faf16abc0271"/>
        </Part>
      </Part>
    </Part>
    <Part Type="straipsnis" Nr="2" Abbr="2 str." Title="175¹ straipsnio pakeitimas" DocPartId="435c84c5a4fe49329f2220289a2dec12" PartId="b8842952c78941f5972400c855874658">
      <Part Type="strDalis" Nr="1" Abbr="2 str. 1 d." DocPartId="78937efba6fb40a9af1f04b9e83203ef" PartId="d842b6d21fc648deb2f7df3ca070e5c3">
        <Part Type="citata" DocPartId="fee2632ccee24c37b1522e8b48a75020" PartId="890f82e0d6dd49979e5394a443a08271">
          <Part Type="straipsnis" Nr="175-1" Abbr="175-1 str." Title="Neteisėtas politinių organizacijų, analitinių centrų ar politinių kampanijų finansavimas" DocPartId="acd5154c7e334217bcf615812a16dfdd" PartId="6f6c4ae11061470f8636cd7fb4011205">
            <Part Type="strDalis" Nr="1" Abbr="175-1 str. 1 d." DocPartId="e02e54fe14104b508c2b0134d5073cfb" PartId="2009559eb1a64815b866aa4d7034b8d2"/>
            <Part Type="strDalis" Nr="2" Abbr="175-1 str. 2 d." DocPartId="c5df4ee38ed44fd99ead94511bc26e0d" PartId="e5c3dff8f06240cb97aa319261f0cda7"/>
          </Part>
        </Part>
      </Part>
    </Part>
    <Part Type="straipsnis" Nr="3" Abbr="3 str." Title="295 straipsnio pakeitimas" DocPartId="b6d8a6bb286448838fd05a8c82a910ed" PartId="bbb32864d26d43a88634f51c89fc9d22">
      <Part Type="strDalis" Nr="1" Abbr="3 str. 1 d." DocPartId="db5028767117494eb1c8efb2456c4711" PartId="235410f679f4403d9dc37369404f9936">
        <Part Type="citata" DocPartId="34db36faed9f45eebee878ebdf584e88" PartId="d8fe8a80c8b84174bda7b0fa5e153fe8">
          <Part Type="straipsnis" Nr="295" Abbr="295 str." Title="Neteisėtas techninių priemonių įrengimas ar panaudojimas informacijai rinkti" DocPartId="f67c38c912dc42718e531847f3fc3e2a" PartId="6b3f829cc9ce443cace6788188b8fe48">
            <Part Type="strDalis" Nr="1" Abbr="295 str. 1 d." DocPartId="f1c1f09737194500a7148122b82773ea" PartId="e488d2e23d9c41e4a82853181f53dc04"/>
            <Part Type="strDalis" Nr="2" Abbr="295 str. 2 d." DocPartId="c4e54ee867be4d23b37f850182ef5550" PartId="e6b6dd9d39964f73952f4850ec5eb008"/>
          </Part>
        </Part>
      </Part>
    </Part>
    <Part Type="straipsnis" Nr="4" Abbr="4 str." Title="Įstatymo įsigaliojimas" DocPartId="ec3ac0c7cd4f476488b160090a03069f" PartId="d990218d34d84f1383869cc6060a0092">
      <Part Type="strDalis" Nr="1" Abbr="4 str. 1 d." DocPartId="e32b4950c0d34d6bb90b8463dc01f057" PartId="40013cf8853545ceb0330f6a7fcf01f8"/>
    </Part>
    <Part Type="signatura" DocPartId="695261a0679b41b1a295453ff5d6ddf8" PartId="22682a5c78414907aed95897fd7a07f3"/>
  </Part>
</Parts>
</file>

<file path=customXml/itemProps1.xml><?xml version="1.0" encoding="utf-8"?>
<ds:datastoreItem xmlns:ds="http://schemas.openxmlformats.org/officeDocument/2006/customXml" ds:itemID="{5C4E0589-9DE1-42F0-A2A9-12DDC91B988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235</Words>
  <Characters>1685</Characters>
  <Application>Microsoft Office Word</Application>
  <DocSecurity>0</DocSecurity>
  <Lines>14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1917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„Windows“ vartotojas</dc:creator>
  <cp:lastModifiedBy>JŪRĖNIENĖ Jolanta</cp:lastModifiedBy>
  <cp:revision>3</cp:revision>
  <cp:lastPrinted>2022-07-19T10:41:00Z</cp:lastPrinted>
  <dcterms:created xsi:type="dcterms:W3CDTF">2022-07-20T13:07:00Z</dcterms:created>
  <dcterms:modified xsi:type="dcterms:W3CDTF">2022-07-20T14:04:00Z</dcterms:modified>
</cp:coreProperties>
</file>