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173bc7282b7452c8097e9911ec08c74"/>
        <w:id w:val="650409431"/>
        <w:lock w:val="sdtLocked"/>
      </w:sdtPr>
      <w:sdtEndPr/>
      <w:sdtContent>
        <w:p w14:paraId="3C029746" w14:textId="41E0BB96" w:rsidR="002F1651" w:rsidRDefault="007C54AA" w:rsidP="007C54AA">
          <w:pPr>
            <w:tabs>
              <w:tab w:val="center" w:pos="4819"/>
              <w:tab w:val="right" w:pos="9638"/>
            </w:tabs>
            <w:jc w:val="center"/>
            <w:rPr>
              <w:rFonts w:eastAsia="Calibri"/>
              <w:szCs w:val="24"/>
            </w:rPr>
          </w:pPr>
          <w:r>
            <w:rPr>
              <w:b/>
              <w:bCs/>
              <w:noProof/>
              <w:lang w:eastAsia="lt-LT"/>
            </w:rPr>
            <w:drawing>
              <wp:inline distT="0" distB="0" distL="0" distR="0" wp14:anchorId="2BF63FD8" wp14:editId="2633A602">
                <wp:extent cx="542290" cy="597535"/>
                <wp:effectExtent l="0" t="0" r="0" b="0"/>
                <wp:docPr id="1602026037" name="Picture 1" descr="Paveikslėlis, kuriame yra eskizas, piešimas, iliustracija, Linijinis piešima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026037" name="Picture 1" descr="Paveikslėlis, kuriame yra eskizas, piešimas, iliustracija, Linijinis piešimas  Dirbtinio intelekto sugeneruotas turinys gali būti neteising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3C029747" w14:textId="77777777" w:rsidR="002F1651" w:rsidRDefault="007C54AA">
          <w:pPr>
            <w:suppressAutoHyphens/>
            <w:jc w:val="center"/>
            <w:textAlignment w:val="baseline"/>
            <w:rPr>
              <w:b/>
              <w:caps/>
            </w:rPr>
          </w:pPr>
          <w:r>
            <w:rPr>
              <w:b/>
              <w:caps/>
            </w:rPr>
            <w:t>LIETUVOS RESPUBLIKOS ENERGETIKOS MINISTRAS</w:t>
          </w:r>
        </w:p>
        <w:p w14:paraId="3C029748" w14:textId="77777777" w:rsidR="002F1651" w:rsidRDefault="002F1651">
          <w:pPr>
            <w:suppressAutoHyphens/>
            <w:jc w:val="center"/>
            <w:textAlignment w:val="baseline"/>
            <w:rPr>
              <w:b/>
              <w:caps/>
            </w:rPr>
          </w:pPr>
        </w:p>
        <w:p w14:paraId="3C029749" w14:textId="77777777" w:rsidR="002F1651" w:rsidRDefault="007C54AA">
          <w:pPr>
            <w:suppressAutoHyphens/>
            <w:jc w:val="center"/>
            <w:textAlignment w:val="baseline"/>
            <w:rPr>
              <w:b/>
              <w:caps/>
            </w:rPr>
          </w:pPr>
          <w:r>
            <w:rPr>
              <w:b/>
              <w:caps/>
            </w:rPr>
            <w:t>įsakymas</w:t>
          </w:r>
        </w:p>
        <w:p w14:paraId="3C02974A" w14:textId="69A6FF5C" w:rsidR="002F1651" w:rsidRDefault="007C54AA">
          <w:pPr>
            <w:keepLines/>
            <w:suppressAutoHyphens/>
            <w:jc w:val="center"/>
            <w:textAlignment w:val="center"/>
            <w:rPr>
              <w:b/>
              <w:bCs/>
              <w:caps/>
              <w:color w:val="000000"/>
              <w:szCs w:val="24"/>
            </w:rPr>
          </w:pPr>
          <w:r>
            <w:rPr>
              <w:b/>
              <w:color w:val="000000"/>
              <w:szCs w:val="24"/>
              <w:lang w:eastAsia="lt-LT"/>
            </w:rPr>
            <w:t>DĖL</w:t>
          </w:r>
          <w:r>
            <w:rPr>
              <w:b/>
              <w:szCs w:val="24"/>
            </w:rPr>
            <w:t xml:space="preserve"> ENERGETIKOS MINISTRO 2017 M. LIEPOS 14</w:t>
          </w:r>
          <w:r>
            <w:rPr>
              <w:iCs/>
              <w:szCs w:val="24"/>
              <w:lang w:eastAsia="lt-LT"/>
            </w:rPr>
            <w:t> </w:t>
          </w:r>
          <w:r>
            <w:rPr>
              <w:b/>
              <w:szCs w:val="24"/>
            </w:rPr>
            <w:t xml:space="preserve">D. ĮSAKYMO NR. </w:t>
          </w:r>
          <w:r>
            <w:rPr>
              <w:b/>
              <w:color w:val="000000"/>
              <w:szCs w:val="24"/>
            </w:rPr>
            <w:t>1-187</w:t>
          </w:r>
          <w:r>
            <w:rPr>
              <w:b/>
              <w:szCs w:val="24"/>
            </w:rPr>
            <w:t xml:space="preserve"> „</w:t>
          </w:r>
          <w:r>
            <w:rPr>
              <w:b/>
              <w:bCs/>
              <w:caps/>
              <w:color w:val="000000"/>
              <w:szCs w:val="24"/>
            </w:rPr>
            <w:t>DĖL energijos SUtaupymo susitarimų sudarymo tvarkos aprašo patvirtinimo</w:t>
          </w:r>
          <w:r>
            <w:rPr>
              <w:b/>
              <w:szCs w:val="24"/>
            </w:rPr>
            <w:t>“ PAKEITIMO</w:t>
          </w:r>
        </w:p>
        <w:p w14:paraId="3C02974B" w14:textId="77777777" w:rsidR="002F1651" w:rsidRDefault="002F1651">
          <w:pPr>
            <w:suppressAutoHyphens/>
            <w:jc w:val="both"/>
            <w:textAlignment w:val="center"/>
            <w:rPr>
              <w:color w:val="000000"/>
              <w:szCs w:val="24"/>
            </w:rPr>
          </w:pPr>
        </w:p>
        <w:p w14:paraId="3C02974C" w14:textId="589A7BC6" w:rsidR="002F1651" w:rsidRDefault="007C54AA">
          <w:pPr>
            <w:keepLines/>
            <w:suppressAutoHyphens/>
            <w:jc w:val="center"/>
            <w:textAlignment w:val="center"/>
            <w:rPr>
              <w:color w:val="000000"/>
              <w:szCs w:val="24"/>
            </w:rPr>
          </w:pPr>
          <w:r>
            <w:rPr>
              <w:color w:val="000000"/>
            </w:rPr>
            <w:t>2025 m. spalio 10 d. Nr. 1-235</w:t>
          </w:r>
        </w:p>
        <w:p w14:paraId="3C02974D" w14:textId="77777777" w:rsidR="002F1651" w:rsidRDefault="007C54AA">
          <w:pPr>
            <w:keepLines/>
            <w:suppressAutoHyphens/>
            <w:jc w:val="center"/>
            <w:textAlignment w:val="center"/>
            <w:rPr>
              <w:color w:val="000000"/>
              <w:szCs w:val="24"/>
            </w:rPr>
          </w:pPr>
          <w:r>
            <w:rPr>
              <w:color w:val="000000"/>
              <w:szCs w:val="24"/>
            </w:rPr>
            <w:t>Vilnius</w:t>
          </w:r>
        </w:p>
        <w:p w14:paraId="4FD7DDFA" w14:textId="79ECE60C" w:rsidR="002F1651" w:rsidRDefault="002F1651">
          <w:pPr>
            <w:spacing w:line="276" w:lineRule="auto"/>
            <w:ind w:firstLine="720"/>
            <w:jc w:val="both"/>
            <w:rPr>
              <w:color w:val="000000"/>
              <w:szCs w:val="24"/>
            </w:rPr>
          </w:pPr>
        </w:p>
        <w:p w14:paraId="104251CC" w14:textId="77777777" w:rsidR="007C54AA" w:rsidRDefault="007C54AA">
          <w:pPr>
            <w:spacing w:line="276" w:lineRule="auto"/>
            <w:ind w:firstLine="720"/>
            <w:jc w:val="both"/>
            <w:rPr>
              <w:color w:val="000000"/>
              <w:szCs w:val="24"/>
            </w:rPr>
          </w:pPr>
        </w:p>
        <w:sdt>
          <w:sdtPr>
            <w:alias w:val="preambule"/>
            <w:tag w:val="part_15078688248e48bb8689161e6689d8f4"/>
            <w:id w:val="112801123"/>
            <w:lock w:val="sdtLocked"/>
          </w:sdtPr>
          <w:sdtEndPr/>
          <w:sdtContent>
            <w:p w14:paraId="3C02974F" w14:textId="79AEAD5B" w:rsidR="002F1651" w:rsidRDefault="007C54AA">
              <w:pPr>
                <w:spacing w:line="276" w:lineRule="auto"/>
                <w:ind w:firstLine="720"/>
                <w:jc w:val="both"/>
                <w:rPr>
                  <w:iCs/>
                  <w:szCs w:val="24"/>
                  <w:lang w:eastAsia="lt-LT"/>
                </w:rPr>
              </w:pPr>
              <w:r>
                <w:rPr>
                  <w:spacing w:val="100"/>
                  <w:szCs w:val="24"/>
                </w:rPr>
                <w:t>Pakeičiu</w:t>
              </w:r>
              <w:r>
                <w:rPr>
                  <w:szCs w:val="24"/>
                </w:rPr>
                <w:t xml:space="preserve"> Lietuvos Respublikos energetikos ministro </w:t>
              </w:r>
              <w:r>
                <w:rPr>
                  <w:color w:val="000000"/>
                  <w:szCs w:val="24"/>
                </w:rPr>
                <w:t>2017 m. liepos 14 d.</w:t>
              </w:r>
              <w:r>
                <w:rPr>
                  <w:iCs/>
                  <w:szCs w:val="24"/>
                  <w:lang w:eastAsia="lt-LT"/>
                </w:rPr>
                <w:t xml:space="preserve"> įsakymą Nr. </w:t>
              </w:r>
              <w:r>
                <w:rPr>
                  <w:color w:val="000000"/>
                  <w:szCs w:val="24"/>
                </w:rPr>
                <w:t>1-187</w:t>
              </w:r>
              <w:r>
                <w:rPr>
                  <w:iCs/>
                  <w:szCs w:val="24"/>
                  <w:lang w:eastAsia="lt-LT"/>
                </w:rPr>
                <w:t xml:space="preserve"> „Dėl </w:t>
              </w:r>
              <w:r>
                <w:rPr>
                  <w:rFonts w:eastAsia="Calibri"/>
                  <w:color w:val="000000"/>
                  <w:szCs w:val="24"/>
                  <w:lang w:eastAsia="lt-LT"/>
                </w:rPr>
                <w:t>Energijos sutaupymo susitarimų sudarymo tvarkos aprašo patvirtinimo</w:t>
              </w:r>
              <w:r>
                <w:rPr>
                  <w:iCs/>
                  <w:szCs w:val="24"/>
                  <w:lang w:eastAsia="lt-LT"/>
                </w:rPr>
                <w:t xml:space="preserve">“: </w:t>
              </w:r>
            </w:p>
          </w:sdtContent>
        </w:sdt>
        <w:sdt>
          <w:sdtPr>
            <w:alias w:val="1 p."/>
            <w:tag w:val="part_b2b18ad843a740ed9d922809b50448e5"/>
            <w:id w:val="-1709021150"/>
            <w:lock w:val="sdtLocked"/>
          </w:sdtPr>
          <w:sdtEndPr/>
          <w:sdtContent>
            <w:p w14:paraId="1012339B" w14:textId="1D69DC14" w:rsidR="002F1651" w:rsidRDefault="007D51A1">
              <w:pPr>
                <w:spacing w:line="276" w:lineRule="auto"/>
                <w:ind w:firstLine="720"/>
                <w:jc w:val="both"/>
                <w:rPr>
                  <w:szCs w:val="24"/>
                </w:rPr>
              </w:pPr>
              <w:sdt>
                <w:sdtPr>
                  <w:alias w:val="Numeris"/>
                  <w:tag w:val="nr_b2b18ad843a740ed9d922809b50448e5"/>
                  <w:id w:val="1672518978"/>
                  <w:lock w:val="sdtLocked"/>
                </w:sdtPr>
                <w:sdtEndPr/>
                <w:sdtContent>
                  <w:r w:rsidR="007C54AA">
                    <w:rPr>
                      <w:szCs w:val="24"/>
                    </w:rPr>
                    <w:t>1</w:t>
                  </w:r>
                </w:sdtContent>
              </w:sdt>
              <w:r w:rsidR="007C54AA">
                <w:rPr>
                  <w:szCs w:val="24"/>
                </w:rPr>
                <w:t>. Pakeičiu preambulę ir ją išdėstau taip:</w:t>
              </w:r>
            </w:p>
            <w:sdt>
              <w:sdtPr>
                <w:alias w:val="citata"/>
                <w:tag w:val="part_ffd414326b524e9bac22c6d1666db271"/>
                <w:id w:val="914974423"/>
                <w:lock w:val="sdtLocked"/>
              </w:sdtPr>
              <w:sdtEndPr/>
              <w:sdtContent>
                <w:sdt>
                  <w:sdtPr>
                    <w:alias w:val="preambule"/>
                    <w:tag w:val="part_c2a7c5e0a54e422d9ede03e0e17eaa26"/>
                    <w:id w:val="1075783749"/>
                    <w:lock w:val="sdtLocked"/>
                  </w:sdtPr>
                  <w:sdtEndPr/>
                  <w:sdtContent>
                    <w:p w14:paraId="3C029755" w14:textId="4D591905" w:rsidR="002F1651" w:rsidRDefault="007C54AA">
                      <w:pPr>
                        <w:spacing w:line="276" w:lineRule="auto"/>
                        <w:ind w:firstLine="720"/>
                        <w:jc w:val="both"/>
                        <w:rPr>
                          <w:color w:val="000000"/>
                        </w:rPr>
                      </w:pPr>
                      <w:r>
                        <w:rPr>
                          <w:szCs w:val="24"/>
                        </w:rPr>
                        <w:t>„</w:t>
                      </w:r>
                      <w:r>
                        <w:rPr>
                          <w:color w:val="000000"/>
                        </w:rPr>
                        <w:t>Vadovaudamasis Lietuvos Respublikos energetikos įstatymo 6 straipsnio 20 punktu, 13</w:t>
                      </w:r>
                      <w:r>
                        <w:rPr>
                          <w:color w:val="000000"/>
                          <w:vertAlign w:val="superscript"/>
                        </w:rPr>
                        <w:t>1</w:t>
                      </w:r>
                      <w:r>
                        <w:rPr>
                          <w:color w:val="000000"/>
                        </w:rPr>
                        <w:t xml:space="preserve"> straipsnio </w:t>
                      </w:r>
                      <w:r>
                        <w:rPr>
                          <w:color w:val="000000"/>
                          <w:lang w:val="en-US"/>
                        </w:rPr>
                        <w:t xml:space="preserve">1 </w:t>
                      </w:r>
                      <w:r>
                        <w:rPr>
                          <w:color w:val="000000"/>
                        </w:rPr>
                        <w:t xml:space="preserve">dalies </w:t>
                      </w:r>
                      <w:r>
                        <w:rPr>
                          <w:color w:val="000000"/>
                          <w:lang w:val="en-US"/>
                        </w:rPr>
                        <w:t xml:space="preserve">7 </w:t>
                      </w:r>
                      <w:r>
                        <w:rPr>
                          <w:color w:val="000000"/>
                        </w:rPr>
                        <w:t xml:space="preserve">punktu bei Lietuvos Respublikos energijos vartojimo efektyvumo didinimo įstatymo 9 straipsnio </w:t>
                      </w:r>
                      <w:r>
                        <w:rPr>
                          <w:color w:val="000000"/>
                          <w:lang w:val="en-US"/>
                        </w:rPr>
                        <w:t xml:space="preserve">3 </w:t>
                      </w:r>
                      <w:r>
                        <w:rPr>
                          <w:color w:val="000000"/>
                        </w:rPr>
                        <w:t xml:space="preserve">dalimi ir </w:t>
                      </w:r>
                      <w:r>
                        <w:rPr>
                          <w:szCs w:val="24"/>
                        </w:rPr>
                        <w:t xml:space="preserve">įgyvendindamas 2023 m. rugsėjo 13 d. Europos Parlamento ir Tarybos direktyvos </w:t>
                      </w:r>
                      <w:hyperlink r:id="rId9" w:tgtFrame="_blank" w:history="1">
                        <w:r>
                          <w:rPr>
                            <w:color w:val="0000FF" w:themeColor="hyperlink"/>
                            <w:szCs w:val="24"/>
                            <w:u w:val="single"/>
                          </w:rPr>
                          <w:t>(ES) 2023/1791</w:t>
                        </w:r>
                      </w:hyperlink>
                      <w:r>
                        <w:rPr>
                          <w:szCs w:val="24"/>
                        </w:rPr>
                        <w:t xml:space="preserve"> dėl energijos vartojimo efektyvumo, kuria iš dalies keičiamas Reglamentas </w:t>
                      </w:r>
                      <w:hyperlink r:id="rId10" w:tgtFrame="_blank" w:history="1">
                        <w:r>
                          <w:rPr>
                            <w:color w:val="0000FF" w:themeColor="hyperlink"/>
                            <w:szCs w:val="24"/>
                            <w:u w:val="single"/>
                          </w:rPr>
                          <w:t>(ES) 2023/955</w:t>
                        </w:r>
                      </w:hyperlink>
                      <w:r>
                        <w:rPr>
                          <w:szCs w:val="24"/>
                        </w:rPr>
                        <w:t xml:space="preserve"> (nauja redakcija) 10 straipsnio ir V priedo nuostatas</w:t>
                      </w:r>
                      <w:r>
                        <w:rPr>
                          <w:color w:val="000000"/>
                        </w:rPr>
                        <w:t>:“.</w:t>
                      </w:r>
                    </w:p>
                  </w:sdtContent>
                </w:sdt>
              </w:sdtContent>
            </w:sdt>
          </w:sdtContent>
        </w:sdt>
        <w:sdt>
          <w:sdtPr>
            <w:alias w:val="2 p."/>
            <w:tag w:val="part_7cd2e936bd0345ce9e0ed2aee4472a0c"/>
            <w:id w:val="-1055861030"/>
            <w:lock w:val="sdtLocked"/>
          </w:sdtPr>
          <w:sdtEndPr/>
          <w:sdtContent>
            <w:p w14:paraId="0138D92A" w14:textId="012CB500" w:rsidR="002F1651" w:rsidRDefault="007D51A1">
              <w:pPr>
                <w:spacing w:line="276" w:lineRule="auto"/>
                <w:ind w:firstLine="720"/>
                <w:jc w:val="both"/>
                <w:rPr>
                  <w:szCs w:val="24"/>
                </w:rPr>
              </w:pPr>
              <w:sdt>
                <w:sdtPr>
                  <w:alias w:val="Numeris"/>
                  <w:tag w:val="nr_7cd2e936bd0345ce9e0ed2aee4472a0c"/>
                  <w:id w:val="756640956"/>
                  <w:lock w:val="sdtLocked"/>
                </w:sdtPr>
                <w:sdtEndPr/>
                <w:sdtContent>
                  <w:r w:rsidR="007C54AA">
                    <w:rPr>
                      <w:szCs w:val="24"/>
                      <w:lang w:val="en-US"/>
                    </w:rPr>
                    <w:t>2</w:t>
                  </w:r>
                </w:sdtContent>
              </w:sdt>
              <w:r w:rsidR="007C54AA">
                <w:rPr>
                  <w:szCs w:val="24"/>
                </w:rPr>
                <w:t xml:space="preserve">. Pakeičiu </w:t>
              </w:r>
              <w:r w:rsidR="007C54AA">
                <w:rPr>
                  <w:szCs w:val="24"/>
                  <w:lang w:val="en-US"/>
                </w:rPr>
                <w:t xml:space="preserve">2 </w:t>
              </w:r>
              <w:r w:rsidR="007C54AA">
                <w:rPr>
                  <w:szCs w:val="24"/>
                </w:rPr>
                <w:t>punktą ir jį išdėstau taip:</w:t>
              </w:r>
            </w:p>
            <w:sdt>
              <w:sdtPr>
                <w:alias w:val="citata"/>
                <w:tag w:val="part_a75eb63b694b4a8eb1663e79221f7d79"/>
                <w:id w:val="1240218675"/>
                <w:lock w:val="sdtLocked"/>
              </w:sdtPr>
              <w:sdtEndPr/>
              <w:sdtContent>
                <w:sdt>
                  <w:sdtPr>
                    <w:alias w:val="2 p."/>
                    <w:tag w:val="part_de765a4d2e674f9c9fc5155b61607726"/>
                    <w:id w:val="1189807641"/>
                    <w:lock w:val="sdtLocked"/>
                  </w:sdtPr>
                  <w:sdtEndPr/>
                  <w:sdtContent>
                    <w:p w14:paraId="3C02975A" w14:textId="363FF623" w:rsidR="002F1651" w:rsidRDefault="007C54AA">
                      <w:pPr>
                        <w:spacing w:line="276" w:lineRule="auto"/>
                        <w:ind w:firstLine="720"/>
                        <w:jc w:val="both"/>
                        <w:rPr>
                          <w:szCs w:val="24"/>
                        </w:rPr>
                      </w:pPr>
                      <w:r>
                        <w:rPr>
                          <w:szCs w:val="24"/>
                        </w:rPr>
                        <w:t>„</w:t>
                      </w:r>
                      <w:sdt>
                        <w:sdtPr>
                          <w:alias w:val="Numeris"/>
                          <w:tag w:val="nr_de765a4d2e674f9c9fc5155b61607726"/>
                          <w:id w:val="-1150748006"/>
                          <w:lock w:val="sdtLocked"/>
                        </w:sdtPr>
                        <w:sdtEndPr/>
                        <w:sdtContent>
                          <w:r>
                            <w:rPr>
                              <w:color w:val="000000"/>
                              <w:spacing w:val="-2"/>
                              <w:szCs w:val="24"/>
                            </w:rPr>
                            <w:t>2</w:t>
                          </w:r>
                        </w:sdtContent>
                      </w:sdt>
                      <w:r>
                        <w:rPr>
                          <w:color w:val="000000"/>
                          <w:spacing w:val="-2"/>
                          <w:szCs w:val="24"/>
                        </w:rPr>
                        <w:t xml:space="preserve">. </w:t>
                      </w:r>
                      <w:r>
                        <w:rPr>
                          <w:spacing w:val="100"/>
                          <w:szCs w:val="24"/>
                        </w:rPr>
                        <w:t xml:space="preserve">Pavedu </w:t>
                      </w:r>
                      <w:r>
                        <w:rPr>
                          <w:szCs w:val="24"/>
                        </w:rPr>
                        <w:t xml:space="preserve">Viešajai įstaigai Lietuvos energetikos agentūrai </w:t>
                      </w:r>
                      <w:r>
                        <w:rPr>
                          <w:rFonts w:eastAsia="Calibri"/>
                          <w:color w:val="000000"/>
                          <w:szCs w:val="24"/>
                          <w:lang w:eastAsia="lt-LT"/>
                        </w:rPr>
                        <w:t xml:space="preserve">vykdyti įgaliotos įstaigos funkcijas ir atlikti </w:t>
                      </w:r>
                      <w:r>
                        <w:rPr>
                          <w:rFonts w:eastAsia="Calibri"/>
                          <w:szCs w:val="24"/>
                          <w:lang w:eastAsia="lt-LT"/>
                        </w:rPr>
                        <w:t xml:space="preserve">Lietuvos Respublikos </w:t>
                      </w:r>
                      <w:r>
                        <w:t xml:space="preserve">energijos vartojimo efektyvumo didinimo įstatymo 9 straipsnio </w:t>
                      </w:r>
                      <w:r>
                        <w:rPr>
                          <w:lang w:val="en-US"/>
                        </w:rPr>
                        <w:t xml:space="preserve">1 </w:t>
                      </w:r>
                      <w:proofErr w:type="spellStart"/>
                      <w:r>
                        <w:rPr>
                          <w:lang w:val="en-US"/>
                        </w:rPr>
                        <w:t>dalyje</w:t>
                      </w:r>
                      <w:proofErr w:type="spellEnd"/>
                      <w:r>
                        <w:rPr>
                          <w:lang w:val="en-US"/>
                        </w:rPr>
                        <w:t xml:space="preserve"> </w:t>
                      </w:r>
                      <w:r>
                        <w:t>nurodytų  pareigų laikymosi priežiūrą bei</w:t>
                      </w:r>
                      <w:r>
                        <w:rPr>
                          <w:rFonts w:eastAsia="Calibri"/>
                          <w:szCs w:val="24"/>
                          <w:lang w:eastAsia="lt-LT"/>
                        </w:rPr>
                        <w:t xml:space="preserve"> </w:t>
                      </w:r>
                      <w:r>
                        <w:rPr>
                          <w:rFonts w:eastAsia="Calibri"/>
                          <w:color w:val="000000"/>
                          <w:szCs w:val="24"/>
                          <w:lang w:eastAsia="lt-LT"/>
                        </w:rPr>
                        <w:t>pagal šio įsakymo 1 punkte nurodytą aprašą teikiamų duomenų patikrą, sisteminimą, stebėseną ir patikrinti ne mažiau kaip 20 procentų ataskaitose nurodytų energijos vartojimo efektyvumo didinimo priemonių dokumentų ir atliktų skaičiavimų.“</w:t>
                      </w:r>
                    </w:p>
                  </w:sdtContent>
                </w:sdt>
              </w:sdtContent>
            </w:sdt>
          </w:sdtContent>
        </w:sdt>
        <w:sdt>
          <w:sdtPr>
            <w:alias w:val="3 p."/>
            <w:tag w:val="part_efb27a16946845bdbb18f2402e52c931"/>
            <w:id w:val="-1423800487"/>
            <w:lock w:val="sdtLocked"/>
          </w:sdtPr>
          <w:sdtEndPr/>
          <w:sdtContent>
            <w:p w14:paraId="0D21CB3B" w14:textId="36632196" w:rsidR="002F1651" w:rsidRDefault="007D51A1">
              <w:pPr>
                <w:spacing w:line="276" w:lineRule="auto"/>
                <w:ind w:firstLine="720"/>
                <w:jc w:val="both"/>
              </w:pPr>
              <w:sdt>
                <w:sdtPr>
                  <w:alias w:val="Numeris"/>
                  <w:tag w:val="nr_efb27a16946845bdbb18f2402e52c931"/>
                  <w:id w:val="-613057228"/>
                  <w:lock w:val="sdtLocked"/>
                </w:sdtPr>
                <w:sdtEndPr/>
                <w:sdtContent>
                  <w:r w:rsidR="007C54AA">
                    <w:rPr>
                      <w:szCs w:val="24"/>
                      <w:lang w:val="en-US"/>
                    </w:rPr>
                    <w:t>3</w:t>
                  </w:r>
                </w:sdtContent>
              </w:sdt>
              <w:r w:rsidR="007C54AA">
                <w:rPr>
                  <w:szCs w:val="24"/>
                </w:rPr>
                <w:t>. Pakeičiu nurodytu įsakymu patvirtintą Energijos sutaupymo susitarimų sudarymo tvarkos aprašą (toliau – Aprašas):</w:t>
              </w:r>
            </w:p>
            <w:sdt>
              <w:sdtPr>
                <w:alias w:val="3.1 pp."/>
                <w:tag w:val="part_5c08e340c9f844fe873de03250131df7"/>
                <w:id w:val="173532469"/>
                <w:lock w:val="sdtLocked"/>
              </w:sdtPr>
              <w:sdtEndPr/>
              <w:sdtContent>
                <w:p w14:paraId="44D8DD49" w14:textId="7C8057C8" w:rsidR="002F1651" w:rsidRDefault="007D51A1">
                  <w:pPr>
                    <w:spacing w:line="276" w:lineRule="auto"/>
                    <w:ind w:firstLine="720"/>
                  </w:pPr>
                  <w:sdt>
                    <w:sdtPr>
                      <w:alias w:val="Numeris"/>
                      <w:tag w:val="nr_5c08e340c9f844fe873de03250131df7"/>
                      <w:id w:val="-1853253458"/>
                      <w:lock w:val="sdtLocked"/>
                    </w:sdtPr>
                    <w:sdtEndPr/>
                    <w:sdtContent>
                      <w:r w:rsidR="007C54AA">
                        <w:rPr>
                          <w:lang w:val="en-US"/>
                        </w:rPr>
                        <w:t>3.1</w:t>
                      </w:r>
                    </w:sdtContent>
                  </w:sdt>
                  <w:r w:rsidR="007C54AA">
                    <w:rPr>
                      <w:lang w:val="en-US"/>
                    </w:rPr>
                    <w:t xml:space="preserve">. </w:t>
                  </w:r>
                  <w:r w:rsidR="007C54AA">
                    <w:rPr>
                      <w:szCs w:val="24"/>
                    </w:rPr>
                    <w:t>Pakeičiu 1 punktą ir jį išdėstau taip</w:t>
                  </w:r>
                  <w:r w:rsidR="007C54AA">
                    <w:t>:</w:t>
                  </w:r>
                </w:p>
                <w:sdt>
                  <w:sdtPr>
                    <w:alias w:val="citata"/>
                    <w:tag w:val="part_3e6a09df99344c918c618f1913df8625"/>
                    <w:id w:val="1156190801"/>
                    <w:lock w:val="sdtLocked"/>
                  </w:sdtPr>
                  <w:sdtEndPr/>
                  <w:sdtContent>
                    <w:sdt>
                      <w:sdtPr>
                        <w:alias w:val="1 p."/>
                        <w:tag w:val="part_f49db2d2b6484cb98296e1996959539a"/>
                        <w:id w:val="-1420639201"/>
                        <w:lock w:val="sdtLocked"/>
                      </w:sdtPr>
                      <w:sdtEndPr/>
                      <w:sdtContent>
                        <w:p w14:paraId="3C029779" w14:textId="3F3FCF42"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f49db2d2b6484cb98296e1996959539a"/>
                              <w:id w:val="-1537189599"/>
                              <w:lock w:val="sdtLocked"/>
                            </w:sdtPr>
                            <w:sdtEndPr/>
                            <w:sdtContent>
                              <w:r>
                                <w:rPr>
                                  <w:color w:val="000000"/>
                                  <w:szCs w:val="24"/>
                                </w:rPr>
                                <w:t>1</w:t>
                              </w:r>
                            </w:sdtContent>
                          </w:sdt>
                          <w:r>
                            <w:rPr>
                              <w:color w:val="000000"/>
                              <w:szCs w:val="24"/>
                            </w:rPr>
                            <w:t>. Energijos sutaupymo susitarimų sudarymo tvarkos aprašas (toliau – Aprašas) nustato susitarimų dėl energijos sutaupymo (toliau – susitarimai), pasirašomų tarp Lietuvos Respublikos energetikos ministerijos (toliau – Energetikos ministerija) ir elektros ir dujų perdavimo sistemų bei skirstomųjų tinklų operatorių, kuriuose valstybei tiesiogiai ar per jos kontroliuojamas įmones priklauso ne mažiau kaip 1/2 balsų bendrovės visuotiniame akcininkų susirinkime suteikiančių akcijų (toliau – operatoriai), valstybės ir savivaldybių valdomų įmonių bei kitų įmonių (toliau bendrai – Įmonės), sudarymo, jų rezultatų metodinio apskaičiavimo, stebėsenos ir patikros tvarką, šalių teises ir pareigas, susitarimų vykdymo ataskaitų apie sutaupytą energiją teikimo reikalavimus. Jei vienas ar keli operatoriai priklauso valstybės valdomai įmonei, Energetikos ministerija gali pasirašyti daugiašalį susitarimą, įtraukiant ir valstybės įmonę, tiesiogiai valdančią operatorių (-</w:t>
                          </w:r>
                          <w:proofErr w:type="spellStart"/>
                          <w:r>
                            <w:rPr>
                              <w:color w:val="000000"/>
                              <w:szCs w:val="24"/>
                            </w:rPr>
                            <w:t>ius</w:t>
                          </w:r>
                          <w:proofErr w:type="spellEnd"/>
                          <w:r>
                            <w:rPr>
                              <w:color w:val="000000"/>
                              <w:szCs w:val="24"/>
                            </w:rPr>
                            <w:t>), kuri užtikrintų sklandų operatoriaus (-</w:t>
                          </w:r>
                          <w:proofErr w:type="spellStart"/>
                          <w:r>
                            <w:rPr>
                              <w:color w:val="000000"/>
                              <w:szCs w:val="24"/>
                            </w:rPr>
                            <w:t>ių</w:t>
                          </w:r>
                          <w:proofErr w:type="spellEnd"/>
                          <w:r>
                            <w:rPr>
                              <w:color w:val="000000"/>
                              <w:szCs w:val="24"/>
                            </w:rPr>
                            <w:t>) bendradarbiavimą bei koordinavimą, siekiant energijos efektyvumo nacionalinių tikslų.“</w:t>
                          </w:r>
                        </w:p>
                      </w:sdtContent>
                    </w:sdt>
                  </w:sdtContent>
                </w:sdt>
              </w:sdtContent>
            </w:sdt>
            <w:sdt>
              <w:sdtPr>
                <w:alias w:val="3.2 pp."/>
                <w:tag w:val="part_b4ff89d39e7c43929dd5221dca80ed60"/>
                <w:id w:val="1981114843"/>
                <w:lock w:val="sdtLocked"/>
              </w:sdtPr>
              <w:sdtEndPr/>
              <w:sdtContent>
                <w:p w14:paraId="13E85F41" w14:textId="325E6EEB" w:rsidR="002F1651" w:rsidRDefault="007D51A1">
                  <w:pPr>
                    <w:spacing w:line="276" w:lineRule="auto"/>
                    <w:ind w:firstLine="720"/>
                  </w:pPr>
                  <w:sdt>
                    <w:sdtPr>
                      <w:alias w:val="Numeris"/>
                      <w:tag w:val="nr_b4ff89d39e7c43929dd5221dca80ed60"/>
                      <w:id w:val="-1796664049"/>
                      <w:lock w:val="sdtLocked"/>
                    </w:sdtPr>
                    <w:sdtEndPr/>
                    <w:sdtContent>
                      <w:r w:rsidR="007C54AA">
                        <w:rPr>
                          <w:lang w:val="en-US"/>
                        </w:rPr>
                        <w:t>3.2</w:t>
                      </w:r>
                    </w:sdtContent>
                  </w:sdt>
                  <w:r w:rsidR="007C54AA">
                    <w:rPr>
                      <w:lang w:val="en-US"/>
                    </w:rPr>
                    <w:t xml:space="preserve">. </w:t>
                  </w:r>
                  <w:r w:rsidR="007C54AA">
                    <w:rPr>
                      <w:szCs w:val="24"/>
                    </w:rPr>
                    <w:t>Pakeičiu 2 punktą ir jį išdėstau taip</w:t>
                  </w:r>
                  <w:r w:rsidR="007C54AA">
                    <w:t>:</w:t>
                  </w:r>
                </w:p>
                <w:sdt>
                  <w:sdtPr>
                    <w:alias w:val="citata"/>
                    <w:tag w:val="part_031cadf75e9449128f360ed65417fddd"/>
                    <w:id w:val="613403721"/>
                    <w:lock w:val="sdtLocked"/>
                  </w:sdtPr>
                  <w:sdtEndPr/>
                  <w:sdtContent>
                    <w:sdt>
                      <w:sdtPr>
                        <w:alias w:val="2 p."/>
                        <w:tag w:val="part_d5a7d889f7ef413e856739bc9a7211d7"/>
                        <w:id w:val="751621759"/>
                        <w:lock w:val="sdtLocked"/>
                      </w:sdtPr>
                      <w:sdtEndPr/>
                      <w:sdtContent>
                        <w:p w14:paraId="485E6712" w14:textId="5CC60163" w:rsidR="002F1651" w:rsidRDefault="007C54AA">
                          <w:pPr>
                            <w:spacing w:line="276" w:lineRule="auto"/>
                            <w:ind w:firstLine="720"/>
                            <w:jc w:val="both"/>
                            <w:rPr>
                              <w:rFonts w:eastAsia="Calibri"/>
                              <w:color w:val="000000"/>
                              <w:szCs w:val="24"/>
                              <w:lang w:eastAsia="lt-LT"/>
                            </w:rPr>
                          </w:pPr>
                          <w:r>
                            <w:rPr>
                              <w:rFonts w:eastAsia="Calibri"/>
                              <w:color w:val="000000"/>
                              <w:szCs w:val="24"/>
                              <w:lang w:eastAsia="lt-LT"/>
                            </w:rPr>
                            <w:t>„</w:t>
                          </w:r>
                          <w:sdt>
                            <w:sdtPr>
                              <w:alias w:val="Numeris"/>
                              <w:tag w:val="nr_d5a7d889f7ef413e856739bc9a7211d7"/>
                              <w:id w:val="489910213"/>
                              <w:lock w:val="sdtLocked"/>
                            </w:sdtPr>
                            <w:sdtEndPr/>
                            <w:sdtContent>
                              <w:r>
                                <w:rPr>
                                  <w:rFonts w:eastAsia="Calibri"/>
                                  <w:color w:val="000000"/>
                                  <w:szCs w:val="24"/>
                                  <w:lang w:eastAsia="lt-LT"/>
                                </w:rPr>
                                <w:t>2</w:t>
                              </w:r>
                            </w:sdtContent>
                          </w:sdt>
                          <w:r>
                            <w:rPr>
                              <w:rFonts w:eastAsia="Calibri"/>
                              <w:color w:val="000000"/>
                              <w:szCs w:val="24"/>
                              <w:lang w:eastAsia="lt-LT"/>
                            </w:rPr>
                            <w:t xml:space="preserve">. Viešoji įstaiga Lietuvos energetikos agentūra vykdo įgaliotosios įstaigos (toliau – įgaliota įstaiga) funkcijas ir atlieka pagal Aprašą teikiamų duomenų patikrą, sisteminimą, stebėseną ir patikrina </w:t>
                          </w:r>
                          <w:r>
                            <w:rPr>
                              <w:rFonts w:eastAsia="Calibri"/>
                              <w:color w:val="000000"/>
                              <w:szCs w:val="24"/>
                              <w:lang w:eastAsia="lt-LT"/>
                            </w:rPr>
                            <w:lastRenderedPageBreak/>
                            <w:t xml:space="preserve">ne mažiau kaip </w:t>
                          </w:r>
                          <w:r>
                            <w:rPr>
                              <w:rFonts w:eastAsia="Calibri"/>
                              <w:color w:val="000000"/>
                              <w:szCs w:val="24"/>
                              <w:lang w:val="en-GB" w:eastAsia="lt-LT"/>
                            </w:rPr>
                            <w:t>20</w:t>
                          </w:r>
                          <w:r>
                            <w:rPr>
                              <w:rFonts w:eastAsia="Calibri"/>
                              <w:color w:val="000000"/>
                              <w:szCs w:val="24"/>
                              <w:lang w:eastAsia="lt-LT"/>
                            </w:rPr>
                            <w:t xml:space="preserve"> procentų ataskaitose nurodytų energijos vartojimo efektyvumo didinimo priemonių dokumentų ir atliktų skaičiavimų.“</w:t>
                          </w:r>
                        </w:p>
                      </w:sdtContent>
                    </w:sdt>
                  </w:sdtContent>
                </w:sdt>
              </w:sdtContent>
            </w:sdt>
            <w:sdt>
              <w:sdtPr>
                <w:alias w:val="3.3 pp."/>
                <w:tag w:val="part_ee8eae7b11e948c0bf948cd76155aa24"/>
                <w:id w:val="-1539346245"/>
                <w:lock w:val="sdtLocked"/>
              </w:sdtPr>
              <w:sdtEndPr/>
              <w:sdtContent>
                <w:p w14:paraId="3C02977A" w14:textId="79C76B8A" w:rsidR="002F1651" w:rsidRDefault="007D51A1">
                  <w:pPr>
                    <w:spacing w:line="276" w:lineRule="auto"/>
                    <w:ind w:firstLine="782"/>
                    <w:rPr>
                      <w:color w:val="000000"/>
                      <w:szCs w:val="24"/>
                    </w:rPr>
                  </w:pPr>
                  <w:sdt>
                    <w:sdtPr>
                      <w:alias w:val="Numeris"/>
                      <w:tag w:val="nr_ee8eae7b11e948c0bf948cd76155aa24"/>
                      <w:id w:val="1423841243"/>
                      <w:lock w:val="sdtLocked"/>
                    </w:sdtPr>
                    <w:sdtEndPr/>
                    <w:sdtContent>
                      <w:r w:rsidR="007C54AA">
                        <w:rPr>
                          <w:lang w:val="en-US"/>
                        </w:rPr>
                        <w:t>3.3</w:t>
                      </w:r>
                    </w:sdtContent>
                  </w:sdt>
                  <w:r w:rsidR="007C54AA">
                    <w:rPr>
                      <w:lang w:val="en-US"/>
                    </w:rPr>
                    <w:t xml:space="preserve">. </w:t>
                  </w:r>
                  <w:r w:rsidR="007C54AA">
                    <w:rPr>
                      <w:szCs w:val="24"/>
                    </w:rPr>
                    <w:t xml:space="preserve">Pakeičiu </w:t>
                  </w:r>
                  <w:r w:rsidR="007C54AA">
                    <w:rPr>
                      <w:szCs w:val="24"/>
                      <w:lang w:val="en-US"/>
                    </w:rPr>
                    <w:t>3</w:t>
                  </w:r>
                  <w:r w:rsidR="007C54AA">
                    <w:rPr>
                      <w:szCs w:val="24"/>
                    </w:rPr>
                    <w:t xml:space="preserve"> punktą ir jį išdėstau taip</w:t>
                  </w:r>
                  <w:r w:rsidR="007C54AA">
                    <w:t>:</w:t>
                  </w:r>
                </w:p>
                <w:sdt>
                  <w:sdtPr>
                    <w:alias w:val="citata"/>
                    <w:tag w:val="part_6a63e699460d4b3fb0f03889b8088151"/>
                    <w:id w:val="1608302982"/>
                    <w:lock w:val="sdtLocked"/>
                  </w:sdtPr>
                  <w:sdtEndPr/>
                  <w:sdtContent>
                    <w:sdt>
                      <w:sdtPr>
                        <w:alias w:val="3 p."/>
                        <w:tag w:val="part_7d2253d60c6c4a87aa47dadc3830e1f0"/>
                        <w:id w:val="635145744"/>
                        <w:lock w:val="sdtLocked"/>
                      </w:sdtPr>
                      <w:sdtEndPr/>
                      <w:sdtContent>
                        <w:p w14:paraId="3C02977B" w14:textId="1DEB9108"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7d2253d60c6c4a87aa47dadc3830e1f0"/>
                              <w:id w:val="1768805661"/>
                              <w:lock w:val="sdtLocked"/>
                            </w:sdtPr>
                            <w:sdtEndPr/>
                            <w:sdtContent>
                              <w:r>
                                <w:rPr>
                                  <w:color w:val="000000"/>
                                  <w:szCs w:val="24"/>
                                </w:rPr>
                                <w:t>3</w:t>
                              </w:r>
                            </w:sdtContent>
                          </w:sdt>
                          <w:r>
                            <w:rPr>
                              <w:color w:val="000000"/>
                              <w:szCs w:val="24"/>
                            </w:rPr>
                            <w:t>. Susitarimų sudarymo tikslas – padidinti energijos vartojimo efektyvumą, įgyvendinant technologinius, elgsenos ar kitus pokyčius, kurie taupo galutinę energiją (toliau – energija) visose Lietuvos Respublikos ūkio srityse ir sumažinti energijos vartojimo sukeliamą neigiamą poveikį aplinkai.“</w:t>
                          </w:r>
                        </w:p>
                      </w:sdtContent>
                    </w:sdt>
                  </w:sdtContent>
                </w:sdt>
              </w:sdtContent>
            </w:sdt>
            <w:sdt>
              <w:sdtPr>
                <w:alias w:val="3.4 pp."/>
                <w:tag w:val="part_73bf69f80f9141cf8fcb910b5643318e"/>
                <w:id w:val="-382416514"/>
                <w:lock w:val="sdtLocked"/>
              </w:sdtPr>
              <w:sdtEndPr/>
              <w:sdtContent>
                <w:p w14:paraId="48A83EAA" w14:textId="7FD03D28" w:rsidR="002F1651" w:rsidRDefault="007D51A1">
                  <w:pPr>
                    <w:spacing w:line="276" w:lineRule="auto"/>
                    <w:ind w:firstLine="720"/>
                  </w:pPr>
                  <w:sdt>
                    <w:sdtPr>
                      <w:alias w:val="Numeris"/>
                      <w:tag w:val="nr_73bf69f80f9141cf8fcb910b5643318e"/>
                      <w:id w:val="229040493"/>
                      <w:lock w:val="sdtLocked"/>
                    </w:sdtPr>
                    <w:sdtEndPr/>
                    <w:sdtContent>
                      <w:r w:rsidR="007C54AA">
                        <w:rPr>
                          <w:lang w:val="en-US"/>
                        </w:rPr>
                        <w:t>3.4</w:t>
                      </w:r>
                    </w:sdtContent>
                  </w:sdt>
                  <w:r w:rsidR="007C54AA">
                    <w:rPr>
                      <w:lang w:val="en-US"/>
                    </w:rPr>
                    <w:t xml:space="preserve">. </w:t>
                  </w:r>
                  <w:r w:rsidR="007C54AA">
                    <w:rPr>
                      <w:szCs w:val="24"/>
                    </w:rPr>
                    <w:t xml:space="preserve">Pakeičiu </w:t>
                  </w:r>
                  <w:r w:rsidR="007C54AA">
                    <w:rPr>
                      <w:szCs w:val="24"/>
                      <w:lang w:val="en-US"/>
                    </w:rPr>
                    <w:t>5</w:t>
                  </w:r>
                  <w:r w:rsidR="007C54AA">
                    <w:rPr>
                      <w:szCs w:val="24"/>
                    </w:rPr>
                    <w:t xml:space="preserve"> punktą ir jį išdėstau taip</w:t>
                  </w:r>
                  <w:r w:rsidR="007C54AA">
                    <w:t>:</w:t>
                  </w:r>
                </w:p>
                <w:sdt>
                  <w:sdtPr>
                    <w:alias w:val="citata"/>
                    <w:tag w:val="part_80b5eed36a3d4d5baeb67488f9ed1de0"/>
                    <w:id w:val="657659209"/>
                    <w:lock w:val="sdtLocked"/>
                  </w:sdtPr>
                  <w:sdtEndPr/>
                  <w:sdtContent>
                    <w:sdt>
                      <w:sdtPr>
                        <w:alias w:val="5 p."/>
                        <w:tag w:val="part_79c6a263558144ff99dec45ac6f572aa"/>
                        <w:id w:val="1157875953"/>
                        <w:lock w:val="sdtLocked"/>
                      </w:sdtPr>
                      <w:sdtEndPr/>
                      <w:sdtContent>
                        <w:p w14:paraId="3C02977D" w14:textId="2A64C159" w:rsidR="002F1651" w:rsidRDefault="007C54AA">
                          <w:pPr>
                            <w:tabs>
                              <w:tab w:val="right" w:pos="9638"/>
                            </w:tabs>
                            <w:suppressAutoHyphens/>
                            <w:spacing w:line="276" w:lineRule="auto"/>
                            <w:ind w:firstLine="720"/>
                            <w:jc w:val="both"/>
                            <w:textAlignment w:val="center"/>
                            <w:rPr>
                              <w:rFonts w:eastAsia="Calibri"/>
                              <w:color w:val="000000"/>
                              <w:szCs w:val="24"/>
                              <w:lang w:eastAsia="lt-LT"/>
                            </w:rPr>
                          </w:pPr>
                          <w:r>
                            <w:rPr>
                              <w:color w:val="000000"/>
                              <w:szCs w:val="24"/>
                            </w:rPr>
                            <w:t>„</w:t>
                          </w:r>
                          <w:sdt>
                            <w:sdtPr>
                              <w:alias w:val="Numeris"/>
                              <w:tag w:val="nr_79c6a263558144ff99dec45ac6f572aa"/>
                              <w:id w:val="-2125909952"/>
                              <w:lock w:val="sdtLocked"/>
                            </w:sdtPr>
                            <w:sdtEndPr/>
                            <w:sdtContent>
                              <w:r>
                                <w:rPr>
                                  <w:color w:val="000000"/>
                                  <w:szCs w:val="24"/>
                                </w:rPr>
                                <w:t>5</w:t>
                              </w:r>
                            </w:sdtContent>
                          </w:sdt>
                          <w:r>
                            <w:rPr>
                              <w:color w:val="000000"/>
                              <w:szCs w:val="24"/>
                            </w:rPr>
                            <w:t>. Operatoriai,</w:t>
                          </w:r>
                          <w:r>
                            <w:rPr>
                              <w:rFonts w:eastAsia="Calibri"/>
                              <w:color w:val="000000"/>
                              <w:szCs w:val="24"/>
                              <w:lang w:eastAsia="lt-LT"/>
                            </w:rPr>
                            <w:t xml:space="preserve"> valstybės ir savivaldybių valdomos įmonės</w:t>
                          </w:r>
                          <w:r>
                            <w:rPr>
                              <w:color w:val="000000"/>
                              <w:szCs w:val="24"/>
                            </w:rPr>
                            <w:t xml:space="preserve"> </w:t>
                          </w:r>
                          <w:r>
                            <w:t>privalo sutaupyti susitarimuose nustatytus energijos kiekius, o kitos</w:t>
                          </w:r>
                          <w:r>
                            <w:rPr>
                              <w:rFonts w:eastAsia="Calibri"/>
                              <w:color w:val="000000"/>
                              <w:szCs w:val="24"/>
                              <w:lang w:eastAsia="lt-LT"/>
                            </w:rPr>
                            <w:t xml:space="preserve"> įmonės,</w:t>
                          </w:r>
                          <w:r>
                            <w:rPr>
                              <w:color w:val="000000"/>
                            </w:rPr>
                            <w:t xml:space="preserve"> savanoriškai </w:t>
                          </w:r>
                          <w:r>
                            <w:rPr>
                              <w:rFonts w:eastAsia="Calibri"/>
                              <w:color w:val="000000"/>
                              <w:szCs w:val="24"/>
                              <w:lang w:eastAsia="lt-LT"/>
                            </w:rPr>
                            <w:t xml:space="preserve">su Energetikos ministerija sudariusios susitarimus, siekia užtikrinti, kad būtų sutaupyti susitarimuose nustatyti energijos kiekiai. Šio tikslo Įmonės siekia  nuolatos ir nuosekliai gerindamos energijos vartojimo efektyvumą, </w:t>
                          </w:r>
                          <w:r>
                            <w:t>diegdamos ekonomiškai pagrįstas energijos vartojimo efektyvumo didinimo priemones galutinių vartotojų objektuose.</w:t>
                          </w:r>
                          <w:r>
                            <w:rPr>
                              <w:rFonts w:eastAsia="Calibri"/>
                              <w:color w:val="000000"/>
                              <w:szCs w:val="24"/>
                              <w:lang w:eastAsia="lt-LT"/>
                            </w:rPr>
                            <w:t xml:space="preserve"> Nustatant Įmonei privalomus ar siektinus sutaupyti energijos kiekius, atsižvelgiama atitinkamai į kiekvienos Įmonės specifiką, vykdomas veiklas ir jų pobūdį, vartotojų kiekį, energijos srautus ir kitus aktualius kriterijus.“</w:t>
                          </w:r>
                        </w:p>
                      </w:sdtContent>
                    </w:sdt>
                  </w:sdtContent>
                </w:sdt>
              </w:sdtContent>
            </w:sdt>
            <w:sdt>
              <w:sdtPr>
                <w:alias w:val="3.5 pp."/>
                <w:tag w:val="part_5f4c39155ff4462fad9013d1bfd32326"/>
                <w:id w:val="-143132753"/>
                <w:lock w:val="sdtLocked"/>
              </w:sdtPr>
              <w:sdtEndPr/>
              <w:sdtContent>
                <w:p w14:paraId="19BA26FF" w14:textId="53C5D2EB" w:rsidR="002F1651" w:rsidRDefault="007D51A1">
                  <w:pPr>
                    <w:spacing w:line="23" w:lineRule="atLeast"/>
                    <w:ind w:firstLine="720"/>
                  </w:pPr>
                  <w:sdt>
                    <w:sdtPr>
                      <w:alias w:val="Numeris"/>
                      <w:tag w:val="nr_5f4c39155ff4462fad9013d1bfd32326"/>
                      <w:id w:val="1447663207"/>
                      <w:lock w:val="sdtLocked"/>
                    </w:sdtPr>
                    <w:sdtEndPr/>
                    <w:sdtContent>
                      <w:r w:rsidR="007C54AA">
                        <w:rPr>
                          <w:lang w:val="en-US"/>
                        </w:rPr>
                        <w:t>3.5</w:t>
                      </w:r>
                    </w:sdtContent>
                  </w:sdt>
                  <w:r w:rsidR="007C54AA">
                    <w:rPr>
                      <w:lang w:val="en-US"/>
                    </w:rPr>
                    <w:t xml:space="preserve">. </w:t>
                  </w:r>
                  <w:r w:rsidR="007C54AA">
                    <w:rPr>
                      <w:szCs w:val="24"/>
                    </w:rPr>
                    <w:t xml:space="preserve">Pakeičiu </w:t>
                  </w:r>
                  <w:r w:rsidR="007C54AA">
                    <w:rPr>
                      <w:szCs w:val="24"/>
                      <w:lang w:val="en-US"/>
                    </w:rPr>
                    <w:t>6</w:t>
                  </w:r>
                  <w:r w:rsidR="007C54AA">
                    <w:rPr>
                      <w:szCs w:val="24"/>
                    </w:rPr>
                    <w:t xml:space="preserve"> punktą ir jį išdėstau taip</w:t>
                  </w:r>
                  <w:r w:rsidR="007C54AA">
                    <w:t>:</w:t>
                  </w:r>
                </w:p>
                <w:sdt>
                  <w:sdtPr>
                    <w:alias w:val="citata"/>
                    <w:tag w:val="part_7ea7cdab6a104203b692b0354dd7c14a"/>
                    <w:id w:val="2131895520"/>
                    <w:lock w:val="sdtLocked"/>
                  </w:sdtPr>
                  <w:sdtEndPr/>
                  <w:sdtContent>
                    <w:sdt>
                      <w:sdtPr>
                        <w:alias w:val="6 p."/>
                        <w:tag w:val="part_8c2c7b1c57144b5fb172d2a9c26d57d6"/>
                        <w:id w:val="-859424496"/>
                        <w:lock w:val="sdtLocked"/>
                      </w:sdtPr>
                      <w:sdtEndPr/>
                      <w:sdtContent>
                        <w:p w14:paraId="3C02977E" w14:textId="7B472072"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8c2c7b1c57144b5fb172d2a9c26d57d6"/>
                              <w:id w:val="1582336247"/>
                              <w:lock w:val="sdtLocked"/>
                            </w:sdtPr>
                            <w:sdtEndPr/>
                            <w:sdtContent>
                              <w:r>
                                <w:rPr>
                                  <w:color w:val="000000"/>
                                  <w:szCs w:val="24"/>
                                </w:rPr>
                                <w:t>6</w:t>
                              </w:r>
                            </w:sdtContent>
                          </w:sdt>
                          <w:r>
                            <w:rPr>
                              <w:color w:val="000000"/>
                              <w:szCs w:val="24"/>
                            </w:rPr>
                            <w:t>. Susitarimai sudaromi vadovaujantis Lietuvos Respublikos energijos vartojimo efektyvumo didinimo įstatymo 9 straipsnio ir šio Aprašo nuostatomis.“</w:t>
                          </w:r>
                        </w:p>
                      </w:sdtContent>
                    </w:sdt>
                  </w:sdtContent>
                </w:sdt>
              </w:sdtContent>
            </w:sdt>
            <w:sdt>
              <w:sdtPr>
                <w:alias w:val="3.6 pp."/>
                <w:tag w:val="part_a88fc6c753904323ad762f41303205fe"/>
                <w:id w:val="965395712"/>
                <w:lock w:val="sdtLocked"/>
              </w:sdtPr>
              <w:sdtEndPr/>
              <w:sdtContent>
                <w:p w14:paraId="5AA9841B" w14:textId="1AE00D03" w:rsidR="002F1651" w:rsidRDefault="007D51A1">
                  <w:pPr>
                    <w:spacing w:line="23" w:lineRule="atLeast"/>
                    <w:ind w:firstLine="720"/>
                  </w:pPr>
                  <w:sdt>
                    <w:sdtPr>
                      <w:alias w:val="Numeris"/>
                      <w:tag w:val="nr_a88fc6c753904323ad762f41303205fe"/>
                      <w:id w:val="1841495471"/>
                      <w:lock w:val="sdtLocked"/>
                    </w:sdtPr>
                    <w:sdtEndPr/>
                    <w:sdtContent>
                      <w:r w:rsidR="007C54AA">
                        <w:rPr>
                          <w:lang w:val="en-US"/>
                        </w:rPr>
                        <w:t>3.6</w:t>
                      </w:r>
                    </w:sdtContent>
                  </w:sdt>
                  <w:r w:rsidR="007C54AA">
                    <w:rPr>
                      <w:lang w:val="en-US"/>
                    </w:rPr>
                    <w:t xml:space="preserve">. </w:t>
                  </w:r>
                  <w:r w:rsidR="007C54AA">
                    <w:rPr>
                      <w:szCs w:val="24"/>
                    </w:rPr>
                    <w:t xml:space="preserve">Pakeičiu </w:t>
                  </w:r>
                  <w:r w:rsidR="007C54AA">
                    <w:rPr>
                      <w:szCs w:val="24"/>
                      <w:lang w:val="en-US"/>
                    </w:rPr>
                    <w:t>7</w:t>
                  </w:r>
                  <w:r w:rsidR="007C54AA">
                    <w:rPr>
                      <w:szCs w:val="24"/>
                    </w:rPr>
                    <w:t xml:space="preserve"> punktą ir jį išdėstau taip</w:t>
                  </w:r>
                  <w:r w:rsidR="007C54AA">
                    <w:t>:</w:t>
                  </w:r>
                </w:p>
                <w:sdt>
                  <w:sdtPr>
                    <w:alias w:val="citata"/>
                    <w:tag w:val="part_53b9a66beee547b88f6ef2ba853ee323"/>
                    <w:id w:val="-69280929"/>
                    <w:lock w:val="sdtLocked"/>
                  </w:sdtPr>
                  <w:sdtEndPr/>
                  <w:sdtContent>
                    <w:sdt>
                      <w:sdtPr>
                        <w:alias w:val="7 p."/>
                        <w:tag w:val="part_cdf75c82a38b4c3ea011736fd5a1ef1e"/>
                        <w:id w:val="-618298757"/>
                        <w:lock w:val="sdtLocked"/>
                      </w:sdtPr>
                      <w:sdtEndPr/>
                      <w:sdtContent>
                        <w:p w14:paraId="3C02977F" w14:textId="0C7BEB0E" w:rsidR="002F1651" w:rsidRDefault="007C54AA">
                          <w:pPr>
                            <w:tabs>
                              <w:tab w:val="right" w:pos="9638"/>
                            </w:tabs>
                            <w:suppressAutoHyphens/>
                            <w:spacing w:line="276" w:lineRule="auto"/>
                            <w:ind w:firstLine="720"/>
                            <w:jc w:val="both"/>
                            <w:textAlignment w:val="center"/>
                            <w:rPr>
                              <w:color w:val="000000"/>
                              <w:szCs w:val="24"/>
                              <w:lang w:val="en-GB"/>
                            </w:rPr>
                          </w:pPr>
                          <w:r>
                            <w:rPr>
                              <w:color w:val="000000"/>
                              <w:szCs w:val="24"/>
                            </w:rPr>
                            <w:t>„</w:t>
                          </w:r>
                          <w:sdt>
                            <w:sdtPr>
                              <w:alias w:val="Numeris"/>
                              <w:tag w:val="nr_cdf75c82a38b4c3ea011736fd5a1ef1e"/>
                              <w:id w:val="-1877842289"/>
                              <w:lock w:val="sdtLocked"/>
                            </w:sdtPr>
                            <w:sdtEndPr/>
                            <w:sdtContent>
                              <w:r>
                                <w:rPr>
                                  <w:color w:val="000000"/>
                                  <w:szCs w:val="24"/>
                                </w:rPr>
                                <w:t>7</w:t>
                              </w:r>
                            </w:sdtContent>
                          </w:sdt>
                          <w:r>
                            <w:rPr>
                              <w:color w:val="000000"/>
                              <w:szCs w:val="24"/>
                            </w:rPr>
                            <w:t xml:space="preserve">. Susitarimai sudaromi pagal pavyzdinę energijos sutaupymo susitarimo formą (Aprašo </w:t>
                          </w:r>
                          <w:r>
                            <w:rPr>
                              <w:color w:val="000000"/>
                              <w:szCs w:val="24"/>
                              <w:lang w:val="en-US"/>
                            </w:rPr>
                            <w:t>1 </w:t>
                          </w:r>
                          <w:r>
                            <w:rPr>
                              <w:color w:val="000000"/>
                              <w:szCs w:val="24"/>
                            </w:rPr>
                            <w:t xml:space="preserve">priedas). Susitarimai sudaromi laikotarpiui iki 2030 m. gruodžio </w:t>
                          </w:r>
                          <w:r>
                            <w:rPr>
                              <w:color w:val="000000"/>
                              <w:szCs w:val="24"/>
                              <w:lang w:val="en-GB"/>
                            </w:rPr>
                            <w:t xml:space="preserve">31 d. </w:t>
                          </w:r>
                          <w:r>
                            <w:rPr>
                              <w:color w:val="000000"/>
                              <w:szCs w:val="24"/>
                            </w:rPr>
                            <w:t xml:space="preserve">Vėlesni susitarimai sudaromi dešimties metų laikotarpiams, pradedant nuo 2031 m. sausio 1 d. </w:t>
                          </w:r>
                          <w:r>
                            <w:rPr>
                              <w:szCs w:val="24"/>
                            </w:rPr>
                            <w:t>Sudarant daugiašalį susitarimą, į jį įtraukiamos visos pavyzdinėje energijos sutaupymo susitarimo formoje numatytos nuostatos. Bendru šalių susitarimu gali būti įtraukiamos ir papildomos su Lietuvos Respublikos energijos vartojimo efektyvumo didinimo įstatymu suderinamos nuostatos.“</w:t>
                          </w:r>
                        </w:p>
                      </w:sdtContent>
                    </w:sdt>
                  </w:sdtContent>
                </w:sdt>
              </w:sdtContent>
            </w:sdt>
            <w:sdt>
              <w:sdtPr>
                <w:alias w:val="3.7 pp."/>
                <w:tag w:val="part_884cef17875f44138dc1a6936ce7bdbd"/>
                <w:id w:val="2048639332"/>
                <w:lock w:val="sdtLocked"/>
              </w:sdtPr>
              <w:sdtEndPr/>
              <w:sdtContent>
                <w:p w14:paraId="0B60C919" w14:textId="646EAD06" w:rsidR="002F1651" w:rsidRDefault="007D51A1">
                  <w:pPr>
                    <w:spacing w:line="23" w:lineRule="atLeast"/>
                    <w:ind w:firstLine="720"/>
                  </w:pPr>
                  <w:sdt>
                    <w:sdtPr>
                      <w:alias w:val="Numeris"/>
                      <w:tag w:val="nr_884cef17875f44138dc1a6936ce7bdbd"/>
                      <w:id w:val="-193773216"/>
                      <w:lock w:val="sdtLocked"/>
                    </w:sdtPr>
                    <w:sdtEndPr/>
                    <w:sdtContent>
                      <w:r w:rsidR="007C54AA">
                        <w:rPr>
                          <w:lang w:val="en-US"/>
                        </w:rPr>
                        <w:t>3.7</w:t>
                      </w:r>
                    </w:sdtContent>
                  </w:sdt>
                  <w:r w:rsidR="007C54AA">
                    <w:rPr>
                      <w:lang w:val="en-US"/>
                    </w:rPr>
                    <w:t xml:space="preserve">. </w:t>
                  </w:r>
                  <w:r w:rsidR="007C54AA">
                    <w:rPr>
                      <w:szCs w:val="24"/>
                    </w:rPr>
                    <w:t xml:space="preserve">Pakeičiu </w:t>
                  </w:r>
                  <w:r w:rsidR="007C54AA">
                    <w:rPr>
                      <w:szCs w:val="24"/>
                      <w:lang w:val="en-US"/>
                    </w:rPr>
                    <w:t>9.1</w:t>
                  </w:r>
                  <w:r w:rsidR="007C54AA">
                    <w:rPr>
                      <w:szCs w:val="24"/>
                    </w:rPr>
                    <w:t xml:space="preserve"> papunktį ir jį išdėstau taip</w:t>
                  </w:r>
                  <w:r w:rsidR="007C54AA">
                    <w:t>:</w:t>
                  </w:r>
                </w:p>
                <w:sdt>
                  <w:sdtPr>
                    <w:alias w:val="citata"/>
                    <w:tag w:val="part_8fedd553797f4eb7b982834385b05bdb"/>
                    <w:id w:val="794110103"/>
                    <w:lock w:val="sdtLocked"/>
                  </w:sdtPr>
                  <w:sdtEndPr/>
                  <w:sdtContent>
                    <w:sdt>
                      <w:sdtPr>
                        <w:alias w:val="9.1 pp."/>
                        <w:tag w:val="part_fe354f9f30594ea3a79b3756c2a8ecaf"/>
                        <w:id w:val="-1637099298"/>
                        <w:lock w:val="sdtLocked"/>
                      </w:sdtPr>
                      <w:sdtEndPr/>
                      <w:sdtContent>
                        <w:p w14:paraId="02EA36D7" w14:textId="08F53C93" w:rsidR="002F1651" w:rsidRDefault="007C54AA">
                          <w:pPr>
                            <w:tabs>
                              <w:tab w:val="right" w:pos="9638"/>
                              <w:tab w:val="right" w:pos="9808"/>
                            </w:tabs>
                            <w:suppressAutoHyphens/>
                            <w:spacing w:line="276" w:lineRule="auto"/>
                            <w:ind w:firstLine="720"/>
                            <w:jc w:val="both"/>
                            <w:textAlignment w:val="center"/>
                            <w:rPr>
                              <w:color w:val="222222"/>
                            </w:rPr>
                          </w:pPr>
                          <w:r>
                            <w:rPr>
                              <w:color w:val="000000"/>
                              <w:szCs w:val="24"/>
                            </w:rPr>
                            <w:t>„</w:t>
                          </w:r>
                          <w:sdt>
                            <w:sdtPr>
                              <w:alias w:val="Numeris"/>
                              <w:tag w:val="nr_fe354f9f30594ea3a79b3756c2a8ecaf"/>
                              <w:id w:val="1188184872"/>
                              <w:lock w:val="sdtLocked"/>
                            </w:sdtPr>
                            <w:sdtEndPr/>
                            <w:sdtContent>
                              <w:r>
                                <w:rPr>
                                  <w:color w:val="000000"/>
                                  <w:szCs w:val="24"/>
                                </w:rPr>
                                <w:t>9.</w:t>
                              </w:r>
                              <w:r>
                                <w:rPr>
                                  <w:color w:val="000000"/>
                                  <w:szCs w:val="24"/>
                                  <w:lang w:val="en-GB"/>
                                </w:rPr>
                                <w:t>1</w:t>
                              </w:r>
                            </w:sdtContent>
                          </w:sdt>
                          <w:r>
                            <w:rPr>
                              <w:color w:val="000000"/>
                              <w:szCs w:val="24"/>
                              <w:lang w:val="en-GB"/>
                            </w:rPr>
                            <w:t xml:space="preserve">. </w:t>
                          </w:r>
                          <w:r>
                            <w:rPr>
                              <w:color w:val="000000"/>
                              <w:szCs w:val="24"/>
                            </w:rPr>
                            <w:t xml:space="preserve">turi būti pagrįstas Įmonės veiklos reikšmingas indėlis įgyvendinant energijos vartojimo efektyvumo didinimo priemones. Įmonė turi įrodyti, kad dėl jos reikšmingų veiksmų yra pasiekti papildomi </w:t>
                          </w:r>
                          <w:r>
                            <w:rPr>
                              <w:color w:val="222222"/>
                            </w:rPr>
                            <w:t xml:space="preserve">energijos sutaupymai ir kad dėl tokių reikšmingų veiksmų nebuvimo tokie energijos sutaupymai nebūtų pasiekti. Reikšmingas indėlis apima finansinį ir (ar) techninį Įmonės indėlį, kuris gali būti pagrįstas dokumentais ir kitais </w:t>
                          </w:r>
                          <w:proofErr w:type="spellStart"/>
                          <w:r>
                            <w:rPr>
                              <w:color w:val="222222"/>
                            </w:rPr>
                            <w:t>įrodymais</w:t>
                          </w:r>
                          <w:proofErr w:type="spellEnd"/>
                          <w:r>
                            <w:rPr>
                              <w:color w:val="222222"/>
                            </w:rPr>
                            <w:t>, rodančiais, kad energija sutaupyta pagal susitarimą;“.</w:t>
                          </w:r>
                        </w:p>
                      </w:sdtContent>
                    </w:sdt>
                  </w:sdtContent>
                </w:sdt>
              </w:sdtContent>
            </w:sdt>
            <w:sdt>
              <w:sdtPr>
                <w:alias w:val="3.8 pp."/>
                <w:tag w:val="part_00683f3a7a63432085c73e3b40f4e49a"/>
                <w:id w:val="-151603173"/>
                <w:lock w:val="sdtLocked"/>
              </w:sdtPr>
              <w:sdtEndPr/>
              <w:sdtContent>
                <w:p w14:paraId="2A1AF153" w14:textId="396A8D2F" w:rsidR="002F1651" w:rsidRDefault="007D51A1">
                  <w:pPr>
                    <w:spacing w:line="23" w:lineRule="atLeast"/>
                    <w:ind w:firstLine="720"/>
                  </w:pPr>
                  <w:sdt>
                    <w:sdtPr>
                      <w:alias w:val="Numeris"/>
                      <w:tag w:val="nr_00683f3a7a63432085c73e3b40f4e49a"/>
                      <w:id w:val="2144771100"/>
                      <w:lock w:val="sdtLocked"/>
                    </w:sdtPr>
                    <w:sdtEndPr/>
                    <w:sdtContent>
                      <w:r w:rsidR="007C54AA">
                        <w:rPr>
                          <w:lang w:val="en-US"/>
                        </w:rPr>
                        <w:t>3.8</w:t>
                      </w:r>
                    </w:sdtContent>
                  </w:sdt>
                  <w:r w:rsidR="007C54AA">
                    <w:rPr>
                      <w:lang w:val="en-US"/>
                    </w:rPr>
                    <w:t xml:space="preserve">. </w:t>
                  </w:r>
                  <w:r w:rsidR="007C54AA">
                    <w:rPr>
                      <w:szCs w:val="24"/>
                    </w:rPr>
                    <w:t xml:space="preserve">Pakeičiu </w:t>
                  </w:r>
                  <w:r w:rsidR="007C54AA">
                    <w:rPr>
                      <w:szCs w:val="24"/>
                      <w:lang w:val="en-US"/>
                    </w:rPr>
                    <w:t>15</w:t>
                  </w:r>
                  <w:r w:rsidR="007C54AA">
                    <w:rPr>
                      <w:szCs w:val="24"/>
                    </w:rPr>
                    <w:t xml:space="preserve"> punktą ir jį išdėstau taip</w:t>
                  </w:r>
                  <w:r w:rsidR="007C54AA">
                    <w:t>:</w:t>
                  </w:r>
                </w:p>
                <w:sdt>
                  <w:sdtPr>
                    <w:alias w:val="citata"/>
                    <w:tag w:val="part_21903836238f4f0fb40399ad6188acfe"/>
                    <w:id w:val="-409619762"/>
                    <w:lock w:val="sdtLocked"/>
                  </w:sdtPr>
                  <w:sdtEndPr/>
                  <w:sdtContent>
                    <w:sdt>
                      <w:sdtPr>
                        <w:alias w:val="15 p."/>
                        <w:tag w:val="part_7207330a14c84e5a9dcbcc5227ae278f"/>
                        <w:id w:val="-1282417740"/>
                        <w:lock w:val="sdtLocked"/>
                      </w:sdtPr>
                      <w:sdtEndPr/>
                      <w:sdtContent>
                        <w:p w14:paraId="54FB2316" w14:textId="45658845" w:rsidR="002F1651" w:rsidRDefault="007C54AA">
                          <w:pPr>
                            <w:tabs>
                              <w:tab w:val="right" w:pos="9638"/>
                            </w:tabs>
                            <w:suppressAutoHyphens/>
                            <w:spacing w:line="276" w:lineRule="auto"/>
                            <w:ind w:firstLine="720"/>
                            <w:jc w:val="both"/>
                            <w:textAlignment w:val="center"/>
                            <w:rPr>
                              <w:color w:val="000000"/>
                              <w:szCs w:val="24"/>
                            </w:rPr>
                          </w:pPr>
                          <w:r>
                            <w:rPr>
                              <w:color w:val="000000"/>
                              <w:szCs w:val="24"/>
                              <w:lang w:val="en-GB"/>
                            </w:rPr>
                            <w:t>„</w:t>
                          </w:r>
                          <w:sdt>
                            <w:sdtPr>
                              <w:alias w:val="Numeris"/>
                              <w:tag w:val="nr_7207330a14c84e5a9dcbcc5227ae278f"/>
                              <w:id w:val="806897485"/>
                              <w:lock w:val="sdtLocked"/>
                            </w:sdtPr>
                            <w:sdtEndPr/>
                            <w:sdtContent>
                              <w:r>
                                <w:rPr>
                                  <w:color w:val="000000"/>
                                  <w:szCs w:val="24"/>
                                  <w:lang w:val="en-GB"/>
                                </w:rPr>
                                <w:t>15</w:t>
                              </w:r>
                            </w:sdtContent>
                          </w:sdt>
                          <w:r>
                            <w:rPr>
                              <w:color w:val="000000"/>
                              <w:szCs w:val="24"/>
                              <w:lang w:val="en-GB"/>
                            </w:rPr>
                            <w:t>.</w:t>
                          </w:r>
                          <w:r>
                            <w:rPr>
                              <w:color w:val="000000"/>
                              <w:szCs w:val="24"/>
                            </w:rPr>
                            <w:t xml:space="preserve"> Kasmet iki liepos 1 d. įgaliota įstaiga atlieka Įmonių pateiktų ataskaitų už praėjusius kalendorinius metus patikrinimą bei parengia ir pateikia Energetikos ministerijai energijos sutaupymo susitarimų įgyvendinimo ataskaitą. Ataskaitoje pateikiama: ataskaitos santrauka, patikros metu patikrintų Įmonių pateiktų įdiegtų taupymo priemonių </w:t>
                          </w:r>
                          <w:r>
                            <w:rPr>
                              <w:rFonts w:eastAsia="Calibri"/>
                              <w:color w:val="000000"/>
                              <w:szCs w:val="24"/>
                              <w:lang w:eastAsia="lt-LT"/>
                            </w:rPr>
                            <w:t>dokumentų ir atliktų skaičiavimų</w:t>
                          </w:r>
                          <w:r>
                            <w:rPr>
                              <w:color w:val="000000"/>
                              <w:szCs w:val="24"/>
                            </w:rPr>
                            <w:t xml:space="preserve"> imtis ir detalūs jų rezultatai, visų Įmonių susitarimų įgyvendinimo būklė per visą susitarimų laikotarpį, </w:t>
                          </w:r>
                          <w:r>
                            <w:rPr>
                              <w:szCs w:val="24"/>
                            </w:rPr>
                            <w:t xml:space="preserve">pagrindinės sutaupytos energijos neužskaitymo priežastys, </w:t>
                          </w:r>
                          <w:r>
                            <w:rPr>
                              <w:color w:val="000000"/>
                              <w:szCs w:val="24"/>
                            </w:rPr>
                            <w:t>išvados, pasiūlymai ir kita, Energetikos ministerijos ar įgaliotosios įstaigos nuomone, aktuali informacija.“</w:t>
                          </w:r>
                        </w:p>
                      </w:sdtContent>
                    </w:sdt>
                  </w:sdtContent>
                </w:sdt>
              </w:sdtContent>
            </w:sdt>
            <w:sdt>
              <w:sdtPr>
                <w:alias w:val="3.9 pp."/>
                <w:tag w:val="part_e30fbd79148c4e049f15918c05628a90"/>
                <w:id w:val="-522633130"/>
                <w:lock w:val="sdtLocked"/>
              </w:sdtPr>
              <w:sdtEndPr/>
              <w:sdtContent>
                <w:p w14:paraId="7DBFC92B" w14:textId="5853AE11" w:rsidR="002F1651" w:rsidRDefault="007D51A1">
                  <w:pPr>
                    <w:spacing w:line="23" w:lineRule="atLeast"/>
                    <w:ind w:firstLine="720"/>
                  </w:pPr>
                  <w:sdt>
                    <w:sdtPr>
                      <w:alias w:val="Numeris"/>
                      <w:tag w:val="nr_e30fbd79148c4e049f15918c05628a90"/>
                      <w:id w:val="964243187"/>
                      <w:lock w:val="sdtLocked"/>
                    </w:sdtPr>
                    <w:sdtEndPr/>
                    <w:sdtContent>
                      <w:r w:rsidR="007C54AA">
                        <w:rPr>
                          <w:lang w:val="en-US"/>
                        </w:rPr>
                        <w:t>3.9</w:t>
                      </w:r>
                    </w:sdtContent>
                  </w:sdt>
                  <w:r w:rsidR="007C54AA">
                    <w:rPr>
                      <w:lang w:val="en-US"/>
                    </w:rPr>
                    <w:t xml:space="preserve">. </w:t>
                  </w:r>
                  <w:r w:rsidR="007C54AA">
                    <w:rPr>
                      <w:szCs w:val="24"/>
                    </w:rPr>
                    <w:t xml:space="preserve">Pakeičiu </w:t>
                  </w:r>
                  <w:r w:rsidR="007C54AA">
                    <w:rPr>
                      <w:szCs w:val="24"/>
                      <w:lang w:val="en-US"/>
                    </w:rPr>
                    <w:t>17</w:t>
                  </w:r>
                  <w:r w:rsidR="007C54AA">
                    <w:rPr>
                      <w:szCs w:val="24"/>
                    </w:rPr>
                    <w:t xml:space="preserve"> punktą ir jį išdėstau taip</w:t>
                  </w:r>
                  <w:r w:rsidR="007C54AA">
                    <w:t>:</w:t>
                  </w:r>
                </w:p>
                <w:sdt>
                  <w:sdtPr>
                    <w:alias w:val="citata"/>
                    <w:tag w:val="part_9ac61249ddb14436894aa372fd1beac4"/>
                    <w:id w:val="157273037"/>
                    <w:lock w:val="sdtLocked"/>
                  </w:sdtPr>
                  <w:sdtEndPr/>
                  <w:sdtContent>
                    <w:sdt>
                      <w:sdtPr>
                        <w:alias w:val="17 p."/>
                        <w:tag w:val="part_03dc0ea8979e43c294cafdabf72eb635"/>
                        <w:id w:val="103162677"/>
                        <w:lock w:val="sdtLocked"/>
                      </w:sdtPr>
                      <w:sdtEndPr/>
                      <w:sdtContent>
                        <w:p w14:paraId="04969BE9" w14:textId="25C9952B" w:rsidR="002F1651" w:rsidRDefault="007C54AA">
                          <w:pPr>
                            <w:tabs>
                              <w:tab w:val="right" w:pos="9638"/>
                            </w:tabs>
                            <w:suppressAutoHyphens/>
                            <w:spacing w:line="276" w:lineRule="auto"/>
                            <w:ind w:firstLine="720"/>
                            <w:jc w:val="both"/>
                            <w:textAlignment w:val="center"/>
                            <w:rPr>
                              <w:bCs/>
                              <w:szCs w:val="24"/>
                            </w:rPr>
                          </w:pPr>
                          <w:r>
                            <w:rPr>
                              <w:bCs/>
                              <w:szCs w:val="24"/>
                              <w:lang w:val="en-GB"/>
                            </w:rPr>
                            <w:t>„</w:t>
                          </w:r>
                          <w:sdt>
                            <w:sdtPr>
                              <w:alias w:val="Numeris"/>
                              <w:tag w:val="nr_03dc0ea8979e43c294cafdabf72eb635"/>
                              <w:id w:val="1873182861"/>
                              <w:lock w:val="sdtLocked"/>
                            </w:sdtPr>
                            <w:sdtEndPr/>
                            <w:sdtContent>
                              <w:r>
                                <w:rPr>
                                  <w:bCs/>
                                  <w:szCs w:val="24"/>
                                  <w:lang w:val="en-GB"/>
                                </w:rPr>
                                <w:t>17</w:t>
                              </w:r>
                            </w:sdtContent>
                          </w:sdt>
                          <w:r>
                            <w:rPr>
                              <w:bCs/>
                              <w:szCs w:val="24"/>
                              <w:lang w:val="en-GB"/>
                            </w:rPr>
                            <w:t>. </w:t>
                          </w:r>
                          <w:r>
                            <w:rPr>
                              <w:bCs/>
                              <w:szCs w:val="24"/>
                            </w:rPr>
                            <w:t xml:space="preserve">Įgaliota įstaiga, kasmet iki rugpjūčio 1 d. informuoja operatorius bei valstybės ir savivaldybių valdomas įmones apie jų prievolę sudaryti energijos sutaupymo susitarimus su Energetikos ministerija, jeigu jos šios prievolės nėra įvykdžiusios, kaip numatyta </w:t>
                          </w:r>
                          <w:r>
                            <w:rPr>
                              <w:rFonts w:eastAsia="Calibri"/>
                              <w:bCs/>
                              <w:szCs w:val="24"/>
                              <w:lang w:eastAsia="lt-LT"/>
                            </w:rPr>
                            <w:t xml:space="preserve">Lietuvos Respublikos </w:t>
                          </w:r>
                          <w:r>
                            <w:rPr>
                              <w:bCs/>
                            </w:rPr>
                            <w:t xml:space="preserve">energijos vartojimo efektyvumo didinimo įstatymo 9 straipsnio 1 dalyje. </w:t>
                          </w:r>
                          <w:r>
                            <w:rPr>
                              <w:bCs/>
                              <w:szCs w:val="24"/>
                            </w:rPr>
                            <w:t xml:space="preserve">Įgaliota įstaiga, pasirinktoje </w:t>
                          </w:r>
                          <w:r>
                            <w:rPr>
                              <w:bCs/>
                              <w:szCs w:val="24"/>
                            </w:rPr>
                            <w:lastRenderedPageBreak/>
                            <w:t>Lietuvos Respublikos ūkio srityje, turi teisę patikrinti taupymo priemonių faktinį įgyvendinimą, ekonomiškumą, įdiegimo kaštus ir sutaupytos energijos skaičiavimo metodus. Jei Įmonės pačios investavo į taupymo priemones, įgaliota įstaiga turi teisę patikrinti taupymo priemonių išlaidas pagrindžiančius dokumentus.“</w:t>
                          </w:r>
                        </w:p>
                      </w:sdtContent>
                    </w:sdt>
                  </w:sdtContent>
                </w:sdt>
              </w:sdtContent>
            </w:sdt>
            <w:sdt>
              <w:sdtPr>
                <w:alias w:val="3.10 pp."/>
                <w:tag w:val="part_442d978331d94007a0db365713205887"/>
                <w:id w:val="546576536"/>
                <w:lock w:val="sdtLocked"/>
              </w:sdtPr>
              <w:sdtEndPr/>
              <w:sdtContent>
                <w:p w14:paraId="30F0DD83" w14:textId="155091B1" w:rsidR="002F1651" w:rsidRDefault="007D51A1">
                  <w:pPr>
                    <w:spacing w:line="23" w:lineRule="atLeast"/>
                    <w:ind w:firstLine="720"/>
                  </w:pPr>
                  <w:sdt>
                    <w:sdtPr>
                      <w:alias w:val="Numeris"/>
                      <w:tag w:val="nr_442d978331d94007a0db365713205887"/>
                      <w:id w:val="1742516902"/>
                      <w:lock w:val="sdtLocked"/>
                    </w:sdtPr>
                    <w:sdtEndPr/>
                    <w:sdtContent>
                      <w:r w:rsidR="007C54AA">
                        <w:rPr>
                          <w:lang w:val="en-US"/>
                        </w:rPr>
                        <w:t>3.10</w:t>
                      </w:r>
                    </w:sdtContent>
                  </w:sdt>
                  <w:r w:rsidR="007C54AA">
                    <w:rPr>
                      <w:lang w:val="en-US"/>
                    </w:rPr>
                    <w:t xml:space="preserve">. </w:t>
                  </w:r>
                  <w:r w:rsidR="007C54AA">
                    <w:rPr>
                      <w:szCs w:val="24"/>
                    </w:rPr>
                    <w:t xml:space="preserve">Papildau </w:t>
                  </w:r>
                  <w:r w:rsidR="007C54AA">
                    <w:rPr>
                      <w:color w:val="000000"/>
                    </w:rPr>
                    <w:t>1</w:t>
                  </w:r>
                  <w:r w:rsidR="007C54AA">
                    <w:rPr>
                      <w:color w:val="000000"/>
                      <w:lang w:val="en-US"/>
                    </w:rPr>
                    <w:t>7</w:t>
                  </w:r>
                  <w:r w:rsidR="007C54AA">
                    <w:rPr>
                      <w:color w:val="000000"/>
                      <w:vertAlign w:val="superscript"/>
                    </w:rPr>
                    <w:t>1</w:t>
                  </w:r>
                  <w:r w:rsidR="007C54AA">
                    <w:rPr>
                      <w:szCs w:val="24"/>
                    </w:rPr>
                    <w:t xml:space="preserve"> punktu</w:t>
                  </w:r>
                  <w:r w:rsidR="007C54AA">
                    <w:t>:</w:t>
                  </w:r>
                </w:p>
                <w:sdt>
                  <w:sdtPr>
                    <w:alias w:val="citata"/>
                    <w:tag w:val="part_ee205dc960d84b33a59d5ae60f3efb87"/>
                    <w:id w:val="1651242118"/>
                    <w:lock w:val="sdtLocked"/>
                  </w:sdtPr>
                  <w:sdtEndPr/>
                  <w:sdtContent>
                    <w:sdt>
                      <w:sdtPr>
                        <w:alias w:val="17-1 p."/>
                        <w:tag w:val="part_61d0b9c090a743a88460e7c4bbeb7446"/>
                        <w:id w:val="-568660957"/>
                        <w:lock w:val="sdtLocked"/>
                      </w:sdtPr>
                      <w:sdtEndPr/>
                      <w:sdtContent>
                        <w:bookmarkStart w:id="0" w:name="_GoBack" w:displacedByCustomXml="prev"/>
                        <w:p w14:paraId="6D07C18C" w14:textId="416C5289" w:rsidR="002F1651" w:rsidRDefault="007C54AA">
                          <w:pPr>
                            <w:tabs>
                              <w:tab w:val="right" w:pos="9638"/>
                            </w:tabs>
                            <w:suppressAutoHyphens/>
                            <w:spacing w:line="276" w:lineRule="auto"/>
                            <w:ind w:firstLine="720"/>
                            <w:jc w:val="both"/>
                            <w:textAlignment w:val="center"/>
                            <w:rPr>
                              <w:color w:val="000000"/>
                              <w:szCs w:val="24"/>
                            </w:rPr>
                          </w:pPr>
                          <w:r>
                            <w:rPr>
                              <w:color w:val="000000"/>
                            </w:rPr>
                            <w:t>„1</w:t>
                          </w:r>
                          <w:r>
                            <w:rPr>
                              <w:color w:val="000000"/>
                              <w:lang w:val="en-US"/>
                            </w:rPr>
                            <w:t>7</w:t>
                          </w:r>
                          <w:r>
                            <w:rPr>
                              <w:color w:val="000000"/>
                              <w:vertAlign w:val="superscript"/>
                            </w:rPr>
                            <w:t>1</w:t>
                          </w:r>
                          <w:r>
                            <w:rPr>
                              <w:color w:val="000000"/>
                              <w:szCs w:val="24"/>
                              <w:lang w:val="en-US"/>
                            </w:rPr>
                            <w:t xml:space="preserve"> </w:t>
                          </w:r>
                          <w:r>
                            <w:rPr>
                              <w:color w:val="000000"/>
                              <w:szCs w:val="24"/>
                            </w:rPr>
                            <w:t>Įgaliota įstaiga konsultuoja Įmones ataskaitų parengimo ir duomenų pateikimo pagal susitarimus klausimais bei savo interneto svetainėje viešai skelbia informaciją, kuri palengvintų ir mažintų administracinę naštą Įmonėms, teikiančioms ataskaitas pagal susitarimus. Tokia informacija turėtų apimti ataskaitų skaitmenines formas, pildymo gaires, instrukcijas, ataskaitoms parengti reikalingus sutaupytos energijos apskaičiavimo įrankius ir kitą aktualią informaciją.“</w:t>
                          </w:r>
                        </w:p>
                        <w:bookmarkEnd w:id="0" w:displacedByCustomXml="next"/>
                      </w:sdtContent>
                    </w:sdt>
                  </w:sdtContent>
                </w:sdt>
              </w:sdtContent>
            </w:sdt>
            <w:sdt>
              <w:sdtPr>
                <w:alias w:val="3.11 pp."/>
                <w:tag w:val="part_03540d9f4761445bbd70177dca863631"/>
                <w:id w:val="-407920439"/>
                <w:lock w:val="sdtLocked"/>
              </w:sdtPr>
              <w:sdtEndPr/>
              <w:sdtContent>
                <w:p w14:paraId="49C7E9E4" w14:textId="48ADE533" w:rsidR="002F1651" w:rsidRDefault="007D51A1">
                  <w:pPr>
                    <w:tabs>
                      <w:tab w:val="right" w:pos="9638"/>
                    </w:tabs>
                    <w:suppressAutoHyphens/>
                    <w:spacing w:line="276" w:lineRule="auto"/>
                    <w:ind w:firstLine="720"/>
                    <w:jc w:val="both"/>
                    <w:textAlignment w:val="center"/>
                    <w:rPr>
                      <w:color w:val="000000"/>
                      <w:szCs w:val="24"/>
                    </w:rPr>
                  </w:pPr>
                  <w:sdt>
                    <w:sdtPr>
                      <w:alias w:val="Numeris"/>
                      <w:tag w:val="nr_03540d9f4761445bbd70177dca863631"/>
                      <w:id w:val="-895048720"/>
                      <w:lock w:val="sdtLocked"/>
                    </w:sdtPr>
                    <w:sdtEndPr/>
                    <w:sdtContent>
                      <w:r w:rsidR="007C54AA">
                        <w:rPr>
                          <w:color w:val="000000"/>
                          <w:szCs w:val="24"/>
                        </w:rPr>
                        <w:t>3.11</w:t>
                      </w:r>
                    </w:sdtContent>
                  </w:sdt>
                  <w:r w:rsidR="007C54AA">
                    <w:rPr>
                      <w:color w:val="000000"/>
                      <w:szCs w:val="24"/>
                    </w:rPr>
                    <w:t>. Pakeičiu V skyriaus pavadinimą ir jį išdėstau taip:</w:t>
                  </w:r>
                </w:p>
                <w:sdt>
                  <w:sdtPr>
                    <w:alias w:val="citata"/>
                    <w:tag w:val="part_f0cdbdde61404dbda5f55af384ab5c1c"/>
                    <w:id w:val="-1408217692"/>
                    <w:lock w:val="sdtLocked"/>
                  </w:sdtPr>
                  <w:sdtEndPr/>
                  <w:sdtContent>
                    <w:sdt>
                      <w:sdtPr>
                        <w:alias w:val="skyrius"/>
                        <w:tag w:val="part_33dc3fd8c10c4af29344684967940cef"/>
                        <w:id w:val="-1867513833"/>
                        <w:lock w:val="sdtLocked"/>
                      </w:sdtPr>
                      <w:sdtEndPr/>
                      <w:sdtContent>
                        <w:p w14:paraId="5AB6B7EC" w14:textId="73A72948" w:rsidR="002F1651" w:rsidRDefault="007C54AA">
                          <w:pPr>
                            <w:tabs>
                              <w:tab w:val="right" w:pos="9638"/>
                            </w:tabs>
                            <w:suppressAutoHyphens/>
                            <w:spacing w:line="276" w:lineRule="auto"/>
                            <w:ind w:firstLine="720"/>
                            <w:jc w:val="center"/>
                            <w:textAlignment w:val="center"/>
                            <w:rPr>
                              <w:color w:val="000000"/>
                              <w:szCs w:val="24"/>
                              <w:lang w:val="en-US"/>
                            </w:rPr>
                          </w:pPr>
                          <w:r>
                            <w:rPr>
                              <w:color w:val="000000"/>
                              <w:szCs w:val="24"/>
                              <w:lang w:val="en-US"/>
                            </w:rPr>
                            <w:t>„</w:t>
                          </w:r>
                          <w:sdt>
                            <w:sdtPr>
                              <w:alias w:val="Numeris"/>
                              <w:tag w:val="nr_33dc3fd8c10c4af29344684967940cef"/>
                              <w:id w:val="-1593850273"/>
                              <w:lock w:val="sdtLocked"/>
                            </w:sdtPr>
                            <w:sdtEndPr/>
                            <w:sdtContent>
                              <w:r>
                                <w:rPr>
                                  <w:color w:val="000000"/>
                                  <w:szCs w:val="24"/>
                                  <w:lang w:val="en-US"/>
                                </w:rPr>
                                <w:t>V</w:t>
                              </w:r>
                            </w:sdtContent>
                          </w:sdt>
                          <w:r>
                            <w:rPr>
                              <w:color w:val="000000"/>
                              <w:szCs w:val="24"/>
                              <w:lang w:val="en-US"/>
                            </w:rPr>
                            <w:t xml:space="preserve"> SKYRIUS</w:t>
                          </w:r>
                        </w:p>
                        <w:p w14:paraId="496E681A" w14:textId="6EE7B55A" w:rsidR="002F1651" w:rsidRDefault="007D51A1">
                          <w:pPr>
                            <w:tabs>
                              <w:tab w:val="right" w:pos="9638"/>
                            </w:tabs>
                            <w:suppressAutoHyphens/>
                            <w:spacing w:line="276" w:lineRule="auto"/>
                            <w:ind w:firstLine="720"/>
                            <w:jc w:val="center"/>
                            <w:textAlignment w:val="center"/>
                            <w:rPr>
                              <w:color w:val="000000"/>
                              <w:szCs w:val="24"/>
                              <w:lang w:val="en-US"/>
                            </w:rPr>
                          </w:pPr>
                          <w:sdt>
                            <w:sdtPr>
                              <w:alias w:val="Pavadinimas"/>
                              <w:tag w:val="title_33dc3fd8c10c4af29344684967940cef"/>
                              <w:id w:val="-1586765472"/>
                              <w:lock w:val="sdtLocked"/>
                            </w:sdtPr>
                            <w:sdtEndPr/>
                            <w:sdtContent>
                              <w:r w:rsidR="007C54AA">
                                <w:rPr>
                                  <w:color w:val="000000"/>
                                  <w:szCs w:val="24"/>
                                  <w:lang w:val="en-US"/>
                                </w:rPr>
                                <w:t>SUTAUPYTOS ENERGIJOS APSKAIČIAVIMO TVARKA“.</w:t>
                              </w:r>
                            </w:sdtContent>
                          </w:sdt>
                        </w:p>
                      </w:sdtContent>
                    </w:sdt>
                  </w:sdtContent>
                </w:sdt>
              </w:sdtContent>
            </w:sdt>
            <w:sdt>
              <w:sdtPr>
                <w:alias w:val="3.12 pp."/>
                <w:tag w:val="part_43876212431c405e8f0c3d4789fb6fd7"/>
                <w:id w:val="448900218"/>
                <w:lock w:val="sdtLocked"/>
              </w:sdtPr>
              <w:sdtEndPr/>
              <w:sdtContent>
                <w:p w14:paraId="2C76A4A3" w14:textId="1D835141" w:rsidR="002F1651" w:rsidRDefault="007D51A1">
                  <w:pPr>
                    <w:spacing w:line="23" w:lineRule="atLeast"/>
                    <w:ind w:firstLine="720"/>
                  </w:pPr>
                  <w:sdt>
                    <w:sdtPr>
                      <w:alias w:val="Numeris"/>
                      <w:tag w:val="nr_43876212431c405e8f0c3d4789fb6fd7"/>
                      <w:id w:val="-1707174695"/>
                      <w:lock w:val="sdtLocked"/>
                    </w:sdtPr>
                    <w:sdtEndPr/>
                    <w:sdtContent>
                      <w:r w:rsidR="007C54AA">
                        <w:rPr>
                          <w:lang w:val="en-US"/>
                        </w:rPr>
                        <w:t>3.12</w:t>
                      </w:r>
                    </w:sdtContent>
                  </w:sdt>
                  <w:r w:rsidR="007C54AA">
                    <w:rPr>
                      <w:lang w:val="en-US"/>
                    </w:rPr>
                    <w:t xml:space="preserve">. </w:t>
                  </w:r>
                  <w:r w:rsidR="007C54AA">
                    <w:rPr>
                      <w:szCs w:val="24"/>
                    </w:rPr>
                    <w:t>Pakeičiu 21 punktą ir jį išdėstau taip</w:t>
                  </w:r>
                  <w:r w:rsidR="007C54AA">
                    <w:t>:</w:t>
                  </w:r>
                </w:p>
                <w:sdt>
                  <w:sdtPr>
                    <w:alias w:val="citata"/>
                    <w:tag w:val="part_db916198b02c4c3ea097101e020957b6"/>
                    <w:id w:val="754944983"/>
                    <w:lock w:val="sdtLocked"/>
                  </w:sdtPr>
                  <w:sdtEndPr/>
                  <w:sdtContent>
                    <w:sdt>
                      <w:sdtPr>
                        <w:alias w:val="21 p."/>
                        <w:tag w:val="part_52707136421041b19d760687bea8b207"/>
                        <w:id w:val="169375712"/>
                        <w:lock w:val="sdtLocked"/>
                      </w:sdtPr>
                      <w:sdtEndPr/>
                      <w:sdtContent>
                        <w:p w14:paraId="0E77CFA7" w14:textId="0DDC1F4F" w:rsidR="002F1651" w:rsidRDefault="007C54AA">
                          <w:pPr>
                            <w:tabs>
                              <w:tab w:val="right" w:pos="9638"/>
                              <w:tab w:val="right" w:pos="9808"/>
                            </w:tabs>
                            <w:suppressAutoHyphens/>
                            <w:spacing w:line="276" w:lineRule="auto"/>
                            <w:ind w:firstLine="720"/>
                            <w:jc w:val="both"/>
                            <w:textAlignment w:val="center"/>
                            <w:rPr>
                              <w:color w:val="000000"/>
                              <w:szCs w:val="24"/>
                            </w:rPr>
                          </w:pPr>
                          <w:r>
                            <w:rPr>
                              <w:color w:val="000000"/>
                              <w:szCs w:val="24"/>
                            </w:rPr>
                            <w:t>„</w:t>
                          </w:r>
                          <w:sdt>
                            <w:sdtPr>
                              <w:alias w:val="Numeris"/>
                              <w:tag w:val="nr_52707136421041b19d760687bea8b207"/>
                              <w:id w:val="-1488016169"/>
                              <w:lock w:val="sdtLocked"/>
                            </w:sdtPr>
                            <w:sdtEndPr/>
                            <w:sdtContent>
                              <w:r>
                                <w:rPr>
                                  <w:color w:val="000000"/>
                                  <w:szCs w:val="24"/>
                                </w:rPr>
                                <w:t>21</w:t>
                              </w:r>
                            </w:sdtContent>
                          </w:sdt>
                          <w:r>
                            <w:rPr>
                              <w:color w:val="000000"/>
                              <w:szCs w:val="24"/>
                            </w:rPr>
                            <w:t>. Sutaupyta energija skaičiuojama naudojant pasirinktinai šiuos apskaičiavimo metodus: numanomai sutaupyto kiekio nustatymo, sutaupyto kiekio išmatavimo, sutaupyto kiekio modeliavimo, sutaupyto kiekio įvertinimo atliekant apklausas. Sutaupyto energijos kiekio apskaičiavimo metodai parenkami, vadovaujantis Energijos vartojimo efektyvumo didinimo priemonių sutaupytos energijos apskaičiavimo ir priežiūros tvarkos aprašu, patvirtintu Lietuvos Respublikos energetikos ministro 2016 m. gruodžio 5 d. įsakymu Nr. 1-320 „Dėl Energijos vartojimo efektyvumo didinimo priemonių sutaupytos energijos apskaičiavimo ir priežiūros tvarkos aprašo patvirtinimo“. Papildomi sutaupytos energijos skaičiavimo metodai ir principai taikomi tokiais atvejais:“.</w:t>
                          </w:r>
                        </w:p>
                      </w:sdtContent>
                    </w:sdt>
                  </w:sdtContent>
                </w:sdt>
              </w:sdtContent>
            </w:sdt>
            <w:sdt>
              <w:sdtPr>
                <w:alias w:val="3.13 pp."/>
                <w:tag w:val="part_0f131bb875c649678ab258d5a6ac63fb"/>
                <w:id w:val="-788965136"/>
                <w:lock w:val="sdtLocked"/>
              </w:sdtPr>
              <w:sdtEndPr/>
              <w:sdtContent>
                <w:p w14:paraId="53F373F0" w14:textId="39037C2A" w:rsidR="002F1651" w:rsidRDefault="007D51A1">
                  <w:pPr>
                    <w:spacing w:line="23" w:lineRule="atLeast"/>
                    <w:ind w:firstLine="720"/>
                  </w:pPr>
                  <w:sdt>
                    <w:sdtPr>
                      <w:alias w:val="Numeris"/>
                      <w:tag w:val="nr_0f131bb875c649678ab258d5a6ac63fb"/>
                      <w:id w:val="890233814"/>
                      <w:lock w:val="sdtLocked"/>
                    </w:sdtPr>
                    <w:sdtEndPr/>
                    <w:sdtContent>
                      <w:r w:rsidR="007C54AA">
                        <w:rPr>
                          <w:lang w:val="en-US"/>
                        </w:rPr>
                        <w:t>3.13</w:t>
                      </w:r>
                    </w:sdtContent>
                  </w:sdt>
                  <w:r w:rsidR="007C54AA">
                    <w:rPr>
                      <w:lang w:val="en-US"/>
                    </w:rPr>
                    <w:t xml:space="preserve">. </w:t>
                  </w:r>
                  <w:r w:rsidR="007C54AA">
                    <w:rPr>
                      <w:szCs w:val="24"/>
                    </w:rPr>
                    <w:t>Pakeičiu  21.1.4 papunktį ir jį išdėstau taip</w:t>
                  </w:r>
                  <w:r w:rsidR="007C54AA">
                    <w:t>:</w:t>
                  </w:r>
                </w:p>
                <w:sdt>
                  <w:sdtPr>
                    <w:alias w:val="citata"/>
                    <w:tag w:val="part_e7640b220d3d4c25aa3048363c36380b"/>
                    <w:id w:val="-949006460"/>
                    <w:lock w:val="sdtLocked"/>
                  </w:sdtPr>
                  <w:sdtEndPr/>
                  <w:sdtContent>
                    <w:sdt>
                      <w:sdtPr>
                        <w:alias w:val="21.1.4 pp."/>
                        <w:tag w:val="part_0baba3152be84e30bc068ab1e4462531"/>
                        <w:id w:val="-1647034307"/>
                        <w:lock w:val="sdtLocked"/>
                      </w:sdtPr>
                      <w:sdtEndPr/>
                      <w:sdtContent>
                        <w:p w14:paraId="7B9E1BCB" w14:textId="205E846C" w:rsidR="002F1651" w:rsidRDefault="007C54AA">
                          <w:pPr>
                            <w:tabs>
                              <w:tab w:val="right" w:pos="9638"/>
                              <w:tab w:val="right" w:pos="9808"/>
                            </w:tabs>
                            <w:suppressAutoHyphens/>
                            <w:spacing w:line="276" w:lineRule="auto"/>
                            <w:ind w:firstLine="720"/>
                            <w:jc w:val="both"/>
                            <w:textAlignment w:val="center"/>
                            <w:rPr>
                              <w:color w:val="000000"/>
                              <w:szCs w:val="24"/>
                            </w:rPr>
                          </w:pPr>
                          <w:r>
                            <w:rPr>
                              <w:color w:val="000000"/>
                              <w:szCs w:val="24"/>
                            </w:rPr>
                            <w:t>„</w:t>
                          </w:r>
                          <w:sdt>
                            <w:sdtPr>
                              <w:alias w:val="Numeris"/>
                              <w:tag w:val="nr_0baba3152be84e30bc068ab1e4462531"/>
                              <w:id w:val="-274246291"/>
                              <w:lock w:val="sdtLocked"/>
                            </w:sdtPr>
                            <w:sdtEndPr/>
                            <w:sdtContent>
                              <w:r>
                                <w:rPr>
                                  <w:color w:val="000000"/>
                                  <w:szCs w:val="24"/>
                                </w:rPr>
                                <w:t>21.1.</w:t>
                              </w:r>
                              <w:r>
                                <w:rPr>
                                  <w:color w:val="000000"/>
                                  <w:szCs w:val="24"/>
                                  <w:lang w:val="en-GB"/>
                                </w:rPr>
                                <w:t>4</w:t>
                              </w:r>
                            </w:sdtContent>
                          </w:sdt>
                          <w:r>
                            <w:rPr>
                              <w:color w:val="000000"/>
                              <w:szCs w:val="24"/>
                            </w:rPr>
                            <w:t>. yra keičiama įranga. Sutaupyta energija skaičiuojama kaip skirtumas tarp keičiamos įrangos energijos suvartojimo ir efektyvesnės įrangos energijos suvartojimo;“.</w:t>
                          </w:r>
                        </w:p>
                      </w:sdtContent>
                    </w:sdt>
                  </w:sdtContent>
                </w:sdt>
              </w:sdtContent>
            </w:sdt>
            <w:sdt>
              <w:sdtPr>
                <w:alias w:val="3.14 pp."/>
                <w:tag w:val="part_ec88d934715a443286f45fa8e2bef0ae"/>
                <w:id w:val="-1915465438"/>
                <w:lock w:val="sdtLocked"/>
              </w:sdtPr>
              <w:sdtEndPr/>
              <w:sdtContent>
                <w:p w14:paraId="7EF92592" w14:textId="650AED43" w:rsidR="002F1651" w:rsidRDefault="007D51A1">
                  <w:pPr>
                    <w:spacing w:line="23" w:lineRule="atLeast"/>
                    <w:ind w:firstLine="720"/>
                  </w:pPr>
                  <w:sdt>
                    <w:sdtPr>
                      <w:alias w:val="Numeris"/>
                      <w:tag w:val="nr_ec88d934715a443286f45fa8e2bef0ae"/>
                      <w:id w:val="1032005855"/>
                      <w:lock w:val="sdtLocked"/>
                    </w:sdtPr>
                    <w:sdtEndPr/>
                    <w:sdtContent>
                      <w:r w:rsidR="007C54AA">
                        <w:rPr>
                          <w:lang w:val="en-US"/>
                        </w:rPr>
                        <w:t>3.14</w:t>
                      </w:r>
                    </w:sdtContent>
                  </w:sdt>
                  <w:r w:rsidR="007C54AA">
                    <w:rPr>
                      <w:lang w:val="en-US"/>
                    </w:rPr>
                    <w:t xml:space="preserve">. </w:t>
                  </w:r>
                  <w:r w:rsidR="007C54AA">
                    <w:rPr>
                      <w:szCs w:val="24"/>
                    </w:rPr>
                    <w:t xml:space="preserve">Pakeičiu </w:t>
                  </w:r>
                  <w:r w:rsidR="007C54AA">
                    <w:rPr>
                      <w:color w:val="000000"/>
                      <w:szCs w:val="24"/>
                    </w:rPr>
                    <w:t xml:space="preserve">21.2 </w:t>
                  </w:r>
                  <w:r w:rsidR="007C54AA">
                    <w:rPr>
                      <w:szCs w:val="24"/>
                    </w:rPr>
                    <w:t>papunktį ir jį išdėstau taip</w:t>
                  </w:r>
                  <w:r w:rsidR="007C54AA">
                    <w:t>:</w:t>
                  </w:r>
                </w:p>
                <w:sdt>
                  <w:sdtPr>
                    <w:alias w:val="citata"/>
                    <w:tag w:val="part_f268197c209648ffa4f1c7fc5a7d6395"/>
                    <w:id w:val="299884829"/>
                    <w:lock w:val="sdtLocked"/>
                  </w:sdtPr>
                  <w:sdtEndPr/>
                  <w:sdtContent>
                    <w:sdt>
                      <w:sdtPr>
                        <w:alias w:val="21.2 pp."/>
                        <w:tag w:val="part_2658cf733c5c4851a0c78da0399c0ff1"/>
                        <w:id w:val="1006792651"/>
                        <w:lock w:val="sdtLocked"/>
                      </w:sdtPr>
                      <w:sdtEndPr/>
                      <w:sdtContent>
                        <w:p w14:paraId="40DD6D1D" w14:textId="38214395" w:rsidR="002F1651" w:rsidRDefault="007C54AA">
                          <w:pPr>
                            <w:tabs>
                              <w:tab w:val="right" w:pos="9638"/>
                              <w:tab w:val="right" w:pos="9808"/>
                            </w:tabs>
                            <w:suppressAutoHyphens/>
                            <w:spacing w:line="276" w:lineRule="auto"/>
                            <w:ind w:firstLine="720"/>
                            <w:jc w:val="both"/>
                            <w:textAlignment w:val="center"/>
                            <w:rPr>
                              <w:color w:val="222222"/>
                            </w:rPr>
                          </w:pPr>
                          <w:r>
                            <w:rPr>
                              <w:color w:val="000000"/>
                              <w:szCs w:val="24"/>
                            </w:rPr>
                            <w:t>„</w:t>
                          </w:r>
                          <w:sdt>
                            <w:sdtPr>
                              <w:alias w:val="Numeris"/>
                              <w:tag w:val="nr_2658cf733c5c4851a0c78da0399c0ff1"/>
                              <w:id w:val="1025066012"/>
                              <w:lock w:val="sdtLocked"/>
                            </w:sdtPr>
                            <w:sdtEndPr/>
                            <w:sdtContent>
                              <w:r>
                                <w:rPr>
                                  <w:color w:val="000000"/>
                                  <w:szCs w:val="24"/>
                                </w:rPr>
                                <w:t>21.2</w:t>
                              </w:r>
                            </w:sdtContent>
                          </w:sdt>
                          <w:r>
                            <w:rPr>
                              <w:color w:val="000000"/>
                              <w:szCs w:val="24"/>
                            </w:rPr>
                            <w:t>. kai keičiama ar modernizuojama įranga ne galutinių vartotoj</w:t>
                          </w:r>
                          <w:r>
                            <w:rPr>
                              <w:color w:val="000000"/>
                              <w:szCs w:val="24"/>
                              <w:lang w:val="en-US"/>
                            </w:rPr>
                            <w:t xml:space="preserve">ų </w:t>
                          </w:r>
                          <w:r>
                            <w:rPr>
                              <w:color w:val="000000"/>
                              <w:szCs w:val="24"/>
                            </w:rPr>
                            <w:t>objektuose, o elektros energijos perdavimo ar skirstomuosiuose tinkluose arba šilumos perdavimo tinkluose, gamtinių dujų perdavimo ar skirstymo sistemose, dėl kurių sumažėja technologinės energijos sąnaudos (technologiniai energijos nuostoliai) atliekant energijos perdavimą ar skirstymą, tokia sutaupyta energija</w:t>
                          </w:r>
                          <w:r>
                            <w:rPr>
                              <w:color w:val="222222"/>
                            </w:rPr>
                            <w:t xml:space="preserve"> nėra deklaruojama Energetikos ministerijai pagal šio Aprašo reikalavimus;“.</w:t>
                          </w:r>
                        </w:p>
                      </w:sdtContent>
                    </w:sdt>
                  </w:sdtContent>
                </w:sdt>
              </w:sdtContent>
            </w:sdt>
            <w:sdt>
              <w:sdtPr>
                <w:alias w:val="3.15 pp."/>
                <w:tag w:val="part_3f26bf1935a54b15b6913edf81b1cc7e"/>
                <w:id w:val="1239134698"/>
                <w:lock w:val="sdtLocked"/>
              </w:sdtPr>
              <w:sdtEndPr/>
              <w:sdtContent>
                <w:p w14:paraId="31688240" w14:textId="6F3D0EDC" w:rsidR="002F1651" w:rsidRDefault="007D51A1">
                  <w:pPr>
                    <w:spacing w:line="23" w:lineRule="atLeast"/>
                    <w:ind w:firstLine="720"/>
                  </w:pPr>
                  <w:sdt>
                    <w:sdtPr>
                      <w:alias w:val="Numeris"/>
                      <w:tag w:val="nr_3f26bf1935a54b15b6913edf81b1cc7e"/>
                      <w:id w:val="-551389947"/>
                      <w:lock w:val="sdtLocked"/>
                    </w:sdtPr>
                    <w:sdtEndPr/>
                    <w:sdtContent>
                      <w:r w:rsidR="007C54AA">
                        <w:rPr>
                          <w:lang w:val="en-US"/>
                        </w:rPr>
                        <w:t>3.15</w:t>
                      </w:r>
                    </w:sdtContent>
                  </w:sdt>
                  <w:r w:rsidR="007C54AA">
                    <w:rPr>
                      <w:lang w:val="en-US"/>
                    </w:rPr>
                    <w:t xml:space="preserve">. </w:t>
                  </w:r>
                  <w:r w:rsidR="007C54AA">
                    <w:rPr>
                      <w:szCs w:val="24"/>
                    </w:rPr>
                    <w:t xml:space="preserve">Pakeičiu </w:t>
                  </w:r>
                  <w:r w:rsidR="007C54AA">
                    <w:rPr>
                      <w:color w:val="000000"/>
                      <w:szCs w:val="24"/>
                    </w:rPr>
                    <w:t xml:space="preserve">21.4 </w:t>
                  </w:r>
                  <w:r w:rsidR="007C54AA">
                    <w:rPr>
                      <w:szCs w:val="24"/>
                    </w:rPr>
                    <w:t>papunktį ir jį išdėstau taip</w:t>
                  </w:r>
                  <w:r w:rsidR="007C54AA">
                    <w:t>:</w:t>
                  </w:r>
                </w:p>
                <w:sdt>
                  <w:sdtPr>
                    <w:alias w:val="citata"/>
                    <w:tag w:val="part_5a5b2764354340d7af970b0a89577e66"/>
                    <w:id w:val="965700800"/>
                    <w:lock w:val="sdtLocked"/>
                  </w:sdtPr>
                  <w:sdtEndPr/>
                  <w:sdtContent>
                    <w:sdt>
                      <w:sdtPr>
                        <w:alias w:val="21.4 pp."/>
                        <w:tag w:val="part_46598dcfd49f442e8080df0c9a4be78c"/>
                        <w:id w:val="999853950"/>
                        <w:lock w:val="sdtLocked"/>
                      </w:sdtPr>
                      <w:sdtEndPr/>
                      <w:sdtContent>
                        <w:p w14:paraId="558C7A0E" w14:textId="147000DD" w:rsidR="002F1651" w:rsidRDefault="007C54AA">
                          <w:pPr>
                            <w:tabs>
                              <w:tab w:val="right" w:pos="9638"/>
                              <w:tab w:val="right" w:pos="9808"/>
                            </w:tabs>
                            <w:suppressAutoHyphens/>
                            <w:spacing w:line="276" w:lineRule="auto"/>
                            <w:ind w:firstLine="720"/>
                            <w:jc w:val="both"/>
                            <w:textAlignment w:val="center"/>
                            <w:rPr>
                              <w:strike/>
                              <w:color w:val="000000"/>
                              <w:szCs w:val="24"/>
                            </w:rPr>
                          </w:pPr>
                          <w:r>
                            <w:rPr>
                              <w:color w:val="000000"/>
                              <w:szCs w:val="24"/>
                            </w:rPr>
                            <w:t>„</w:t>
                          </w:r>
                          <w:sdt>
                            <w:sdtPr>
                              <w:alias w:val="Numeris"/>
                              <w:tag w:val="nr_46598dcfd49f442e8080df0c9a4be78c"/>
                              <w:id w:val="-1891643037"/>
                              <w:lock w:val="sdtLocked"/>
                            </w:sdtPr>
                            <w:sdtEndPr/>
                            <w:sdtContent>
                              <w:r>
                                <w:rPr>
                                  <w:color w:val="000000"/>
                                  <w:szCs w:val="24"/>
                                </w:rPr>
                                <w:t>21.</w:t>
                              </w:r>
                              <w:r>
                                <w:rPr>
                                  <w:color w:val="000000"/>
                                  <w:szCs w:val="24"/>
                                  <w:lang w:val="en-GB"/>
                                </w:rPr>
                                <w:t>4</w:t>
                              </w:r>
                            </w:sdtContent>
                          </w:sdt>
                          <w:r>
                            <w:rPr>
                              <w:color w:val="000000"/>
                              <w:szCs w:val="24"/>
                            </w:rPr>
                            <w:t xml:space="preserve">. kai galutinių vartotojų objektuose keičiamas šilumos ar vėsumos gamybos įrenginys, sutaupyta energija skaičiuojama įvertinant tokių įrenginių efektyvumą prieš taupymo priemonės įdiegimą ir po jos įdiegimo;“. </w:t>
                          </w:r>
                        </w:p>
                      </w:sdtContent>
                    </w:sdt>
                  </w:sdtContent>
                </w:sdt>
              </w:sdtContent>
            </w:sdt>
            <w:sdt>
              <w:sdtPr>
                <w:alias w:val="3.16 pp."/>
                <w:tag w:val="part_2cdb56ac55a64291aa375799ccbc01e3"/>
                <w:id w:val="1353374194"/>
                <w:lock w:val="sdtLocked"/>
              </w:sdtPr>
              <w:sdtEndPr/>
              <w:sdtContent>
                <w:p w14:paraId="79F8BAD8" w14:textId="2E8404BB" w:rsidR="002F1651" w:rsidRDefault="007D51A1">
                  <w:pPr>
                    <w:spacing w:line="23" w:lineRule="atLeast"/>
                    <w:ind w:firstLine="720"/>
                  </w:pPr>
                  <w:sdt>
                    <w:sdtPr>
                      <w:alias w:val="Numeris"/>
                      <w:tag w:val="nr_2cdb56ac55a64291aa375799ccbc01e3"/>
                      <w:id w:val="-885252072"/>
                      <w:lock w:val="sdtLocked"/>
                    </w:sdtPr>
                    <w:sdtEndPr/>
                    <w:sdtContent>
                      <w:r w:rsidR="007C54AA">
                        <w:rPr>
                          <w:lang w:val="en-US"/>
                        </w:rPr>
                        <w:t>3.16</w:t>
                      </w:r>
                    </w:sdtContent>
                  </w:sdt>
                  <w:r w:rsidR="007C54AA">
                    <w:rPr>
                      <w:lang w:val="en-US"/>
                    </w:rPr>
                    <w:t xml:space="preserve">. </w:t>
                  </w:r>
                  <w:r w:rsidR="007C54AA">
                    <w:rPr>
                      <w:szCs w:val="24"/>
                    </w:rPr>
                    <w:t xml:space="preserve">Pakeičiu  </w:t>
                  </w:r>
                  <w:r w:rsidR="007C54AA">
                    <w:rPr>
                      <w:color w:val="000000"/>
                      <w:szCs w:val="24"/>
                    </w:rPr>
                    <w:t xml:space="preserve">21.8 </w:t>
                  </w:r>
                  <w:r w:rsidR="007C54AA">
                    <w:rPr>
                      <w:szCs w:val="24"/>
                    </w:rPr>
                    <w:t>papunktį ir jį išdėstau taip</w:t>
                  </w:r>
                  <w:r w:rsidR="007C54AA">
                    <w:t>:</w:t>
                  </w:r>
                </w:p>
                <w:sdt>
                  <w:sdtPr>
                    <w:alias w:val="citata"/>
                    <w:tag w:val="part_6f6351711b844d458fe38bf24f038a23"/>
                    <w:id w:val="959223292"/>
                    <w:lock w:val="sdtLocked"/>
                  </w:sdtPr>
                  <w:sdtEndPr/>
                  <w:sdtContent>
                    <w:sdt>
                      <w:sdtPr>
                        <w:alias w:val="21.8 pp."/>
                        <w:tag w:val="part_1d69a10fa2bb43ac8e6cf3717d8a6f88"/>
                        <w:id w:val="-1793210801"/>
                        <w:lock w:val="sdtLocked"/>
                      </w:sdtPr>
                      <w:sdtEndPr/>
                      <w:sdtContent>
                        <w:p w14:paraId="51764261" w14:textId="41FD794A" w:rsidR="002F1651" w:rsidRDefault="007C54AA">
                          <w:pPr>
                            <w:tabs>
                              <w:tab w:val="right" w:pos="9638"/>
                              <w:tab w:val="right" w:pos="9808"/>
                            </w:tabs>
                            <w:suppressAutoHyphens/>
                            <w:spacing w:line="276" w:lineRule="auto"/>
                            <w:ind w:firstLine="720"/>
                            <w:jc w:val="both"/>
                            <w:textAlignment w:val="center"/>
                            <w:rPr>
                              <w:color w:val="000000"/>
                              <w:szCs w:val="24"/>
                              <w:lang w:val="en-US"/>
                            </w:rPr>
                          </w:pPr>
                          <w:r>
                            <w:rPr>
                              <w:color w:val="000000"/>
                              <w:szCs w:val="24"/>
                            </w:rPr>
                            <w:t>„</w:t>
                          </w:r>
                          <w:sdt>
                            <w:sdtPr>
                              <w:alias w:val="Numeris"/>
                              <w:tag w:val="nr_1d69a10fa2bb43ac8e6cf3717d8a6f88"/>
                              <w:id w:val="2146545119"/>
                              <w:lock w:val="sdtLocked"/>
                            </w:sdtPr>
                            <w:sdtEndPr/>
                            <w:sdtContent>
                              <w:r>
                                <w:rPr>
                                  <w:color w:val="000000"/>
                                  <w:szCs w:val="24"/>
                                </w:rPr>
                                <w:t>21.</w:t>
                              </w:r>
                              <w:r>
                                <w:rPr>
                                  <w:color w:val="000000"/>
                                  <w:szCs w:val="24"/>
                                  <w:lang w:val="en-GB"/>
                                </w:rPr>
                                <w:t>8</w:t>
                              </w:r>
                            </w:sdtContent>
                          </w:sdt>
                          <w:r>
                            <w:rPr>
                              <w:color w:val="000000"/>
                              <w:szCs w:val="24"/>
                            </w:rPr>
                            <w:t>.</w:t>
                          </w:r>
                          <w:r>
                            <w:rPr>
                              <w:b/>
                              <w:bCs/>
                              <w:color w:val="000000"/>
                              <w:szCs w:val="24"/>
                            </w:rPr>
                            <w:t xml:space="preserve"> </w:t>
                          </w:r>
                          <w:r>
                            <w:rPr>
                              <w:color w:val="000000"/>
                              <w:szCs w:val="24"/>
                            </w:rPr>
                            <w:t>kai galutinio vartotojo objekte elektros energijos apskaitos prietaisai keičiami išmaniosios apskaitos reikalavimus atitinkančiais apskaitos prietaisais, laikoma, kad sutaupyta energija sudaro 5 procentus prieš naujų prietaisų įdiegimą artimiausi</w:t>
                          </w:r>
                          <w:r>
                            <w:rPr>
                              <w:color w:val="000000"/>
                              <w:szCs w:val="24"/>
                              <w:lang w:val="en-US"/>
                            </w:rPr>
                            <w:t xml:space="preserve">o </w:t>
                          </w:r>
                          <w:r>
                            <w:rPr>
                              <w:color w:val="000000"/>
                              <w:szCs w:val="24"/>
                            </w:rPr>
                            <w:t>atitinkamo laikotarpio galutinio vartotojo suvartoto energijos kiekio“.</w:t>
                          </w:r>
                        </w:p>
                      </w:sdtContent>
                    </w:sdt>
                  </w:sdtContent>
                </w:sdt>
              </w:sdtContent>
            </w:sdt>
            <w:sdt>
              <w:sdtPr>
                <w:alias w:val="3.17 pp."/>
                <w:tag w:val="part_8b9c2f30bce64d91a713e18af0a9dee3"/>
                <w:id w:val="652882927"/>
                <w:lock w:val="sdtLocked"/>
              </w:sdtPr>
              <w:sdtEndPr/>
              <w:sdtContent>
                <w:p w14:paraId="45D526A8" w14:textId="19B64E28" w:rsidR="002F1651" w:rsidRDefault="007D51A1">
                  <w:pPr>
                    <w:spacing w:line="23" w:lineRule="atLeast"/>
                    <w:ind w:firstLine="720"/>
                  </w:pPr>
                  <w:sdt>
                    <w:sdtPr>
                      <w:alias w:val="Numeris"/>
                      <w:tag w:val="nr_8b9c2f30bce64d91a713e18af0a9dee3"/>
                      <w:id w:val="-2011205180"/>
                      <w:lock w:val="sdtLocked"/>
                    </w:sdtPr>
                    <w:sdtEndPr/>
                    <w:sdtContent>
                      <w:r w:rsidR="007C54AA">
                        <w:rPr>
                          <w:lang w:val="en-US"/>
                        </w:rPr>
                        <w:t>3.17</w:t>
                      </w:r>
                    </w:sdtContent>
                  </w:sdt>
                  <w:r w:rsidR="007C54AA">
                    <w:rPr>
                      <w:lang w:val="en-US"/>
                    </w:rPr>
                    <w:t xml:space="preserve">. </w:t>
                  </w:r>
                  <w:r w:rsidR="007C54AA">
                    <w:rPr>
                      <w:szCs w:val="24"/>
                    </w:rPr>
                    <w:t xml:space="preserve">Pakeičiu  </w:t>
                  </w:r>
                  <w:r w:rsidR="007C54AA">
                    <w:rPr>
                      <w:color w:val="000000"/>
                      <w:szCs w:val="24"/>
                    </w:rPr>
                    <w:t xml:space="preserve">24 </w:t>
                  </w:r>
                  <w:r w:rsidR="007C54AA">
                    <w:rPr>
                      <w:szCs w:val="24"/>
                    </w:rPr>
                    <w:t>punktą ir jį išdėstau taip</w:t>
                  </w:r>
                  <w:r w:rsidR="007C54AA">
                    <w:t>:</w:t>
                  </w:r>
                </w:p>
                <w:sdt>
                  <w:sdtPr>
                    <w:alias w:val="citata"/>
                    <w:tag w:val="part_edfc619f350b453eb81923eb07e57b35"/>
                    <w:id w:val="-1750032526"/>
                    <w:lock w:val="sdtLocked"/>
                  </w:sdtPr>
                  <w:sdtEndPr/>
                  <w:sdtContent>
                    <w:sdt>
                      <w:sdtPr>
                        <w:alias w:val="24 p."/>
                        <w:tag w:val="part_acbf071486fe46dcb3f83f8a2a91d6a7"/>
                        <w:id w:val="1853911998"/>
                        <w:lock w:val="sdtLocked"/>
                      </w:sdtPr>
                      <w:sdtEndPr/>
                      <w:sdtContent>
                        <w:p w14:paraId="52A283F9" w14:textId="55F4FE71" w:rsidR="002F1651" w:rsidRDefault="007C54AA">
                          <w:pPr>
                            <w:tabs>
                              <w:tab w:val="right" w:pos="9638"/>
                              <w:tab w:val="right" w:pos="9808"/>
                            </w:tabs>
                            <w:suppressAutoHyphens/>
                            <w:spacing w:line="276" w:lineRule="auto"/>
                            <w:ind w:firstLine="709"/>
                            <w:jc w:val="both"/>
                            <w:textAlignment w:val="center"/>
                            <w:rPr>
                              <w:color w:val="000000"/>
                              <w:szCs w:val="24"/>
                            </w:rPr>
                          </w:pPr>
                          <w:r>
                            <w:rPr>
                              <w:color w:val="000000"/>
                              <w:szCs w:val="24"/>
                            </w:rPr>
                            <w:t>„</w:t>
                          </w:r>
                          <w:sdt>
                            <w:sdtPr>
                              <w:alias w:val="Numeris"/>
                              <w:tag w:val="nr_acbf071486fe46dcb3f83f8a2a91d6a7"/>
                              <w:id w:val="-1048751961"/>
                              <w:lock w:val="sdtLocked"/>
                            </w:sdtPr>
                            <w:sdtEndPr/>
                            <w:sdtContent>
                              <w:r>
                                <w:rPr>
                                  <w:color w:val="000000"/>
                                  <w:szCs w:val="24"/>
                                </w:rPr>
                                <w:t>2</w:t>
                              </w:r>
                              <w:r>
                                <w:rPr>
                                  <w:color w:val="000000"/>
                                  <w:szCs w:val="24"/>
                                  <w:lang w:val="en-US"/>
                                </w:rPr>
                                <w:t>4</w:t>
                              </w:r>
                            </w:sdtContent>
                          </w:sdt>
                          <w:r>
                            <w:rPr>
                              <w:color w:val="000000"/>
                              <w:szCs w:val="24"/>
                            </w:rPr>
                            <w:t>.</w:t>
                          </w:r>
                          <w:r>
                            <w:rPr>
                              <w:b/>
                              <w:bCs/>
                              <w:color w:val="000000"/>
                              <w:szCs w:val="24"/>
                            </w:rPr>
                            <w:t xml:space="preserve"> </w:t>
                          </w:r>
                          <w:r>
                            <w:rPr>
                              <w:color w:val="000000"/>
                              <w:szCs w:val="24"/>
                            </w:rPr>
                            <w:t>Sutaupytos energijos skaičiavimus atlieka ir patvirtina atitinkamos srities atestuoti auditoriai ir (ar) galutinio energijos vartotojo ir (ar) kito asmens ir (ar) Įmonės kompetentingi specialistai.“</w:t>
                          </w:r>
                        </w:p>
                      </w:sdtContent>
                    </w:sdt>
                  </w:sdtContent>
                </w:sdt>
              </w:sdtContent>
            </w:sdt>
            <w:sdt>
              <w:sdtPr>
                <w:alias w:val="3.18 pp."/>
                <w:tag w:val="part_3ace6c238d81418ca22763aed364c019"/>
                <w:id w:val="-412473550"/>
                <w:lock w:val="sdtLocked"/>
              </w:sdtPr>
              <w:sdtEndPr/>
              <w:sdtContent>
                <w:p w14:paraId="616AACF8" w14:textId="27DDEA57" w:rsidR="002F1651" w:rsidRDefault="007D51A1">
                  <w:pPr>
                    <w:spacing w:line="23" w:lineRule="atLeast"/>
                    <w:ind w:firstLine="720"/>
                  </w:pPr>
                  <w:sdt>
                    <w:sdtPr>
                      <w:alias w:val="Numeris"/>
                      <w:tag w:val="nr_3ace6c238d81418ca22763aed364c019"/>
                      <w:id w:val="-1256118343"/>
                      <w:lock w:val="sdtLocked"/>
                    </w:sdtPr>
                    <w:sdtEndPr/>
                    <w:sdtContent>
                      <w:r w:rsidR="007C54AA">
                        <w:rPr>
                          <w:lang w:val="en-US"/>
                        </w:rPr>
                        <w:t>3.18</w:t>
                      </w:r>
                    </w:sdtContent>
                  </w:sdt>
                  <w:r w:rsidR="007C54AA">
                    <w:rPr>
                      <w:lang w:val="en-US"/>
                    </w:rPr>
                    <w:t xml:space="preserve">. </w:t>
                  </w:r>
                  <w:r w:rsidR="007C54AA">
                    <w:rPr>
                      <w:szCs w:val="24"/>
                    </w:rPr>
                    <w:t xml:space="preserve">Pakeičiu </w:t>
                  </w:r>
                  <w:r w:rsidR="007C54AA">
                    <w:rPr>
                      <w:color w:val="000000"/>
                      <w:szCs w:val="24"/>
                    </w:rPr>
                    <w:t xml:space="preserve">27 </w:t>
                  </w:r>
                  <w:r w:rsidR="007C54AA">
                    <w:rPr>
                      <w:szCs w:val="24"/>
                    </w:rPr>
                    <w:t>punktą ir jį išdėstau taip</w:t>
                  </w:r>
                  <w:r w:rsidR="007C54AA">
                    <w:t>:</w:t>
                  </w:r>
                </w:p>
                <w:sdt>
                  <w:sdtPr>
                    <w:alias w:val="citata"/>
                    <w:tag w:val="part_a249d7e455b741159d09996f6dae04e4"/>
                    <w:id w:val="-1661619533"/>
                    <w:lock w:val="sdtLocked"/>
                  </w:sdtPr>
                  <w:sdtEndPr/>
                  <w:sdtContent>
                    <w:sdt>
                      <w:sdtPr>
                        <w:alias w:val="27 p."/>
                        <w:tag w:val="part_981fac342c8c4cf8bab1c653a182ec44"/>
                        <w:id w:val="-917863896"/>
                        <w:lock w:val="sdtLocked"/>
                      </w:sdtPr>
                      <w:sdtEndPr/>
                      <w:sdtContent>
                        <w:p w14:paraId="709D1B07" w14:textId="008FE21F" w:rsidR="002F1651" w:rsidRDefault="007C54AA">
                          <w:pPr>
                            <w:tabs>
                              <w:tab w:val="right" w:pos="9638"/>
                              <w:tab w:val="right" w:pos="9808"/>
                            </w:tabs>
                            <w:suppressAutoHyphens/>
                            <w:spacing w:line="276" w:lineRule="auto"/>
                            <w:ind w:firstLine="720"/>
                            <w:jc w:val="both"/>
                            <w:textAlignment w:val="center"/>
                            <w:rPr>
                              <w:strike/>
                              <w:color w:val="000000"/>
                              <w:szCs w:val="24"/>
                            </w:rPr>
                          </w:pPr>
                          <w:r>
                            <w:rPr>
                              <w:color w:val="000000"/>
                              <w:szCs w:val="24"/>
                            </w:rPr>
                            <w:t>„</w:t>
                          </w:r>
                          <w:sdt>
                            <w:sdtPr>
                              <w:alias w:val="Numeris"/>
                              <w:tag w:val="nr_981fac342c8c4cf8bab1c653a182ec44"/>
                              <w:id w:val="807443781"/>
                              <w:lock w:val="sdtLocked"/>
                            </w:sdtPr>
                            <w:sdtEndPr/>
                            <w:sdtContent>
                              <w:r>
                                <w:rPr>
                                  <w:color w:val="000000"/>
                                  <w:szCs w:val="24"/>
                                </w:rPr>
                                <w:t>2</w:t>
                              </w:r>
                              <w:r>
                                <w:rPr>
                                  <w:color w:val="000000"/>
                                  <w:szCs w:val="24"/>
                                  <w:lang w:val="en-GB"/>
                                </w:rPr>
                                <w:t>7</w:t>
                              </w:r>
                            </w:sdtContent>
                          </w:sdt>
                          <w:r>
                            <w:rPr>
                              <w:color w:val="000000"/>
                              <w:szCs w:val="24"/>
                            </w:rPr>
                            <w:t xml:space="preserve">. Įmonės metinę ataskaitą už praėjusius kalendorinius metus </w:t>
                          </w:r>
                          <w:r>
                            <w:rPr>
                              <w:rFonts w:eastAsia="Calibri"/>
                              <w:color w:val="000000"/>
                              <w:szCs w:val="24"/>
                              <w:lang w:eastAsia="lt-LT"/>
                            </w:rPr>
                            <w:t xml:space="preserve">įgaliotai įstaigai </w:t>
                          </w:r>
                          <w:r>
                            <w:rPr>
                              <w:color w:val="000000"/>
                              <w:szCs w:val="24"/>
                            </w:rPr>
                            <w:t xml:space="preserve">ir Energetikos ministerijai teikia vieną kartą per metus iki kiekvienų metų kovo 1 d. Metinė ataskaita už praėjusius </w:t>
                          </w:r>
                          <w:r>
                            <w:rPr>
                              <w:color w:val="000000"/>
                              <w:szCs w:val="24"/>
                            </w:rPr>
                            <w:lastRenderedPageBreak/>
                            <w:t xml:space="preserve">kalendorinius metus teikiama raštu, kartu su Aprašo 2–4 prieduose nurodytomis atitinkamomis sutaupytos energijos duomenų teikimo formomis.“ </w:t>
                          </w:r>
                        </w:p>
                      </w:sdtContent>
                    </w:sdt>
                  </w:sdtContent>
                </w:sdt>
              </w:sdtContent>
            </w:sdt>
            <w:sdt>
              <w:sdtPr>
                <w:alias w:val="3.19 pp."/>
                <w:tag w:val="part_ce997574df2b45e49b8b99b1b4b9af79"/>
                <w:id w:val="630293768"/>
                <w:lock w:val="sdtLocked"/>
              </w:sdtPr>
              <w:sdtEndPr/>
              <w:sdtContent>
                <w:p w14:paraId="4BFE3C4E" w14:textId="2AE26EEB" w:rsidR="002F1651" w:rsidRDefault="007D51A1">
                  <w:pPr>
                    <w:spacing w:line="23" w:lineRule="atLeast"/>
                    <w:ind w:firstLine="720"/>
                  </w:pPr>
                  <w:sdt>
                    <w:sdtPr>
                      <w:alias w:val="Numeris"/>
                      <w:tag w:val="nr_ce997574df2b45e49b8b99b1b4b9af79"/>
                      <w:id w:val="-246340665"/>
                      <w:lock w:val="sdtLocked"/>
                    </w:sdtPr>
                    <w:sdtEndPr/>
                    <w:sdtContent>
                      <w:r w:rsidR="007C54AA">
                        <w:rPr>
                          <w:lang w:val="en-US"/>
                        </w:rPr>
                        <w:t>3.19</w:t>
                      </w:r>
                    </w:sdtContent>
                  </w:sdt>
                  <w:r w:rsidR="007C54AA">
                    <w:rPr>
                      <w:lang w:val="en-US"/>
                    </w:rPr>
                    <w:t xml:space="preserve">. </w:t>
                  </w:r>
                  <w:r w:rsidR="007C54AA">
                    <w:rPr>
                      <w:szCs w:val="24"/>
                    </w:rPr>
                    <w:t xml:space="preserve">Pakeičiu </w:t>
                  </w:r>
                  <w:r w:rsidR="007C54AA">
                    <w:rPr>
                      <w:color w:val="000000"/>
                      <w:szCs w:val="24"/>
                    </w:rPr>
                    <w:t xml:space="preserve">28 </w:t>
                  </w:r>
                  <w:r w:rsidR="007C54AA">
                    <w:rPr>
                      <w:szCs w:val="24"/>
                    </w:rPr>
                    <w:t>punktą ir jį išdėstau taip</w:t>
                  </w:r>
                  <w:r w:rsidR="007C54AA">
                    <w:t>:</w:t>
                  </w:r>
                </w:p>
                <w:sdt>
                  <w:sdtPr>
                    <w:alias w:val="citata"/>
                    <w:tag w:val="part_ae8a0f59f24340faa63e321e65e264d2"/>
                    <w:id w:val="177476779"/>
                    <w:lock w:val="sdtLocked"/>
                  </w:sdtPr>
                  <w:sdtEndPr/>
                  <w:sdtContent>
                    <w:sdt>
                      <w:sdtPr>
                        <w:alias w:val="28 p."/>
                        <w:tag w:val="part_45391a3331b24aa58492fcf164ebda90"/>
                        <w:id w:val="1784143687"/>
                        <w:lock w:val="sdtLocked"/>
                      </w:sdtPr>
                      <w:sdtEndPr/>
                      <w:sdtContent>
                        <w:p w14:paraId="228C003B" w14:textId="200B499A" w:rsidR="002F1651" w:rsidRDefault="007C54AA">
                          <w:pPr>
                            <w:spacing w:line="23" w:lineRule="atLeast"/>
                            <w:ind w:firstLine="720"/>
                            <w:jc w:val="both"/>
                            <w:rPr>
                              <w:lang w:val="en-US"/>
                            </w:rPr>
                          </w:pPr>
                          <w:r>
                            <w:t>„</w:t>
                          </w:r>
                          <w:sdt>
                            <w:sdtPr>
                              <w:alias w:val="Numeris"/>
                              <w:tag w:val="nr_45391a3331b24aa58492fcf164ebda90"/>
                              <w:id w:val="-668405761"/>
                              <w:lock w:val="sdtLocked"/>
                            </w:sdtPr>
                            <w:sdtEndPr/>
                            <w:sdtContent>
                              <w:r>
                                <w:t>2</w:t>
                              </w:r>
                              <w:r>
                                <w:rPr>
                                  <w:lang w:val="en-GB"/>
                                </w:rPr>
                                <w:t>8</w:t>
                              </w:r>
                            </w:sdtContent>
                          </w:sdt>
                          <w:r>
                            <w:t>. Į metinę ataskaitą turi būti įtraukiama informacija tik apie jau įdiegtas taupymo priemones po susitarimo sudarymo, t. y. atsiskaitoma tik už tą sutaupytą energiją, dėl kurios sutaupymo visos veiklos yra užbaigtos.“</w:t>
                          </w:r>
                        </w:p>
                      </w:sdtContent>
                    </w:sdt>
                  </w:sdtContent>
                </w:sdt>
              </w:sdtContent>
            </w:sdt>
            <w:sdt>
              <w:sdtPr>
                <w:alias w:val="3.20 pp."/>
                <w:tag w:val="part_105d021a7ca74833994c995cadf5ac32"/>
                <w:id w:val="1765795941"/>
                <w:lock w:val="sdtLocked"/>
              </w:sdtPr>
              <w:sdtEndPr/>
              <w:sdtContent>
                <w:p w14:paraId="1C490CFB" w14:textId="5D89630F" w:rsidR="002F1651" w:rsidRDefault="007D51A1">
                  <w:pPr>
                    <w:spacing w:line="23" w:lineRule="atLeast"/>
                    <w:ind w:firstLine="720"/>
                  </w:pPr>
                  <w:sdt>
                    <w:sdtPr>
                      <w:alias w:val="Numeris"/>
                      <w:tag w:val="nr_105d021a7ca74833994c995cadf5ac32"/>
                      <w:id w:val="-788665147"/>
                      <w:lock w:val="sdtLocked"/>
                    </w:sdtPr>
                    <w:sdtEndPr/>
                    <w:sdtContent>
                      <w:r w:rsidR="007C54AA">
                        <w:rPr>
                          <w:lang w:val="en-US"/>
                        </w:rPr>
                        <w:t>3.20</w:t>
                      </w:r>
                    </w:sdtContent>
                  </w:sdt>
                  <w:r w:rsidR="007C54AA">
                    <w:rPr>
                      <w:lang w:val="en-US"/>
                    </w:rPr>
                    <w:t xml:space="preserve">. </w:t>
                  </w:r>
                  <w:r w:rsidR="007C54AA">
                    <w:rPr>
                      <w:szCs w:val="24"/>
                    </w:rPr>
                    <w:t xml:space="preserve">Pakeičiu </w:t>
                  </w:r>
                  <w:r w:rsidR="007C54AA">
                    <w:rPr>
                      <w:color w:val="000000"/>
                      <w:szCs w:val="24"/>
                    </w:rPr>
                    <w:t xml:space="preserve">30 </w:t>
                  </w:r>
                  <w:r w:rsidR="007C54AA">
                    <w:rPr>
                      <w:szCs w:val="24"/>
                    </w:rPr>
                    <w:t>punktą ir jį išdėstau taip</w:t>
                  </w:r>
                  <w:r w:rsidR="007C54AA">
                    <w:t>:</w:t>
                  </w:r>
                </w:p>
                <w:sdt>
                  <w:sdtPr>
                    <w:alias w:val="citata"/>
                    <w:tag w:val="part_5597d6f9088a4a82a35ff4d08d714b1d"/>
                    <w:id w:val="886383950"/>
                    <w:lock w:val="sdtLocked"/>
                  </w:sdtPr>
                  <w:sdtEndPr/>
                  <w:sdtContent>
                    <w:sdt>
                      <w:sdtPr>
                        <w:alias w:val="30 p."/>
                        <w:tag w:val="part_c66cb6f1c73d43778942b9b18dd540cc"/>
                        <w:id w:val="1310052420"/>
                        <w:lock w:val="sdtLocked"/>
                      </w:sdtPr>
                      <w:sdtEndPr/>
                      <w:sdtContent>
                        <w:p w14:paraId="3CB54B82" w14:textId="6DE2F235"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c66cb6f1c73d43778942b9b18dd540cc"/>
                              <w:id w:val="-1507510775"/>
                              <w:lock w:val="sdtLocked"/>
                            </w:sdtPr>
                            <w:sdtEndPr/>
                            <w:sdtContent>
                              <w:r>
                                <w:rPr>
                                  <w:color w:val="000000"/>
                                  <w:szCs w:val="24"/>
                                  <w:lang w:val="en-GB"/>
                                </w:rPr>
                                <w:t>30</w:t>
                              </w:r>
                            </w:sdtContent>
                          </w:sdt>
                          <w:r>
                            <w:rPr>
                              <w:color w:val="000000"/>
                              <w:szCs w:val="24"/>
                            </w:rPr>
                            <w:t xml:space="preserve">. Ataskaitos gali būti tikslinamos Įmonės iniciatyva arba Energetikos ministerijos ir (ar) </w:t>
                          </w:r>
                          <w:r>
                            <w:rPr>
                              <w:rFonts w:eastAsia="Calibri"/>
                              <w:color w:val="000000"/>
                              <w:szCs w:val="24"/>
                              <w:lang w:eastAsia="lt-LT"/>
                            </w:rPr>
                            <w:t xml:space="preserve">įgaliotos įstaigos </w:t>
                          </w:r>
                          <w:r>
                            <w:rPr>
                              <w:color w:val="000000"/>
                              <w:szCs w:val="24"/>
                            </w:rPr>
                            <w:t xml:space="preserve">prašymu. Įmonių patikslintos ataskaitos turi būti pateiktos ne vėliau kaip per </w:t>
                          </w:r>
                          <w:r>
                            <w:rPr>
                              <w:color w:val="000000"/>
                              <w:szCs w:val="24"/>
                              <w:lang w:val="en-GB"/>
                            </w:rPr>
                            <w:t xml:space="preserve">20 </w:t>
                          </w:r>
                          <w:r>
                            <w:rPr>
                              <w:color w:val="000000"/>
                              <w:szCs w:val="24"/>
                            </w:rPr>
                            <w:t>darbo dienų nuo prašymo gavimo dienos.“</w:t>
                          </w:r>
                        </w:p>
                      </w:sdtContent>
                    </w:sdt>
                  </w:sdtContent>
                </w:sdt>
              </w:sdtContent>
            </w:sdt>
            <w:sdt>
              <w:sdtPr>
                <w:alias w:val="3.21 pp."/>
                <w:tag w:val="part_7bbc5555e3a04459a3d6cb00c92aea21"/>
                <w:id w:val="-1508356002"/>
                <w:lock w:val="sdtLocked"/>
              </w:sdtPr>
              <w:sdtEndPr/>
              <w:sdtContent>
                <w:p w14:paraId="63C547DD" w14:textId="6D7887ED" w:rsidR="002F1651" w:rsidRDefault="007D51A1">
                  <w:pPr>
                    <w:spacing w:line="23" w:lineRule="atLeast"/>
                    <w:ind w:firstLine="720"/>
                  </w:pPr>
                  <w:sdt>
                    <w:sdtPr>
                      <w:alias w:val="Numeris"/>
                      <w:tag w:val="nr_7bbc5555e3a04459a3d6cb00c92aea21"/>
                      <w:id w:val="-705957658"/>
                      <w:lock w:val="sdtLocked"/>
                    </w:sdtPr>
                    <w:sdtEndPr/>
                    <w:sdtContent>
                      <w:r w:rsidR="007C54AA">
                        <w:rPr>
                          <w:lang w:val="en-US"/>
                        </w:rPr>
                        <w:t>3.21</w:t>
                      </w:r>
                    </w:sdtContent>
                  </w:sdt>
                  <w:r w:rsidR="007C54AA">
                    <w:rPr>
                      <w:lang w:val="en-US"/>
                    </w:rPr>
                    <w:t xml:space="preserve">. </w:t>
                  </w:r>
                  <w:r w:rsidR="007C54AA">
                    <w:rPr>
                      <w:szCs w:val="24"/>
                    </w:rPr>
                    <w:t xml:space="preserve">Pakeičiu </w:t>
                  </w:r>
                  <w:r w:rsidR="007C54AA">
                    <w:rPr>
                      <w:color w:val="000000"/>
                      <w:szCs w:val="24"/>
                    </w:rPr>
                    <w:t xml:space="preserve">31 </w:t>
                  </w:r>
                  <w:r w:rsidR="007C54AA">
                    <w:rPr>
                      <w:szCs w:val="24"/>
                    </w:rPr>
                    <w:t>punktą ir jį išdėstau taip</w:t>
                  </w:r>
                  <w:r w:rsidR="007C54AA">
                    <w:t>:</w:t>
                  </w:r>
                </w:p>
                <w:sdt>
                  <w:sdtPr>
                    <w:alias w:val="citata"/>
                    <w:tag w:val="part_6fe4c1b9158e48e2a7b016c07772954b"/>
                    <w:id w:val="1163965699"/>
                    <w:lock w:val="sdtLocked"/>
                  </w:sdtPr>
                  <w:sdtEndPr/>
                  <w:sdtContent>
                    <w:sdt>
                      <w:sdtPr>
                        <w:alias w:val="31 p."/>
                        <w:tag w:val="part_ba45a2c9fbc04ae2b6dfaef9fd6bc5fa"/>
                        <w:id w:val="-92485584"/>
                        <w:lock w:val="sdtLocked"/>
                      </w:sdtPr>
                      <w:sdtEndPr/>
                      <w:sdtContent>
                        <w:p w14:paraId="30731A14" w14:textId="44038004"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ba45a2c9fbc04ae2b6dfaef9fd6bc5fa"/>
                              <w:id w:val="640465281"/>
                              <w:lock w:val="sdtLocked"/>
                            </w:sdtPr>
                            <w:sdtEndPr/>
                            <w:sdtContent>
                              <w:r>
                                <w:rPr>
                                  <w:color w:val="000000"/>
                                  <w:szCs w:val="24"/>
                                  <w:lang w:val="en-GB"/>
                                </w:rPr>
                                <w:t>31</w:t>
                              </w:r>
                            </w:sdtContent>
                          </w:sdt>
                          <w:r>
                            <w:rPr>
                              <w:color w:val="000000"/>
                              <w:szCs w:val="24"/>
                            </w:rPr>
                            <w:t xml:space="preserve">. Įmonės savo interneto svetainėse turi skelbti informaciją apie sudarytus susitarimus ir jų naudą klimato neutralumo tikslams.“ </w:t>
                          </w:r>
                        </w:p>
                      </w:sdtContent>
                    </w:sdt>
                  </w:sdtContent>
                </w:sdt>
              </w:sdtContent>
            </w:sdt>
            <w:sdt>
              <w:sdtPr>
                <w:alias w:val="3.22 pp."/>
                <w:tag w:val="part_5abe5d7b690a4e03adc21406ce4bf961"/>
                <w:id w:val="638767915"/>
                <w:lock w:val="sdtLocked"/>
              </w:sdtPr>
              <w:sdtEndPr/>
              <w:sdtContent>
                <w:p w14:paraId="2AB912FA" w14:textId="5552E91A" w:rsidR="002F1651" w:rsidRDefault="007D51A1">
                  <w:pPr>
                    <w:spacing w:line="276" w:lineRule="auto"/>
                    <w:ind w:firstLine="720"/>
                    <w:jc w:val="both"/>
                    <w:rPr>
                      <w:szCs w:val="24"/>
                    </w:rPr>
                  </w:pPr>
                  <w:sdt>
                    <w:sdtPr>
                      <w:alias w:val="Numeris"/>
                      <w:tag w:val="nr_5abe5d7b690a4e03adc21406ce4bf961"/>
                      <w:id w:val="2042169197"/>
                      <w:lock w:val="sdtLocked"/>
                    </w:sdtPr>
                    <w:sdtEndPr/>
                    <w:sdtContent>
                      <w:r w:rsidR="007C54AA">
                        <w:rPr>
                          <w:szCs w:val="24"/>
                        </w:rPr>
                        <w:t>3.22</w:t>
                      </w:r>
                    </w:sdtContent>
                  </w:sdt>
                  <w:r w:rsidR="007C54AA">
                    <w:rPr>
                      <w:szCs w:val="24"/>
                    </w:rPr>
                    <w:t>. Pakeičiu Aprašo 1 priedo pirmąją pastraipą ir ją išdėstau taip:</w:t>
                  </w:r>
                </w:p>
                <w:sdt>
                  <w:sdtPr>
                    <w:alias w:val="citata"/>
                    <w:tag w:val="part_20c7a8cab5804b2c9f6bbd1e6f5d38ce"/>
                    <w:id w:val="-65107238"/>
                    <w:lock w:val="sdtLocked"/>
                  </w:sdtPr>
                  <w:sdtEndPr/>
                  <w:sdtContent>
                    <w:sdt>
                      <w:sdtPr>
                        <w:alias w:val="pastraipa"/>
                        <w:tag w:val="part_35088d75be704a62a5c87f4649924fb4"/>
                        <w:id w:val="709769118"/>
                        <w:lock w:val="sdtLocked"/>
                      </w:sdtPr>
                      <w:sdtEndPr/>
                      <w:sdtContent>
                        <w:p w14:paraId="70A98AF7" w14:textId="0D585247"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„Lietuvos Respublikos energetikos ministerija, kodas 302308327, adresas Gedimino pr. 38, 01104 Vilnius, atstovaujama [</w:t>
                          </w:r>
                          <w:r>
                            <w:rPr>
                              <w:i/>
                              <w:color w:val="000000"/>
                              <w:szCs w:val="24"/>
                            </w:rPr>
                            <w:t>pareigos, vardas, pavardė</w:t>
                          </w:r>
                          <w:r>
                            <w:rPr>
                              <w:color w:val="000000"/>
                              <w:szCs w:val="24"/>
                            </w:rPr>
                            <w:t>], veikiančio pagal [nurodomas atstovavimo pagrindas (įstaigos nuostatai, įgaliojimas ar kt.)]  (toliau – Energetikos ministerija), ir [</w:t>
                          </w:r>
                          <w:r>
                            <w:rPr>
                              <w:i/>
                              <w:color w:val="000000"/>
                              <w:szCs w:val="24"/>
                            </w:rPr>
                            <w:t>energetikos įmonės pavadinimas</w:t>
                          </w:r>
                          <w:r>
                            <w:rPr>
                              <w:color w:val="000000"/>
                              <w:szCs w:val="24"/>
                            </w:rPr>
                            <w:t>], kodas [</w:t>
                          </w:r>
                          <w:r>
                            <w:rPr>
                              <w:i/>
                              <w:color w:val="000000"/>
                              <w:szCs w:val="24"/>
                            </w:rPr>
                            <w:t>...</w:t>
                          </w:r>
                          <w:r>
                            <w:rPr>
                              <w:color w:val="000000"/>
                              <w:szCs w:val="24"/>
                            </w:rPr>
                            <w:t>], adresas [</w:t>
                          </w:r>
                          <w:r>
                            <w:rPr>
                              <w:i/>
                              <w:color w:val="000000"/>
                              <w:szCs w:val="24"/>
                            </w:rPr>
                            <w:t>buveinės adresas</w:t>
                          </w:r>
                          <w:r>
                            <w:rPr>
                              <w:color w:val="000000"/>
                              <w:szCs w:val="24"/>
                            </w:rPr>
                            <w:t>], atstovaujama [</w:t>
                          </w:r>
                          <w:r>
                            <w:rPr>
                              <w:i/>
                              <w:color w:val="000000"/>
                              <w:szCs w:val="24"/>
                            </w:rPr>
                            <w:t>pareigos, vardas, pavardė</w:t>
                          </w:r>
                          <w:r>
                            <w:rPr>
                              <w:color w:val="000000"/>
                              <w:szCs w:val="24"/>
                            </w:rPr>
                            <w:t>], [nurodomas atstovavimo pagrindas (įmonės įstatai, įgaliojimas ar kt.)] (toliau – Įmonė), toliau kartu vadinamos Šalimis, o kiekviena atskirai – Šalimi, vadovaudamosi Lietuvos Respublikos energijos vartojimo efektyvumo didinimo įstatymo 9 straipsnio nuostatomis ir Energijos sutaupymo susitarimų sudarymo tvarkos aprašu, patvirtintu Lietuvos Respublikos energetikos ministro 2017 m. liepos 14 d. įsakymu Nr. 1-187 „Dėl Energijos sutaupymo susitarimų sudarymo tvarkos aprašo patvirtinimo“ (toliau – Aprašas), sudaro šį energijos sutaupymo susitarimą (toliau – Susitarimas):“.</w:t>
                          </w:r>
                        </w:p>
                      </w:sdtContent>
                    </w:sdt>
                  </w:sdtContent>
                </w:sdt>
              </w:sdtContent>
            </w:sdt>
            <w:sdt>
              <w:sdtPr>
                <w:alias w:val="3.23 pp."/>
                <w:tag w:val="part_91c9dda5174c45a6bc1d1941b1f15f02"/>
                <w:id w:val="-2069484832"/>
                <w:lock w:val="sdtLocked"/>
              </w:sdtPr>
              <w:sdtEndPr/>
              <w:sdtContent>
                <w:p w14:paraId="4DB9FB35" w14:textId="1924F87E" w:rsidR="002F1651" w:rsidRDefault="007D51A1">
                  <w:pPr>
                    <w:tabs>
                      <w:tab w:val="right" w:pos="9638"/>
                    </w:tabs>
                    <w:suppressAutoHyphens/>
                    <w:spacing w:line="276" w:lineRule="auto"/>
                    <w:ind w:firstLine="720"/>
                    <w:jc w:val="both"/>
                    <w:textAlignment w:val="center"/>
                    <w:rPr>
                      <w:szCs w:val="24"/>
                    </w:rPr>
                  </w:pPr>
                  <w:sdt>
                    <w:sdtPr>
                      <w:alias w:val="Numeris"/>
                      <w:tag w:val="nr_91c9dda5174c45a6bc1d1941b1f15f02"/>
                      <w:id w:val="2049180511"/>
                      <w:lock w:val="sdtLocked"/>
                    </w:sdtPr>
                    <w:sdtEndPr/>
                    <w:sdtContent>
                      <w:r w:rsidR="007C54AA">
                        <w:rPr>
                          <w:lang w:val="en-US"/>
                        </w:rPr>
                        <w:t>3.23</w:t>
                      </w:r>
                    </w:sdtContent>
                  </w:sdt>
                  <w:r w:rsidR="007C54AA">
                    <w:rPr>
                      <w:lang w:val="en-US"/>
                    </w:rPr>
                    <w:t xml:space="preserve">. </w:t>
                  </w:r>
                  <w:r w:rsidR="007C54AA">
                    <w:rPr>
                      <w:szCs w:val="24"/>
                    </w:rPr>
                    <w:t xml:space="preserve">Pakeičiu Aprašo 1 priedo </w:t>
                  </w:r>
                  <w:r w:rsidR="007C54AA">
                    <w:rPr>
                      <w:color w:val="000000"/>
                      <w:szCs w:val="24"/>
                    </w:rPr>
                    <w:t>1 punktą</w:t>
                  </w:r>
                  <w:r w:rsidR="007C54AA">
                    <w:rPr>
                      <w:szCs w:val="24"/>
                    </w:rPr>
                    <w:t xml:space="preserve"> ir jį išdėstau taip:</w:t>
                  </w:r>
                </w:p>
                <w:sdt>
                  <w:sdtPr>
                    <w:alias w:val="citata"/>
                    <w:tag w:val="part_b51479e73b4f4a6f821b884cd062735e"/>
                    <w:id w:val="-175123535"/>
                    <w:lock w:val="sdtLocked"/>
                  </w:sdtPr>
                  <w:sdtEndPr/>
                  <w:sdtContent>
                    <w:sdt>
                      <w:sdtPr>
                        <w:alias w:val="1 p."/>
                        <w:tag w:val="part_349e990a4cff4f9681500d3a2a4e26d4"/>
                        <w:id w:val="966788938"/>
                        <w:lock w:val="sdtLocked"/>
                      </w:sdtPr>
                      <w:sdtEndPr/>
                      <w:sdtContent>
                        <w:p w14:paraId="525849E9" w14:textId="3778BA2A" w:rsidR="002F1651" w:rsidRDefault="007C54AA">
                          <w:pPr>
                            <w:tabs>
                              <w:tab w:val="right" w:pos="9638"/>
                            </w:tabs>
                            <w:suppressAutoHyphens/>
                            <w:spacing w:line="276" w:lineRule="auto"/>
                            <w:ind w:firstLine="720"/>
                            <w:jc w:val="both"/>
                            <w:textAlignment w:val="center"/>
                            <w:rPr>
                              <w:color w:val="000000"/>
                              <w:szCs w:val="24"/>
                            </w:rPr>
                          </w:pPr>
                          <w:r>
                            <w:rPr>
                              <w:color w:val="000000"/>
                              <w:szCs w:val="24"/>
                            </w:rPr>
                            <w:t>„</w:t>
                          </w:r>
                          <w:sdt>
                            <w:sdtPr>
                              <w:alias w:val="Numeris"/>
                              <w:tag w:val="nr_349e990a4cff4f9681500d3a2a4e26d4"/>
                              <w:id w:val="-1799984564"/>
                              <w:lock w:val="sdtLocked"/>
                            </w:sdtPr>
                            <w:sdtEndPr/>
                            <w:sdtContent>
                              <w:r>
                                <w:rPr>
                                  <w:color w:val="000000"/>
                                  <w:szCs w:val="24"/>
                                </w:rPr>
                                <w:t>1</w:t>
                              </w:r>
                            </w:sdtContent>
                          </w:sdt>
                          <w:r>
                            <w:rPr>
                              <w:color w:val="000000"/>
                              <w:szCs w:val="24"/>
                            </w:rPr>
                            <w:t xml:space="preserve">. Įmonė tiesiogiai pati arba per kitus asmenis inicijuoja ir (ar) dalyvauja įgyvendinant energijos vartojimo efektyvumo didinimo priemones pas galutinius vartotojus (toliau – taupymo priemonės) ir įsipareigoja iki 2030 m. gruodžio 31 d. sutaupyti [...] </w:t>
                          </w:r>
                          <w:proofErr w:type="spellStart"/>
                          <w:r>
                            <w:rPr>
                              <w:color w:val="000000"/>
                              <w:szCs w:val="24"/>
                            </w:rPr>
                            <w:t>GWh</w:t>
                          </w:r>
                          <w:proofErr w:type="spellEnd"/>
                          <w:r>
                            <w:rPr>
                              <w:color w:val="000000"/>
                              <w:szCs w:val="24"/>
                            </w:rPr>
                            <w:t xml:space="preserve"> galutinės energijos (toliau – energija) </w:t>
                          </w:r>
                          <w:r>
                            <w:t xml:space="preserve">skaičiuojant  paprastuoju </w:t>
                          </w:r>
                          <w:r>
                            <w:rPr>
                              <w:lang w:eastAsia="lt-LT"/>
                            </w:rPr>
                            <w:t xml:space="preserve">suminiu/akumuliaciniu suminiu </w:t>
                          </w:r>
                          <w:r>
                            <w:rPr>
                              <w:i/>
                              <w:iCs/>
                              <w:lang w:eastAsia="lt-LT"/>
                            </w:rPr>
                            <w:t xml:space="preserve">(nereikalingą išbraukti) </w:t>
                          </w:r>
                          <w:r>
                            <w:rPr>
                              <w:lang w:eastAsia="lt-LT"/>
                            </w:rPr>
                            <w:t>metodu</w:t>
                          </w:r>
                          <w:r>
                            <w:rPr>
                              <w:b/>
                              <w:bCs/>
                              <w:i/>
                              <w:iCs/>
                              <w:lang w:eastAsia="lt-LT"/>
                            </w:rPr>
                            <w:t xml:space="preserve"> </w:t>
                          </w:r>
                          <w:r>
                            <w:rPr>
                              <w:color w:val="000000"/>
                              <w:szCs w:val="24"/>
                            </w:rPr>
                            <w:t>galutinių vartotojų įrenginiuose ir (ar) objektuose.“</w:t>
                          </w:r>
                        </w:p>
                      </w:sdtContent>
                    </w:sdt>
                  </w:sdtContent>
                </w:sdt>
              </w:sdtContent>
            </w:sdt>
            <w:sdt>
              <w:sdtPr>
                <w:alias w:val="3.24 pp."/>
                <w:tag w:val="part_e087b86360c647449d5869005e3689b1"/>
                <w:id w:val="-1454326624"/>
                <w:lock w:val="sdtLocked"/>
              </w:sdtPr>
              <w:sdtEndPr/>
              <w:sdtContent>
                <w:p w14:paraId="3C0297C2" w14:textId="2D8AA591" w:rsidR="002F1651" w:rsidRDefault="007D51A1">
                  <w:pPr>
                    <w:spacing w:line="23" w:lineRule="atLeast"/>
                    <w:ind w:firstLine="720"/>
                  </w:pPr>
                  <w:sdt>
                    <w:sdtPr>
                      <w:alias w:val="Numeris"/>
                      <w:tag w:val="nr_e087b86360c647449d5869005e3689b1"/>
                      <w:id w:val="364180743"/>
                      <w:lock w:val="sdtLocked"/>
                    </w:sdtPr>
                    <w:sdtEndPr/>
                    <w:sdtContent>
                      <w:r w:rsidR="007C54AA">
                        <w:rPr>
                          <w:lang w:val="en-US"/>
                        </w:rPr>
                        <w:t>3.24</w:t>
                      </w:r>
                    </w:sdtContent>
                  </w:sdt>
                  <w:r w:rsidR="007C54AA">
                    <w:rPr>
                      <w:lang w:val="en-US"/>
                    </w:rPr>
                    <w:t xml:space="preserve">. </w:t>
                  </w:r>
                  <w:r w:rsidR="007C54AA">
                    <w:rPr>
                      <w:szCs w:val="24"/>
                    </w:rPr>
                    <w:t xml:space="preserve">Pakeičiu  Aprašo 1 priedo </w:t>
                  </w:r>
                  <w:r w:rsidR="007C54AA">
                    <w:rPr>
                      <w:color w:val="000000"/>
                      <w:szCs w:val="24"/>
                    </w:rPr>
                    <w:t>4.6 papunktį</w:t>
                  </w:r>
                  <w:r w:rsidR="007C54AA">
                    <w:rPr>
                      <w:szCs w:val="24"/>
                    </w:rPr>
                    <w:t xml:space="preserve"> ir jį išdėstau taip</w:t>
                  </w:r>
                  <w:r w:rsidR="007C54AA">
                    <w:t>:</w:t>
                  </w:r>
                </w:p>
                <w:sdt>
                  <w:sdtPr>
                    <w:alias w:val="citata"/>
                    <w:tag w:val="part_4201360eb77d4b1ebaa2d8b6d401ec00"/>
                    <w:id w:val="-1248568981"/>
                    <w:lock w:val="sdtLocked"/>
                  </w:sdtPr>
                  <w:sdtEndPr/>
                  <w:sdtContent>
                    <w:sdt>
                      <w:sdtPr>
                        <w:alias w:val="4.6 pp."/>
                        <w:tag w:val="part_f309fee4784e4e87989b1e31388622a1"/>
                        <w:id w:val="1901864425"/>
                        <w:lock w:val="sdtLocked"/>
                      </w:sdtPr>
                      <w:sdtEndPr/>
                      <w:sdtContent>
                        <w:p w14:paraId="04C1684B" w14:textId="528D8001" w:rsidR="002F1651" w:rsidRDefault="007C54AA" w:rsidP="007C54AA">
                          <w:pPr>
                            <w:tabs>
                              <w:tab w:val="right" w:pos="9638"/>
                            </w:tabs>
                            <w:suppressAutoHyphens/>
                            <w:spacing w:line="276" w:lineRule="auto"/>
                            <w:ind w:firstLine="720"/>
                            <w:jc w:val="both"/>
                            <w:textAlignment w:val="center"/>
                            <w:rPr>
                              <w:lang w:eastAsia="lt-LT"/>
                            </w:rPr>
                          </w:pPr>
                          <w:r>
                            <w:rPr>
                              <w:color w:val="000000"/>
                              <w:szCs w:val="24"/>
                            </w:rPr>
                            <w:t>„</w:t>
                          </w:r>
                          <w:sdt>
                            <w:sdtPr>
                              <w:alias w:val="Numeris"/>
                              <w:tag w:val="nr_f309fee4784e4e87989b1e31388622a1"/>
                              <w:id w:val="1917821595"/>
                              <w:lock w:val="sdtLocked"/>
                            </w:sdtPr>
                            <w:sdtEndPr/>
                            <w:sdtContent>
                              <w:r>
                                <w:rPr>
                                  <w:color w:val="000000"/>
                                  <w:szCs w:val="24"/>
                                </w:rPr>
                                <w:t>4.6</w:t>
                              </w:r>
                            </w:sdtContent>
                          </w:sdt>
                          <w:r>
                            <w:rPr>
                              <w:color w:val="000000"/>
                              <w:szCs w:val="24"/>
                            </w:rPr>
                            <w:t xml:space="preserve">. Energetikos ministerija, vadovaudamasi Lietuvos Respublikos energijos vartojimo efektyvumo didinimo įstatymo 22 straipsnio 2 dalimi, prieš perduodama informaciją </w:t>
                          </w:r>
                          <w:r>
                            <w:t>Valstybinei energetikos reguliavimo tarybai</w:t>
                          </w:r>
                          <w:r>
                            <w:rPr>
                              <w:color w:val="000000"/>
                              <w:szCs w:val="24"/>
                            </w:rPr>
                            <w:t xml:space="preserve"> apie galimą šio Susitarimo nevykdymą, raštu informuos Įmonę apie netinkamą šio Susitarimo vykdymą ir nustatys Įmonei ne trumpesnį nei 10 ir ne ilgesnį nei 30 darbo dienų terminą pažeidimams pašalinti;“.</w:t>
                          </w:r>
                        </w:p>
                      </w:sdtContent>
                    </w:sdt>
                  </w:sdtContent>
                </w:sdt>
              </w:sdtContent>
            </w:sdt>
          </w:sdtContent>
        </w:sdt>
        <w:sdt>
          <w:sdtPr>
            <w:alias w:val="signatura"/>
            <w:tag w:val="part_87f497b47a3f4efaba84bfdbd1c8f600"/>
            <w:id w:val="-1394652986"/>
            <w:lock w:val="sdtLocked"/>
          </w:sdtPr>
          <w:sdtEndPr/>
          <w:sdtContent>
            <w:p w14:paraId="5745CC95" w14:textId="77777777" w:rsidR="007C54AA" w:rsidRDefault="007C54AA">
              <w:pPr>
                <w:tabs>
                  <w:tab w:val="right" w:pos="9638"/>
                </w:tabs>
                <w:suppressAutoHyphens/>
                <w:textAlignment w:val="center"/>
              </w:pPr>
            </w:p>
            <w:p w14:paraId="6641D198" w14:textId="77777777" w:rsidR="007C54AA" w:rsidRDefault="007C54AA">
              <w:pPr>
                <w:tabs>
                  <w:tab w:val="right" w:pos="9638"/>
                </w:tabs>
                <w:suppressAutoHyphens/>
                <w:textAlignment w:val="center"/>
              </w:pPr>
            </w:p>
            <w:p w14:paraId="19CB4CDA" w14:textId="77777777" w:rsidR="007C54AA" w:rsidRDefault="007C54AA">
              <w:pPr>
                <w:tabs>
                  <w:tab w:val="right" w:pos="9638"/>
                </w:tabs>
                <w:suppressAutoHyphens/>
                <w:textAlignment w:val="center"/>
              </w:pPr>
            </w:p>
            <w:p w14:paraId="0E71D652" w14:textId="24EC2668" w:rsidR="002F1651" w:rsidRDefault="007C54AA" w:rsidP="007C54AA">
              <w:pPr>
                <w:tabs>
                  <w:tab w:val="left" w:pos="7513"/>
                  <w:tab w:val="right" w:pos="9638"/>
                </w:tabs>
                <w:suppressAutoHyphens/>
                <w:textAlignment w:val="center"/>
                <w:rPr>
                  <w:color w:val="000000"/>
                  <w:szCs w:val="24"/>
                </w:rPr>
              </w:pPr>
              <w:r>
                <w:rPr>
                  <w:lang w:eastAsia="lt-LT"/>
                </w:rPr>
                <w:t>Energetikos ministras</w:t>
              </w:r>
              <w:r>
                <w:rPr>
                  <w:lang w:eastAsia="lt-LT"/>
                </w:rPr>
                <w:tab/>
                <w:t>Žygimantas Vaičiūnas</w:t>
              </w:r>
            </w:p>
          </w:sdtContent>
        </w:sdt>
      </w:sdtContent>
    </w:sdt>
    <w:sectPr w:rsidR="002F1651">
      <w:headerReference w:type="even" r:id="rId11"/>
      <w:headerReference w:type="default" r:id="rId12"/>
      <w:footerReference w:type="even" r:id="rId13"/>
      <w:footerReference w:type="default" r:id="rId14"/>
      <w:headerReference w:type="first" r:id="rId15"/>
      <w:footerReference w:type="first" r:id="rId16"/>
      <w:pgSz w:w="11906" w:h="16838"/>
      <w:pgMar w:top="1134" w:right="707" w:bottom="1134" w:left="1418"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941E1E" w14:textId="77777777" w:rsidR="002F1651" w:rsidRDefault="007C54AA">
      <w:pPr>
        <w:rPr>
          <w:rFonts w:ascii="Calibri" w:eastAsia="Calibri" w:hAnsi="Calibri"/>
          <w:sz w:val="22"/>
          <w:szCs w:val="22"/>
        </w:rPr>
      </w:pPr>
      <w:r>
        <w:rPr>
          <w:rFonts w:ascii="Calibri" w:eastAsia="Calibri" w:hAnsi="Calibri"/>
          <w:sz w:val="22"/>
          <w:szCs w:val="22"/>
        </w:rPr>
        <w:separator/>
      </w:r>
    </w:p>
  </w:endnote>
  <w:endnote w:type="continuationSeparator" w:id="0">
    <w:p w14:paraId="013CA73B" w14:textId="77777777" w:rsidR="002F1651" w:rsidRDefault="007C54AA">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DA54CC" w14:textId="77777777" w:rsidR="002F1651" w:rsidRDefault="002F1651">
    <w:pPr>
      <w:tabs>
        <w:tab w:val="center" w:pos="4680"/>
        <w:tab w:val="right" w:pos="9360"/>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A8417" w14:textId="77777777" w:rsidR="002F1651" w:rsidRDefault="002F1651">
    <w:pPr>
      <w:tabs>
        <w:tab w:val="center" w:pos="4680"/>
        <w:tab w:val="right" w:pos="9360"/>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F812F" w14:textId="77777777" w:rsidR="002F1651" w:rsidRDefault="002F1651">
    <w:pPr>
      <w:tabs>
        <w:tab w:val="center" w:pos="4680"/>
        <w:tab w:val="right" w:pos="936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02691F" w14:textId="77777777" w:rsidR="002F1651" w:rsidRDefault="007C54AA">
      <w:pPr>
        <w:rPr>
          <w:rFonts w:ascii="Calibri" w:eastAsia="Calibri" w:hAnsi="Calibri"/>
          <w:sz w:val="22"/>
          <w:szCs w:val="22"/>
        </w:rPr>
      </w:pPr>
      <w:r>
        <w:rPr>
          <w:rFonts w:ascii="Calibri" w:eastAsia="Calibri" w:hAnsi="Calibri"/>
          <w:sz w:val="22"/>
          <w:szCs w:val="22"/>
        </w:rPr>
        <w:separator/>
      </w:r>
    </w:p>
  </w:footnote>
  <w:footnote w:type="continuationSeparator" w:id="0">
    <w:p w14:paraId="0B58B7FB" w14:textId="77777777" w:rsidR="002F1651" w:rsidRDefault="007C54AA">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21FEF" w14:textId="77777777" w:rsidR="002F1651" w:rsidRDefault="002F1651">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9CBD02" w14:textId="26B5C493" w:rsidR="002F1651" w:rsidRDefault="007C54AA">
    <w:pPr>
      <w:tabs>
        <w:tab w:val="center" w:pos="4819"/>
        <w:tab w:val="right" w:pos="9638"/>
      </w:tabs>
      <w:jc w:val="center"/>
    </w:pPr>
    <w:r>
      <w:fldChar w:fldCharType="begin"/>
    </w:r>
    <w:r>
      <w:instrText>PAGE   \* MERGEFORMAT</w:instrText>
    </w:r>
    <w:r>
      <w:fldChar w:fldCharType="separate"/>
    </w:r>
    <w:r w:rsidR="007D51A1">
      <w:rPr>
        <w:noProof/>
      </w:rPr>
      <w:t>4</w:t>
    </w:r>
    <w:r>
      <w:fldChar w:fldCharType="end"/>
    </w:r>
  </w:p>
  <w:p w14:paraId="5CC8C8C1" w14:textId="77777777" w:rsidR="002F1651" w:rsidRDefault="002F1651">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A1460" w14:textId="77777777" w:rsidR="002F1651" w:rsidRDefault="002F165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DB7"/>
    <w:rsid w:val="002F1651"/>
    <w:rsid w:val="007C54AA"/>
    <w:rsid w:val="007D51A1"/>
    <w:rsid w:val="00A54D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029744"/>
  <w15:docId w15:val="{C2F02C43-F918-438B-B308-059A33BB9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064620">
      <w:bodyDiv w:val="1"/>
      <w:marLeft w:val="390"/>
      <w:marRight w:val="390"/>
      <w:marTop w:val="0"/>
      <w:marBottom w:val="0"/>
      <w:divBdr>
        <w:top w:val="none" w:sz="0" w:space="0" w:color="auto"/>
        <w:left w:val="none" w:sz="0" w:space="0" w:color="auto"/>
        <w:bottom w:val="none" w:sz="0" w:space="0" w:color="auto"/>
        <w:right w:val="none" w:sz="0" w:space="0" w:color="auto"/>
      </w:divBdr>
    </w:div>
    <w:div w:id="459762000">
      <w:bodyDiv w:val="1"/>
      <w:marLeft w:val="0"/>
      <w:marRight w:val="0"/>
      <w:marTop w:val="0"/>
      <w:marBottom w:val="0"/>
      <w:divBdr>
        <w:top w:val="none" w:sz="0" w:space="0" w:color="auto"/>
        <w:left w:val="none" w:sz="0" w:space="0" w:color="auto"/>
        <w:bottom w:val="none" w:sz="0" w:space="0" w:color="auto"/>
        <w:right w:val="none" w:sz="0" w:space="0" w:color="auto"/>
      </w:divBdr>
    </w:div>
    <w:div w:id="474642281">
      <w:bodyDiv w:val="1"/>
      <w:marLeft w:val="0"/>
      <w:marRight w:val="0"/>
      <w:marTop w:val="0"/>
      <w:marBottom w:val="0"/>
      <w:divBdr>
        <w:top w:val="none" w:sz="0" w:space="0" w:color="auto"/>
        <w:left w:val="none" w:sz="0" w:space="0" w:color="auto"/>
        <w:bottom w:val="none" w:sz="0" w:space="0" w:color="auto"/>
        <w:right w:val="none" w:sz="0" w:space="0" w:color="auto"/>
      </w:divBdr>
      <w:divsChild>
        <w:div w:id="351340492">
          <w:marLeft w:val="0"/>
          <w:marRight w:val="0"/>
          <w:marTop w:val="0"/>
          <w:marBottom w:val="0"/>
          <w:divBdr>
            <w:top w:val="none" w:sz="0" w:space="0" w:color="auto"/>
            <w:left w:val="none" w:sz="0" w:space="0" w:color="auto"/>
            <w:bottom w:val="none" w:sz="0" w:space="0" w:color="auto"/>
            <w:right w:val="none" w:sz="0" w:space="0" w:color="auto"/>
          </w:divBdr>
          <w:divsChild>
            <w:div w:id="1246451719">
              <w:marLeft w:val="0"/>
              <w:marRight w:val="0"/>
              <w:marTop w:val="0"/>
              <w:marBottom w:val="0"/>
              <w:divBdr>
                <w:top w:val="none" w:sz="0" w:space="0" w:color="auto"/>
                <w:left w:val="none" w:sz="0" w:space="0" w:color="auto"/>
                <w:bottom w:val="none" w:sz="0" w:space="0" w:color="auto"/>
                <w:right w:val="none" w:sz="0" w:space="0" w:color="auto"/>
              </w:divBdr>
              <w:divsChild>
                <w:div w:id="1656227492">
                  <w:marLeft w:val="0"/>
                  <w:marRight w:val="0"/>
                  <w:marTop w:val="0"/>
                  <w:marBottom w:val="0"/>
                  <w:divBdr>
                    <w:top w:val="none" w:sz="0" w:space="0" w:color="auto"/>
                    <w:left w:val="none" w:sz="0" w:space="0" w:color="auto"/>
                    <w:bottom w:val="none" w:sz="0" w:space="0" w:color="auto"/>
                    <w:right w:val="none" w:sz="0" w:space="0" w:color="auto"/>
                  </w:divBdr>
                  <w:divsChild>
                    <w:div w:id="121656438">
                      <w:marLeft w:val="0"/>
                      <w:marRight w:val="0"/>
                      <w:marTop w:val="0"/>
                      <w:marBottom w:val="0"/>
                      <w:divBdr>
                        <w:top w:val="none" w:sz="0" w:space="0" w:color="auto"/>
                        <w:left w:val="none" w:sz="0" w:space="0" w:color="auto"/>
                        <w:bottom w:val="none" w:sz="0" w:space="0" w:color="auto"/>
                        <w:right w:val="none" w:sz="0" w:space="0" w:color="auto"/>
                      </w:divBdr>
                      <w:divsChild>
                        <w:div w:id="159318293">
                          <w:marLeft w:val="0"/>
                          <w:marRight w:val="0"/>
                          <w:marTop w:val="0"/>
                          <w:marBottom w:val="0"/>
                          <w:divBdr>
                            <w:top w:val="none" w:sz="0" w:space="0" w:color="auto"/>
                            <w:left w:val="none" w:sz="0" w:space="0" w:color="auto"/>
                            <w:bottom w:val="none" w:sz="0" w:space="0" w:color="auto"/>
                            <w:right w:val="none" w:sz="0" w:space="0" w:color="auto"/>
                          </w:divBdr>
                          <w:divsChild>
                            <w:div w:id="1273199938">
                              <w:marLeft w:val="0"/>
                              <w:marRight w:val="0"/>
                              <w:marTop w:val="0"/>
                              <w:marBottom w:val="0"/>
                              <w:divBdr>
                                <w:top w:val="none" w:sz="0" w:space="0" w:color="auto"/>
                                <w:left w:val="none" w:sz="0" w:space="0" w:color="auto"/>
                                <w:bottom w:val="none" w:sz="0" w:space="0" w:color="auto"/>
                                <w:right w:val="none" w:sz="0" w:space="0" w:color="auto"/>
                              </w:divBdr>
                              <w:divsChild>
                                <w:div w:id="687484743">
                                  <w:marLeft w:val="0"/>
                                  <w:marRight w:val="0"/>
                                  <w:marTop w:val="0"/>
                                  <w:marBottom w:val="0"/>
                                  <w:divBdr>
                                    <w:top w:val="none" w:sz="0" w:space="0" w:color="auto"/>
                                    <w:left w:val="none" w:sz="0" w:space="0" w:color="auto"/>
                                    <w:bottom w:val="none" w:sz="0" w:space="0" w:color="auto"/>
                                    <w:right w:val="none" w:sz="0" w:space="0" w:color="auto"/>
                                  </w:divBdr>
                                  <w:divsChild>
                                    <w:div w:id="1106653255">
                                      <w:marLeft w:val="0"/>
                                      <w:marRight w:val="0"/>
                                      <w:marTop w:val="0"/>
                                      <w:marBottom w:val="0"/>
                                      <w:divBdr>
                                        <w:top w:val="none" w:sz="0" w:space="0" w:color="auto"/>
                                        <w:left w:val="none" w:sz="0" w:space="0" w:color="auto"/>
                                        <w:bottom w:val="none" w:sz="0" w:space="0" w:color="auto"/>
                                        <w:right w:val="none" w:sz="0" w:space="0" w:color="auto"/>
                                      </w:divBdr>
                                      <w:divsChild>
                                        <w:div w:id="1865241724">
                                          <w:marLeft w:val="0"/>
                                          <w:marRight w:val="0"/>
                                          <w:marTop w:val="0"/>
                                          <w:marBottom w:val="0"/>
                                          <w:divBdr>
                                            <w:top w:val="none" w:sz="0" w:space="0" w:color="auto"/>
                                            <w:left w:val="none" w:sz="0" w:space="0" w:color="auto"/>
                                            <w:bottom w:val="none" w:sz="0" w:space="0" w:color="auto"/>
                                            <w:right w:val="none" w:sz="0" w:space="0" w:color="auto"/>
                                          </w:divBdr>
                                          <w:divsChild>
                                            <w:div w:id="1320501839">
                                              <w:marLeft w:val="0"/>
                                              <w:marRight w:val="0"/>
                                              <w:marTop w:val="0"/>
                                              <w:marBottom w:val="0"/>
                                              <w:divBdr>
                                                <w:top w:val="none" w:sz="0" w:space="0" w:color="auto"/>
                                                <w:left w:val="none" w:sz="0" w:space="0" w:color="auto"/>
                                                <w:bottom w:val="none" w:sz="0" w:space="0" w:color="auto"/>
                                                <w:right w:val="none" w:sz="0" w:space="0" w:color="auto"/>
                                              </w:divBdr>
                                              <w:divsChild>
                                                <w:div w:id="516043641">
                                                  <w:marLeft w:val="225"/>
                                                  <w:marRight w:val="0"/>
                                                  <w:marTop w:val="0"/>
                                                  <w:marBottom w:val="0"/>
                                                  <w:divBdr>
                                                    <w:top w:val="none" w:sz="0" w:space="0" w:color="auto"/>
                                                    <w:left w:val="none" w:sz="0" w:space="0" w:color="auto"/>
                                                    <w:bottom w:val="none" w:sz="0" w:space="0" w:color="auto"/>
                                                    <w:right w:val="none" w:sz="0" w:space="0" w:color="auto"/>
                                                  </w:divBdr>
                                                </w:div>
                                                <w:div w:id="628898380">
                                                  <w:marLeft w:val="225"/>
                                                  <w:marRight w:val="0"/>
                                                  <w:marTop w:val="0"/>
                                                  <w:marBottom w:val="0"/>
                                                  <w:divBdr>
                                                    <w:top w:val="none" w:sz="0" w:space="0" w:color="auto"/>
                                                    <w:left w:val="none" w:sz="0" w:space="0" w:color="auto"/>
                                                    <w:bottom w:val="none" w:sz="0" w:space="0" w:color="auto"/>
                                                    <w:right w:val="none" w:sz="0" w:space="0" w:color="auto"/>
                                                  </w:divBdr>
                                                </w:div>
                                                <w:div w:id="1010567912">
                                                  <w:marLeft w:val="225"/>
                                                  <w:marRight w:val="0"/>
                                                  <w:marTop w:val="0"/>
                                                  <w:marBottom w:val="0"/>
                                                  <w:divBdr>
                                                    <w:top w:val="none" w:sz="0" w:space="0" w:color="auto"/>
                                                    <w:left w:val="none" w:sz="0" w:space="0" w:color="auto"/>
                                                    <w:bottom w:val="none" w:sz="0" w:space="0" w:color="auto"/>
                                                    <w:right w:val="none" w:sz="0" w:space="0" w:color="auto"/>
                                                  </w:divBdr>
                                                </w:div>
                                                <w:div w:id="1098208560">
                                                  <w:marLeft w:val="225"/>
                                                  <w:marRight w:val="0"/>
                                                  <w:marTop w:val="0"/>
                                                  <w:marBottom w:val="0"/>
                                                  <w:divBdr>
                                                    <w:top w:val="none" w:sz="0" w:space="0" w:color="auto"/>
                                                    <w:left w:val="none" w:sz="0" w:space="0" w:color="auto"/>
                                                    <w:bottom w:val="none" w:sz="0" w:space="0" w:color="auto"/>
                                                    <w:right w:val="none" w:sz="0" w:space="0" w:color="auto"/>
                                                  </w:divBdr>
                                                </w:div>
                                                <w:div w:id="1332567993">
                                                  <w:marLeft w:val="225"/>
                                                  <w:marRight w:val="0"/>
                                                  <w:marTop w:val="0"/>
                                                  <w:marBottom w:val="0"/>
                                                  <w:divBdr>
                                                    <w:top w:val="none" w:sz="0" w:space="0" w:color="auto"/>
                                                    <w:left w:val="none" w:sz="0" w:space="0" w:color="auto"/>
                                                    <w:bottom w:val="none" w:sz="0" w:space="0" w:color="auto"/>
                                                    <w:right w:val="none" w:sz="0" w:space="0" w:color="auto"/>
                                                  </w:divBdr>
                                                </w:div>
                                                <w:div w:id="1700162792">
                                                  <w:marLeft w:val="225"/>
                                                  <w:marRight w:val="0"/>
                                                  <w:marTop w:val="0"/>
                                                  <w:marBottom w:val="0"/>
                                                  <w:divBdr>
                                                    <w:top w:val="none" w:sz="0" w:space="0" w:color="auto"/>
                                                    <w:left w:val="none" w:sz="0" w:space="0" w:color="auto"/>
                                                    <w:bottom w:val="none" w:sz="0" w:space="0" w:color="auto"/>
                                                    <w:right w:val="none" w:sz="0" w:space="0" w:color="auto"/>
                                                  </w:divBdr>
                                                </w:div>
                                                <w:div w:id="1897158034">
                                                  <w:marLeft w:val="225"/>
                                                  <w:marRight w:val="0"/>
                                                  <w:marTop w:val="0"/>
                                                  <w:marBottom w:val="0"/>
                                                  <w:divBdr>
                                                    <w:top w:val="none" w:sz="0" w:space="0" w:color="auto"/>
                                                    <w:left w:val="none" w:sz="0" w:space="0" w:color="auto"/>
                                                    <w:bottom w:val="none" w:sz="0" w:space="0" w:color="auto"/>
                                                    <w:right w:val="none" w:sz="0" w:space="0" w:color="auto"/>
                                                  </w:divBdr>
                                                </w:div>
                                                <w:div w:id="1940213764">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59529879">
      <w:bodyDiv w:val="1"/>
      <w:marLeft w:val="0"/>
      <w:marRight w:val="0"/>
      <w:marTop w:val="0"/>
      <w:marBottom w:val="0"/>
      <w:divBdr>
        <w:top w:val="none" w:sz="0" w:space="0" w:color="auto"/>
        <w:left w:val="none" w:sz="0" w:space="0" w:color="auto"/>
        <w:bottom w:val="none" w:sz="0" w:space="0" w:color="auto"/>
        <w:right w:val="none" w:sz="0" w:space="0" w:color="auto"/>
      </w:divBdr>
    </w:div>
    <w:div w:id="1204097024">
      <w:bodyDiv w:val="1"/>
      <w:marLeft w:val="0"/>
      <w:marRight w:val="0"/>
      <w:marTop w:val="0"/>
      <w:marBottom w:val="0"/>
      <w:divBdr>
        <w:top w:val="none" w:sz="0" w:space="0" w:color="auto"/>
        <w:left w:val="none" w:sz="0" w:space="0" w:color="auto"/>
        <w:bottom w:val="none" w:sz="0" w:space="0" w:color="auto"/>
        <w:right w:val="none" w:sz="0" w:space="0" w:color="auto"/>
      </w:divBdr>
    </w:div>
    <w:div w:id="1409040539">
      <w:bodyDiv w:val="1"/>
      <w:marLeft w:val="0"/>
      <w:marRight w:val="0"/>
      <w:marTop w:val="0"/>
      <w:marBottom w:val="0"/>
      <w:divBdr>
        <w:top w:val="none" w:sz="0" w:space="0" w:color="auto"/>
        <w:left w:val="none" w:sz="0" w:space="0" w:color="auto"/>
        <w:bottom w:val="none" w:sz="0" w:space="0" w:color="auto"/>
        <w:right w:val="none" w:sz="0" w:space="0" w:color="auto"/>
      </w:divBdr>
    </w:div>
    <w:div w:id="1455979392">
      <w:bodyDiv w:val="1"/>
      <w:marLeft w:val="0"/>
      <w:marRight w:val="0"/>
      <w:marTop w:val="0"/>
      <w:marBottom w:val="0"/>
      <w:divBdr>
        <w:top w:val="none" w:sz="0" w:space="0" w:color="auto"/>
        <w:left w:val="none" w:sz="0" w:space="0" w:color="auto"/>
        <w:bottom w:val="none" w:sz="0" w:space="0" w:color="auto"/>
        <w:right w:val="none" w:sz="0" w:space="0" w:color="auto"/>
      </w:divBdr>
    </w:div>
    <w:div w:id="21402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2023R0955&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2023L1791&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4664e398edb41118f05be7543121927" PartId="d173bc7282b7452c8097e9911ec08c74">
    <Part Type="preambule" DocPartId="fc1f2a7e9b2f4883acc17359913bb4f7" PartId="15078688248e48bb8689161e6689d8f4"/>
    <Part Type="punktas" Nr="1" Abbr="1 p." DocPartId="caa535c28576402e8b10b7554d3d5599" PartId="b2b18ad843a740ed9d922809b50448e5">
      <Part Type="citata" DocPartId="2d048a40cc794d4392e8c852cad8da91" PartId="ffd414326b524e9bac22c6d1666db271">
        <Part Type="preambule" DocPartId="59363c0fb2e5434d8e8e80dc9f11f55b" PartId="c2a7c5e0a54e422d9ede03e0e17eaa26"/>
      </Part>
    </Part>
    <Part Type="punktas" Nr="2" Abbr="2 p." DocPartId="a9b834d786b347ed95d81b428c2e0144" PartId="7cd2e936bd0345ce9e0ed2aee4472a0c">
      <Part Type="citata" DocPartId="a6d47371609d40e2b621830bb5f83fc9" PartId="a75eb63b694b4a8eb1663e79221f7d79">
        <Part Type="punktas" Nr="2" Abbr="2 p." DocPartId="51e989acf6bc4837a78b256548742080" PartId="de765a4d2e674f9c9fc5155b61607726"/>
      </Part>
    </Part>
    <Part Type="punktas" Nr="3" Abbr="3 p." DocPartId="c4726e26291f4bb38d116afaa3953751" PartId="efb27a16946845bdbb18f2402e52c931">
      <Part Type="papunktis" Nr="3.1" Abbr="3.1 pp." DocPartId="3662fa9bdc8b4a2fbbb58bc461f9265b" PartId="5c08e340c9f844fe873de03250131df7">
        <Part Type="citata" DocPartId="9f9b1ad3ea3e47ab902e6e6c2bdfea0e" PartId="3e6a09df99344c918c618f1913df8625">
          <Part Type="punktas" Nr="1" Abbr="1 p." DocPartId="3b39b519667c40ac820abc92fb50e4ec" PartId="f49db2d2b6484cb98296e1996959539a"/>
        </Part>
      </Part>
      <Part Type="papunktis" Nr="3.2" Abbr="3.2 pp." DocPartId="fbfecb90f4b44e7facdb2709358ec56d" PartId="b4ff89d39e7c43929dd5221dca80ed60">
        <Part Type="citata" DocPartId="e3fcaf12196c470aaa0f20fa4b93b8d8" PartId="031cadf75e9449128f360ed65417fddd">
          <Part Type="punktas" Nr="2" Abbr="2 p." DocPartId="de660ea3ac8b455094410f2dec5beea7" PartId="d5a7d889f7ef413e856739bc9a7211d7"/>
        </Part>
      </Part>
      <Part Type="papunktis" Nr="3.3" Abbr="3.3 pp." DocPartId="6478b9e4ceea43afb6847ca95e51f6fc" PartId="ee8eae7b11e948c0bf948cd76155aa24">
        <Part Type="citata" DocPartId="1e4586ee347a429396e7a9391bb6be3e" PartId="6a63e699460d4b3fb0f03889b8088151">
          <Part Type="punktas" Nr="3" Abbr="3 p." DocPartId="1369532791ce46f6b168f8bc3b47fb28" PartId="7d2253d60c6c4a87aa47dadc3830e1f0"/>
        </Part>
      </Part>
      <Part Type="papunktis" Nr="3.4" Abbr="3.4 pp." DocPartId="900b032712c045318140d6cf4d43d890" PartId="73bf69f80f9141cf8fcb910b5643318e">
        <Part Type="citata" DocPartId="b0d0955e20ce4dc595a260198a2b8fed" PartId="80b5eed36a3d4d5baeb67488f9ed1de0">
          <Part Type="punktas" Nr="5" Abbr="5 p." DocPartId="ffa9b58e94f547348f2314c7941d84bf" PartId="79c6a263558144ff99dec45ac6f572aa"/>
        </Part>
      </Part>
      <Part Type="papunktis" Nr="3.5" Abbr="3.5 pp." DocPartId="9ddd0bd740264cda9e7888e082fd1524" PartId="5f4c39155ff4462fad9013d1bfd32326">
        <Part Type="citata" DocPartId="a721c03239404a1fa9f02e673923bacc" PartId="7ea7cdab6a104203b692b0354dd7c14a">
          <Part Type="punktas" Nr="6" Abbr="6 p." DocPartId="a3ab22f1424549938302e3dbeb5c7e6d" PartId="8c2c7b1c57144b5fb172d2a9c26d57d6"/>
        </Part>
      </Part>
      <Part Type="papunktis" Nr="3.6" Abbr="3.6 pp." DocPartId="8a755cfec1fd4d098f7442b0bd2cc4ee" PartId="a88fc6c753904323ad762f41303205fe">
        <Part Type="citata" DocPartId="4bb19ee2e7734c58b5683f07c8ca9a31" PartId="53b9a66beee547b88f6ef2ba853ee323">
          <Part Type="punktas" Nr="7" Abbr="7 p." DocPartId="939e87e6861c4ebb9f19726727011497" PartId="cdf75c82a38b4c3ea011736fd5a1ef1e"/>
        </Part>
      </Part>
      <Part Type="papunktis" Nr="3.7" Abbr="3.7 pp." DocPartId="bd5a56e4b840467aa6a8d9abf27d9ccb" PartId="884cef17875f44138dc1a6936ce7bdbd">
        <Part Type="citata" DocPartId="3862971a8d8b42c29c0527caed0ad3a0" PartId="8fedd553797f4eb7b982834385b05bdb">
          <Part Type="papunktis" Nr="9.1" Abbr="9.1 pp." DocPartId="07f9cd218a8942789c7931104f2bb9f8" PartId="fe354f9f30594ea3a79b3756c2a8ecaf"/>
        </Part>
      </Part>
      <Part Type="papunktis" Nr="3.8" Abbr="3.8 pp." DocPartId="3abcf61e84d8408886b9377d0512e6ce" PartId="00683f3a7a63432085c73e3b40f4e49a">
        <Part Type="citata" DocPartId="5defe14a3628439c97242fc1fe7bb464" PartId="21903836238f4f0fb40399ad6188acfe">
          <Part Type="punktas" Nr="15" Abbr="15 p." DocPartId="e9ebc9a333f342bdbcb18a7e1054fa06" PartId="7207330a14c84e5a9dcbcc5227ae278f"/>
        </Part>
      </Part>
      <Part Type="papunktis" Nr="3.9" Abbr="3.9 pp." DocPartId="dd6b9c2e44aa4691a6a32ea054bc0a6b" PartId="e30fbd79148c4e049f15918c05628a90">
        <Part Type="citata" DocPartId="ef1012c2ce244632ba30926cf846cacb" PartId="9ac61249ddb14436894aa372fd1beac4">
          <Part Type="punktas" Nr="17" Abbr="17 p." DocPartId="58a3720f57774081b1e255dc0bc53cde" PartId="03dc0ea8979e43c294cafdabf72eb635"/>
        </Part>
      </Part>
      <Part Type="papunktis" Nr="3.10" Abbr="3.10 pp." DocPartId="5f7055bfb74740d990408f006bbe3f60" PartId="442d978331d94007a0db365713205887">
        <Part Type="citata" DocPartId="8dd91c496b2343e492b2f4897b127622" PartId="ee205dc960d84b33a59d5ae60f3efb87">
          <Part Type="punktas" Nr="17-1" Abbr="17-1 p." DocPartId="7b27fd332322482b89254ed9a1bdae1d" PartId="61d0b9c090a743a88460e7c4bbeb7446"/>
        </Part>
      </Part>
      <Part Type="papunktis" Nr="3.11" Abbr="3.11 pp." DocPartId="95899181137d47b286eb28f03c157d39" PartId="03540d9f4761445bbd70177dca863631">
        <Part Type="citata" DocPartId="d76f4abc56fb4634be441970a1689268" PartId="f0cdbdde61404dbda5f55af384ab5c1c">
          <Part Type="skyrius" Nr="5" Title="SUTAUPYTOS ENERGIJOS APSKAIČIAVIMO TVARKA“." DocPartId="88e634425f4f44709e9d62fee2988037" PartId="33dc3fd8c10c4af29344684967940cef"/>
        </Part>
      </Part>
      <Part Type="papunktis" Nr="3.12" Abbr="3.12 pp." DocPartId="90e2d4f4dec8451d953fc7026a1bdbd3" PartId="43876212431c405e8f0c3d4789fb6fd7">
        <Part Type="citata" DocPartId="2fc72676fe97456abd165138a267f118" PartId="db916198b02c4c3ea097101e020957b6">
          <Part Type="punktas" Nr="21" Abbr="21 p." DocPartId="b1092fb5ef5847cfbb606838d539333f" PartId="52707136421041b19d760687bea8b207"/>
        </Part>
      </Part>
      <Part Type="papunktis" Nr="3.13" Abbr="3.13 pp." DocPartId="412463e6a7e9440eae45e17a28ff08e2" PartId="0f131bb875c649678ab258d5a6ac63fb">
        <Part Type="citata" DocPartId="94f65257ac564789a5d6748b7eb9604e" PartId="e7640b220d3d4c25aa3048363c36380b">
          <Part Type="papunktis" Nr="21.1.4" Abbr="21.1.4 pp." DocPartId="e07c46fd8bc74f428ec4c82d79f8bf9c" PartId="0baba3152be84e30bc068ab1e4462531"/>
        </Part>
      </Part>
      <Part Type="papunktis" Nr="3.14" Abbr="3.14 pp." DocPartId="f0b3ae38c58049ecbb4c76233d31acc3" PartId="ec88d934715a443286f45fa8e2bef0ae">
        <Part Type="citata" DocPartId="35b0732dc946427eab860fb6e0e9c718" PartId="f268197c209648ffa4f1c7fc5a7d6395">
          <Part Type="papunktis" Nr="21.2" Abbr="21.2 pp." DocPartId="1f50334b71274c84b84da9e14ee84ce6" PartId="2658cf733c5c4851a0c78da0399c0ff1"/>
        </Part>
      </Part>
      <Part Type="papunktis" Nr="3.15" Abbr="3.15 pp." DocPartId="e13469d1ae2244ff95bbbb7dc51a625e" PartId="3f26bf1935a54b15b6913edf81b1cc7e">
        <Part Type="citata" DocPartId="5d702143131e477b81859a6286197af4" PartId="5a5b2764354340d7af970b0a89577e66">
          <Part Type="papunktis" Nr="21.4" Abbr="21.4 pp." DocPartId="9ffa50bbfb8e4fb58f1d033780833331" PartId="46598dcfd49f442e8080df0c9a4be78c"/>
        </Part>
      </Part>
      <Part Type="papunktis" Nr="3.16" Abbr="3.16 pp." DocPartId="155b8189af9a40f5afff778d0f415c01" PartId="2cdb56ac55a64291aa375799ccbc01e3">
        <Part Type="citata" DocPartId="3b31c560501240b8af2dae0b468ab6f0" PartId="6f6351711b844d458fe38bf24f038a23">
          <Part Type="papunktis" Nr="21.8" Abbr="21.8 pp." DocPartId="2f9725dd0db14d7ebe642b2b57ef22ef" PartId="1d69a10fa2bb43ac8e6cf3717d8a6f88"/>
        </Part>
      </Part>
      <Part Type="papunktis" Nr="3.17" Abbr="3.17 pp." DocPartId="87078cf500f547f7bfb543074bc1f8d3" PartId="8b9c2f30bce64d91a713e18af0a9dee3">
        <Part Type="citata" DocPartId="b068be3a51ba41df9ee7b2478fa24b77" PartId="edfc619f350b453eb81923eb07e57b35">
          <Part Type="punktas" Nr="24" Abbr="24 p." DocPartId="2c59a3f9e15146bdae3b15118298c6a2" PartId="acbf071486fe46dcb3f83f8a2a91d6a7"/>
        </Part>
      </Part>
      <Part Type="papunktis" Nr="3.18" Abbr="3.18 pp." DocPartId="f1f23e57cf1346acb32bb8eda8f1e1bb" PartId="3ace6c238d81418ca22763aed364c019">
        <Part Type="citata" DocPartId="5807bc45bdb444ba89602fb7d8972cd4" PartId="a249d7e455b741159d09996f6dae04e4">
          <Part Type="punktas" Nr="27" Abbr="27 p." DocPartId="3ecc13b7620741bea56fa9b8afcee718" PartId="981fac342c8c4cf8bab1c653a182ec44"/>
        </Part>
      </Part>
      <Part Type="papunktis" Nr="3.19" Abbr="3.19 pp." DocPartId="f094b7ef504547789115c36e3e2b7ae1" PartId="ce997574df2b45e49b8b99b1b4b9af79">
        <Part Type="citata" DocPartId="356957aa4864489ea18bacf0c5fe2085" PartId="ae8a0f59f24340faa63e321e65e264d2">
          <Part Type="punktas" Nr="28" Abbr="28 p." DocPartId="f18806bbc0904bdd882895a7e1475400" PartId="45391a3331b24aa58492fcf164ebda90"/>
        </Part>
      </Part>
      <Part Type="papunktis" Nr="3.20" Abbr="3.20 pp." DocPartId="4b892e6a8371431686af9ca6a9e26357" PartId="105d021a7ca74833994c995cadf5ac32">
        <Part Type="citata" DocPartId="f514b3fa770d49fe8d8f9a9aeabdd51c" PartId="5597d6f9088a4a82a35ff4d08d714b1d">
          <Part Type="punktas" Nr="30" Abbr="30 p." DocPartId="0fb639e41f284e159ccafe6b9131ab75" PartId="c66cb6f1c73d43778942b9b18dd540cc"/>
        </Part>
      </Part>
      <Part Type="papunktis" Nr="3.21" Abbr="3.21 pp." DocPartId="a524ea22c53e42829c300aed09519db6" PartId="7bbc5555e3a04459a3d6cb00c92aea21">
        <Part Type="citata" DocPartId="7910e6042156442ca3c556cbdae397b6" PartId="6fe4c1b9158e48e2a7b016c07772954b">
          <Part Type="punktas" Nr="31" Abbr="31 p." DocPartId="40dc064077c04a42ab558895a8ed3c78" PartId="ba45a2c9fbc04ae2b6dfaef9fd6bc5fa"/>
        </Part>
      </Part>
      <Part Type="papunktis" Nr="3.22" Abbr="3.22 pp." DocPartId="149254a6c40f49c88503f30254de7b02" PartId="5abe5d7b690a4e03adc21406ce4bf961">
        <Part Type="citata" DocPartId="84283b4eef8b412a85a537828161989b" PartId="20c7a8cab5804b2c9f6bbd1e6f5d38ce">
          <Part Type="pastraipa" DocPartId="5f327a4b92714cd38a6525d31db0f97d" PartId="35088d75be704a62a5c87f4649924fb4"/>
        </Part>
      </Part>
      <Part Type="papunktis" Nr="3.23" Abbr="3.23 pp." DocPartId="2cd3e18b9a884c09b1e4193c242018f1" PartId="91c9dda5174c45a6bc1d1941b1f15f02">
        <Part Type="citata" DocPartId="0113729d54d247909be3e565b08ac272" PartId="b51479e73b4f4a6f821b884cd062735e">
          <Part Type="punktas" Nr="1" Abbr="1 p." DocPartId="1645e2450e31480dbde62426c4fa7a76" PartId="349e990a4cff4f9681500d3a2a4e26d4"/>
        </Part>
      </Part>
      <Part Type="papunktis" Nr="3.24" Abbr="3.24 pp." DocPartId="0360b7394e2e424caa64e2b3a1236195" PartId="e087b86360c647449d5869005e3689b1">
        <Part Type="citata" DocPartId="c63fbf8af7044254a4dbe856ca0183b0" PartId="4201360eb77d4b1ebaa2d8b6d401ec00">
          <Part Type="papunktis" Nr="4.6" Abbr="4.6 pp." DocPartId="03685f60a8844191824ebf2af2829f9c" PartId="f309fee4784e4e87989b1e31388622a1"/>
        </Part>
      </Part>
    </Part>
    <Part Type="signatura" DocPartId="2d9ecd53c83a484aa5523cbd9a39ca08" PartId="87f497b47a3f4efaba84bfdbd1c8f600"/>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09302D6-853F-42B4-9C49-30ACF4D1528C}">
  <ds:schemaRefs>
    <ds:schemaRef ds:uri="http://lrs.lt/TAIS/DocParts"/>
  </ds:schemaRefs>
</ds:datastoreItem>
</file>

<file path=customXml/itemProps2.xml><?xml version="1.0" encoding="utf-8"?>
<ds:datastoreItem xmlns:ds="http://schemas.openxmlformats.org/officeDocument/2006/customXml" ds:itemID="{C3F97285-3F47-46A7-9709-F56729745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8668</Words>
  <Characters>4942</Characters>
  <Application>Microsoft Office Word</Application>
  <DocSecurity>0</DocSecurity>
  <Lines>41</Lines>
  <Paragraphs>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13583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 Bagdonavičius</dc:creator>
  <cp:lastModifiedBy>GRUNDAITĖ Aistė</cp:lastModifiedBy>
  <cp:revision>4</cp:revision>
  <cp:lastPrinted>2017-07-14T18:30:00Z</cp:lastPrinted>
  <dcterms:created xsi:type="dcterms:W3CDTF">2025-10-10T09:25:00Z</dcterms:created>
  <dcterms:modified xsi:type="dcterms:W3CDTF">2025-10-10T10:44:00Z</dcterms:modified>
</cp:coreProperties>
</file>