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7fb55951602453b95ce2ee15e7280b7"/>
        <w:lock w:val="sdtLocked"/>
        <w:richText/>
      </w:sdtPr>
      <w:sdtContent>
        <w:tbl>
          <w:tblPr>
            <w:tblW w:w="9558" w:type="dxa"/>
            <w:jc w:val="center"/>
            <w:tblLayout w:type="fixed"/>
            <w:tblLook w:val="0000" w:firstRow="0" w:lastRow="0" w:firstColumn="0" w:lastColumn="0" w:noHBand="0" w:noVBand="0"/>
          </w:tblPr>
          <w:tblGrid>
            <w:gridCol w:w="9558"/>
          </w:tblGrid>
          <w:tr>
            <w:trPr>
              <w:trHeight w:val="2970"/>
              <w:jc w:val="center"/>
            </w:trPr>
            <w:tc>
              <w:tcPr>
                <w:tcW w:w="9558" w:type="dxa"/>
                <w:vAlign w:val="bottom"/>
              </w:tcPr>
              <w:p>
                <w:pPr>
                  <w:tabs>
                    <w:tab w:val="center" w:pos="4153"/>
                    <w:tab w:val="right" w:pos="8306"/>
                  </w:tabs>
                  <w:rPr>
                    <w:rFonts w:ascii="Arial" w:hAnsi="Arial"/>
                    <w:sz w:val="22"/>
                    <w:lang w:val="en-US"/>
                  </w:rPr>
                </w:pPr>
              </w:p>
              <w:p>
                <w:pPr>
                  <w:tabs>
                    <w:tab w:val="center" w:pos="4153"/>
                    <w:tab w:val="right" w:pos="8306"/>
                  </w:tabs>
                  <w:rPr>
                    <w:rFonts w:ascii="Arial" w:hAnsi="Arial"/>
                    <w:sz w:val="22"/>
                    <w:lang w:val="en-US"/>
                  </w:rPr>
                </w:pPr>
              </w:p>
              <w:p>
                <w:pPr>
                  <w:jc w:val="right"/>
                  <w:rPr>
                    <w:b/>
                    <w:sz w:val="20"/>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4968D4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6" o:title=""/>
                    </v:shape>
                    <o:OLEObject Type="Embed" ProgID="Word.Picture.8" ShapeID="_x0000_i1025" DrawAspect="Content" ObjectID="_1806302516" r:id="rId7"/>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sz w:val="20"/>
                  </w:rPr>
                </w:pPr>
              </w:p>
            </w:tc>
          </w:tr>
          <w:tr>
            <w:trPr>
              <w:trHeight w:val="284"/>
              <w:jc w:val="center"/>
            </w:trPr>
            <w:tc>
              <w:tcPr>
                <w:tcW w:w="9558" w:type="dxa"/>
                <w:shd w:val="clear" w:color="auto" w:fill="auto"/>
                <w:vAlign w:val="bottom"/>
              </w:tcPr>
              <w:p>
                <w:pPr>
                  <w:jc w:val="center"/>
                  <w:rPr>
                    <w:b/>
                    <w:caps/>
                    <w:szCs w:val="24"/>
                  </w:rPr>
                </w:pPr>
                <w:r>
                  <w:rPr>
                    <w:b/>
                    <w:caps/>
                    <w:szCs w:val="24"/>
                  </w:rPr>
                  <w:t>ĮSAKYMAS</w:t>
                </w:r>
              </w:p>
            </w:tc>
          </w:tr>
          <w:tr>
            <w:trPr>
              <w:trHeight w:val="284"/>
              <w:jc w:val="center"/>
            </w:trPr>
            <w:tc>
              <w:tcPr>
                <w:tcW w:w="9558" w:type="dxa"/>
                <w:shd w:val="clear" w:color="auto" w:fill="auto"/>
                <w:vAlign w:val="bottom"/>
              </w:tcPr>
              <w:p>
                <w:pPr>
                  <w:jc w:val="center"/>
                  <w:rPr>
                    <w:b/>
                    <w:szCs w:val="24"/>
                  </w:rPr>
                </w:pPr>
                <w:r>
                  <w:rPr>
                    <w:b/>
                    <w:szCs w:val="24"/>
                  </w:rPr>
                  <w:t>DĖL APLINKOS APSAUGOS IR VIEŠOSIOS TVARKOS SKYRIAUS NUOSTATŲ PATVIRTINIMO</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 2025 m. balandžio 11 d. Nr. A1-554</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pPr>
            <w:tabs>
              <w:tab w:val="center" w:pos="4986"/>
              <w:tab w:val="right" w:pos="9972"/>
            </w:tabs>
          </w:pPr>
        </w:p>
        <w:p>
          <w:pPr>
            <w:tabs>
              <w:tab w:val="center" w:pos="4153"/>
              <w:tab w:val="right" w:pos="8306"/>
            </w:tabs>
            <w:rPr>
              <w:rFonts w:ascii="Arial" w:hAnsi="Arial"/>
              <w:sz w:val="22"/>
              <w:lang w:val="en-US"/>
            </w:rPr>
          </w:pPr>
        </w:p>
        <w:p>
          <w:pPr>
            <w:ind w:firstLine="720"/>
            <w:rPr>
              <w:szCs w:val="24"/>
            </w:rPr>
          </w:pPr>
        </w:p>
      </w:sdtContent>
    </w:sdt>
    <w:sdt>
      <w:sdtPr>
        <w:alias w:val="pastraipa"/>
        <w:tag w:val="part_a34784d2e1704c5abcd8dfd9066b6f13"/>
        <w:lock w:val="sdtLocked"/>
        <w:richText/>
      </w:sdtPr>
      <w:sdtContent>
        <w:p>
          <w:pPr>
            <w:ind w:firstLine="567"/>
            <w:jc w:val="both"/>
            <w:rPr>
              <w:szCs w:val="24"/>
            </w:rPr>
          </w:pPr>
          <w:r>
            <w:t xml:space="preserve">Vadovaudamasi </w:t>
          </w:r>
          <w:r>
            <w:rPr>
              <w:szCs w:val="24"/>
            </w:rPr>
            <w:t>Lietuvos Respublikos vietos savivaldos įstatymo 34 straipsnio 6 dalies 2 punktu:</w:t>
          </w:r>
        </w:p>
        <w:sdt>
          <w:sdtPr>
            <w:alias w:val="1 p."/>
            <w:tag w:val="part_3323b1cab14c4b9181e47c2126472c9b"/>
            <w:lock w:val="sdtLocked"/>
            <w:richText/>
          </w:sdtPr>
          <w:sdtContent>
            <w:p>
              <w:pPr>
                <w:tabs>
                  <w:tab w:val="left" w:pos="851"/>
                </w:tabs>
                <w:ind w:firstLine="567"/>
                <w:jc w:val="both"/>
                <w:rPr>
                  <w:szCs w:val="24"/>
                </w:rPr>
              </w:pPr>
              <w:sdt>
                <w:sdtPr>
                  <w:alias w:val="Numeris"/>
                  <w:tag w:val="nr_3323b1cab14c4b9181e47c2126472c9b"/>
                  <w:lock w:val="sdtLocked"/>
                  <w:richText/>
                </w:sdtPr>
                <w:sdtContent>
                  <w:r>
                    <w:rPr>
                      <w:szCs w:val="24"/>
                    </w:rPr>
                    <w:t>1</w:t>
                  </w:r>
                </w:sdtContent>
              </w:sdt>
              <w:r>
                <w:rPr>
                  <w:szCs w:val="24"/>
                </w:rPr>
                <w:t>.</w:t>
                <w:tab/>
                <w:t xml:space="preserve">T v i r t i n u Telšių  rajono savivaldybės administracijos Aplinkos apsaugos ir viešosios tvarkos skyriaus nuostatus (pridedama).</w:t>
              </w:r>
            </w:p>
          </w:sdtContent>
        </w:sdt>
        <w:sdt>
          <w:sdtPr>
            <w:alias w:val="2 p."/>
            <w:tag w:val="part_1ef150b08ac341e499c2f763e4e4418c"/>
            <w:lock w:val="sdtLocked"/>
            <w:richText/>
          </w:sdtPr>
          <w:sdtContent>
            <w:p>
              <w:pPr>
                <w:tabs>
                  <w:tab w:val="left" w:pos="851"/>
                </w:tabs>
                <w:ind w:firstLine="567"/>
                <w:jc w:val="both"/>
                <w:rPr>
                  <w:szCs w:val="24"/>
                </w:rPr>
              </w:pPr>
              <w:sdt>
                <w:sdtPr>
                  <w:alias w:val="Numeris"/>
                  <w:tag w:val="nr_1ef150b08ac341e499c2f763e4e4418c"/>
                  <w:lock w:val="sdtLocked"/>
                  <w:richText/>
                </w:sdtPr>
                <w:sdtContent>
                  <w:r>
                    <w:rPr>
                      <w:szCs w:val="24"/>
                    </w:rPr>
                    <w:t>2</w:t>
                  </w:r>
                </w:sdtContent>
              </w:sdt>
              <w:r>
                <w:rPr>
                  <w:szCs w:val="24"/>
                </w:rPr>
                <w:t>.</w:t>
                <w:tab/>
              </w:r>
              <w:r>
                <w:t>P r i p a ž į s t u netekusiu galios Telšių rajono savivaldybės administracijos direktoriaus 2023 m. rugpjūčio 23 d. įsakymą A1-1102 „Dėl Telšių rajono savivaldybės administracijos Statybos ir urbanistikos skyriaus Aplinkos ir civilinės saugos poskyrio veiklos patvirtinimo“ su visais pakeitimais ir papildymais.</w:t>
              </w:r>
            </w:p>
          </w:sdtContent>
        </w:sdt>
        <w:sdt>
          <w:sdtPr>
            <w:alias w:val="3 p."/>
            <w:tag w:val="part_b4fecd31e6634b628a18944bd4b22697"/>
            <w:lock w:val="sdtLocked"/>
            <w:richText/>
          </w:sdtPr>
          <w:sdtContent>
            <w:p>
              <w:pPr>
                <w:tabs>
                  <w:tab w:val="left" w:pos="851"/>
                </w:tabs>
                <w:ind w:left="567"/>
                <w:rPr>
                  <w:szCs w:val="24"/>
                </w:rPr>
              </w:pPr>
              <w:sdt>
                <w:sdtPr>
                  <w:alias w:val="Numeris"/>
                  <w:tag w:val="nr_b4fecd31e6634b628a18944bd4b22697"/>
                  <w:lock w:val="sdtLocked"/>
                  <w:richText/>
                </w:sdtPr>
                <w:sdtContent>
                  <w:r>
                    <w:rPr>
                      <w:szCs w:val="24"/>
                    </w:rPr>
                    <w:t>3</w:t>
                  </w:r>
                </w:sdtContent>
              </w:sdt>
              <w:r>
                <w:rPr>
                  <w:szCs w:val="24"/>
                </w:rPr>
                <w:t>.</w:t>
                <w:tab/>
                <w:t xml:space="preserve">N u s t a t a u, kad įsakymas įsigalioja 2025 m. balandžio 10 d. </w:t>
              </w:r>
            </w:p>
            <w:p>
              <w:pPr>
                <w:ind w:firstLine="434"/>
                <w:rPr>
                  <w:szCs w:val="24"/>
                </w:rPr>
              </w:pPr>
            </w:p>
            <w:p>
              <w:pPr>
                <w:ind w:firstLine="434"/>
                <w:rPr>
                  <w:szCs w:val="24"/>
                </w:rPr>
              </w:pPr>
            </w:p>
            <w:p>
              <w:pPr>
                <w:ind w:firstLine="434"/>
                <w:rPr>
                  <w:szCs w:val="24"/>
                </w:rPr>
              </w:pPr>
            </w:p>
            <w:p>
              <w:r>
                <w:t>Administracijos direktorius</w:t>
                <w:tab/>
                <w:tab/>
                <w:tab/>
                <w:tab/>
                <w:tab/>
                <w:t xml:space="preserve">                                    Lina Leinartienė</w:t>
              </w:r>
            </w:p>
            <w:p>
              <w:pPr>
                <w:ind w:firstLine="720"/>
              </w:pPr>
            </w:p>
            <w:p>
              <w:pPr>
                <w:ind w:firstLine="1440"/>
              </w:pPr>
            </w:p>
            <w:p/>
            <w:p/>
            <w:p/>
            <w:p/>
            <w:p/>
            <w:p/>
            <w:p/>
            <w:p/>
            <w:p/>
            <w:p/>
            <w:p/>
            <w:p/>
            <w:p/>
            <w:p/>
            <w:p/>
            <w:p>
              <w:r>
                <w:t>Parengė    </w:t>
              </w:r>
            </w:p>
            <w:p/>
            <w:p>
              <w:r>
                <w:t>Kristina Jankauskienė</w:t>
              </w:r>
            </w:p>
            <w:p>
              <w:r>
                <w:t>2025-04-01</w:t>
              </w:r>
            </w:p>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70"/>
                <w:gridCol w:w="4394"/>
              </w:tblGrid>
              <w:tr>
                <w:tc>
                  <w:tcPr>
                    <w:tcW w:w="5070" w:type="dxa"/>
                    <w:tcBorders>
                      <w:top w:val="nil"/>
                      <w:left w:val="nil"/>
                      <w:bottom w:val="nil"/>
                      <w:right w:val="nil"/>
                    </w:tcBorders>
                  </w:tcPr>
                  <w:p>
                    <w:pPr>
                      <w:jc w:val="both"/>
                      <w:rPr>
                        <w:szCs w:val="24"/>
                        <w:lang w:val="en-GB"/>
                      </w:rPr>
                    </w:pPr>
                  </w:p>
                </w:tc>
                <w:tc>
                  <w:tcPr>
                    <w:tcW w:w="4394" w:type="dxa"/>
                    <w:tcBorders>
                      <w:top w:val="nil"/>
                      <w:left w:val="nil"/>
                      <w:bottom w:val="nil"/>
                      <w:right w:val="nil"/>
                    </w:tcBorders>
                  </w:tcPr>
                  <w:p>
                    <w:pPr>
                      <w:rPr>
                        <w:szCs w:val="24"/>
                        <w:lang w:val="pt-BR"/>
                      </w:rPr>
                    </w:pPr>
                    <w:r>
                      <w:rPr>
                        <w:szCs w:val="24"/>
                        <w:lang w:val="pt-BR"/>
                      </w:rPr>
                      <w:t>PATVIRTINTA</w:t>
                    </w:r>
                  </w:p>
                  <w:p>
                    <w:pPr>
                      <w:rPr>
                        <w:szCs w:val="24"/>
                        <w:lang w:val="pt-BR"/>
                      </w:rPr>
                    </w:pPr>
                    <w:r>
                      <w:rPr>
                        <w:szCs w:val="24"/>
                        <w:lang w:val="pt-BR"/>
                      </w:rPr>
                      <w:t xml:space="preserve">Telšių rajono savivaldybės administracijos direktoriaus </w:t>
                    </w:r>
                  </w:p>
                  <w:p>
                    <w:pPr>
                      <w:rPr>
                        <w:szCs w:val="24"/>
                        <w:lang w:val="pt-BR"/>
                      </w:rPr>
                    </w:pPr>
                    <w:r>
                      <w:rPr>
                        <w:szCs w:val="24"/>
                        <w:lang w:val="pt-BR"/>
                      </w:rPr>
                      <w:t xml:space="preserve">2025 m. balandžio 11 d. įsakymu Nr. A1-554 </w:t>
                    </w:r>
                  </w:p>
                </w:tc>
              </w:tr>
            </w:tbl>
            <w:p>
              <w:pPr>
                <w:rPr>
                  <w:sz w:val="20"/>
                </w:rPr>
              </w:pPr>
            </w:p>
            <w:p>
              <w:pPr>
                <w:jc w:val="center"/>
                <w:outlineLvl w:val="6"/>
                <w:rPr>
                  <w:b/>
                  <w:bCs/>
                  <w:szCs w:val="24"/>
                  <w:lang w:eastAsia="lt-LT"/>
                </w:rPr>
              </w:pPr>
              <w:r>
                <w:rPr>
                  <w:b/>
                  <w:szCs w:val="22"/>
                  <w:lang w:eastAsia="lt-LT"/>
                </w:rPr>
                <w:t>TELŠIŲ RAJONO SAVIVALDYBĖS ADMINISTRACIJOS APLINKOS APSAUGOS IR VIEŠOSIOS TVARKOS SKYRIAUS NUOSTATAI</w:t>
              </w:r>
            </w:p>
            <w:p>
              <w:pPr>
                <w:rPr>
                  <w:sz w:val="6"/>
                  <w:szCs w:val="6"/>
                </w:rPr>
              </w:pPr>
            </w:p>
            <w:p>
              <w:pPr>
                <w:ind w:left="360"/>
                <w:jc w:val="both"/>
                <w:rPr>
                  <w:b/>
                  <w:bCs/>
                  <w:szCs w:val="24"/>
                  <w:lang w:val="pt-BR"/>
                </w:rPr>
              </w:pPr>
            </w:p>
            <w:p>
              <w:pPr>
                <w:tabs>
                  <w:tab w:val="left" w:pos="709"/>
                </w:tabs>
                <w:ind w:left="1080" w:hanging="720"/>
                <w:jc w:val="center"/>
                <w:rPr>
                  <w:b/>
                  <w:bCs/>
                  <w:szCs w:val="24"/>
                  <w:lang w:val="pt-BR"/>
                </w:rPr>
              </w:pPr>
              <w:r>
                <w:rPr>
                  <w:b/>
                  <w:bCs/>
                  <w:szCs w:val="24"/>
                  <w:lang w:val="pt-BR"/>
                </w:rPr>
                <w:t>I.</w:t>
                <w:tab/>
                <w:t>BENDROSIOS NUOSTATOS</w:t>
              </w:r>
            </w:p>
            <w:p>
              <w:pPr>
                <w:tabs>
                  <w:tab w:val="left" w:pos="960"/>
                  <w:tab w:val="left" w:pos="1418"/>
                </w:tabs>
                <w:jc w:val="both"/>
                <w:rPr>
                  <w:color w:val="000000"/>
                  <w:szCs w:val="24"/>
                </w:rPr>
              </w:pPr>
            </w:p>
          </w:sdtContent>
        </w:sdt>
        <w:sdt>
          <w:sdtPr>
            <w:alias w:val="1 p."/>
            <w:tag w:val="part_6d3f67c4e50b4de4a9ec38ed14f44016"/>
            <w:lock w:val="sdtLocked"/>
            <w:richText/>
          </w:sdtPr>
          <w:sdtContent>
            <w:p>
              <w:pPr>
                <w:tabs>
                  <w:tab w:val="left" w:pos="360"/>
                  <w:tab w:val="left" w:pos="851"/>
                  <w:tab w:val="left" w:pos="1418"/>
                </w:tabs>
                <w:ind w:firstLine="567"/>
                <w:jc w:val="both"/>
                <w:rPr>
                  <w:color w:val="000000"/>
                  <w:szCs w:val="24"/>
                </w:rPr>
              </w:pPr>
              <w:sdt>
                <w:sdtPr>
                  <w:alias w:val="Numeris"/>
                  <w:tag w:val="nr_6d3f67c4e50b4de4a9ec38ed14f44016"/>
                  <w:lock w:val="sdtLocked"/>
                  <w:richText/>
                </w:sdtPr>
                <w:sdtContent>
                  <w:r>
                    <w:rPr>
                      <w:color w:val="000000"/>
                      <w:szCs w:val="24"/>
                    </w:rPr>
                    <w:t>1</w:t>
                  </w:r>
                </w:sdtContent>
              </w:sdt>
              <w:r>
                <w:rPr>
                  <w:color w:val="000000"/>
                  <w:szCs w:val="24"/>
                </w:rPr>
                <w:t>.</w:t>
                <w:tab/>
              </w:r>
              <w:r>
                <w:rPr>
                  <w:szCs w:val="24"/>
                </w:rPr>
                <w:t>Telšių rajono savivaldybės administracijos Aplinkos apsaugos ir viešosios tvarkos skyriaus nuostatai (toliau – Nuostatai) nustato Telšių rajono savivaldybės administracijos Aplinkos apsaugos ir viešosios tvarkos skyriaus (toliau – Skyrius) tikslus, uždavinius, funkcijas, veiklos organizavimą, teises ir pareigas, atsakomybę ir atskaitingumą, likvidavimo, reorganizavimo, reikalų, dokumentų ir turto perdavimo tvarką.</w:t>
              </w:r>
            </w:p>
          </w:sdtContent>
        </w:sdt>
        <w:sdt>
          <w:sdtPr>
            <w:alias w:val="2 p."/>
            <w:tag w:val="part_91021f682d75425f8c5505986c60cd14"/>
            <w:lock w:val="sdtLocked"/>
            <w:richText/>
          </w:sdtPr>
          <w:sdtContent>
            <w:p>
              <w:pPr>
                <w:tabs>
                  <w:tab w:val="left" w:pos="360"/>
                  <w:tab w:val="left" w:pos="851"/>
                  <w:tab w:val="left" w:pos="1418"/>
                </w:tabs>
                <w:ind w:firstLine="567"/>
                <w:jc w:val="both"/>
                <w:rPr>
                  <w:color w:val="FF0000"/>
                  <w:szCs w:val="24"/>
                </w:rPr>
              </w:pPr>
              <w:sdt>
                <w:sdtPr>
                  <w:alias w:val="Numeris"/>
                  <w:tag w:val="nr_91021f682d75425f8c5505986c60cd14"/>
                  <w:lock w:val="sdtLocked"/>
                  <w:richText/>
                </w:sdtPr>
                <w:sdtContent>
                  <w:r>
                    <w:rPr>
                      <w:szCs w:val="24"/>
                    </w:rPr>
                    <w:t>2</w:t>
                  </w:r>
                </w:sdtContent>
              </w:sdt>
              <w:r>
                <w:rPr>
                  <w:szCs w:val="24"/>
                </w:rPr>
                <w:t>.</w:t>
                <w:tab/>
                <w:t xml:space="preserve">Skyrių steigia Telšių rajono savivaldybės administracija </w:t>
              </w:r>
              <w:r>
                <w:t>(toliau – Savivaldybės administracija)</w:t>
              </w:r>
              <w:r>
                <w:rPr>
                  <w:szCs w:val="24"/>
                </w:rPr>
                <w:t>. Skyrius nėra juridinis asmuo.</w:t>
              </w:r>
              <w:r>
                <w:rPr>
                  <w:color w:val="000000"/>
                  <w:szCs w:val="24"/>
                </w:rPr>
                <w:tab/>
              </w:r>
              <w:r>
                <w:rPr>
                  <w:szCs w:val="24"/>
                </w:rPr>
                <w:t xml:space="preserve"> </w:t>
              </w:r>
            </w:p>
          </w:sdtContent>
        </w:sdt>
        <w:sdt>
          <w:sdtPr>
            <w:alias w:val="3 p."/>
            <w:tag w:val="part_5589db40559148b29a4bc293103be08b"/>
            <w:lock w:val="sdtLocked"/>
            <w:richText/>
          </w:sdtPr>
          <w:sdtContent>
            <w:p>
              <w:pPr>
                <w:tabs>
                  <w:tab w:val="left" w:pos="360"/>
                  <w:tab w:val="left" w:pos="851"/>
                  <w:tab w:val="left" w:pos="1418"/>
                </w:tabs>
                <w:ind w:firstLine="567"/>
                <w:jc w:val="both"/>
                <w:rPr>
                  <w:color w:val="000000"/>
                  <w:szCs w:val="24"/>
                </w:rPr>
              </w:pPr>
              <w:sdt>
                <w:sdtPr>
                  <w:alias w:val="Numeris"/>
                  <w:tag w:val="nr_5589db40559148b29a4bc293103be08b"/>
                  <w:lock w:val="sdtLocked"/>
                  <w:richText/>
                </w:sdtPr>
                <w:sdtContent>
                  <w:r>
                    <w:rPr>
                      <w:color w:val="000000"/>
                      <w:szCs w:val="24"/>
                    </w:rPr>
                    <w:t>3</w:t>
                  </w:r>
                </w:sdtContent>
              </w:sdt>
              <w:r>
                <w:rPr>
                  <w:color w:val="000000"/>
                  <w:szCs w:val="24"/>
                </w:rPr>
                <w:t>.</w:t>
                <w:tab/>
              </w:r>
              <w:r>
                <w:rPr>
                  <w:szCs w:val="24"/>
                </w:rPr>
                <w:t xml:space="preserve">Skyrius yra Savivaldybės administracijos struktūrinis padalinys, išlaikomas iš Telšių rajono savivaldybės biudžeto, tiesiogiai pavaldus ir atskaitingas Telšių rajono savivaldybės administracijos direktoriui (toliau – Administracijos direktorius). </w:t>
              </w:r>
            </w:p>
          </w:sdtContent>
        </w:sdt>
        <w:sdt>
          <w:sdtPr>
            <w:alias w:val="4 p."/>
            <w:tag w:val="part_c5b8ab27f22a4b7abaf07af8fbef42dc"/>
            <w:lock w:val="sdtLocked"/>
            <w:richText/>
          </w:sdtPr>
          <w:sdtContent>
            <w:p>
              <w:pPr>
                <w:tabs>
                  <w:tab w:val="left" w:pos="360"/>
                  <w:tab w:val="left" w:pos="851"/>
                  <w:tab w:val="left" w:pos="1418"/>
                </w:tabs>
                <w:ind w:firstLine="567"/>
                <w:jc w:val="both"/>
                <w:rPr>
                  <w:color w:val="000000"/>
                  <w:szCs w:val="24"/>
                </w:rPr>
              </w:pPr>
              <w:sdt>
                <w:sdtPr>
                  <w:alias w:val="Numeris"/>
                  <w:tag w:val="nr_c5b8ab27f22a4b7abaf07af8fbef42dc"/>
                  <w:lock w:val="sdtLocked"/>
                  <w:richText/>
                </w:sdtPr>
                <w:sdtContent>
                  <w:r>
                    <w:rPr>
                      <w:color w:val="000000"/>
                      <w:szCs w:val="24"/>
                    </w:rPr>
                    <w:t>4</w:t>
                  </w:r>
                </w:sdtContent>
              </w:sdt>
              <w:r>
                <w:rPr>
                  <w:color w:val="000000"/>
                  <w:szCs w:val="24"/>
                </w:rPr>
                <w:t>.</w:t>
                <w:tab/>
              </w:r>
              <w:r>
                <w:rPr>
                  <w:szCs w:val="24"/>
                </w:rPr>
                <w:t>Skyriaus pareigybių skaičių, Skyriaus nuostatus, valstybės tarnautojų pareigybių aprašymus, darbuotojų, dirbančių pagal darbo sutartis, pareiginius nuostatus tvirtina Administracijos direktorius.</w:t>
              </w:r>
            </w:p>
          </w:sdtContent>
        </w:sdt>
        <w:sdt>
          <w:sdtPr>
            <w:alias w:val="5 p."/>
            <w:tag w:val="part_bce322d186624aeba0161f9a21e6310f"/>
            <w:lock w:val="sdtLocked"/>
            <w:richText/>
          </w:sdtPr>
          <w:sdtContent>
            <w:p>
              <w:pPr>
                <w:tabs>
                  <w:tab w:val="left" w:pos="360"/>
                  <w:tab w:val="left" w:pos="851"/>
                  <w:tab w:val="left" w:pos="1418"/>
                </w:tabs>
                <w:ind w:firstLine="567"/>
                <w:jc w:val="both"/>
                <w:rPr>
                  <w:color w:val="000000"/>
                  <w:szCs w:val="24"/>
                </w:rPr>
              </w:pPr>
              <w:sdt>
                <w:sdtPr>
                  <w:alias w:val="Numeris"/>
                  <w:tag w:val="nr_bce322d186624aeba0161f9a21e6310f"/>
                  <w:lock w:val="sdtLocked"/>
                  <w:richText/>
                </w:sdtPr>
                <w:sdtContent>
                  <w:r>
                    <w:rPr>
                      <w:color w:val="000000"/>
                      <w:szCs w:val="24"/>
                    </w:rPr>
                    <w:t>5</w:t>
                  </w:r>
                </w:sdtContent>
              </w:sdt>
              <w:r>
                <w:rPr>
                  <w:color w:val="000000"/>
                  <w:szCs w:val="24"/>
                </w:rPr>
                <w:t>.</w:t>
                <w:tab/>
              </w:r>
              <w:r>
                <w:rPr>
                  <w:szCs w:val="24"/>
                </w:rPr>
                <w:t>Skyrius savo veikloje vadovaujasi Lietuvos Respublikos Konstitucija, Vietos savivaldos, Valstybės tarnybos ir kitais įstatymais, Vyriausybės nutarimais, savivaldybės institucijų tvarkomaisiais ir organizaciniais dokumentais, kitais norminiais teisės aktais.</w:t>
              </w:r>
            </w:p>
          </w:sdtContent>
        </w:sdt>
        <w:sdt>
          <w:sdtPr>
            <w:alias w:val="6 p."/>
            <w:tag w:val="part_8becdbd010d243bf89d843cf1045a93a"/>
            <w:lock w:val="sdtLocked"/>
            <w:richText/>
          </w:sdtPr>
          <w:sdtContent>
            <w:p>
              <w:pPr>
                <w:tabs>
                  <w:tab w:val="left" w:pos="360"/>
                  <w:tab w:val="left" w:pos="851"/>
                  <w:tab w:val="left" w:pos="1418"/>
                </w:tabs>
                <w:ind w:firstLine="567"/>
                <w:jc w:val="both"/>
                <w:rPr>
                  <w:color w:val="000000"/>
                  <w:szCs w:val="24"/>
                </w:rPr>
              </w:pPr>
              <w:sdt>
                <w:sdtPr>
                  <w:alias w:val="Numeris"/>
                  <w:tag w:val="nr_8becdbd010d243bf89d843cf1045a93a"/>
                  <w:lock w:val="sdtLocked"/>
                  <w:richText/>
                </w:sdtPr>
                <w:sdtContent>
                  <w:r>
                    <w:rPr>
                      <w:color w:val="000000"/>
                      <w:szCs w:val="24"/>
                    </w:rPr>
                    <w:t>6</w:t>
                  </w:r>
                </w:sdtContent>
              </w:sdt>
              <w:r>
                <w:rPr>
                  <w:color w:val="000000"/>
                  <w:szCs w:val="24"/>
                </w:rPr>
                <w:t>.</w:t>
                <w:tab/>
              </w:r>
              <w:r>
                <w:rPr>
                  <w:szCs w:val="24"/>
                </w:rPr>
                <w:t>Skyriaus vedėjo, Skyriaus vedėjo pavaduotojo ir kitų Skyriaus karjeros valstybės tarnautojų skyrimo į pareigas ir atleidimo iš pareigų tvarką nustato Lietuvos Respublikos valstybės tarnybos įstatymas, darbuotojų, dirbančių pagal darbo sutartis – Lietuvos Respublikos darbo kodeksas.</w:t>
              </w:r>
            </w:p>
          </w:sdtContent>
        </w:sdt>
        <w:sdt>
          <w:sdtPr>
            <w:alias w:val="7 p."/>
            <w:tag w:val="part_fc52a036a5444049954696550bf83a51"/>
            <w:lock w:val="sdtLocked"/>
            <w:richText/>
          </w:sdtPr>
          <w:sdtContent>
            <w:p>
              <w:pPr>
                <w:tabs>
                  <w:tab w:val="left" w:pos="360"/>
                  <w:tab w:val="left" w:pos="851"/>
                  <w:tab w:val="left" w:pos="1418"/>
                </w:tabs>
                <w:ind w:firstLine="567"/>
                <w:jc w:val="both"/>
                <w:rPr>
                  <w:szCs w:val="24"/>
                </w:rPr>
              </w:pPr>
              <w:sdt>
                <w:sdtPr>
                  <w:alias w:val="Numeris"/>
                  <w:tag w:val="nr_fc52a036a5444049954696550bf83a51"/>
                  <w:lock w:val="sdtLocked"/>
                  <w:richText/>
                </w:sdtPr>
                <w:sdtContent>
                  <w:r>
                    <w:rPr>
                      <w:color w:val="000000"/>
                      <w:szCs w:val="24"/>
                    </w:rPr>
                    <w:t>7</w:t>
                  </w:r>
                </w:sdtContent>
              </w:sdt>
              <w:r>
                <w:rPr>
                  <w:color w:val="000000"/>
                  <w:szCs w:val="24"/>
                </w:rPr>
                <w:t>.</w:t>
                <w:tab/>
              </w:r>
              <w:r>
                <w:rPr>
                  <w:szCs w:val="24"/>
                </w:rPr>
                <w:t xml:space="preserve">Skyrius turi dokumentų blankus ir antspaudą su savo pavadinimu. </w:t>
              </w:r>
            </w:p>
          </w:sdtContent>
        </w:sdt>
        <w:sdt>
          <w:sdtPr>
            <w:alias w:val="8 p."/>
            <w:tag w:val="part_d38cca6acaab4733a983eb29f29c4c4e"/>
            <w:lock w:val="sdtLocked"/>
            <w:richText/>
          </w:sdtPr>
          <w:sdtContent>
            <w:p>
              <w:pPr>
                <w:tabs>
                  <w:tab w:val="left" w:pos="360"/>
                  <w:tab w:val="left" w:pos="851"/>
                  <w:tab w:val="left" w:pos="1418"/>
                </w:tabs>
                <w:ind w:firstLine="567"/>
                <w:jc w:val="both"/>
                <w:rPr>
                  <w:szCs w:val="24"/>
                </w:rPr>
              </w:pPr>
              <w:sdt>
                <w:sdtPr>
                  <w:alias w:val="Numeris"/>
                  <w:tag w:val="nr_d38cca6acaab4733a983eb29f29c4c4e"/>
                  <w:lock w:val="sdtLocked"/>
                  <w:richText/>
                </w:sdtPr>
                <w:sdtContent>
                  <w:r>
                    <w:rPr>
                      <w:color w:val="000000"/>
                      <w:szCs w:val="24"/>
                    </w:rPr>
                    <w:t>8</w:t>
                  </w:r>
                </w:sdtContent>
              </w:sdt>
              <w:r>
                <w:rPr>
                  <w:color w:val="000000"/>
                  <w:szCs w:val="24"/>
                </w:rPr>
                <w:t>.</w:t>
                <w:tab/>
              </w:r>
              <w:r>
                <w:rPr>
                  <w:szCs w:val="24"/>
                </w:rPr>
                <w:t>Skyrius pagal savo kompetenciją turi veikimo, iniciatyvos ir operatyvių sprendimų priėmimo laisvę.</w:t>
              </w:r>
            </w:p>
          </w:sdtContent>
        </w:sdt>
        <w:sdt>
          <w:sdtPr>
            <w:alias w:val="9 p."/>
            <w:tag w:val="part_a55e3bcb53e449c0bc2d84b677bcf1d1"/>
            <w:lock w:val="sdtLocked"/>
            <w:richText/>
          </w:sdtPr>
          <w:sdtContent>
            <w:p>
              <w:pPr>
                <w:tabs>
                  <w:tab w:val="left" w:pos="360"/>
                  <w:tab w:val="left" w:pos="851"/>
                  <w:tab w:val="left" w:pos="1418"/>
                </w:tabs>
                <w:ind w:firstLine="567"/>
                <w:jc w:val="both"/>
                <w:rPr>
                  <w:color w:val="000000"/>
                  <w:szCs w:val="24"/>
                </w:rPr>
              </w:pPr>
              <w:sdt>
                <w:sdtPr>
                  <w:alias w:val="Numeris"/>
                  <w:tag w:val="nr_a55e3bcb53e449c0bc2d84b677bcf1d1"/>
                  <w:lock w:val="sdtLocked"/>
                  <w:richText/>
                </w:sdtPr>
                <w:sdtContent>
                  <w:r>
                    <w:rPr>
                      <w:color w:val="000000"/>
                      <w:szCs w:val="24"/>
                    </w:rPr>
                    <w:t>9</w:t>
                  </w:r>
                </w:sdtContent>
              </w:sdt>
              <w:r>
                <w:rPr>
                  <w:color w:val="000000"/>
                  <w:szCs w:val="24"/>
                </w:rPr>
                <w:t>. Skyriaus struktūrą sudaro Skyriaus vedėjas, Skyriaus vedėjo pavaduotojas ir karjeros valstybės tarnautojai bei darbuotojai, dirbantys pagal darbo sutartį (toliau – Darbuotojai).</w:t>
              </w:r>
            </w:p>
          </w:sdtContent>
        </w:sdt>
        <w:sdt>
          <w:sdtPr>
            <w:alias w:val="10 p."/>
            <w:tag w:val="part_0477ee9e8eab440b8c49520a904a52a0"/>
            <w:lock w:val="sdtLocked"/>
            <w:richText/>
          </w:sdtPr>
          <w:sdtContent>
            <w:p>
              <w:pPr>
                <w:tabs>
                  <w:tab w:val="left" w:pos="360"/>
                  <w:tab w:val="left" w:pos="851"/>
                  <w:tab w:val="left" w:pos="993"/>
                </w:tabs>
                <w:ind w:firstLine="567"/>
                <w:jc w:val="both"/>
                <w:rPr>
                  <w:bCs/>
                  <w:szCs w:val="24"/>
                </w:rPr>
              </w:pPr>
              <w:sdt>
                <w:sdtPr>
                  <w:alias w:val="Numeris"/>
                  <w:tag w:val="nr_0477ee9e8eab440b8c49520a904a52a0"/>
                  <w:lock w:val="sdtLocked"/>
                  <w:richText/>
                </w:sdtPr>
                <w:sdtContent>
                  <w:r>
                    <w:rPr>
                      <w:bCs/>
                      <w:szCs w:val="24"/>
                    </w:rPr>
                    <w:t>10</w:t>
                  </w:r>
                </w:sdtContent>
              </w:sdt>
              <w:r>
                <w:rPr>
                  <w:bCs/>
                  <w:szCs w:val="24"/>
                </w:rPr>
                <w:t xml:space="preserve">. </w:t>
              </w:r>
              <w:r>
                <w:rPr>
                  <w:szCs w:val="24"/>
                </w:rPr>
                <w:t>Skyriaus buveinės adresas – Žemaitės g. 14, LT – 87133 Telšiai.</w:t>
              </w:r>
            </w:p>
            <w:p>
              <w:pPr>
                <w:ind w:firstLine="567"/>
                <w:jc w:val="center"/>
                <w:rPr>
                  <w:b/>
                  <w:bCs/>
                  <w:szCs w:val="24"/>
                </w:rPr>
              </w:pPr>
            </w:p>
            <w:sdt>
              <w:sdtPr>
                <w:alias w:val="skyrius"/>
                <w:tag w:val="part_315d5496ba29452cb8d4e14d1488d740"/>
                <w:lock w:val="sdtLocked"/>
                <w:richText/>
              </w:sdtPr>
              <w:sdtContent>
                <w:p>
                  <w:pPr>
                    <w:keepNext/>
                    <w:ind w:firstLine="567"/>
                    <w:jc w:val="center"/>
                    <w:outlineLvl w:val="6"/>
                    <w:rPr>
                      <w:b/>
                      <w:bCs/>
                      <w:szCs w:val="24"/>
                      <w:lang w:eastAsia="lt-LT"/>
                    </w:rPr>
                  </w:pPr>
                  <w:sdt>
                    <w:sdtPr>
                      <w:alias w:val="Numeris"/>
                      <w:tag w:val="nr_315d5496ba29452cb8d4e14d1488d740"/>
                      <w:lock w:val="sdtLocked"/>
                      <w:richText/>
                    </w:sdtPr>
                    <w:sdtContent>
                      <w:r>
                        <w:rPr>
                          <w:b/>
                          <w:bCs/>
                          <w:szCs w:val="24"/>
                          <w:lang w:eastAsia="lt-LT"/>
                        </w:rPr>
                        <w:t>II</w:t>
                      </w:r>
                    </w:sdtContent>
                  </w:sdt>
                  <w:r>
                    <w:rPr>
                      <w:b/>
                      <w:bCs/>
                      <w:szCs w:val="24"/>
                      <w:lang w:eastAsia="lt-LT"/>
                    </w:rPr>
                    <w:t xml:space="preserve">. </w:t>
                  </w:r>
                  <w:sdt>
                    <w:sdtPr>
                      <w:alias w:val="Pavadinimas"/>
                      <w:tag w:val="title_315d5496ba29452cb8d4e14d1488d740"/>
                      <w:lock w:val="sdtLocked"/>
                      <w:richText/>
                    </w:sdtPr>
                    <w:sdtContent>
                      <w:r>
                        <w:rPr>
                          <w:b/>
                          <w:bCs/>
                          <w:szCs w:val="24"/>
                          <w:lang w:eastAsia="lt-LT"/>
                        </w:rPr>
                        <w:t xml:space="preserve">SKYRIAUS UŽDAVINIAI </w:t>
                      </w:r>
                    </w:sdtContent>
                  </w:sdt>
                </w:p>
                <w:p>
                  <w:pPr>
                    <w:keepNext/>
                    <w:ind w:firstLine="567"/>
                    <w:jc w:val="center"/>
                    <w:outlineLvl w:val="6"/>
                    <w:rPr>
                      <w:szCs w:val="24"/>
                    </w:rPr>
                  </w:pPr>
                </w:p>
              </w:sdtContent>
            </w:sdt>
          </w:sdtContent>
        </w:sdt>
        <w:sdt>
          <w:sdtPr>
            <w:alias w:val="11 p."/>
            <w:tag w:val="part_50fccc87ad394e8c859458eb3129eabe"/>
            <w:lock w:val="sdtLocked"/>
            <w:richText/>
          </w:sdtPr>
          <w:sdtContent>
            <w:p>
              <w:pPr>
                <w:ind w:firstLine="567"/>
                <w:jc w:val="both"/>
                <w:rPr>
                  <w:szCs w:val="24"/>
                </w:rPr>
              </w:pPr>
              <w:sdt>
                <w:sdtPr>
                  <w:alias w:val="Numeris"/>
                  <w:tag w:val="nr_50fccc87ad394e8c859458eb3129eabe"/>
                  <w:lock w:val="sdtLocked"/>
                  <w:richText/>
                </w:sdtPr>
                <w:sdtContent>
                  <w:r>
                    <w:rPr>
                      <w:szCs w:val="24"/>
                    </w:rPr>
                    <w:t>11</w:t>
                  </w:r>
                </w:sdtContent>
              </w:sdt>
              <w:r>
                <w:rPr>
                  <w:szCs w:val="24"/>
                </w:rPr>
                <w:t>. Svarbiausieji Skyriaus uždaviniai:</w:t>
              </w:r>
            </w:p>
            <w:sdt>
              <w:sdtPr>
                <w:alias w:val="11.1 pp."/>
                <w:tag w:val="part_1ab456b6387a4301a339646307a51ed1"/>
                <w:lock w:val="sdtLocked"/>
                <w:richText/>
              </w:sdtPr>
              <w:sdtContent>
                <w:p>
                  <w:pPr>
                    <w:tabs>
                      <w:tab w:val="left" w:pos="142"/>
                      <w:tab w:val="left" w:pos="960"/>
                      <w:tab w:val="num" w:pos="1440"/>
                    </w:tabs>
                    <w:ind w:firstLine="567"/>
                    <w:jc w:val="both"/>
                    <w:rPr>
                      <w:szCs w:val="24"/>
                    </w:rPr>
                  </w:pPr>
                  <w:sdt>
                    <w:sdtPr>
                      <w:alias w:val="Numeris"/>
                      <w:tag w:val="nr_1ab456b6387a4301a339646307a51ed1"/>
                      <w:lock w:val="sdtLocked"/>
                      <w:richText/>
                    </w:sdtPr>
                    <w:sdtContent>
                      <w:r>
                        <w:rPr>
                          <w:szCs w:val="24"/>
                        </w:rPr>
                        <w:t>11.1</w:t>
                      </w:r>
                    </w:sdtContent>
                  </w:sdt>
                  <w:r>
                    <w:rPr>
                      <w:szCs w:val="24"/>
                    </w:rPr>
                    <w:t xml:space="preserve">. Lietuvos Respublikos įstatymų, Vyriausybės nutarimų, kitų norminių teisės aktų ir Telšių rajono savivaldybės tarybos (toliau – Taryba) sprendimų aplinkos apsaugos srityje įgyvendinimas; </w:t>
                  </w:r>
                </w:p>
              </w:sdtContent>
            </w:sdt>
            <w:sdt>
              <w:sdtPr>
                <w:alias w:val="11.2 pp."/>
                <w:tag w:val="part_ecd1e7d6133744b788b8e8edf68c97d9"/>
                <w:lock w:val="sdtLocked"/>
                <w:richText/>
              </w:sdtPr>
              <w:sdtContent>
                <w:p>
                  <w:pPr>
                    <w:tabs>
                      <w:tab w:val="left" w:pos="142"/>
                      <w:tab w:val="num" w:pos="426"/>
                      <w:tab w:val="num" w:pos="1440"/>
                    </w:tabs>
                    <w:ind w:firstLine="567"/>
                    <w:jc w:val="both"/>
                    <w:rPr>
                      <w:szCs w:val="24"/>
                    </w:rPr>
                  </w:pPr>
                  <w:sdt>
                    <w:sdtPr>
                      <w:alias w:val="Numeris"/>
                      <w:tag w:val="nr_ecd1e7d6133744b788b8e8edf68c97d9"/>
                      <w:lock w:val="sdtLocked"/>
                      <w:richText/>
                    </w:sdtPr>
                    <w:sdtContent>
                      <w:r>
                        <w:rPr>
                          <w:szCs w:val="24"/>
                        </w:rPr>
                        <w:t>11.2</w:t>
                      </w:r>
                    </w:sdtContent>
                  </w:sdt>
                  <w:r>
                    <w:rPr>
                      <w:szCs w:val="24"/>
                    </w:rPr>
                    <w:t>. Tarybos priimtų sprendimų, Administracijos direktoriaus įsakymų ir kiti teisės aktų, už kurių pažeidimą numatyta administracinė atsakomybė vykdymo kontrolė;</w:t>
                  </w:r>
                </w:p>
              </w:sdtContent>
            </w:sdt>
            <w:sdt>
              <w:sdtPr>
                <w:alias w:val="11.3 pp."/>
                <w:tag w:val="part_e142c8536232450f9b83bfbad4d62da3"/>
                <w:lock w:val="sdtLocked"/>
                <w:richText/>
              </w:sdtPr>
              <w:sdtContent>
                <w:p>
                  <w:pPr>
                    <w:tabs>
                      <w:tab w:val="left" w:pos="142"/>
                      <w:tab w:val="num" w:pos="426"/>
                      <w:tab w:val="num" w:pos="1440"/>
                    </w:tabs>
                    <w:ind w:firstLine="567"/>
                    <w:jc w:val="both"/>
                    <w:rPr>
                      <w:szCs w:val="24"/>
                    </w:rPr>
                  </w:pPr>
                  <w:sdt>
                    <w:sdtPr>
                      <w:alias w:val="Numeris"/>
                      <w:tag w:val="nr_e142c8536232450f9b83bfbad4d62da3"/>
                      <w:lock w:val="sdtLocked"/>
                      <w:richText/>
                    </w:sdtPr>
                    <w:sdtContent>
                      <w:r>
                        <w:rPr>
                          <w:szCs w:val="24"/>
                        </w:rPr>
                        <w:t>11.3</w:t>
                      </w:r>
                    </w:sdtContent>
                  </w:sdt>
                  <w:r>
                    <w:rPr>
                      <w:szCs w:val="24"/>
                    </w:rPr>
                    <w:t>. dalyvavimas, bendradarbiavimas su policija ir kompetentingomis institucijomis, įstaigomis, organizacijomis užtikrinant viešąją tvarką, kuriant ir įgyvendinant nusikalstamų veikų ir nusižengimų prevencijos ilgalaikes ar trumpalaikes programas ar įgyvendinant kitas priemones;</w:t>
                  </w:r>
                </w:p>
              </w:sdtContent>
            </w:sdt>
            <w:sdt>
              <w:sdtPr>
                <w:alias w:val="11.4 pp."/>
                <w:tag w:val="part_18083fd191c14d2ea716840867318671"/>
                <w:lock w:val="sdtLocked"/>
                <w:richText/>
              </w:sdtPr>
              <w:sdtContent>
                <w:p>
                  <w:pPr>
                    <w:keepNext/>
                    <w:ind w:firstLine="567"/>
                    <w:jc w:val="both"/>
                    <w:outlineLvl w:val="6"/>
                    <w:rPr>
                      <w:b/>
                      <w:bCs/>
                      <w:szCs w:val="24"/>
                      <w:lang w:eastAsia="lt-LT"/>
                    </w:rPr>
                  </w:pPr>
                  <w:sdt>
                    <w:sdtPr>
                      <w:alias w:val="Numeris"/>
                      <w:tag w:val="nr_18083fd191c14d2ea716840867318671"/>
                      <w:lock w:val="sdtLocked"/>
                      <w:richText/>
                    </w:sdtPr>
                    <w:sdtContent>
                      <w:r>
                        <w:rPr>
                          <w:szCs w:val="24"/>
                        </w:rPr>
                        <w:t>11.4</w:t>
                      </w:r>
                    </w:sdtContent>
                  </w:sdt>
                  <w:r>
                    <w:rPr>
                      <w:szCs w:val="24"/>
                    </w:rPr>
                    <w:t>. vadovaujantis Lietuvos Respublikos administracinio nusižengimo kodekso (toliau – ANK) ir Administracijos direktoriaus suteiktais įgaliojimais administracinių nusižengimų protokolų surašymas, administracinių nusižengimų bylų ne teismo tvarka nagrinėjimas.</w:t>
                  </w:r>
                  <w:r>
                    <w:rPr>
                      <w:b/>
                      <w:bCs/>
                      <w:szCs w:val="24"/>
                      <w:lang w:eastAsia="lt-LT"/>
                    </w:rPr>
                    <w:t xml:space="preserve"> </w:t>
                  </w:r>
                </w:p>
                <w:p>
                  <w:pPr>
                    <w:keepNext/>
                    <w:jc w:val="both"/>
                    <w:outlineLvl w:val="6"/>
                    <w:rPr>
                      <w:b/>
                      <w:bCs/>
                      <w:szCs w:val="24"/>
                      <w:lang w:eastAsia="lt-LT"/>
                    </w:rPr>
                  </w:pPr>
                </w:p>
                <w:sdt>
                  <w:sdtPr>
                    <w:alias w:val="skyrius"/>
                    <w:tag w:val="part_78a9a2fb5329448791ddce5e0ea4ecd1"/>
                    <w:lock w:val="sdtLocked"/>
                    <w:richText/>
                  </w:sdtPr>
                  <w:sdtContent>
                    <w:p>
                      <w:pPr>
                        <w:keepNext/>
                        <w:ind w:firstLine="567"/>
                        <w:jc w:val="center"/>
                        <w:outlineLvl w:val="6"/>
                        <w:rPr>
                          <w:b/>
                          <w:bCs/>
                          <w:szCs w:val="24"/>
                          <w:lang w:eastAsia="lt-LT"/>
                        </w:rPr>
                      </w:pPr>
                      <w:sdt>
                        <w:sdtPr>
                          <w:alias w:val="Numeris"/>
                          <w:tag w:val="nr_78a9a2fb5329448791ddce5e0ea4ecd1"/>
                          <w:lock w:val="sdtLocked"/>
                          <w:richText/>
                        </w:sdtPr>
                        <w:sdtContent>
                          <w:r>
                            <w:rPr>
                              <w:b/>
                              <w:bCs/>
                              <w:szCs w:val="24"/>
                              <w:lang w:eastAsia="lt-LT"/>
                            </w:rPr>
                            <w:t>III</w:t>
                          </w:r>
                        </w:sdtContent>
                      </w:sdt>
                      <w:r>
                        <w:rPr>
                          <w:b/>
                          <w:bCs/>
                          <w:szCs w:val="24"/>
                          <w:lang w:eastAsia="lt-LT"/>
                        </w:rPr>
                        <w:t xml:space="preserve">. </w:t>
                      </w:r>
                      <w:sdt>
                        <w:sdtPr>
                          <w:alias w:val="Pavadinimas"/>
                          <w:tag w:val="title_78a9a2fb5329448791ddce5e0ea4ecd1"/>
                          <w:lock w:val="sdtLocked"/>
                          <w:richText/>
                        </w:sdtPr>
                        <w:sdtContent>
                          <w:r>
                            <w:rPr>
                              <w:b/>
                              <w:bCs/>
                              <w:szCs w:val="24"/>
                              <w:lang w:eastAsia="lt-LT"/>
                            </w:rPr>
                            <w:t>SKYRIAUS FUNKCIJOS</w:t>
                          </w:r>
                        </w:sdtContent>
                      </w:sdt>
                    </w:p>
                    <w:p>
                      <w:pPr>
                        <w:ind w:firstLine="567"/>
                        <w:jc w:val="center"/>
                        <w:rPr>
                          <w:szCs w:val="24"/>
                        </w:rPr>
                      </w:pPr>
                    </w:p>
                    <w:p>
                      <w:pPr>
                        <w:tabs>
                          <w:tab w:val="left" w:pos="142"/>
                          <w:tab w:val="num" w:pos="426"/>
                          <w:tab w:val="num" w:pos="1440"/>
                        </w:tabs>
                        <w:ind w:firstLine="567"/>
                        <w:jc w:val="both"/>
                        <w:rPr>
                          <w:szCs w:val="24"/>
                        </w:rPr>
                      </w:pPr>
                    </w:p>
                  </w:sdtContent>
                </w:sdt>
              </w:sdtContent>
            </w:sdt>
          </w:sdtContent>
        </w:sdt>
        <w:sdt>
          <w:sdtPr>
            <w:alias w:val="12 p."/>
            <w:tag w:val="part_32cf5d2a876e419a9ecfaf5e0204d887"/>
            <w:lock w:val="sdtLocked"/>
            <w:richText/>
          </w:sdtPr>
          <w:sdtContent>
            <w:p>
              <w:pPr>
                <w:ind w:firstLine="567"/>
                <w:jc w:val="both"/>
                <w:rPr>
                  <w:color w:val="FF0000"/>
                  <w:szCs w:val="24"/>
                </w:rPr>
              </w:pPr>
              <w:sdt>
                <w:sdtPr>
                  <w:alias w:val="Numeris"/>
                  <w:tag w:val="nr_32cf5d2a876e419a9ecfaf5e0204d887"/>
                  <w:lock w:val="sdtLocked"/>
                  <w:richText/>
                </w:sdtPr>
                <w:sdtContent>
                  <w:r>
                    <w:rPr>
                      <w:szCs w:val="24"/>
                    </w:rPr>
                    <w:t>12</w:t>
                  </w:r>
                </w:sdtContent>
              </w:sdt>
              <w:r>
                <w:rPr>
                  <w:szCs w:val="24"/>
                </w:rPr>
                <w:t>.</w:t>
              </w:r>
              <w:r>
                <w:t xml:space="preserve"> </w:t>
              </w:r>
              <w:r>
                <w:rPr>
                  <w:szCs w:val="24"/>
                </w:rPr>
                <w:t>Skyrius, vykdydamas pavestus uždavinius, juos įgyvendina per Skyriaus vedėją, Skyriaus vedėjo pavaduotoją bei Darbuotojus, kurių funkcijos yra:</w:t>
              </w:r>
              <w:r>
                <w:rPr>
                  <w:color w:val="FF0000"/>
                  <w:szCs w:val="24"/>
                </w:rPr>
                <w:t xml:space="preserve"> </w:t>
              </w:r>
            </w:p>
            <w:sdt>
              <w:sdtPr>
                <w:alias w:val="12.1 pp."/>
                <w:tag w:val="part_f7a47216e5f84a0f8acb0a08a4a43820"/>
                <w:lock w:val="sdtLocked"/>
                <w:richText/>
              </w:sdtPr>
              <w:sdtContent>
                <w:p>
                  <w:pPr>
                    <w:ind w:firstLine="567"/>
                    <w:jc w:val="both"/>
                    <w:rPr>
                      <w:szCs w:val="24"/>
                    </w:rPr>
                  </w:pPr>
                  <w:sdt>
                    <w:sdtPr>
                      <w:alias w:val="Numeris"/>
                      <w:tag w:val="nr_f7a47216e5f84a0f8acb0a08a4a43820"/>
                      <w:lock w:val="sdtLocked"/>
                      <w:richText/>
                    </w:sdtPr>
                    <w:sdtContent>
                      <w:r>
                        <w:rPr>
                          <w:szCs w:val="24"/>
                          <w:lang w:eastAsia="lt-LT"/>
                        </w:rPr>
                        <w:t>12.1</w:t>
                      </w:r>
                    </w:sdtContent>
                  </w:sdt>
                  <w:r>
                    <w:rPr>
                      <w:szCs w:val="24"/>
                      <w:lang w:eastAsia="lt-LT"/>
                    </w:rPr>
                    <w:t>. l</w:t>
                  </w:r>
                  <w:r>
                    <w:rPr>
                      <w:szCs w:val="24"/>
                    </w:rPr>
                    <w:t>eidimų / sprendimų šalinti ar kitaip pertvarkyti želdinius parengimas;</w:t>
                  </w:r>
                </w:p>
              </w:sdtContent>
            </w:sdt>
            <w:sdt>
              <w:sdtPr>
                <w:alias w:val="12.2 pp."/>
                <w:tag w:val="part_207b69e9b3634222803594cbb60107a3"/>
                <w:lock w:val="sdtLocked"/>
                <w:richText/>
              </w:sdtPr>
              <w:sdtContent>
                <w:p>
                  <w:pPr>
                    <w:tabs>
                      <w:tab w:val="left" w:pos="142"/>
                      <w:tab w:val="num" w:pos="426"/>
                      <w:tab w:val="num" w:pos="1440"/>
                    </w:tabs>
                    <w:ind w:firstLine="567"/>
                    <w:jc w:val="both"/>
                    <w:rPr>
                      <w:szCs w:val="24"/>
                    </w:rPr>
                  </w:pPr>
                  <w:sdt>
                    <w:sdtPr>
                      <w:alias w:val="Numeris"/>
                      <w:tag w:val="nr_207b69e9b3634222803594cbb60107a3"/>
                      <w:lock w:val="sdtLocked"/>
                      <w:richText/>
                    </w:sdtPr>
                    <w:sdtContent>
                      <w:r>
                        <w:rPr>
                          <w:szCs w:val="24"/>
                        </w:rPr>
                        <w:t>12.2</w:t>
                      </w:r>
                    </w:sdtContent>
                  </w:sdt>
                  <w:r>
                    <w:rPr>
                      <w:szCs w:val="24"/>
                    </w:rPr>
                    <w:t>. konsultacinės pagalbos gamtosauginėms problemoms spręsti investiciniuose projektuose teikimas, dalyvavimas investiciniuose aplinkosauginiuose projektuose;</w:t>
                  </w:r>
                </w:p>
              </w:sdtContent>
            </w:sdt>
            <w:sdt>
              <w:sdtPr>
                <w:alias w:val="12.3 pp."/>
                <w:tag w:val="part_747636ef8e4447c3b6d70845dcf0ac95"/>
                <w:lock w:val="sdtLocked"/>
                <w:richText/>
              </w:sdtPr>
              <w:sdtContent>
                <w:p>
                  <w:pPr>
                    <w:tabs>
                      <w:tab w:val="left" w:pos="142"/>
                      <w:tab w:val="num" w:pos="426"/>
                      <w:tab w:val="num" w:pos="1440"/>
                    </w:tabs>
                    <w:ind w:firstLine="567"/>
                    <w:jc w:val="both"/>
                    <w:rPr>
                      <w:szCs w:val="24"/>
                    </w:rPr>
                  </w:pPr>
                  <w:sdt>
                    <w:sdtPr>
                      <w:alias w:val="Numeris"/>
                      <w:tag w:val="nr_747636ef8e4447c3b6d70845dcf0ac95"/>
                      <w:lock w:val="sdtLocked"/>
                      <w:richText/>
                    </w:sdtPr>
                    <w:sdtContent>
                      <w:r>
                        <w:rPr>
                          <w:szCs w:val="24"/>
                        </w:rPr>
                        <w:t>12.3</w:t>
                      </w:r>
                    </w:sdtContent>
                  </w:sdt>
                  <w:r>
                    <w:rPr>
                      <w:szCs w:val="24"/>
                    </w:rPr>
                    <w:t xml:space="preserve">. teritorijų planavimo dokumentų derinimas, planuojamos ūkinės veiklos objektų, gyvenamųjų statinių  projektų derinimas;</w:t>
                  </w:r>
                </w:p>
              </w:sdtContent>
            </w:sdt>
            <w:sdt>
              <w:sdtPr>
                <w:alias w:val="12.4 pp."/>
                <w:tag w:val="part_f4680c07e8bd4e2784f4c80fca8b0d51"/>
                <w:lock w:val="sdtLocked"/>
                <w:richText/>
              </w:sdtPr>
              <w:sdtContent>
                <w:p>
                  <w:pPr>
                    <w:tabs>
                      <w:tab w:val="left" w:pos="142"/>
                      <w:tab w:val="num" w:pos="426"/>
                      <w:tab w:val="num" w:pos="1440"/>
                    </w:tabs>
                    <w:ind w:firstLine="567"/>
                    <w:jc w:val="both"/>
                    <w:rPr>
                      <w:szCs w:val="24"/>
                    </w:rPr>
                  </w:pPr>
                  <w:sdt>
                    <w:sdtPr>
                      <w:alias w:val="Numeris"/>
                      <w:tag w:val="nr_f4680c07e8bd4e2784f4c80fca8b0d51"/>
                      <w:lock w:val="sdtLocked"/>
                      <w:richText/>
                    </w:sdtPr>
                    <w:sdtContent>
                      <w:r>
                        <w:rPr>
                          <w:szCs w:val="24"/>
                        </w:rPr>
                        <w:t>12.4</w:t>
                      </w:r>
                    </w:sdtContent>
                  </w:sdt>
                  <w:r>
                    <w:rPr>
                      <w:szCs w:val="24"/>
                    </w:rPr>
                    <w:t>. dalyvavimas rengiant Saugios aplinkos užtikrinimo programą;</w:t>
                  </w:r>
                </w:p>
              </w:sdtContent>
            </w:sdt>
            <w:sdt>
              <w:sdtPr>
                <w:alias w:val="12.5 pp."/>
                <w:tag w:val="part_30692219dcfe4a9b8850324149930473"/>
                <w:lock w:val="sdtLocked"/>
                <w:richText/>
              </w:sdtPr>
              <w:sdtContent>
                <w:p>
                  <w:pPr>
                    <w:tabs>
                      <w:tab w:val="left" w:pos="142"/>
                      <w:tab w:val="num" w:pos="426"/>
                      <w:tab w:val="num" w:pos="1440"/>
                    </w:tabs>
                    <w:ind w:firstLine="567"/>
                    <w:jc w:val="both"/>
                    <w:rPr>
                      <w:szCs w:val="24"/>
                    </w:rPr>
                  </w:pPr>
                  <w:sdt>
                    <w:sdtPr>
                      <w:alias w:val="Numeris"/>
                      <w:tag w:val="nr_30692219dcfe4a9b8850324149930473"/>
                      <w:lock w:val="sdtLocked"/>
                      <w:richText/>
                    </w:sdtPr>
                    <w:sdtContent>
                      <w:r>
                        <w:rPr>
                          <w:szCs w:val="24"/>
                        </w:rPr>
                        <w:t>12.5</w:t>
                      </w:r>
                    </w:sdtContent>
                  </w:sdt>
                  <w:r>
                    <w:rPr>
                      <w:szCs w:val="24"/>
                    </w:rPr>
                    <w:t>. dalyvavimas vandentvarkos ūkio plėtros, nuotekų tvarkymo infrastruktūros plėtros ir atliekų tvarkymo infrastruktūros plėtros projektų rengime ir įgyvendinime;</w:t>
                  </w:r>
                </w:p>
              </w:sdtContent>
            </w:sdt>
            <w:sdt>
              <w:sdtPr>
                <w:alias w:val="12.6 pp."/>
                <w:tag w:val="part_1df8a1663d214b45ade8ef0663fd4447"/>
                <w:lock w:val="sdtLocked"/>
                <w:richText/>
              </w:sdtPr>
              <w:sdtContent>
                <w:p>
                  <w:pPr>
                    <w:tabs>
                      <w:tab w:val="left" w:pos="142"/>
                      <w:tab w:val="num" w:pos="426"/>
                      <w:tab w:val="num" w:pos="1440"/>
                    </w:tabs>
                    <w:ind w:firstLine="567"/>
                    <w:jc w:val="both"/>
                    <w:rPr>
                      <w:szCs w:val="24"/>
                    </w:rPr>
                  </w:pPr>
                  <w:sdt>
                    <w:sdtPr>
                      <w:alias w:val="Numeris"/>
                      <w:tag w:val="nr_1df8a1663d214b45ade8ef0663fd4447"/>
                      <w:lock w:val="sdtLocked"/>
                      <w:richText/>
                    </w:sdtPr>
                    <w:sdtContent>
                      <w:r>
                        <w:rPr>
                          <w:szCs w:val="24"/>
                        </w:rPr>
                        <w:t>12.6</w:t>
                      </w:r>
                    </w:sdtContent>
                  </w:sdt>
                  <w:r>
                    <w:rPr>
                      <w:szCs w:val="24"/>
                    </w:rPr>
                    <w:t>. dalyvavimas organizuojant ir kontroliuojant pavojingų ir nepavojingų atliekų tvarkymą;</w:t>
                  </w:r>
                </w:p>
              </w:sdtContent>
            </w:sdt>
            <w:sdt>
              <w:sdtPr>
                <w:alias w:val="12.7 pp."/>
                <w:tag w:val="part_9af0e506a55c454ca37470b1f68dfb78"/>
                <w:lock w:val="sdtLocked"/>
                <w:richText/>
              </w:sdtPr>
              <w:sdtContent>
                <w:p>
                  <w:pPr>
                    <w:tabs>
                      <w:tab w:val="left" w:pos="142"/>
                      <w:tab w:val="num" w:pos="426"/>
                      <w:tab w:val="num" w:pos="1440"/>
                    </w:tabs>
                    <w:ind w:firstLine="567"/>
                    <w:jc w:val="both"/>
                    <w:rPr>
                      <w:szCs w:val="24"/>
                    </w:rPr>
                  </w:pPr>
                  <w:sdt>
                    <w:sdtPr>
                      <w:alias w:val="Numeris"/>
                      <w:tag w:val="nr_9af0e506a55c454ca37470b1f68dfb78"/>
                      <w:lock w:val="sdtLocked"/>
                      <w:richText/>
                    </w:sdtPr>
                    <w:sdtContent>
                      <w:r>
                        <w:rPr>
                          <w:szCs w:val="24"/>
                        </w:rPr>
                        <w:t>12.7</w:t>
                      </w:r>
                    </w:sdtContent>
                  </w:sdt>
                  <w:r>
                    <w:rPr>
                      <w:szCs w:val="24"/>
                    </w:rPr>
                    <w:t>. vandens tiekimo gręžinių ir vandens šiluminės energijos naudojimo projektų nagrinėjimas ir derinimas;</w:t>
                  </w:r>
                </w:p>
              </w:sdtContent>
            </w:sdt>
            <w:sdt>
              <w:sdtPr>
                <w:alias w:val="12.8 pp."/>
                <w:tag w:val="part_08653f09f058407a8ba32bcf64b146bb"/>
                <w:lock w:val="sdtLocked"/>
                <w:richText/>
              </w:sdtPr>
              <w:sdtContent>
                <w:p>
                  <w:pPr>
                    <w:tabs>
                      <w:tab w:val="left" w:pos="142"/>
                      <w:tab w:val="num" w:pos="426"/>
                      <w:tab w:val="num" w:pos="1440"/>
                    </w:tabs>
                    <w:ind w:firstLine="567"/>
                    <w:rPr>
                      <w:szCs w:val="24"/>
                    </w:rPr>
                  </w:pPr>
                  <w:sdt>
                    <w:sdtPr>
                      <w:alias w:val="Numeris"/>
                      <w:tag w:val="nr_08653f09f058407a8ba32bcf64b146bb"/>
                      <w:lock w:val="sdtLocked"/>
                      <w:richText/>
                    </w:sdtPr>
                    <w:sdtContent>
                      <w:r>
                        <w:rPr>
                          <w:szCs w:val="24"/>
                        </w:rPr>
                        <w:t>12.8</w:t>
                      </w:r>
                    </w:sdtContent>
                  </w:sdt>
                  <w:r>
                    <w:rPr>
                      <w:szCs w:val="24"/>
                    </w:rPr>
                    <w:t>. visuomenės ekologinio švietimo organizavimas;</w:t>
                  </w:r>
                </w:p>
              </w:sdtContent>
            </w:sdt>
            <w:sdt>
              <w:sdtPr>
                <w:alias w:val="12.9 pp."/>
                <w:tag w:val="part_962f57c9e2544cecb9b68f9dc9442c5b"/>
                <w:lock w:val="sdtLocked"/>
                <w:richText/>
              </w:sdtPr>
              <w:sdtContent>
                <w:p>
                  <w:pPr>
                    <w:tabs>
                      <w:tab w:val="left" w:pos="1200"/>
                      <w:tab w:val="num" w:pos="1440"/>
                      <w:tab w:val="left" w:pos="1701"/>
                    </w:tabs>
                    <w:ind w:firstLine="567"/>
                    <w:jc w:val="both"/>
                    <w:rPr>
                      <w:szCs w:val="24"/>
                    </w:rPr>
                  </w:pPr>
                  <w:sdt>
                    <w:sdtPr>
                      <w:alias w:val="Numeris"/>
                      <w:tag w:val="nr_962f57c9e2544cecb9b68f9dc9442c5b"/>
                      <w:lock w:val="sdtLocked"/>
                      <w:richText/>
                    </w:sdtPr>
                    <w:sdtContent>
                      <w:r>
                        <w:rPr>
                          <w:szCs w:val="24"/>
                        </w:rPr>
                        <w:t>12.9</w:t>
                      </w:r>
                    </w:sdtContent>
                  </w:sdt>
                  <w:r>
                    <w:rPr>
                      <w:szCs w:val="24"/>
                    </w:rPr>
                    <w:t>. Telšių rajono savivaldybės aplinkos apsaugos rėmimo specialiosios programos lėšų panaudojimo planavimas, ataskaitų Tarybai, Aplinkos apsaugos departamentui, Administracijos direktoriui teikimas;</w:t>
                  </w:r>
                </w:p>
              </w:sdtContent>
            </w:sdt>
            <w:sdt>
              <w:sdtPr>
                <w:alias w:val="12.10 pp."/>
                <w:tag w:val="part_1e87cb8b224c4523a4d777a0eac04d37"/>
                <w:lock w:val="sdtLocked"/>
                <w:richText/>
              </w:sdtPr>
              <w:sdtContent>
                <w:p>
                  <w:pPr>
                    <w:tabs>
                      <w:tab w:val="left" w:pos="1200"/>
                      <w:tab w:val="num" w:pos="1440"/>
                      <w:tab w:val="left" w:pos="1701"/>
                    </w:tabs>
                    <w:ind w:firstLine="567"/>
                    <w:jc w:val="both"/>
                    <w:rPr>
                      <w:szCs w:val="24"/>
                    </w:rPr>
                  </w:pPr>
                  <w:sdt>
                    <w:sdtPr>
                      <w:alias w:val="Numeris"/>
                      <w:tag w:val="nr_1e87cb8b224c4523a4d777a0eac04d37"/>
                      <w:lock w:val="sdtLocked"/>
                      <w:richText/>
                    </w:sdtPr>
                    <w:sdtContent>
                      <w:r>
                        <w:rPr>
                          <w:szCs w:val="24"/>
                        </w:rPr>
                        <w:t>12.10</w:t>
                      </w:r>
                    </w:sdtContent>
                  </w:sdt>
                  <w:r>
                    <w:rPr>
                      <w:szCs w:val="24"/>
                    </w:rPr>
                    <w:t>. bešeimininkių gyvūnų populiacijos gausos reguliavimo priemonių organizavimas ir administravimas;</w:t>
                  </w:r>
                </w:p>
              </w:sdtContent>
            </w:sdt>
            <w:sdt>
              <w:sdtPr>
                <w:alias w:val="12.11 pp."/>
                <w:tag w:val="part_e5e51a01888a4975b7d24b7aadae38f1"/>
                <w:lock w:val="sdtLocked"/>
                <w:richText/>
              </w:sdtPr>
              <w:sdtContent>
                <w:p>
                  <w:pPr>
                    <w:tabs>
                      <w:tab w:val="left" w:pos="1200"/>
                      <w:tab w:val="num" w:pos="1440"/>
                      <w:tab w:val="left" w:pos="1701"/>
                    </w:tabs>
                    <w:ind w:firstLine="567"/>
                    <w:jc w:val="both"/>
                    <w:rPr>
                      <w:szCs w:val="24"/>
                    </w:rPr>
                  </w:pPr>
                  <w:sdt>
                    <w:sdtPr>
                      <w:alias w:val="Numeris"/>
                      <w:tag w:val="nr_e5e51a01888a4975b7d24b7aadae38f1"/>
                      <w:lock w:val="sdtLocked"/>
                      <w:richText/>
                    </w:sdtPr>
                    <w:sdtContent>
                      <w:r>
                        <w:rPr>
                          <w:szCs w:val="24"/>
                        </w:rPr>
                        <w:t>12.11</w:t>
                      </w:r>
                    </w:sdtContent>
                  </w:sdt>
                  <w:r>
                    <w:rPr>
                      <w:szCs w:val="24"/>
                    </w:rPr>
                    <w:t>. saugomų teritorijų ir gamtos paminklų tinkamos priežiūros organizavimas, pasiūlymų dėl saugomų teritorijų ir gamtos paminklų steigimo teikimas Tarybai;</w:t>
                  </w:r>
                </w:p>
              </w:sdtContent>
            </w:sdt>
            <w:sdt>
              <w:sdtPr>
                <w:alias w:val="12.12 pp."/>
                <w:tag w:val="part_bd402fbfc5ec44b7906362e112f9bd3c"/>
                <w:lock w:val="sdtLocked"/>
                <w:richText/>
              </w:sdtPr>
              <w:sdtContent>
                <w:p>
                  <w:pPr>
                    <w:tabs>
                      <w:tab w:val="left" w:pos="1200"/>
                      <w:tab w:val="num" w:pos="1440"/>
                      <w:tab w:val="left" w:pos="1701"/>
                    </w:tabs>
                    <w:ind w:firstLine="567"/>
                    <w:jc w:val="both"/>
                    <w:rPr>
                      <w:szCs w:val="24"/>
                    </w:rPr>
                  </w:pPr>
                  <w:sdt>
                    <w:sdtPr>
                      <w:alias w:val="Numeris"/>
                      <w:tag w:val="nr_bd402fbfc5ec44b7906362e112f9bd3c"/>
                      <w:lock w:val="sdtLocked"/>
                      <w:richText/>
                    </w:sdtPr>
                    <w:sdtContent>
                      <w:r>
                        <w:rPr>
                          <w:szCs w:val="24"/>
                        </w:rPr>
                        <w:t>12.12</w:t>
                      </w:r>
                    </w:sdtContent>
                  </w:sdt>
                  <w:r>
                    <w:rPr>
                      <w:szCs w:val="24"/>
                    </w:rPr>
                    <w:t>. dalyvavimas medžiojamų gyvūnų padarytos žalos žemės ūkio pasėliams, ūkiniams gyvūnams, miškui ir hidrotechnikos įrenginiams nustatyme ir vertinime;</w:t>
                  </w:r>
                </w:p>
              </w:sdtContent>
            </w:sdt>
            <w:sdt>
              <w:sdtPr>
                <w:alias w:val="12.13 pp."/>
                <w:tag w:val="part_2da03eda275347479b6ce8b46cb7661c"/>
                <w:lock w:val="sdtLocked"/>
                <w:richText/>
              </w:sdtPr>
              <w:sdtContent>
                <w:p>
                  <w:pPr>
                    <w:tabs>
                      <w:tab w:val="left" w:pos="1200"/>
                      <w:tab w:val="num" w:pos="1440"/>
                      <w:tab w:val="left" w:pos="1701"/>
                    </w:tabs>
                    <w:ind w:firstLine="567"/>
                    <w:jc w:val="both"/>
                    <w:rPr>
                      <w:szCs w:val="24"/>
                    </w:rPr>
                  </w:pPr>
                  <w:sdt>
                    <w:sdtPr>
                      <w:alias w:val="Numeris"/>
                      <w:tag w:val="nr_2da03eda275347479b6ce8b46cb7661c"/>
                      <w:lock w:val="sdtLocked"/>
                      <w:richText/>
                    </w:sdtPr>
                    <w:sdtContent>
                      <w:r>
                        <w:rPr>
                          <w:szCs w:val="24"/>
                        </w:rPr>
                        <w:t>12.13</w:t>
                      </w:r>
                    </w:sdtContent>
                  </w:sdt>
                  <w:r>
                    <w:rPr>
                      <w:szCs w:val="24"/>
                    </w:rPr>
                    <w:t>. dalyvavimas sprendžiant medžioklės uždraudimo / atidraudimo klausimus;</w:t>
                  </w:r>
                </w:p>
              </w:sdtContent>
            </w:sdt>
            <w:sdt>
              <w:sdtPr>
                <w:alias w:val="12.14 pp."/>
                <w:tag w:val="part_4c2ffc8a8f9e407bbc1387e28d69b56f"/>
                <w:lock w:val="sdtLocked"/>
                <w:richText/>
              </w:sdtPr>
              <w:sdtContent>
                <w:p>
                  <w:pPr>
                    <w:tabs>
                      <w:tab w:val="left" w:pos="1200"/>
                      <w:tab w:val="num" w:pos="1440"/>
                      <w:tab w:val="left" w:pos="1701"/>
                    </w:tabs>
                    <w:ind w:firstLine="567"/>
                    <w:jc w:val="both"/>
                    <w:rPr>
                      <w:szCs w:val="24"/>
                    </w:rPr>
                  </w:pPr>
                  <w:sdt>
                    <w:sdtPr>
                      <w:alias w:val="Numeris"/>
                      <w:tag w:val="nr_4c2ffc8a8f9e407bbc1387e28d69b56f"/>
                      <w:lock w:val="sdtLocked"/>
                      <w:richText/>
                    </w:sdtPr>
                    <w:sdtContent>
                      <w:r>
                        <w:rPr>
                          <w:szCs w:val="24"/>
                        </w:rPr>
                        <w:t>12.14</w:t>
                      </w:r>
                    </w:sdtContent>
                  </w:sdt>
                  <w:r>
                    <w:rPr>
                      <w:szCs w:val="24"/>
                    </w:rPr>
                    <w:t xml:space="preserve">. dalyvavimas sprendžiant medžiojamųjų gyvūnų daromos žalos prevencinių priemonių vykdymo klausimus; </w:t>
                  </w:r>
                </w:p>
              </w:sdtContent>
            </w:sdt>
            <w:sdt>
              <w:sdtPr>
                <w:alias w:val="12.15 pp."/>
                <w:tag w:val="part_7ba0957f2f6048dd8891093820386363"/>
                <w:lock w:val="sdtLocked"/>
                <w:richText/>
              </w:sdtPr>
              <w:sdtContent>
                <w:p>
                  <w:pPr>
                    <w:tabs>
                      <w:tab w:val="left" w:pos="1200"/>
                      <w:tab w:val="num" w:pos="1440"/>
                      <w:tab w:val="left" w:pos="1701"/>
                    </w:tabs>
                    <w:ind w:firstLine="567"/>
                    <w:jc w:val="both"/>
                    <w:rPr>
                      <w:szCs w:val="24"/>
                    </w:rPr>
                  </w:pPr>
                  <w:sdt>
                    <w:sdtPr>
                      <w:alias w:val="Numeris"/>
                      <w:tag w:val="nr_7ba0957f2f6048dd8891093820386363"/>
                      <w:lock w:val="sdtLocked"/>
                      <w:richText/>
                    </w:sdtPr>
                    <w:sdtContent>
                      <w:r>
                        <w:rPr>
                          <w:szCs w:val="24"/>
                        </w:rPr>
                        <w:t>12.15</w:t>
                      </w:r>
                    </w:sdtContent>
                  </w:sdt>
                  <w:r>
                    <w:rPr>
                      <w:szCs w:val="24"/>
                    </w:rPr>
                    <w:t>. aplinkosauginių akcijų: „Darom“, Žemės dienos organizavimas ir jose dalyvavimas.</w:t>
                  </w:r>
                </w:p>
              </w:sdtContent>
            </w:sdt>
            <w:sdt>
              <w:sdtPr>
                <w:alias w:val="12.16 pp."/>
                <w:tag w:val="part_1f8d91c2859c432cb10669173c79b013"/>
                <w:lock w:val="sdtLocked"/>
                <w:richText/>
              </w:sdtPr>
              <w:sdtContent>
                <w:p>
                  <w:pPr>
                    <w:tabs>
                      <w:tab w:val="left" w:pos="1200"/>
                      <w:tab w:val="num" w:pos="1440"/>
                      <w:tab w:val="left" w:pos="1701"/>
                    </w:tabs>
                    <w:ind w:firstLine="567"/>
                    <w:jc w:val="both"/>
                    <w:rPr>
                      <w:szCs w:val="24"/>
                    </w:rPr>
                  </w:pPr>
                  <w:sdt>
                    <w:sdtPr>
                      <w:alias w:val="Numeris"/>
                      <w:tag w:val="nr_1f8d91c2859c432cb10669173c79b013"/>
                      <w:lock w:val="sdtLocked"/>
                      <w:richText/>
                    </w:sdtPr>
                    <w:sdtContent>
                      <w:r>
                        <w:rPr>
                          <w:szCs w:val="24"/>
                        </w:rPr>
                        <w:t>12.16</w:t>
                      </w:r>
                    </w:sdtContent>
                  </w:sdt>
                  <w:r>
                    <w:rPr>
                      <w:szCs w:val="24"/>
                    </w:rPr>
                    <w:t>. aplinkos monitoringo programos įgyvendinimas;</w:t>
                  </w:r>
                </w:p>
              </w:sdtContent>
            </w:sdt>
            <w:sdt>
              <w:sdtPr>
                <w:alias w:val="12.17 pp."/>
                <w:tag w:val="part_1e05b0707e064384b14667370dce55e8"/>
                <w:lock w:val="sdtLocked"/>
                <w:richText/>
              </w:sdtPr>
              <w:sdtContent>
                <w:p>
                  <w:pPr>
                    <w:tabs>
                      <w:tab w:val="num" w:pos="1134"/>
                      <w:tab w:val="left" w:pos="1276"/>
                      <w:tab w:val="left" w:pos="1701"/>
                    </w:tabs>
                    <w:ind w:firstLine="567"/>
                    <w:jc w:val="both"/>
                    <w:rPr>
                      <w:szCs w:val="24"/>
                    </w:rPr>
                  </w:pPr>
                  <w:sdt>
                    <w:sdtPr>
                      <w:alias w:val="Numeris"/>
                      <w:tag w:val="nr_1e05b0707e064384b14667370dce55e8"/>
                      <w:lock w:val="sdtLocked"/>
                      <w:richText/>
                    </w:sdtPr>
                    <w:sdtContent>
                      <w:r>
                        <w:rPr>
                          <w:szCs w:val="24"/>
                        </w:rPr>
                        <w:t>12.17</w:t>
                      </w:r>
                    </w:sdtContent>
                  </w:sdt>
                  <w:r>
                    <w:rPr>
                      <w:szCs w:val="24"/>
                    </w:rPr>
                    <w:t>. poveikio aplinkai vertinimo dokumentų nagrinėjimas ir vertinimas (atrankos, programų, ataskaitų) ir išvadų teikimas dėl planuojamos ūkinės veiklos poveikio aplinkai;</w:t>
                  </w:r>
                </w:p>
              </w:sdtContent>
            </w:sdt>
            <w:sdt>
              <w:sdtPr>
                <w:alias w:val="12.18 pp."/>
                <w:tag w:val="part_2c9c9719479446fb8caf4a9c9b57358b"/>
                <w:lock w:val="sdtLocked"/>
                <w:richText/>
              </w:sdtPr>
              <w:sdtContent>
                <w:p>
                  <w:pPr>
                    <w:tabs>
                      <w:tab w:val="left" w:pos="1200"/>
                      <w:tab w:val="num" w:pos="1440"/>
                      <w:tab w:val="left" w:pos="1701"/>
                    </w:tabs>
                    <w:ind w:firstLine="567"/>
                    <w:jc w:val="both"/>
                    <w:rPr>
                      <w:color w:val="000000"/>
                      <w:szCs w:val="24"/>
                      <w:lang w:eastAsia="lt-LT"/>
                    </w:rPr>
                  </w:pPr>
                  <w:sdt>
                    <w:sdtPr>
                      <w:alias w:val="Numeris"/>
                      <w:tag w:val="nr_2c9c9719479446fb8caf4a9c9b57358b"/>
                      <w:lock w:val="sdtLocked"/>
                      <w:richText/>
                    </w:sdtPr>
                    <w:sdtContent>
                      <w:r>
                        <w:rPr>
                          <w:szCs w:val="24"/>
                        </w:rPr>
                        <w:t>12.18</w:t>
                      </w:r>
                    </w:sdtContent>
                  </w:sdt>
                  <w:r>
                    <w:rPr>
                      <w:szCs w:val="24"/>
                    </w:rPr>
                    <w:t>. įrengtų nuotekų valymo ir (arba) kaupimo įrenginių inventorizacijos vykdymas ir jos duomenų sukėlimas į nuotekų tvarkymo informacinę sistemą;</w:t>
                  </w:r>
                  <w:r>
                    <w:rPr>
                      <w:color w:val="000000"/>
                      <w:szCs w:val="24"/>
                      <w:lang w:eastAsia="lt-LT"/>
                    </w:rPr>
                    <w:t xml:space="preserve"> </w:t>
                  </w:r>
                </w:p>
              </w:sdtContent>
            </w:sdt>
            <w:sdt>
              <w:sdtPr>
                <w:alias w:val="12.19 pp."/>
                <w:tag w:val="part_e9498237af724c1da4d131bb24c8c9b1"/>
                <w:lock w:val="sdtLocked"/>
                <w:richText/>
              </w:sdtPr>
              <w:sdtContent>
                <w:p>
                  <w:pPr>
                    <w:tabs>
                      <w:tab w:val="left" w:pos="1200"/>
                      <w:tab w:val="num" w:pos="1440"/>
                      <w:tab w:val="left" w:pos="1701"/>
                    </w:tabs>
                    <w:ind w:firstLine="567"/>
                    <w:jc w:val="both"/>
                    <w:rPr>
                      <w:szCs w:val="24"/>
                      <w:lang w:eastAsia="lt-LT"/>
                    </w:rPr>
                  </w:pPr>
                  <w:sdt>
                    <w:sdtPr>
                      <w:alias w:val="Numeris"/>
                      <w:tag w:val="nr_e9498237af724c1da4d131bb24c8c9b1"/>
                      <w:lock w:val="sdtLocked"/>
                      <w:richText/>
                    </w:sdtPr>
                    <w:sdtContent>
                      <w:r>
                        <w:rPr>
                          <w:color w:val="000000"/>
                          <w:szCs w:val="24"/>
                          <w:lang w:eastAsia="lt-LT"/>
                        </w:rPr>
                        <w:t>12.19</w:t>
                      </w:r>
                    </w:sdtContent>
                  </w:sdt>
                  <w:r>
                    <w:rPr>
                      <w:color w:val="000000"/>
                      <w:szCs w:val="24"/>
                      <w:lang w:eastAsia="lt-LT"/>
                    </w:rPr>
                    <w:t xml:space="preserve">. </w:t>
                  </w:r>
                  <w:r>
                    <w:rPr>
                      <w:szCs w:val="24"/>
                      <w:lang w:eastAsia="lt-LT"/>
                    </w:rPr>
                    <w:t>kontrolės, kaip savivaldybės teritorijoje laikomasi išorinės vaizdinės reklamos įrengimo taisyklių, vykdymas;</w:t>
                  </w:r>
                </w:p>
              </w:sdtContent>
            </w:sdt>
            <w:sdt>
              <w:sdtPr>
                <w:alias w:val="12.20 pp."/>
                <w:tag w:val="part_afcbff44b2ae4debbc219a1b1d4f9b95"/>
                <w:lock w:val="sdtLocked"/>
                <w:richText/>
              </w:sdtPr>
              <w:sdtContent>
                <w:p>
                  <w:pPr>
                    <w:tabs>
                      <w:tab w:val="left" w:pos="1200"/>
                      <w:tab w:val="num" w:pos="1440"/>
                      <w:tab w:val="left" w:pos="1701"/>
                    </w:tabs>
                    <w:ind w:firstLine="567"/>
                    <w:jc w:val="both"/>
                    <w:rPr>
                      <w:color w:val="000000"/>
                      <w:szCs w:val="24"/>
                      <w:lang w:eastAsia="lt-LT"/>
                    </w:rPr>
                  </w:pPr>
                  <w:sdt>
                    <w:sdtPr>
                      <w:alias w:val="Numeris"/>
                      <w:tag w:val="nr_afcbff44b2ae4debbc219a1b1d4f9b95"/>
                      <w:lock w:val="sdtLocked"/>
                      <w:richText/>
                    </w:sdtPr>
                    <w:sdtContent>
                      <w:r>
                        <w:rPr>
                          <w:color w:val="000000"/>
                          <w:szCs w:val="24"/>
                          <w:lang w:eastAsia="lt-LT"/>
                        </w:rPr>
                        <w:t>12.20</w:t>
                      </w:r>
                    </w:sdtContent>
                  </w:sdt>
                  <w:r>
                    <w:rPr>
                      <w:color w:val="000000"/>
                      <w:szCs w:val="24"/>
                      <w:lang w:eastAsia="lt-LT"/>
                    </w:rPr>
                    <w:t xml:space="preserve">. kontrolės, kaip laikomasi savivaldybės triukšmo prevencijos viešosiose vietose taisyklių, Lietuvos Respublikos triukšmo valdymo įstatymo bei kitų teisės aktų, reglamentuojančių triukšmo valdymą, nuostatų reikalavimų, vykdymas; </w:t>
                  </w:r>
                </w:p>
              </w:sdtContent>
            </w:sdt>
            <w:sdt>
              <w:sdtPr>
                <w:alias w:val="12.21 pp."/>
                <w:tag w:val="part_f6a93226497e40bbaef3a794008fff79"/>
                <w:lock w:val="sdtLocked"/>
                <w:richText/>
              </w:sdtPr>
              <w:sdtContent>
                <w:p>
                  <w:pPr>
                    <w:tabs>
                      <w:tab w:val="left" w:pos="1200"/>
                      <w:tab w:val="num" w:pos="1440"/>
                      <w:tab w:val="left" w:pos="1701"/>
                    </w:tabs>
                    <w:ind w:firstLine="567"/>
                    <w:jc w:val="both"/>
                    <w:rPr>
                      <w:color w:val="000000"/>
                      <w:szCs w:val="24"/>
                      <w:lang w:eastAsia="lt-LT"/>
                    </w:rPr>
                  </w:pPr>
                  <w:sdt>
                    <w:sdtPr>
                      <w:alias w:val="Numeris"/>
                      <w:tag w:val="nr_f6a93226497e40bbaef3a794008fff79"/>
                      <w:lock w:val="sdtLocked"/>
                      <w:richText/>
                    </w:sdtPr>
                    <w:sdtContent>
                      <w:r>
                        <w:rPr>
                          <w:color w:val="000000"/>
                          <w:szCs w:val="24"/>
                          <w:lang w:eastAsia="lt-LT"/>
                        </w:rPr>
                        <w:t>12.21</w:t>
                      </w:r>
                    </w:sdtContent>
                  </w:sdt>
                  <w:r>
                    <w:rPr>
                      <w:color w:val="000000"/>
                      <w:szCs w:val="24"/>
                      <w:lang w:eastAsia="lt-LT"/>
                    </w:rPr>
                    <w:t>. kontrolės, kaip laikomasi renginių organizavimo savivaldybės teritorijoje taisyklių, vykdymas;</w:t>
                  </w:r>
                </w:p>
              </w:sdtContent>
            </w:sdt>
            <w:sdt>
              <w:sdtPr>
                <w:alias w:val="12.22 pp."/>
                <w:tag w:val="part_de90e158ac404a99bbe072111a7b054d"/>
                <w:lock w:val="sdtLocked"/>
                <w:richText/>
              </w:sdtPr>
              <w:sdtContent>
                <w:p>
                  <w:pPr>
                    <w:ind w:firstLine="567"/>
                    <w:jc w:val="both"/>
                    <w:rPr>
                      <w:szCs w:val="24"/>
                      <w:lang w:eastAsia="lt-LT"/>
                    </w:rPr>
                  </w:pPr>
                  <w:sdt>
                    <w:sdtPr>
                      <w:alias w:val="Numeris"/>
                      <w:tag w:val="nr_de90e158ac404a99bbe072111a7b054d"/>
                      <w:lock w:val="sdtLocked"/>
                      <w:richText/>
                    </w:sdtPr>
                    <w:sdtContent>
                      <w:r>
                        <w:rPr>
                          <w:szCs w:val="24"/>
                          <w:lang w:eastAsia="lt-LT"/>
                        </w:rPr>
                        <w:t>12.22</w:t>
                      </w:r>
                    </w:sdtContent>
                  </w:sdt>
                  <w:r>
                    <w:rPr>
                      <w:szCs w:val="24"/>
                      <w:lang w:eastAsia="lt-LT"/>
                    </w:rPr>
                    <w:t xml:space="preserve">. kontrolės, kaip laikomasi gyvūnų įsigijimo, laikymo, veisimo, dresavimo, gabenimo ir prekybos jais taisyklių, bei kaip laikomasi agresyviems šunims ir jų mišrūnams keliamų reikalavimų, vykdymas;          </w:t>
                  </w:r>
                </w:p>
              </w:sdtContent>
            </w:sdt>
            <w:sdt>
              <w:sdtPr>
                <w:alias w:val="12.23 pp."/>
                <w:tag w:val="part_d643dc8cb93747cba0e57405fdfcee13"/>
                <w:lock w:val="sdtLocked"/>
                <w:richText/>
              </w:sdtPr>
              <w:sdtContent>
                <w:p>
                  <w:pPr>
                    <w:ind w:firstLine="567"/>
                    <w:jc w:val="both"/>
                    <w:rPr>
                      <w:color w:val="000000"/>
                      <w:szCs w:val="24"/>
                      <w:lang w:eastAsia="lt-LT"/>
                    </w:rPr>
                  </w:pPr>
                  <w:sdt>
                    <w:sdtPr>
                      <w:alias w:val="Numeris"/>
                      <w:tag w:val="nr_d643dc8cb93747cba0e57405fdfcee13"/>
                      <w:lock w:val="sdtLocked"/>
                      <w:richText/>
                    </w:sdtPr>
                    <w:sdtContent>
                      <w:r>
                        <w:rPr>
                          <w:color w:val="000000"/>
                          <w:szCs w:val="24"/>
                          <w:lang w:eastAsia="lt-LT"/>
                        </w:rPr>
                        <w:t>12.23</w:t>
                      </w:r>
                    </w:sdtContent>
                  </w:sdt>
                  <w:r>
                    <w:rPr>
                      <w:color w:val="000000"/>
                      <w:szCs w:val="24"/>
                      <w:lang w:eastAsia="lt-LT"/>
                    </w:rPr>
                    <w:t>. kontrolės, kaip laikomasi mažmeninės prekybos, prekybos Telšių rajono viešosiose vietose ir turgavietėse taisyklių, vykdymas;</w:t>
                  </w:r>
                </w:p>
              </w:sdtContent>
            </w:sdt>
            <w:sdt>
              <w:sdtPr>
                <w:alias w:val="12.24 pp."/>
                <w:tag w:val="part_551bec75dacb49bd8eb608448e5ae8f8"/>
                <w:lock w:val="sdtLocked"/>
                <w:richText/>
              </w:sdtPr>
              <w:sdtContent>
                <w:p>
                  <w:pPr>
                    <w:tabs>
                      <w:tab w:val="left" w:pos="1200"/>
                      <w:tab w:val="num" w:pos="1440"/>
                      <w:tab w:val="left" w:pos="1701"/>
                    </w:tabs>
                    <w:ind w:firstLine="567"/>
                    <w:jc w:val="both"/>
                    <w:rPr>
                      <w:szCs w:val="24"/>
                      <w:lang w:eastAsia="lt-LT"/>
                    </w:rPr>
                  </w:pPr>
                  <w:sdt>
                    <w:sdtPr>
                      <w:alias w:val="Numeris"/>
                      <w:tag w:val="nr_551bec75dacb49bd8eb608448e5ae8f8"/>
                      <w:lock w:val="sdtLocked"/>
                      <w:richText/>
                    </w:sdtPr>
                    <w:sdtContent>
                      <w:r>
                        <w:rPr>
                          <w:szCs w:val="24"/>
                          <w:lang w:eastAsia="lt-LT"/>
                        </w:rPr>
                        <w:t>12.24</w:t>
                      </w:r>
                    </w:sdtContent>
                  </w:sdt>
                  <w:r>
                    <w:rPr>
                      <w:szCs w:val="24"/>
                      <w:lang w:eastAsia="lt-LT"/>
                    </w:rPr>
                    <w:t>. pagal savo kompetenciją priežiūros, kaip laikomasi teisės aktų, reglamentuojančių viešąją tvarką (viešosios rimties trikdymo pažeidimai, alkoholinių gėrimų gėrimo viešose vietose ar girto pasirodymas viešose vietose, rūkymo bendrojo naudojimo patalpose pažeidimai, Lietuvos valstybinės vėliavos iškėlimo tvarkos pažeidimai ir kt.), vykdymas;.</w:t>
                  </w:r>
                </w:p>
              </w:sdtContent>
            </w:sdt>
            <w:sdt>
              <w:sdtPr>
                <w:alias w:val="12.25 pp."/>
                <w:tag w:val="part_c76546835c1e4f278473af349fc6fea4"/>
                <w:lock w:val="sdtLocked"/>
                <w:richText/>
              </w:sdtPr>
              <w:sdtContent>
                <w:p>
                  <w:pPr>
                    <w:tabs>
                      <w:tab w:val="left" w:pos="1200"/>
                      <w:tab w:val="num" w:pos="1440"/>
                      <w:tab w:val="left" w:pos="1701"/>
                    </w:tabs>
                    <w:ind w:firstLine="567"/>
                    <w:jc w:val="both"/>
                    <w:rPr>
                      <w:color w:val="000000"/>
                      <w:szCs w:val="24"/>
                      <w:lang w:eastAsia="lt-LT"/>
                    </w:rPr>
                  </w:pPr>
                  <w:sdt>
                    <w:sdtPr>
                      <w:alias w:val="Numeris"/>
                      <w:tag w:val="nr_c76546835c1e4f278473af349fc6fea4"/>
                      <w:lock w:val="sdtLocked"/>
                      <w:richText/>
                    </w:sdtPr>
                    <w:sdtContent>
                      <w:r>
                        <w:rPr>
                          <w:color w:val="000000"/>
                          <w:szCs w:val="24"/>
                          <w:lang w:eastAsia="lt-LT"/>
                        </w:rPr>
                        <w:t>12.25</w:t>
                      </w:r>
                    </w:sdtContent>
                  </w:sdt>
                  <w:r>
                    <w:rPr>
                      <w:color w:val="000000"/>
                      <w:szCs w:val="24"/>
                      <w:lang w:eastAsia="lt-LT"/>
                    </w:rPr>
                    <w:t>. kontrolės, kaip laikomasi alkoholio kontrolės, tabako kontrolės įstatymų reikalavimų, mažmeninės prekybos alkoholio produktais Telšių rajone licencijavimo tvarkos taisyklių ir mažmeninės prekybos tabako gaminiais Telšių rajone licencijavimo tvarkos taisyklių, vykdymas;</w:t>
                  </w:r>
                </w:p>
              </w:sdtContent>
            </w:sdt>
            <w:sdt>
              <w:sdtPr>
                <w:alias w:val="12.26 pp."/>
                <w:tag w:val="part_080b8ca74c15487281a914eb74a2e4a6"/>
                <w:lock w:val="sdtLocked"/>
                <w:richText/>
              </w:sdtPr>
              <w:sdtContent>
                <w:p>
                  <w:pPr>
                    <w:tabs>
                      <w:tab w:val="left" w:pos="1200"/>
                      <w:tab w:val="num" w:pos="1440"/>
                      <w:tab w:val="left" w:pos="1701"/>
                    </w:tabs>
                    <w:ind w:firstLine="567"/>
                    <w:jc w:val="both"/>
                    <w:rPr>
                      <w:color w:val="000000"/>
                      <w:szCs w:val="24"/>
                      <w:lang w:eastAsia="lt-LT"/>
                    </w:rPr>
                  </w:pPr>
                  <w:sdt>
                    <w:sdtPr>
                      <w:alias w:val="Numeris"/>
                      <w:tag w:val="nr_080b8ca74c15487281a914eb74a2e4a6"/>
                      <w:lock w:val="sdtLocked"/>
                      <w:richText/>
                    </w:sdtPr>
                    <w:sdtContent>
                      <w:r>
                        <w:rPr>
                          <w:color w:val="000000"/>
                          <w:szCs w:val="24"/>
                          <w:lang w:eastAsia="lt-LT"/>
                        </w:rPr>
                        <w:t>12.26</w:t>
                      </w:r>
                    </w:sdtContent>
                  </w:sdt>
                  <w:r>
                    <w:rPr>
                      <w:color w:val="000000"/>
                      <w:szCs w:val="24"/>
                      <w:lang w:eastAsia="lt-LT"/>
                    </w:rPr>
                    <w:t>. kontrolės, kaip laikomasi atliekų tvarkymo, tvarkos ir švaros taisyklių, vykdymas;</w:t>
                  </w:r>
                </w:p>
              </w:sdtContent>
            </w:sdt>
            <w:sdt>
              <w:sdtPr>
                <w:alias w:val="12.27 pp."/>
                <w:tag w:val="part_1f9126a0e28b4b62ad93e098142af928"/>
                <w:lock w:val="sdtLocked"/>
                <w:richText/>
              </w:sdtPr>
              <w:sdtContent>
                <w:p>
                  <w:pPr>
                    <w:tabs>
                      <w:tab w:val="left" w:pos="1200"/>
                      <w:tab w:val="num" w:pos="1440"/>
                      <w:tab w:val="left" w:pos="1701"/>
                    </w:tabs>
                    <w:ind w:firstLine="567"/>
                    <w:jc w:val="both"/>
                    <w:rPr>
                      <w:color w:val="000000"/>
                      <w:szCs w:val="24"/>
                      <w:lang w:eastAsia="lt-LT"/>
                    </w:rPr>
                  </w:pPr>
                  <w:sdt>
                    <w:sdtPr>
                      <w:alias w:val="Numeris"/>
                      <w:tag w:val="nr_1f9126a0e28b4b62ad93e098142af928"/>
                      <w:lock w:val="sdtLocked"/>
                      <w:richText/>
                    </w:sdtPr>
                    <w:sdtContent>
                      <w:r>
                        <w:rPr>
                          <w:color w:val="000000"/>
                          <w:szCs w:val="24"/>
                          <w:lang w:eastAsia="lt-LT"/>
                        </w:rPr>
                        <w:t>12.27</w:t>
                      </w:r>
                    </w:sdtContent>
                  </w:sdt>
                  <w:r>
                    <w:rPr>
                      <w:color w:val="000000"/>
                      <w:szCs w:val="24"/>
                      <w:lang w:eastAsia="lt-LT"/>
                    </w:rPr>
                    <w:t xml:space="preserve">. kontrolės, kaip laikomasi dėl  Lietuvos  Respublikos želdinių įstatymo bei Tarybos patvirtintų želdynų ir želdinių apsaugos taisyklių, vykdymas;</w:t>
                  </w:r>
                </w:p>
              </w:sdtContent>
            </w:sdt>
            <w:sdt>
              <w:sdtPr>
                <w:alias w:val="12.28 pp."/>
                <w:tag w:val="part_6216da30def940c3840ce921cb835a81"/>
                <w:lock w:val="sdtLocked"/>
                <w:richText/>
              </w:sdtPr>
              <w:sdtContent>
                <w:p>
                  <w:pPr>
                    <w:tabs>
                      <w:tab w:val="left" w:pos="1200"/>
                      <w:tab w:val="num" w:pos="1440"/>
                      <w:tab w:val="left" w:pos="1701"/>
                    </w:tabs>
                    <w:ind w:firstLine="567"/>
                    <w:jc w:val="both"/>
                    <w:rPr>
                      <w:color w:val="000000"/>
                      <w:szCs w:val="24"/>
                      <w:lang w:eastAsia="lt-LT"/>
                    </w:rPr>
                  </w:pPr>
                  <w:sdt>
                    <w:sdtPr>
                      <w:alias w:val="Numeris"/>
                      <w:tag w:val="nr_6216da30def940c3840ce921cb835a81"/>
                      <w:lock w:val="sdtLocked"/>
                      <w:richText/>
                    </w:sdtPr>
                    <w:sdtContent>
                      <w:r>
                        <w:rPr>
                          <w:color w:val="000000"/>
                          <w:szCs w:val="24"/>
                          <w:lang w:eastAsia="lt-LT"/>
                        </w:rPr>
                        <w:t>12.28</w:t>
                      </w:r>
                    </w:sdtContent>
                  </w:sdt>
                  <w:r>
                    <w:rPr>
                      <w:color w:val="000000"/>
                      <w:szCs w:val="24"/>
                      <w:lang w:eastAsia="lt-LT"/>
                    </w:rPr>
                    <w:t>. automobilių sustojimo ir stovėjimo vietų, kuriose KET draudžia sustoti ar stovėti, kontrolės vykdymas;</w:t>
                  </w:r>
                </w:p>
              </w:sdtContent>
            </w:sdt>
            <w:sdt>
              <w:sdtPr>
                <w:alias w:val="12.29 pp."/>
                <w:tag w:val="part_07292a4cb1094876abf5cffcd623bb3f"/>
                <w:lock w:val="sdtLocked"/>
                <w:richText/>
              </w:sdtPr>
              <w:sdtContent>
                <w:p>
                  <w:pPr>
                    <w:tabs>
                      <w:tab w:val="left" w:pos="1200"/>
                      <w:tab w:val="num" w:pos="1440"/>
                      <w:tab w:val="left" w:pos="1701"/>
                    </w:tabs>
                    <w:ind w:firstLine="567"/>
                    <w:jc w:val="both"/>
                    <w:rPr>
                      <w:color w:val="000000"/>
                      <w:szCs w:val="24"/>
                      <w:lang w:eastAsia="lt-LT"/>
                    </w:rPr>
                  </w:pPr>
                  <w:sdt>
                    <w:sdtPr>
                      <w:alias w:val="Numeris"/>
                      <w:tag w:val="nr_07292a4cb1094876abf5cffcd623bb3f"/>
                      <w:lock w:val="sdtLocked"/>
                      <w:richText/>
                    </w:sdtPr>
                    <w:sdtContent>
                      <w:r>
                        <w:rPr>
                          <w:color w:val="000000"/>
                          <w:szCs w:val="24"/>
                          <w:lang w:eastAsia="lt-LT"/>
                        </w:rPr>
                        <w:t>12.29</w:t>
                      </w:r>
                    </w:sdtContent>
                  </w:sdt>
                  <w:r>
                    <w:rPr>
                      <w:color w:val="000000"/>
                      <w:szCs w:val="24"/>
                      <w:lang w:eastAsia="lt-LT"/>
                    </w:rPr>
                    <w:t>. kontrolės, kaip laikomasi transporto priemonių stovėjimo tvarkos gyvenamosiose zonose ir kiemuose, vykdymas;</w:t>
                  </w:r>
                </w:p>
              </w:sdtContent>
            </w:sdt>
            <w:sdt>
              <w:sdtPr>
                <w:alias w:val="12.30 pp."/>
                <w:tag w:val="part_556017f9ed544b51a852a497160c9828"/>
                <w:lock w:val="sdtLocked"/>
                <w:richText/>
              </w:sdtPr>
              <w:sdtContent>
                <w:p>
                  <w:pPr>
                    <w:tabs>
                      <w:tab w:val="left" w:pos="1200"/>
                      <w:tab w:val="num" w:pos="1440"/>
                      <w:tab w:val="left" w:pos="1701"/>
                    </w:tabs>
                    <w:ind w:firstLine="567"/>
                    <w:jc w:val="both"/>
                    <w:rPr>
                      <w:szCs w:val="24"/>
                      <w:lang w:eastAsia="lt-LT"/>
                    </w:rPr>
                  </w:pPr>
                  <w:sdt>
                    <w:sdtPr>
                      <w:alias w:val="Numeris"/>
                      <w:tag w:val="nr_556017f9ed544b51a852a497160c9828"/>
                      <w:lock w:val="sdtLocked"/>
                      <w:richText/>
                    </w:sdtPr>
                    <w:sdtContent>
                      <w:r>
                        <w:rPr>
                          <w:szCs w:val="24"/>
                          <w:lang w:eastAsia="lt-LT"/>
                        </w:rPr>
                        <w:t>12.30</w:t>
                      </w:r>
                    </w:sdtContent>
                  </w:sdt>
                  <w:r>
                    <w:rPr>
                      <w:szCs w:val="24"/>
                      <w:lang w:eastAsia="lt-LT"/>
                    </w:rPr>
                    <w:t>. kontrolės, kaip kelių transporto vežėjai ir jų ekipažai, keleiviai laikosi reglamentuotų valstybinių institucijų teisės aktų ar Tarybos patvirtintų teisės aktų, už kurių pažeidimą atsiranda administracinė atsakomybė, vykdymas;</w:t>
                  </w:r>
                </w:p>
              </w:sdtContent>
            </w:sdt>
            <w:sdt>
              <w:sdtPr>
                <w:alias w:val="12.31 pp."/>
                <w:tag w:val="part_f868e08fd12746a0aad7e4c2d7253f20"/>
                <w:lock w:val="sdtLocked"/>
                <w:richText/>
              </w:sdtPr>
              <w:sdtContent>
                <w:p>
                  <w:pPr>
                    <w:ind w:firstLine="567"/>
                    <w:jc w:val="both"/>
                    <w:rPr>
                      <w:szCs w:val="24"/>
                      <w:lang w:eastAsia="lt-LT"/>
                    </w:rPr>
                  </w:pPr>
                  <w:sdt>
                    <w:sdtPr>
                      <w:alias w:val="Numeris"/>
                      <w:tag w:val="nr_f868e08fd12746a0aad7e4c2d7253f20"/>
                      <w:lock w:val="sdtLocked"/>
                      <w:richText/>
                    </w:sdtPr>
                    <w:sdtContent>
                      <w:r>
                        <w:rPr>
                          <w:szCs w:val="24"/>
                          <w:lang w:eastAsia="lt-LT"/>
                        </w:rPr>
                        <w:t>12.31</w:t>
                      </w:r>
                    </w:sdtContent>
                  </w:sdt>
                  <w:r>
                    <w:rPr>
                      <w:szCs w:val="24"/>
                      <w:lang w:eastAsia="lt-LT"/>
                    </w:rPr>
                    <w:t>. vaizdo stebėjimo per Telšių miesto vaizdo stebėjimo kameras, duomenų tvarkymo vykdymas ir atsakomybės prisiėmimas už duomenų rinkimo teisėtumą;</w:t>
                  </w:r>
                </w:p>
              </w:sdtContent>
            </w:sdt>
            <w:sdt>
              <w:sdtPr>
                <w:alias w:val="12.32 pp."/>
                <w:tag w:val="part_62bf5797967c4dd38d7242992c234418"/>
                <w:lock w:val="sdtLocked"/>
                <w:richText/>
              </w:sdtPr>
              <w:sdtContent>
                <w:p>
                  <w:pPr>
                    <w:ind w:firstLine="567"/>
                    <w:jc w:val="both"/>
                    <w:rPr>
                      <w:color w:val="000000"/>
                      <w:szCs w:val="24"/>
                      <w:lang w:eastAsia="lt-LT"/>
                    </w:rPr>
                  </w:pPr>
                  <w:sdt>
                    <w:sdtPr>
                      <w:alias w:val="Numeris"/>
                      <w:tag w:val="nr_62bf5797967c4dd38d7242992c234418"/>
                      <w:lock w:val="sdtLocked"/>
                      <w:richText/>
                    </w:sdtPr>
                    <w:sdtContent>
                      <w:r>
                        <w:rPr>
                          <w:color w:val="000000"/>
                          <w:szCs w:val="24"/>
                          <w:lang w:eastAsia="lt-LT"/>
                        </w:rPr>
                        <w:t>12.32</w:t>
                      </w:r>
                    </w:sdtContent>
                  </w:sdt>
                  <w:r>
                    <w:rPr>
                      <w:color w:val="000000"/>
                      <w:szCs w:val="24"/>
                      <w:lang w:eastAsia="lt-LT"/>
                    </w:rPr>
                    <w:t>. administracinių nusižengimų protokolų surašymas, vadovaujantis ANK ir Administracijos direktoriaus suteiktais įgaliojimais;</w:t>
                  </w:r>
                </w:p>
              </w:sdtContent>
            </w:sdt>
            <w:sdt>
              <w:sdtPr>
                <w:alias w:val="12.33 pp."/>
                <w:tag w:val="part_a1dc7665146646e5a641033c82a16cff"/>
                <w:lock w:val="sdtLocked"/>
                <w:richText/>
              </w:sdtPr>
              <w:sdtContent>
                <w:p>
                  <w:pPr>
                    <w:tabs>
                      <w:tab w:val="left" w:pos="1200"/>
                      <w:tab w:val="num" w:pos="1440"/>
                      <w:tab w:val="left" w:pos="1701"/>
                    </w:tabs>
                    <w:ind w:firstLine="567"/>
                    <w:jc w:val="both"/>
                    <w:rPr>
                      <w:szCs w:val="24"/>
                      <w:lang w:eastAsia="lt-LT"/>
                    </w:rPr>
                  </w:pPr>
                  <w:sdt>
                    <w:sdtPr>
                      <w:alias w:val="Numeris"/>
                      <w:tag w:val="nr_a1dc7665146646e5a641033c82a16cff"/>
                      <w:lock w:val="sdtLocked"/>
                      <w:richText/>
                    </w:sdtPr>
                    <w:sdtContent>
                      <w:r>
                        <w:rPr>
                          <w:szCs w:val="24"/>
                          <w:lang w:eastAsia="lt-LT"/>
                        </w:rPr>
                        <w:t>12.33</w:t>
                      </w:r>
                    </w:sdtContent>
                  </w:sdt>
                  <w:r>
                    <w:rPr>
                      <w:szCs w:val="24"/>
                      <w:lang w:eastAsia="lt-LT"/>
                    </w:rPr>
                    <w:t>. pagal kompetenciją administracinių teisės pažeidimų bylų nagrinėjimas ir administracinių bylų teisenos užtikrinimas;</w:t>
                  </w:r>
                </w:p>
              </w:sdtContent>
            </w:sdt>
            <w:sdt>
              <w:sdtPr>
                <w:alias w:val="12.34 pp."/>
                <w:tag w:val="part_b92e9468a067485db66b35559c8591e3"/>
                <w:lock w:val="sdtLocked"/>
                <w:richText/>
              </w:sdtPr>
              <w:sdtContent>
                <w:p>
                  <w:pPr>
                    <w:tabs>
                      <w:tab w:val="left" w:pos="1200"/>
                      <w:tab w:val="num" w:pos="1440"/>
                      <w:tab w:val="left" w:pos="1701"/>
                    </w:tabs>
                    <w:ind w:firstLine="567"/>
                    <w:jc w:val="both"/>
                    <w:rPr>
                      <w:color w:val="FF0000"/>
                      <w:szCs w:val="24"/>
                      <w:lang w:eastAsia="lt-LT"/>
                    </w:rPr>
                  </w:pPr>
                  <w:sdt>
                    <w:sdtPr>
                      <w:alias w:val="Numeris"/>
                      <w:tag w:val="nr_b92e9468a067485db66b35559c8591e3"/>
                      <w:lock w:val="sdtLocked"/>
                      <w:richText/>
                    </w:sdtPr>
                    <w:sdtContent>
                      <w:r>
                        <w:rPr>
                          <w:color w:val="000000"/>
                          <w:szCs w:val="24"/>
                          <w:lang w:eastAsia="lt-LT"/>
                        </w:rPr>
                        <w:t>12.34</w:t>
                      </w:r>
                    </w:sdtContent>
                  </w:sdt>
                  <w:r>
                    <w:rPr>
                      <w:color w:val="000000"/>
                      <w:szCs w:val="24"/>
                      <w:lang w:eastAsia="lt-LT"/>
                    </w:rPr>
                    <w:t>. Skyriaus veiklos dokumentų registravimas ir tvarkymas, dokumentų saugojimo užtikrinimas, naikinimas ir perdavimas į archyvą;</w:t>
                  </w:r>
                </w:p>
              </w:sdtContent>
            </w:sdt>
            <w:sdt>
              <w:sdtPr>
                <w:alias w:val="12.35 pp."/>
                <w:tag w:val="part_011f3ea72b144cc4987db1438798962c"/>
                <w:lock w:val="sdtLocked"/>
                <w:richText/>
              </w:sdtPr>
              <w:sdtContent>
                <w:p>
                  <w:pPr>
                    <w:tabs>
                      <w:tab w:val="left" w:pos="1200"/>
                      <w:tab w:val="num" w:pos="1440"/>
                      <w:tab w:val="left" w:pos="1701"/>
                    </w:tabs>
                    <w:ind w:firstLine="567"/>
                    <w:jc w:val="both"/>
                    <w:rPr>
                      <w:color w:val="000000"/>
                      <w:szCs w:val="24"/>
                      <w:lang w:eastAsia="lt-LT"/>
                    </w:rPr>
                  </w:pPr>
                  <w:sdt>
                    <w:sdtPr>
                      <w:alias w:val="Numeris"/>
                      <w:tag w:val="nr_011f3ea72b144cc4987db1438798962c"/>
                      <w:lock w:val="sdtLocked"/>
                      <w:richText/>
                    </w:sdtPr>
                    <w:sdtContent>
                      <w:r>
                        <w:rPr>
                          <w:color w:val="000000"/>
                          <w:szCs w:val="24"/>
                          <w:lang w:eastAsia="lt-LT"/>
                        </w:rPr>
                        <w:t>12.35</w:t>
                      </w:r>
                    </w:sdtContent>
                  </w:sdt>
                  <w:r>
                    <w:rPr>
                      <w:color w:val="000000"/>
                      <w:szCs w:val="24"/>
                      <w:lang w:eastAsia="lt-LT"/>
                    </w:rPr>
                    <w:t xml:space="preserve">. reidų, patikrinimų organizavimas ir vykdymas administraciniams nusižengimams išaiškinti; </w:t>
                  </w:r>
                </w:p>
              </w:sdtContent>
            </w:sdt>
            <w:sdt>
              <w:sdtPr>
                <w:alias w:val="12.36 pp."/>
                <w:tag w:val="part_9eeec3133ed6481087f12695b2c28245"/>
                <w:lock w:val="sdtLocked"/>
                <w:richText/>
              </w:sdtPr>
              <w:sdtContent>
                <w:p>
                  <w:pPr>
                    <w:tabs>
                      <w:tab w:val="left" w:pos="1200"/>
                      <w:tab w:val="num" w:pos="1440"/>
                      <w:tab w:val="left" w:pos="1701"/>
                    </w:tabs>
                    <w:ind w:firstLine="567"/>
                    <w:jc w:val="both"/>
                    <w:rPr>
                      <w:szCs w:val="24"/>
                    </w:rPr>
                  </w:pPr>
                  <w:sdt>
                    <w:sdtPr>
                      <w:alias w:val="Numeris"/>
                      <w:tag w:val="nr_9eeec3133ed6481087f12695b2c28245"/>
                      <w:lock w:val="sdtLocked"/>
                      <w:richText/>
                    </w:sdtPr>
                    <w:sdtContent>
                      <w:r>
                        <w:rPr>
                          <w:color w:val="000000"/>
                          <w:szCs w:val="24"/>
                          <w:lang w:eastAsia="lt-LT"/>
                        </w:rPr>
                        <w:t>12.36</w:t>
                      </w:r>
                    </w:sdtContent>
                  </w:sdt>
                  <w:r>
                    <w:rPr>
                      <w:color w:val="000000"/>
                      <w:szCs w:val="24"/>
                      <w:lang w:eastAsia="lt-LT"/>
                    </w:rPr>
                    <w:t>. fizinių ir juridinių asmenų prašymų, skundų, Tarybos narių, struktūrinių padalinių paklausimų nagrinėjimas ir atsakymų jiems rengimas Skyriaus veiklos klausimais;</w:t>
                  </w:r>
                </w:p>
              </w:sdtContent>
            </w:sdt>
            <w:sdt>
              <w:sdtPr>
                <w:alias w:val="12.37 pp."/>
                <w:tag w:val="part_c13e4484818c493f90c94ff137e804ef"/>
                <w:lock w:val="sdtLocked"/>
                <w:richText/>
              </w:sdtPr>
              <w:sdtContent>
                <w:p>
                  <w:pPr>
                    <w:tabs>
                      <w:tab w:val="left" w:pos="1200"/>
                      <w:tab w:val="num" w:pos="1440"/>
                      <w:tab w:val="left" w:pos="1701"/>
                    </w:tabs>
                    <w:ind w:firstLine="567"/>
                    <w:jc w:val="both"/>
                    <w:rPr>
                      <w:szCs w:val="24"/>
                    </w:rPr>
                  </w:pPr>
                  <w:sdt>
                    <w:sdtPr>
                      <w:alias w:val="Numeris"/>
                      <w:tag w:val="nr_c13e4484818c493f90c94ff137e804ef"/>
                      <w:lock w:val="sdtLocked"/>
                      <w:richText/>
                    </w:sdtPr>
                    <w:sdtContent>
                      <w:r>
                        <w:rPr>
                          <w:szCs w:val="24"/>
                        </w:rPr>
                        <w:t>12.37</w:t>
                      </w:r>
                    </w:sdtContent>
                  </w:sdt>
                  <w:r>
                    <w:rPr>
                      <w:szCs w:val="24"/>
                    </w:rPr>
                    <w:t>. kitų nenuolatinio pobūdžio su įstaigos veikla susijusių pavedimų vykdymas.</w:t>
                  </w:r>
                </w:p>
              </w:sdtContent>
            </w:sdt>
            <w:sdt>
              <w:sdtPr>
                <w:alias w:val="12.38 pp."/>
                <w:tag w:val="part_8bd3ae78022944808ff333cf073a659b"/>
                <w:lock w:val="sdtLocked"/>
                <w:richText/>
              </w:sdtPr>
              <w:sdtContent>
                <w:p>
                  <w:pPr>
                    <w:tabs>
                      <w:tab w:val="left" w:pos="851"/>
                      <w:tab w:val="left" w:pos="1200"/>
                      <w:tab w:val="num" w:pos="1440"/>
                      <w:tab w:val="left" w:pos="1701"/>
                    </w:tabs>
                    <w:ind w:firstLine="567"/>
                    <w:jc w:val="both"/>
                    <w:rPr>
                      <w:szCs w:val="24"/>
                    </w:rPr>
                  </w:pPr>
                  <w:sdt>
                    <w:sdtPr>
                      <w:alias w:val="Numeris"/>
                      <w:tag w:val="nr_8bd3ae78022944808ff333cf073a659b"/>
                      <w:lock w:val="sdtLocked"/>
                      <w:richText/>
                    </w:sdtPr>
                    <w:sdtContent>
                      <w:r>
                        <w:rPr>
                          <w:szCs w:val="24"/>
                        </w:rPr>
                        <w:t>12.38</w:t>
                      </w:r>
                    </w:sdtContent>
                  </w:sdt>
                  <w:r>
                    <w:rPr>
                      <w:szCs w:val="24"/>
                    </w:rPr>
                    <w:t>. Tarybos ir Telšių rajono savivaldybės kolegijos sprendimų, Telšių rajono savivaldybės mero potvarkių, Administracijos direktoriaus įsakymų projektų rengimas pagal kompetenciją.</w:t>
                  </w:r>
                </w:p>
              </w:sdtContent>
            </w:sdt>
            <w:sdt>
              <w:sdtPr>
                <w:alias w:val="12.39 pp."/>
                <w:tag w:val="part_268dd835bc434d159d821a52c684afdc"/>
                <w:lock w:val="sdtLocked"/>
                <w:richText/>
              </w:sdtPr>
              <w:sdtContent>
                <w:p>
                  <w:pPr>
                    <w:tabs>
                      <w:tab w:val="left" w:pos="993"/>
                      <w:tab w:val="num" w:pos="1440"/>
                      <w:tab w:val="left" w:pos="1701"/>
                    </w:tabs>
                    <w:ind w:firstLine="567"/>
                    <w:jc w:val="both"/>
                    <w:rPr>
                      <w:szCs w:val="24"/>
                    </w:rPr>
                  </w:pPr>
                  <w:sdt>
                    <w:sdtPr>
                      <w:alias w:val="Numeris"/>
                      <w:tag w:val="nr_268dd835bc434d159d821a52c684afdc"/>
                      <w:lock w:val="sdtLocked"/>
                      <w:richText/>
                    </w:sdtPr>
                    <w:sdtContent>
                      <w:r>
                        <w:rPr>
                          <w:szCs w:val="24"/>
                        </w:rPr>
                        <w:t>12.39</w:t>
                      </w:r>
                    </w:sdtContent>
                  </w:sdt>
                  <w:r>
                    <w:rPr>
                      <w:szCs w:val="24"/>
                    </w:rPr>
                    <w:t>. Tarybos ir Telšių rajono savivaldybės kolegijos sprendimų, Telšių rajono savivaldybės mero potvarkių, Administracijos direktoriaus įsakymų įgyvendinimas pagal kompetenciją.</w:t>
                  </w:r>
                </w:p>
              </w:sdtContent>
            </w:sdt>
            <w:sdt>
              <w:sdtPr>
                <w:alias w:val="12.40 pp."/>
                <w:tag w:val="part_be642dc6f9154e1dacb1800c1648ff3c"/>
                <w:lock w:val="sdtLocked"/>
                <w:richText/>
              </w:sdtPr>
              <w:sdtContent>
                <w:p>
                  <w:pPr>
                    <w:tabs>
                      <w:tab w:val="left" w:pos="993"/>
                      <w:tab w:val="num" w:pos="1440"/>
                      <w:tab w:val="left" w:pos="1701"/>
                    </w:tabs>
                    <w:ind w:firstLine="567"/>
                    <w:jc w:val="both"/>
                    <w:rPr>
                      <w:szCs w:val="24"/>
                    </w:rPr>
                  </w:pPr>
                  <w:sdt>
                    <w:sdtPr>
                      <w:alias w:val="Numeris"/>
                      <w:tag w:val="nr_be642dc6f9154e1dacb1800c1648ff3c"/>
                      <w:lock w:val="sdtLocked"/>
                      <w:richText/>
                    </w:sdtPr>
                    <w:sdtContent>
                      <w:r>
                        <w:rPr>
                          <w:szCs w:val="24"/>
                        </w:rPr>
                        <w:t>12.40</w:t>
                      </w:r>
                    </w:sdtContent>
                  </w:sdt>
                  <w:r>
                    <w:rPr>
                      <w:szCs w:val="24"/>
                    </w:rPr>
                    <w:t xml:space="preserve">. dalyvavimas tarpžinybinių institucijų bendruose patikrinimuose, pasitarimuose ir kituose renginiuose, bendradarbiavimas ir keitimasis informacija su struktūriniais padaliniais ir kitomis institucijomis Skyriaus veiklos klausimais. </w:t>
                  </w:r>
                </w:p>
                <w:p>
                  <w:pPr>
                    <w:tabs>
                      <w:tab w:val="left" w:pos="1200"/>
                      <w:tab w:val="num" w:pos="1440"/>
                      <w:tab w:val="left" w:pos="1701"/>
                    </w:tabs>
                    <w:ind w:firstLine="567"/>
                    <w:jc w:val="both"/>
                    <w:rPr>
                      <w:szCs w:val="24"/>
                    </w:rPr>
                  </w:pPr>
                </w:p>
                <w:sdt>
                  <w:sdtPr>
                    <w:alias w:val="skyrius"/>
                    <w:tag w:val="part_556a23c8e5c347d59dee8485a8f4f768"/>
                    <w:lock w:val="sdtLocked"/>
                    <w:richText/>
                  </w:sdtPr>
                  <w:sdtContent>
                    <w:p>
                      <w:pPr>
                        <w:ind w:firstLine="567"/>
                        <w:jc w:val="center"/>
                        <w:rPr>
                          <w:b/>
                          <w:bCs/>
                          <w:szCs w:val="24"/>
                        </w:rPr>
                      </w:pPr>
                      <w:sdt>
                        <w:sdtPr>
                          <w:alias w:val="Numeris"/>
                          <w:tag w:val="nr_556a23c8e5c347d59dee8485a8f4f768"/>
                          <w:lock w:val="sdtLocked"/>
                          <w:richText/>
                        </w:sdtPr>
                        <w:sdtContent>
                          <w:r>
                            <w:rPr>
                              <w:b/>
                              <w:bCs/>
                              <w:szCs w:val="24"/>
                            </w:rPr>
                            <w:t>IV</w:t>
                          </w:r>
                        </w:sdtContent>
                      </w:sdt>
                      <w:r>
                        <w:rPr>
                          <w:b/>
                          <w:bCs/>
                          <w:szCs w:val="24"/>
                        </w:rPr>
                        <w:t xml:space="preserve">. </w:t>
                      </w:r>
                      <w:sdt>
                        <w:sdtPr>
                          <w:alias w:val="Pavadinimas"/>
                          <w:tag w:val="title_556a23c8e5c347d59dee8485a8f4f768"/>
                          <w:lock w:val="sdtLocked"/>
                          <w:richText/>
                        </w:sdtPr>
                        <w:sdtContent>
                          <w:r>
                            <w:rPr>
                              <w:b/>
                              <w:szCs w:val="24"/>
                            </w:rPr>
                            <w:t>SKYRIAUS</w:t>
                          </w:r>
                          <w:r>
                            <w:rPr>
                              <w:b/>
                              <w:bCs/>
                              <w:szCs w:val="24"/>
                            </w:rPr>
                            <w:t xml:space="preserve"> DARBUOTOJŲ TEISĖS  IR PAREIGOS</w:t>
                          </w:r>
                        </w:sdtContent>
                      </w:sdt>
                    </w:p>
                    <w:p>
                      <w:pPr>
                        <w:ind w:firstLine="567"/>
                        <w:jc w:val="both"/>
                        <w:rPr>
                          <w:szCs w:val="24"/>
                        </w:rPr>
                      </w:pPr>
                    </w:p>
                  </w:sdtContent>
                </w:sdt>
              </w:sdtContent>
            </w:sdt>
          </w:sdtContent>
        </w:sdt>
        <w:sdt>
          <w:sdtPr>
            <w:alias w:val="13 p."/>
            <w:tag w:val="part_a4381c7cba3b40efb4dc485652606baf"/>
            <w:lock w:val="sdtLocked"/>
            <w:richText/>
          </w:sdtPr>
          <w:sdtContent>
            <w:p>
              <w:pPr>
                <w:ind w:firstLine="567"/>
                <w:jc w:val="both"/>
                <w:rPr>
                  <w:szCs w:val="24"/>
                </w:rPr>
              </w:pPr>
              <w:sdt>
                <w:sdtPr>
                  <w:alias w:val="Numeris"/>
                  <w:tag w:val="nr_a4381c7cba3b40efb4dc485652606baf"/>
                  <w:lock w:val="sdtLocked"/>
                  <w:richText/>
                </w:sdtPr>
                <w:sdtContent>
                  <w:r>
                    <w:rPr>
                      <w:szCs w:val="24"/>
                    </w:rPr>
                    <w:t>13</w:t>
                  </w:r>
                </w:sdtContent>
              </w:sdt>
              <w:r>
                <w:rPr>
                  <w:szCs w:val="24"/>
                </w:rPr>
                <w:t>. Skyriaus darbuotojai turi teisę:</w:t>
              </w:r>
            </w:p>
            <w:sdt>
              <w:sdtPr>
                <w:alias w:val="13.1 pp."/>
                <w:tag w:val="part_1da2de63f9bf4106acb139268f38afe6"/>
                <w:lock w:val="sdtLocked"/>
                <w:richText/>
              </w:sdtPr>
              <w:sdtContent>
                <w:p>
                  <w:pPr>
                    <w:ind w:firstLine="567"/>
                    <w:jc w:val="both"/>
                    <w:rPr>
                      <w:szCs w:val="24"/>
                    </w:rPr>
                  </w:pPr>
                  <w:sdt>
                    <w:sdtPr>
                      <w:alias w:val="Numeris"/>
                      <w:tag w:val="nr_1da2de63f9bf4106acb139268f38afe6"/>
                      <w:lock w:val="sdtLocked"/>
                      <w:richText/>
                    </w:sdtPr>
                    <w:sdtContent>
                      <w:r>
                        <w:rPr>
                          <w:szCs w:val="24"/>
                        </w:rPr>
                        <w:t>13.1</w:t>
                      </w:r>
                    </w:sdtContent>
                  </w:sdt>
                  <w:r>
                    <w:rPr>
                      <w:szCs w:val="24"/>
                    </w:rPr>
                    <w:t>. gauti iš Savivaldybės administracijos struktūrinių padalinių,</w:t>
                  </w:r>
                  <w:r>
                    <w:rPr>
                      <w:color w:val="000000"/>
                    </w:rPr>
                    <w:t xml:space="preserve"> seniūnijų</w:t>
                  </w:r>
                  <w:r>
                    <w:rPr>
                      <w:szCs w:val="24"/>
                    </w:rPr>
                    <w:t>, įmonių, įstaigų ir organizacijų informaciją ir dokumentus, reikalingus pavestoms funkcijoms atlikti ir uždaviniams įgyvendinti;</w:t>
                  </w:r>
                </w:p>
              </w:sdtContent>
            </w:sdt>
            <w:sdt>
              <w:sdtPr>
                <w:alias w:val="13.2 pp."/>
                <w:tag w:val="part_5282566f71fb454c9ddba992ab05ddc4"/>
                <w:lock w:val="sdtLocked"/>
                <w:richText/>
              </w:sdtPr>
              <w:sdtContent>
                <w:p>
                  <w:pPr>
                    <w:ind w:firstLine="567"/>
                    <w:jc w:val="both"/>
                    <w:rPr>
                      <w:szCs w:val="24"/>
                    </w:rPr>
                  </w:pPr>
                  <w:sdt>
                    <w:sdtPr>
                      <w:alias w:val="Numeris"/>
                      <w:tag w:val="nr_5282566f71fb454c9ddba992ab05ddc4"/>
                      <w:lock w:val="sdtLocked"/>
                      <w:richText/>
                    </w:sdtPr>
                    <w:sdtContent>
                      <w:r>
                        <w:rPr>
                          <w:szCs w:val="24"/>
                        </w:rPr>
                        <w:t>13.2</w:t>
                      </w:r>
                    </w:sdtContent>
                  </w:sdt>
                  <w:r>
                    <w:rPr>
                      <w:szCs w:val="24"/>
                    </w:rPr>
                    <w:t>. į įvadinį mokymą ir kvalifikacijos tobulinimą Telšių rajono savivaldybės lėšomis;</w:t>
                  </w:r>
                </w:p>
              </w:sdtContent>
            </w:sdt>
            <w:sdt>
              <w:sdtPr>
                <w:alias w:val="13.3 pp."/>
                <w:tag w:val="part_a56b2a72b10747c19f9ac379b6d893c5"/>
                <w:lock w:val="sdtLocked"/>
                <w:richText/>
              </w:sdtPr>
              <w:sdtContent>
                <w:p>
                  <w:pPr>
                    <w:ind w:firstLine="567"/>
                    <w:jc w:val="both"/>
                    <w:rPr>
                      <w:szCs w:val="24"/>
                    </w:rPr>
                  </w:pPr>
                  <w:sdt>
                    <w:sdtPr>
                      <w:alias w:val="Numeris"/>
                      <w:tag w:val="nr_a56b2a72b10747c19f9ac379b6d893c5"/>
                      <w:lock w:val="sdtLocked"/>
                      <w:richText/>
                    </w:sdtPr>
                    <w:sdtContent>
                      <w:r>
                        <w:rPr>
                          <w:szCs w:val="24"/>
                        </w:rPr>
                        <w:t>13.3</w:t>
                      </w:r>
                    </w:sdtContent>
                  </w:sdt>
                  <w:r>
                    <w:rPr>
                      <w:szCs w:val="24"/>
                    </w:rPr>
                    <w:t>. į tinkamas darbo sąlygas, kitas Lietuvos Respublikos valstybės tarnybos įstatymo nustatytas garantijas;</w:t>
                  </w:r>
                </w:p>
              </w:sdtContent>
            </w:sdt>
            <w:sdt>
              <w:sdtPr>
                <w:alias w:val="13.4 pp."/>
                <w:tag w:val="part_c11b4ee35e354224be29dd32b2f40e6b"/>
                <w:lock w:val="sdtLocked"/>
                <w:richText/>
              </w:sdtPr>
              <w:sdtContent>
                <w:p>
                  <w:pPr>
                    <w:ind w:firstLine="567"/>
                    <w:jc w:val="both"/>
                    <w:rPr>
                      <w:szCs w:val="24"/>
                      <w:lang w:val="pt-BR"/>
                    </w:rPr>
                  </w:pPr>
                  <w:sdt>
                    <w:sdtPr>
                      <w:alias w:val="Numeris"/>
                      <w:tag w:val="nr_c11b4ee35e354224be29dd32b2f40e6b"/>
                      <w:lock w:val="sdtLocked"/>
                      <w:richText/>
                    </w:sdtPr>
                    <w:sdtContent>
                      <w:r>
                        <w:rPr>
                          <w:szCs w:val="24"/>
                          <w:lang w:val="pt-BR"/>
                        </w:rPr>
                        <w:t>13.4</w:t>
                      </w:r>
                    </w:sdtContent>
                  </w:sdt>
                  <w:r>
                    <w:rPr>
                      <w:szCs w:val="24"/>
                      <w:lang w:val="pt-BR"/>
                    </w:rPr>
                    <w:t>. į kasmetines ir tikslines atostogas;</w:t>
                  </w:r>
                </w:p>
              </w:sdtContent>
            </w:sdt>
            <w:sdt>
              <w:sdtPr>
                <w:alias w:val="13.5 pp."/>
                <w:tag w:val="part_83765f85b9cd435faf1173a6a2dc0dfe"/>
                <w:lock w:val="sdtLocked"/>
                <w:richText/>
              </w:sdtPr>
              <w:sdtContent>
                <w:p>
                  <w:pPr>
                    <w:ind w:firstLine="567"/>
                    <w:jc w:val="both"/>
                    <w:rPr>
                      <w:szCs w:val="24"/>
                      <w:lang w:val="pt-BR"/>
                    </w:rPr>
                  </w:pPr>
                  <w:sdt>
                    <w:sdtPr>
                      <w:alias w:val="Numeris"/>
                      <w:tag w:val="nr_83765f85b9cd435faf1173a6a2dc0dfe"/>
                      <w:lock w:val="sdtLocked"/>
                      <w:richText/>
                    </w:sdtPr>
                    <w:sdtContent>
                      <w:r>
                        <w:rPr>
                          <w:szCs w:val="24"/>
                          <w:lang w:val="pt-BR"/>
                        </w:rPr>
                        <w:t>13.5</w:t>
                      </w:r>
                    </w:sdtContent>
                  </w:sdt>
                  <w:r>
                    <w:rPr>
                      <w:szCs w:val="24"/>
                      <w:lang w:val="pt-BR"/>
                    </w:rPr>
                    <w:t>. į pareiginę algą pagal pareigybės kategoriją, priedus ir priemokas;</w:t>
                  </w:r>
                </w:p>
              </w:sdtContent>
            </w:sdt>
            <w:sdt>
              <w:sdtPr>
                <w:alias w:val="13.6 pp."/>
                <w:tag w:val="part_a9327798a09e4429bbc4f5b60ae09d87"/>
                <w:lock w:val="sdtLocked"/>
                <w:richText/>
              </w:sdtPr>
              <w:sdtContent>
                <w:p>
                  <w:pPr>
                    <w:ind w:firstLine="567"/>
                    <w:jc w:val="both"/>
                    <w:rPr>
                      <w:szCs w:val="24"/>
                      <w:lang w:val="pt-BR"/>
                    </w:rPr>
                  </w:pPr>
                  <w:sdt>
                    <w:sdtPr>
                      <w:alias w:val="Numeris"/>
                      <w:tag w:val="nr_a9327798a09e4429bbc4f5b60ae09d87"/>
                      <w:lock w:val="sdtLocked"/>
                      <w:richText/>
                    </w:sdtPr>
                    <w:sdtContent>
                      <w:r>
                        <w:rPr>
                          <w:szCs w:val="24"/>
                          <w:lang w:val="pt-BR"/>
                        </w:rPr>
                        <w:t>13.6</w:t>
                      </w:r>
                    </w:sdtContent>
                  </w:sdt>
                  <w:r>
                    <w:rPr>
                      <w:szCs w:val="24"/>
                      <w:lang w:val="pt-BR"/>
                    </w:rPr>
                    <w:t>. atsisakyti vykdyti užduotis ir pavedimus, jeigu jie prieštarauja įstatymams arba kitiems teisės norminiams aktams;</w:t>
                  </w:r>
                </w:p>
              </w:sdtContent>
            </w:sdt>
            <w:sdt>
              <w:sdtPr>
                <w:alias w:val="13.7 pp."/>
                <w:tag w:val="part_65ca939e1839455d8f33db5b2434ab14"/>
                <w:lock w:val="sdtLocked"/>
                <w:richText/>
              </w:sdtPr>
              <w:sdtContent>
                <w:p>
                  <w:pPr>
                    <w:ind w:firstLine="567"/>
                    <w:jc w:val="both"/>
                    <w:rPr>
                      <w:szCs w:val="24"/>
                      <w:lang w:val="pt-BR"/>
                    </w:rPr>
                  </w:pPr>
                  <w:sdt>
                    <w:sdtPr>
                      <w:alias w:val="Numeris"/>
                      <w:tag w:val="nr_65ca939e1839455d8f33db5b2434ab14"/>
                      <w:lock w:val="sdtLocked"/>
                      <w:richText/>
                    </w:sdtPr>
                    <w:sdtContent>
                      <w:r>
                        <w:rPr>
                          <w:szCs w:val="24"/>
                          <w:lang w:val="pt-BR"/>
                        </w:rPr>
                        <w:t>13.7</w:t>
                      </w:r>
                    </w:sdtContent>
                  </w:sdt>
                  <w:r>
                    <w:rPr>
                      <w:szCs w:val="24"/>
                      <w:lang w:val="pt-BR"/>
                    </w:rPr>
                    <w:t>. gauti technines, transporto bei kitas Skyriaus darbui reikalingas medžiagas;</w:t>
                  </w:r>
                </w:p>
              </w:sdtContent>
            </w:sdt>
            <w:sdt>
              <w:sdtPr>
                <w:alias w:val="13.8 pp."/>
                <w:tag w:val="part_906155825ae0417fb241bbf5587aee5b"/>
                <w:lock w:val="sdtLocked"/>
                <w:richText/>
              </w:sdtPr>
              <w:sdtContent>
                <w:p>
                  <w:pPr>
                    <w:tabs>
                      <w:tab w:val="left" w:pos="1134"/>
                    </w:tabs>
                    <w:ind w:firstLine="567"/>
                    <w:jc w:val="both"/>
                    <w:rPr>
                      <w:szCs w:val="24"/>
                      <w:lang w:val="pt-BR"/>
                    </w:rPr>
                  </w:pPr>
                  <w:sdt>
                    <w:sdtPr>
                      <w:alias w:val="Numeris"/>
                      <w:tag w:val="nr_906155825ae0417fb241bbf5587aee5b"/>
                      <w:lock w:val="sdtLocked"/>
                      <w:richText/>
                    </w:sdtPr>
                    <w:sdtContent>
                      <w:r>
                        <w:rPr>
                          <w:szCs w:val="24"/>
                          <w:lang w:val="pt-BR"/>
                        </w:rPr>
                        <w:t>13.8</w:t>
                      </w:r>
                    </w:sdtContent>
                  </w:sdt>
                  <w:r>
                    <w:rPr>
                      <w:szCs w:val="24"/>
                      <w:lang w:val="pt-BR"/>
                    </w:rPr>
                    <w:t>. teikti Skyriaus vedėjui pasiūlymus dėl Skyriaus darbo organizavimo gerinimo;</w:t>
                  </w:r>
                </w:p>
              </w:sdtContent>
            </w:sdt>
            <w:sdt>
              <w:sdtPr>
                <w:alias w:val="13.9 pp."/>
                <w:tag w:val="part_a41f8c61b1c64cf796e6d2ec23ba46bd"/>
                <w:lock w:val="sdtLocked"/>
                <w:richText/>
              </w:sdtPr>
              <w:sdtContent>
                <w:p>
                  <w:pPr>
                    <w:ind w:firstLine="567"/>
                    <w:jc w:val="both"/>
                    <w:rPr>
                      <w:szCs w:val="24"/>
                      <w:lang w:val="pt-BR"/>
                    </w:rPr>
                  </w:pPr>
                  <w:sdt>
                    <w:sdtPr>
                      <w:alias w:val="Numeris"/>
                      <w:tag w:val="nr_a41f8c61b1c64cf796e6d2ec23ba46bd"/>
                      <w:lock w:val="sdtLocked"/>
                      <w:richText/>
                    </w:sdtPr>
                    <w:sdtContent>
                      <w:r>
                        <w:rPr>
                          <w:szCs w:val="24"/>
                          <w:lang w:val="pt-BR"/>
                        </w:rPr>
                        <w:t>13.9</w:t>
                      </w:r>
                    </w:sdtContent>
                  </w:sdt>
                  <w:r>
                    <w:rPr>
                      <w:szCs w:val="24"/>
                      <w:lang w:val="pt-BR"/>
                    </w:rPr>
                    <w:t xml:space="preserve">.  kitas teisės aktuose nustatytas teises.</w:t>
                  </w:r>
                </w:p>
              </w:sdtContent>
            </w:sdt>
          </w:sdtContent>
        </w:sdt>
        <w:sdt>
          <w:sdtPr>
            <w:alias w:val="14 p."/>
            <w:tag w:val="part_d671dd45145748388840846f4d0feec2"/>
            <w:lock w:val="sdtLocked"/>
            <w:richText/>
          </w:sdtPr>
          <w:sdtContent>
            <w:p>
              <w:pPr>
                <w:ind w:firstLine="567"/>
                <w:jc w:val="both"/>
                <w:rPr>
                  <w:szCs w:val="24"/>
                  <w:lang w:val="pt-BR"/>
                </w:rPr>
              </w:pPr>
              <w:sdt>
                <w:sdtPr>
                  <w:alias w:val="Numeris"/>
                  <w:tag w:val="nr_d671dd45145748388840846f4d0feec2"/>
                  <w:lock w:val="sdtLocked"/>
                  <w:richText/>
                </w:sdtPr>
                <w:sdtContent>
                  <w:r>
                    <w:rPr>
                      <w:szCs w:val="24"/>
                      <w:lang w:val="pt-BR"/>
                    </w:rPr>
                    <w:t>14</w:t>
                  </w:r>
                </w:sdtContent>
              </w:sdt>
              <w:r>
                <w:rPr>
                  <w:szCs w:val="24"/>
                  <w:lang w:val="pt-BR"/>
                </w:rPr>
                <w:t xml:space="preserve">.  Skyriaus darbuotojai privalo:</w:t>
              </w:r>
            </w:p>
            <w:sdt>
              <w:sdtPr>
                <w:alias w:val="14.1 pp."/>
                <w:tag w:val="part_2d0e88046f8f481a8f08d8c576356c1e"/>
                <w:lock w:val="sdtLocked"/>
                <w:richText/>
              </w:sdtPr>
              <w:sdtContent>
                <w:p>
                  <w:pPr>
                    <w:ind w:firstLine="567"/>
                    <w:jc w:val="both"/>
                    <w:rPr>
                      <w:szCs w:val="24"/>
                      <w:lang w:val="pt-BR"/>
                    </w:rPr>
                  </w:pPr>
                  <w:sdt>
                    <w:sdtPr>
                      <w:alias w:val="Numeris"/>
                      <w:tag w:val="nr_2d0e88046f8f481a8f08d8c576356c1e"/>
                      <w:lock w:val="sdtLocked"/>
                      <w:richText/>
                    </w:sdtPr>
                    <w:sdtContent>
                      <w:r>
                        <w:rPr>
                          <w:szCs w:val="24"/>
                          <w:lang w:val="pt-BR"/>
                        </w:rPr>
                        <w:t>14.1</w:t>
                      </w:r>
                    </w:sdtContent>
                  </w:sdt>
                  <w:r>
                    <w:rPr>
                      <w:szCs w:val="24"/>
                      <w:lang w:val="pt-BR"/>
                    </w:rPr>
                    <w:t>. gerbti žmogaus teises, laikytis valstybės tarnautojo veiklos etikos principų ir taisyklių;</w:t>
                  </w:r>
                </w:p>
              </w:sdtContent>
            </w:sdt>
            <w:sdt>
              <w:sdtPr>
                <w:alias w:val="14.2 pp."/>
                <w:tag w:val="part_d5ac4f8bb88446f4ac573a732aa13c1c"/>
                <w:lock w:val="sdtLocked"/>
                <w:richText/>
              </w:sdtPr>
              <w:sdtContent>
                <w:p>
                  <w:pPr>
                    <w:ind w:firstLine="567"/>
                    <w:jc w:val="both"/>
                    <w:rPr>
                      <w:szCs w:val="24"/>
                      <w:lang w:val="pt-BR"/>
                    </w:rPr>
                  </w:pPr>
                  <w:sdt>
                    <w:sdtPr>
                      <w:alias w:val="Numeris"/>
                      <w:tag w:val="nr_d5ac4f8bb88446f4ac573a732aa13c1c"/>
                      <w:lock w:val="sdtLocked"/>
                      <w:richText/>
                    </w:sdtPr>
                    <w:sdtContent>
                      <w:r>
                        <w:rPr>
                          <w:szCs w:val="24"/>
                          <w:lang w:val="pt-BR"/>
                        </w:rPr>
                        <w:t>14.2</w:t>
                      </w:r>
                    </w:sdtContent>
                  </w:sdt>
                  <w:r>
                    <w:rPr>
                      <w:szCs w:val="24"/>
                      <w:lang w:val="pt-BR"/>
                    </w:rPr>
                    <w:t>. tinkamai atlikti pareigybės aprašyme nustatytas funkcijas ir laiku atlikti pavedamas užduotis,</w:t>
                  </w:r>
                  <w:r>
                    <w:t xml:space="preserve"> </w:t>
                  </w:r>
                  <w:r>
                    <w:rPr>
                      <w:szCs w:val="24"/>
                      <w:lang w:val="pt-BR"/>
                    </w:rPr>
                    <w:t>atsisakyti tarnybinių veiksmų, jei jų vykdymas sukeltų asmeninių ir viešųjų interesų konfliktą;</w:t>
                  </w:r>
                </w:p>
              </w:sdtContent>
            </w:sdt>
            <w:sdt>
              <w:sdtPr>
                <w:alias w:val="14.3 pp."/>
                <w:tag w:val="part_6da8db4f4be346749f240ecc9eff6c25"/>
                <w:lock w:val="sdtLocked"/>
                <w:richText/>
              </w:sdtPr>
              <w:sdtContent>
                <w:p>
                  <w:pPr>
                    <w:ind w:firstLine="567"/>
                    <w:jc w:val="both"/>
                    <w:rPr>
                      <w:szCs w:val="24"/>
                      <w:lang w:val="pt-BR"/>
                    </w:rPr>
                  </w:pPr>
                  <w:sdt>
                    <w:sdtPr>
                      <w:alias w:val="Numeris"/>
                      <w:tag w:val="nr_6da8db4f4be346749f240ecc9eff6c25"/>
                      <w:lock w:val="sdtLocked"/>
                      <w:richText/>
                    </w:sdtPr>
                    <w:sdtContent>
                      <w:r>
                        <w:rPr>
                          <w:szCs w:val="24"/>
                          <w:lang w:val="pt-BR"/>
                        </w:rPr>
                        <w:t>14.3</w:t>
                      </w:r>
                    </w:sdtContent>
                  </w:sdt>
                  <w:r>
                    <w:rPr>
                      <w:szCs w:val="24"/>
                      <w:lang w:val="pt-BR"/>
                    </w:rPr>
                    <w:t>. tobulinti savo kvalifikaciją ir profesinę kompetenciją;</w:t>
                  </w:r>
                </w:p>
              </w:sdtContent>
            </w:sdt>
            <w:sdt>
              <w:sdtPr>
                <w:alias w:val="14.4 pp."/>
                <w:tag w:val="part_394e358e61fc4f9aaf0f592567c43ebd"/>
                <w:lock w:val="sdtLocked"/>
                <w:richText/>
              </w:sdtPr>
              <w:sdtContent>
                <w:p>
                  <w:pPr>
                    <w:ind w:firstLine="567"/>
                    <w:jc w:val="both"/>
                    <w:rPr>
                      <w:szCs w:val="24"/>
                      <w:lang w:val="pt-BR"/>
                    </w:rPr>
                  </w:pPr>
                  <w:sdt>
                    <w:sdtPr>
                      <w:alias w:val="Numeris"/>
                      <w:tag w:val="nr_394e358e61fc4f9aaf0f592567c43ebd"/>
                      <w:lock w:val="sdtLocked"/>
                      <w:richText/>
                    </w:sdtPr>
                    <w:sdtContent>
                      <w:r>
                        <w:rPr>
                          <w:szCs w:val="24"/>
                          <w:lang w:val="pt-BR"/>
                        </w:rPr>
                        <w:t>14.4</w:t>
                      </w:r>
                    </w:sdtContent>
                  </w:sdt>
                  <w:r>
                    <w:rPr>
                      <w:szCs w:val="24"/>
                      <w:lang w:val="pt-BR"/>
                    </w:rPr>
                    <w:t>. laikytis Savivaldybės administracijos nustatytos darbo tvarkos;</w:t>
                  </w:r>
                </w:p>
              </w:sdtContent>
            </w:sdt>
            <w:sdt>
              <w:sdtPr>
                <w:alias w:val="14.5 pp."/>
                <w:tag w:val="part_6413cb4960fe4196af86bf8498cea217"/>
                <w:lock w:val="sdtLocked"/>
                <w:richText/>
              </w:sdtPr>
              <w:sdtContent>
                <w:p>
                  <w:pPr>
                    <w:ind w:firstLine="567"/>
                    <w:jc w:val="both"/>
                    <w:rPr>
                      <w:szCs w:val="24"/>
                      <w:lang w:val="pt-BR"/>
                    </w:rPr>
                  </w:pPr>
                  <w:sdt>
                    <w:sdtPr>
                      <w:alias w:val="Numeris"/>
                      <w:tag w:val="nr_6413cb4960fe4196af86bf8498cea217"/>
                      <w:lock w:val="sdtLocked"/>
                      <w:richText/>
                    </w:sdtPr>
                    <w:sdtContent>
                      <w:r>
                        <w:rPr>
                          <w:szCs w:val="24"/>
                          <w:lang w:val="pt-BR"/>
                        </w:rPr>
                        <w:t>14.5</w:t>
                      </w:r>
                    </w:sdtContent>
                  </w:sdt>
                  <w:r>
                    <w:rPr>
                      <w:szCs w:val="24"/>
                      <w:lang w:val="pt-BR"/>
                    </w:rPr>
                    <w:t>. bendradarbiauti ir keistis informacija su kitais Savivaldybės administracijos specialistais bei struktūriniais padaliniais.</w:t>
                  </w:r>
                </w:p>
                <w:p>
                  <w:pPr>
                    <w:ind w:firstLine="567"/>
                    <w:jc w:val="center"/>
                    <w:rPr>
                      <w:b/>
                      <w:bCs/>
                      <w:szCs w:val="24"/>
                      <w:lang w:val="pt-BR"/>
                    </w:rPr>
                  </w:pPr>
                </w:p>
                <w:sdt>
                  <w:sdtPr>
                    <w:alias w:val="skyrius"/>
                    <w:tag w:val="part_ce20c5e02c22454a9eab4fa861ee4eb4"/>
                    <w:lock w:val="sdtLocked"/>
                    <w:richText/>
                  </w:sdtPr>
                  <w:sdtContent>
                    <w:p>
                      <w:pPr>
                        <w:ind w:firstLine="567"/>
                        <w:jc w:val="center"/>
                        <w:rPr>
                          <w:b/>
                          <w:bCs/>
                          <w:szCs w:val="24"/>
                          <w:lang w:val="pt-BR"/>
                        </w:rPr>
                      </w:pPr>
                      <w:sdt>
                        <w:sdtPr>
                          <w:alias w:val="Numeris"/>
                          <w:tag w:val="nr_ce20c5e02c22454a9eab4fa861ee4eb4"/>
                          <w:lock w:val="sdtLocked"/>
                          <w:richText/>
                        </w:sdtPr>
                        <w:sdtContent>
                          <w:r>
                            <w:rPr>
                              <w:b/>
                              <w:bCs/>
                              <w:szCs w:val="24"/>
                              <w:lang w:val="pt-BR"/>
                            </w:rPr>
                            <w:t>V</w:t>
                          </w:r>
                        </w:sdtContent>
                      </w:sdt>
                      <w:r>
                        <w:rPr>
                          <w:b/>
                          <w:bCs/>
                          <w:szCs w:val="24"/>
                          <w:lang w:val="pt-BR"/>
                        </w:rPr>
                        <w:t xml:space="preserve">.  </w:t>
                      </w:r>
                      <w:sdt>
                        <w:sdtPr>
                          <w:alias w:val="Pavadinimas"/>
                          <w:tag w:val="title_ce20c5e02c22454a9eab4fa861ee4eb4"/>
                          <w:lock w:val="sdtLocked"/>
                          <w:richText/>
                        </w:sdtPr>
                        <w:sdtContent>
                          <w:r>
                            <w:rPr>
                              <w:b/>
                              <w:szCs w:val="24"/>
                            </w:rPr>
                            <w:t>SKYRIAUS</w:t>
                          </w:r>
                          <w:r>
                            <w:rPr>
                              <w:b/>
                              <w:bCs/>
                              <w:szCs w:val="24"/>
                              <w:lang w:val="pt-BR"/>
                            </w:rPr>
                            <w:t xml:space="preserve"> STRUKTŪRA IR DARBO ORGANIZAVIMAS</w:t>
                          </w:r>
                        </w:sdtContent>
                      </w:sdt>
                    </w:p>
                    <w:p>
                      <w:pPr>
                        <w:ind w:firstLine="567"/>
                        <w:jc w:val="center"/>
                        <w:rPr>
                          <w:b/>
                          <w:bCs/>
                          <w:szCs w:val="24"/>
                          <w:lang w:val="pt-BR"/>
                        </w:rPr>
                      </w:pPr>
                    </w:p>
                  </w:sdtContent>
                </w:sdt>
              </w:sdtContent>
            </w:sdt>
          </w:sdtContent>
        </w:sdt>
        <w:sdt>
          <w:sdtPr>
            <w:alias w:val="15 p."/>
            <w:tag w:val="part_0b7bef8e47414ee4915263f150db4f7f"/>
            <w:lock w:val="sdtLocked"/>
            <w:richText/>
          </w:sdtPr>
          <w:sdtContent>
            <w:p>
              <w:pPr>
                <w:ind w:firstLine="567"/>
                <w:rPr>
                  <w:szCs w:val="24"/>
                  <w:lang w:val="pt-BR"/>
                </w:rPr>
              </w:pPr>
              <w:sdt>
                <w:sdtPr>
                  <w:alias w:val="Numeris"/>
                  <w:tag w:val="nr_0b7bef8e47414ee4915263f150db4f7f"/>
                  <w:lock w:val="sdtLocked"/>
                  <w:richText/>
                </w:sdtPr>
                <w:sdtContent>
                  <w:r>
                    <w:rPr>
                      <w:szCs w:val="24"/>
                      <w:lang w:val="pt-BR"/>
                    </w:rPr>
                    <w:t>15</w:t>
                  </w:r>
                </w:sdtContent>
              </w:sdt>
              <w:r>
                <w:rPr>
                  <w:szCs w:val="24"/>
                  <w:lang w:val="pt-BR"/>
                </w:rPr>
                <w:t>. Skyriaus struktūrą sudaro:</w:t>
              </w:r>
            </w:p>
            <w:sdt>
              <w:sdtPr>
                <w:alias w:val="15.1 pp."/>
                <w:tag w:val="part_d02f6caf84d94864ae11907b41281fae"/>
                <w:lock w:val="sdtLocked"/>
                <w:richText/>
              </w:sdtPr>
              <w:sdtContent>
                <w:p>
                  <w:pPr>
                    <w:ind w:firstLine="567"/>
                    <w:rPr>
                      <w:szCs w:val="24"/>
                      <w:lang w:val="pt-BR"/>
                    </w:rPr>
                  </w:pPr>
                  <w:sdt>
                    <w:sdtPr>
                      <w:alias w:val="Numeris"/>
                      <w:tag w:val="nr_d02f6caf84d94864ae11907b41281fae"/>
                      <w:lock w:val="sdtLocked"/>
                      <w:richText/>
                    </w:sdtPr>
                    <w:sdtContent>
                      <w:r>
                        <w:rPr>
                          <w:szCs w:val="24"/>
                          <w:lang w:val="pt-BR"/>
                        </w:rPr>
                        <w:t>15.1</w:t>
                      </w:r>
                    </w:sdtContent>
                  </w:sdt>
                  <w:r>
                    <w:rPr>
                      <w:szCs w:val="24"/>
                      <w:lang w:val="pt-BR"/>
                    </w:rPr>
                    <w:t>. Skyriaus vedėjas;</w:t>
                  </w:r>
                </w:p>
              </w:sdtContent>
            </w:sdt>
            <w:sdt>
              <w:sdtPr>
                <w:alias w:val="15.2 pp."/>
                <w:tag w:val="part_09ac8177e4064e3db552a23cdffb6596"/>
                <w:lock w:val="sdtLocked"/>
                <w:richText/>
              </w:sdtPr>
              <w:sdtContent>
                <w:p>
                  <w:pPr>
                    <w:ind w:firstLine="567"/>
                    <w:rPr>
                      <w:szCs w:val="24"/>
                      <w:lang w:val="pt-BR"/>
                    </w:rPr>
                  </w:pPr>
                  <w:sdt>
                    <w:sdtPr>
                      <w:alias w:val="Numeris"/>
                      <w:tag w:val="nr_09ac8177e4064e3db552a23cdffb6596"/>
                      <w:lock w:val="sdtLocked"/>
                      <w:richText/>
                    </w:sdtPr>
                    <w:sdtContent>
                      <w:r>
                        <w:rPr>
                          <w:szCs w:val="24"/>
                          <w:lang w:val="pt-BR"/>
                        </w:rPr>
                        <w:t>15.2</w:t>
                      </w:r>
                    </w:sdtContent>
                  </w:sdt>
                  <w:r>
                    <w:rPr>
                      <w:szCs w:val="24"/>
                      <w:lang w:val="pt-BR"/>
                    </w:rPr>
                    <w:t>. Skyriaus vedėjo pavaduotojas;</w:t>
                  </w:r>
                </w:p>
              </w:sdtContent>
            </w:sdt>
            <w:sdt>
              <w:sdtPr>
                <w:alias w:val="15.3 pp."/>
                <w:tag w:val="part_c5cab00b1f56476cbd4ae33202c5af3a"/>
                <w:lock w:val="sdtLocked"/>
                <w:richText/>
              </w:sdtPr>
              <w:sdtContent>
                <w:p>
                  <w:pPr>
                    <w:ind w:firstLine="567"/>
                    <w:rPr>
                      <w:szCs w:val="24"/>
                      <w:lang w:val="pt-BR"/>
                    </w:rPr>
                  </w:pPr>
                  <w:sdt>
                    <w:sdtPr>
                      <w:alias w:val="Numeris"/>
                      <w:tag w:val="nr_c5cab00b1f56476cbd4ae33202c5af3a"/>
                      <w:lock w:val="sdtLocked"/>
                      <w:richText/>
                    </w:sdtPr>
                    <w:sdtContent>
                      <w:r>
                        <w:rPr>
                          <w:szCs w:val="24"/>
                          <w:lang w:val="pt-BR"/>
                        </w:rPr>
                        <w:t>15.3</w:t>
                      </w:r>
                    </w:sdtContent>
                  </w:sdt>
                  <w:r>
                    <w:rPr>
                      <w:szCs w:val="24"/>
                      <w:lang w:val="pt-BR"/>
                    </w:rPr>
                    <w:t>. Darbuotojai.</w:t>
                  </w:r>
                </w:p>
              </w:sdtContent>
            </w:sdt>
          </w:sdtContent>
        </w:sdt>
        <w:sdt>
          <w:sdtPr>
            <w:alias w:val="16 p."/>
            <w:tag w:val="part_4d89b0de54094c35880dab9b6b8c7179"/>
            <w:lock w:val="sdtLocked"/>
            <w:richText/>
          </w:sdtPr>
          <w:sdtContent>
            <w:p>
              <w:pPr>
                <w:ind w:firstLine="567"/>
                <w:jc w:val="both"/>
                <w:rPr>
                  <w:szCs w:val="24"/>
                  <w:lang w:val="pt-BR"/>
                </w:rPr>
              </w:pPr>
              <w:sdt>
                <w:sdtPr>
                  <w:alias w:val="Numeris"/>
                  <w:tag w:val="nr_4d89b0de54094c35880dab9b6b8c7179"/>
                  <w:lock w:val="sdtLocked"/>
                  <w:richText/>
                </w:sdtPr>
                <w:sdtContent>
                  <w:r>
                    <w:rPr>
                      <w:szCs w:val="24"/>
                      <w:lang w:val="pt-BR"/>
                    </w:rPr>
                    <w:t>16</w:t>
                  </w:r>
                </w:sdtContent>
              </w:sdt>
              <w:r>
                <w:rPr>
                  <w:szCs w:val="24"/>
                  <w:lang w:val="pt-BR"/>
                </w:rPr>
                <w:t xml:space="preserve">.  Skyriui vadovauja ir, vadovaudamasis šiais nuostatais, jo veiklą savarankiškai planuoja ir organizuoja Skyriaus vedėjas.</w:t>
              </w:r>
            </w:p>
          </w:sdtContent>
        </w:sdt>
        <w:sdt>
          <w:sdtPr>
            <w:alias w:val="17 p."/>
            <w:tag w:val="part_d7e00165168945f386a099417de81c0b"/>
            <w:lock w:val="sdtLocked"/>
            <w:richText/>
          </w:sdtPr>
          <w:sdtContent>
            <w:p>
              <w:pPr>
                <w:ind w:firstLine="567"/>
                <w:jc w:val="both"/>
                <w:rPr>
                  <w:szCs w:val="24"/>
                  <w:lang w:val="pt-BR"/>
                </w:rPr>
              </w:pPr>
              <w:sdt>
                <w:sdtPr>
                  <w:alias w:val="Numeris"/>
                  <w:tag w:val="nr_d7e00165168945f386a099417de81c0b"/>
                  <w:lock w:val="sdtLocked"/>
                  <w:richText/>
                </w:sdtPr>
                <w:sdtContent>
                  <w:r>
                    <w:rPr>
                      <w:szCs w:val="24"/>
                      <w:lang w:val="pt-BR"/>
                    </w:rPr>
                    <w:t>17</w:t>
                  </w:r>
                </w:sdtContent>
              </w:sdt>
              <w:r>
                <w:rPr>
                  <w:szCs w:val="24"/>
                  <w:lang w:val="pt-BR"/>
                </w:rPr>
                <w:t>.</w:t>
              </w:r>
              <w:r>
                <w:t xml:space="preserve"> </w:t>
              </w:r>
              <w:r>
                <w:rPr>
                  <w:szCs w:val="24"/>
                  <w:lang w:val="pt-BR"/>
                </w:rPr>
                <w:t xml:space="preserve">Skyriaus vedėjo atostogų, ligos ar komandiruotės metu arba dėl kitų priežasčių, kai jis negali eiti pareigų, pareigas eina Skyriaus vedėjo pavaduotojas. Jei Skyriaus vedėjo pavaduotojas dėl atostogų, ligos ar komandiruotės metu arba dėl kitų priežasčių negali pavaduoti Skyriaus vedėjo, Administracijos direktoriaus įsakymu gali būti paskirtas kitas Skyriaus Darbuotojas. </w:t>
              </w:r>
            </w:p>
          </w:sdtContent>
        </w:sdt>
        <w:sdt>
          <w:sdtPr>
            <w:alias w:val="18 p."/>
            <w:tag w:val="part_882727ea090e4dae9974d9864a77aa7b"/>
            <w:lock w:val="sdtLocked"/>
            <w:richText/>
          </w:sdtPr>
          <w:sdtContent>
            <w:p>
              <w:pPr>
                <w:ind w:firstLine="567"/>
                <w:jc w:val="both"/>
                <w:rPr>
                  <w:szCs w:val="24"/>
                  <w:lang w:val="pt-BR"/>
                </w:rPr>
              </w:pPr>
              <w:sdt>
                <w:sdtPr>
                  <w:alias w:val="Numeris"/>
                  <w:tag w:val="nr_882727ea090e4dae9974d9864a77aa7b"/>
                  <w:lock w:val="sdtLocked"/>
                  <w:richText/>
                </w:sdtPr>
                <w:sdtContent>
                  <w:r>
                    <w:rPr>
                      <w:szCs w:val="24"/>
                      <w:lang w:val="pt-BR"/>
                    </w:rPr>
                    <w:t>18</w:t>
                  </w:r>
                </w:sdtContent>
              </w:sdt>
              <w:r>
                <w:rPr>
                  <w:szCs w:val="24"/>
                  <w:lang w:val="pt-BR"/>
                </w:rPr>
                <w:t>. Skyriaus karjeros valstybės tarnautojų funkcijas nustato jų pareigybių aprašymai, darbuotojų, dirbančių pagal darbo sutartis, – jų pareiginiai nuostatai. Funkcijos gali būti nustatytos ir teisės norminiuose aktuose.</w:t>
              </w:r>
            </w:p>
          </w:sdtContent>
        </w:sdt>
        <w:sdt>
          <w:sdtPr>
            <w:alias w:val="19 p."/>
            <w:tag w:val="part_d0ed3a3683ba4c7aa0cc32c245e21186"/>
            <w:lock w:val="sdtLocked"/>
            <w:richText/>
          </w:sdtPr>
          <w:sdtContent>
            <w:p>
              <w:pPr>
                <w:ind w:firstLine="567"/>
                <w:jc w:val="both"/>
                <w:rPr>
                  <w:szCs w:val="24"/>
                  <w:lang w:val="pt-BR"/>
                </w:rPr>
              </w:pPr>
              <w:sdt>
                <w:sdtPr>
                  <w:alias w:val="Numeris"/>
                  <w:tag w:val="nr_d0ed3a3683ba4c7aa0cc32c245e21186"/>
                  <w:lock w:val="sdtLocked"/>
                  <w:richText/>
                </w:sdtPr>
                <w:sdtContent>
                  <w:r>
                    <w:rPr>
                      <w:szCs w:val="24"/>
                      <w:lang w:val="pt-BR"/>
                    </w:rPr>
                    <w:t>19</w:t>
                  </w:r>
                </w:sdtContent>
              </w:sdt>
              <w:r>
                <w:rPr>
                  <w:szCs w:val="24"/>
                  <w:lang w:val="pt-BR"/>
                </w:rPr>
                <w:t xml:space="preserve">. Skyriaus vedėjas tiesiogiai pavaldus ir atskaitingas Administracijos direktoriui.  Skyriaus vedėjo pavaduotojas tiesiogiai pavaldus ir atskaitingas Skyriaus vedėjui. Darbuotojų pavaldumą ir atskaitingumą nustato pareigybės aprašymai ir pareiginiai nuostatai.</w:t>
              </w:r>
            </w:p>
          </w:sdtContent>
        </w:sdt>
        <w:sdt>
          <w:sdtPr>
            <w:alias w:val="20 p."/>
            <w:tag w:val="part_1a2097a1ba8a4fb6b3f37cd537e66397"/>
            <w:lock w:val="sdtLocked"/>
            <w:richText/>
          </w:sdtPr>
          <w:sdtContent>
            <w:p>
              <w:pPr>
                <w:ind w:firstLine="567"/>
                <w:jc w:val="both"/>
                <w:rPr>
                  <w:szCs w:val="24"/>
                  <w:lang w:val="pt-BR"/>
                </w:rPr>
              </w:pPr>
              <w:sdt>
                <w:sdtPr>
                  <w:alias w:val="Numeris"/>
                  <w:tag w:val="nr_1a2097a1ba8a4fb6b3f37cd537e66397"/>
                  <w:lock w:val="sdtLocked"/>
                  <w:richText/>
                </w:sdtPr>
                <w:sdtContent>
                  <w:r>
                    <w:rPr>
                      <w:szCs w:val="24"/>
                      <w:lang w:val="pt-BR"/>
                    </w:rPr>
                    <w:t>20</w:t>
                  </w:r>
                </w:sdtContent>
              </w:sdt>
              <w:r>
                <w:rPr>
                  <w:szCs w:val="24"/>
                  <w:lang w:val="pt-BR"/>
                </w:rPr>
                <w:t>. Skyriaus vedėjas skiria pavedimus visiems Skyriaus darbuotojams.</w:t>
              </w:r>
            </w:p>
            <w:p>
              <w:pPr>
                <w:ind w:firstLine="567"/>
                <w:jc w:val="both"/>
                <w:rPr>
                  <w:szCs w:val="24"/>
                  <w:lang w:val="pt-BR"/>
                </w:rPr>
              </w:pPr>
            </w:p>
            <w:sdt>
              <w:sdtPr>
                <w:alias w:val="skyrius"/>
                <w:tag w:val="part_695ed871d4444f3e84172f26d8f87259"/>
                <w:lock w:val="sdtLocked"/>
                <w:richText/>
              </w:sdtPr>
              <w:sdtContent>
                <w:p>
                  <w:pPr>
                    <w:ind w:firstLine="567"/>
                    <w:jc w:val="center"/>
                    <w:rPr>
                      <w:b/>
                      <w:bCs/>
                      <w:szCs w:val="24"/>
                      <w:lang w:val="pt-BR"/>
                    </w:rPr>
                  </w:pPr>
                  <w:sdt>
                    <w:sdtPr>
                      <w:alias w:val="Numeris"/>
                      <w:tag w:val="nr_695ed871d4444f3e84172f26d8f87259"/>
                      <w:lock w:val="sdtLocked"/>
                      <w:richText/>
                    </w:sdtPr>
                    <w:sdtContent>
                      <w:r>
                        <w:rPr>
                          <w:b/>
                          <w:bCs/>
                          <w:szCs w:val="24"/>
                          <w:lang w:val="pt-BR"/>
                        </w:rPr>
                        <w:t>VI</w:t>
                      </w:r>
                    </w:sdtContent>
                  </w:sdt>
                  <w:r>
                    <w:rPr>
                      <w:b/>
                      <w:bCs/>
                      <w:szCs w:val="24"/>
                      <w:lang w:val="pt-BR"/>
                    </w:rPr>
                    <w:t xml:space="preserve">. </w:t>
                  </w:r>
                  <w:sdt>
                    <w:sdtPr>
                      <w:alias w:val="Pavadinimas"/>
                      <w:tag w:val="title_695ed871d4444f3e84172f26d8f87259"/>
                      <w:lock w:val="sdtLocked"/>
                      <w:richText/>
                    </w:sdtPr>
                    <w:sdtContent>
                      <w:r>
                        <w:rPr>
                          <w:b/>
                          <w:bCs/>
                          <w:szCs w:val="24"/>
                          <w:lang w:val="pt-BR"/>
                        </w:rPr>
                        <w:t>SKYRIAUS DARBUOTOJŲ ATSAKOMYBĖ</w:t>
                      </w:r>
                    </w:sdtContent>
                  </w:sdt>
                </w:p>
                <w:p>
                  <w:pPr>
                    <w:ind w:firstLine="567"/>
                    <w:jc w:val="both"/>
                    <w:rPr>
                      <w:szCs w:val="24"/>
                      <w:lang w:val="pt-BR"/>
                    </w:rPr>
                  </w:pPr>
                </w:p>
              </w:sdtContent>
            </w:sdt>
          </w:sdtContent>
        </w:sdt>
        <w:sdt>
          <w:sdtPr>
            <w:alias w:val="21 p."/>
            <w:tag w:val="part_9132dcf2aeab4a1faf93c6cee939a0d6"/>
            <w:lock w:val="sdtLocked"/>
            <w:richText/>
          </w:sdtPr>
          <w:sdtContent>
            <w:p>
              <w:pPr>
                <w:ind w:firstLine="567"/>
                <w:jc w:val="both"/>
                <w:rPr>
                  <w:szCs w:val="24"/>
                  <w:lang w:val="pt-BR"/>
                </w:rPr>
              </w:pPr>
              <w:sdt>
                <w:sdtPr>
                  <w:alias w:val="Numeris"/>
                  <w:tag w:val="nr_9132dcf2aeab4a1faf93c6cee939a0d6"/>
                  <w:lock w:val="sdtLocked"/>
                  <w:richText/>
                </w:sdtPr>
                <w:sdtContent>
                  <w:r>
                    <w:rPr>
                      <w:szCs w:val="24"/>
                      <w:lang w:val="pt-BR"/>
                    </w:rPr>
                    <w:t>21</w:t>
                  </w:r>
                </w:sdtContent>
              </w:sdt>
              <w:r>
                <w:rPr>
                  <w:szCs w:val="24"/>
                  <w:lang w:val="pt-BR"/>
                </w:rPr>
                <w:t>. Skyriaus vedėjo, Skyriaus vedėjo pavaduotojo ir Darbuotojų atsakomybę nustato įstatymai, šie nuostatai, pareigybių aprašymai ar pareiginiai nuostatai.</w:t>
              </w:r>
            </w:p>
          </w:sdtContent>
        </w:sdt>
        <w:sdt>
          <w:sdtPr>
            <w:alias w:val="22 p."/>
            <w:tag w:val="part_5f22c54c06674bbe9cf156ec9345d536"/>
            <w:lock w:val="sdtLocked"/>
            <w:richText/>
          </w:sdtPr>
          <w:sdtContent>
            <w:p>
              <w:pPr>
                <w:ind w:left="567"/>
                <w:jc w:val="both"/>
                <w:rPr>
                  <w:szCs w:val="24"/>
                  <w:lang w:val="pt-BR"/>
                </w:rPr>
              </w:pPr>
              <w:sdt>
                <w:sdtPr>
                  <w:alias w:val="Numeris"/>
                  <w:tag w:val="nr_5f22c54c06674bbe9cf156ec9345d536"/>
                  <w:lock w:val="sdtLocked"/>
                  <w:richText/>
                </w:sdtPr>
                <w:sdtContent>
                  <w:r>
                    <w:rPr>
                      <w:szCs w:val="24"/>
                      <w:lang w:val="pt-BR"/>
                    </w:rPr>
                    <w:t>22</w:t>
                  </w:r>
                </w:sdtContent>
              </w:sdt>
              <w:r>
                <w:rPr>
                  <w:szCs w:val="24"/>
                  <w:lang w:val="pt-BR"/>
                </w:rPr>
                <w:t xml:space="preserve">.  Skyriaus vedėjas atsako už Skyriui priskirtų uždavinių ir funkcijų tinkamą įgyvendinimą. </w:t>
              </w:r>
            </w:p>
          </w:sdtContent>
        </w:sdt>
        <w:sdt>
          <w:sdtPr>
            <w:alias w:val="23 p."/>
            <w:tag w:val="part_b6e5a60595ff45be9ac2f7c7b5e849d7"/>
            <w:lock w:val="sdtLocked"/>
            <w:richText/>
          </w:sdtPr>
          <w:sdtContent>
            <w:p>
              <w:pPr>
                <w:tabs>
                  <w:tab w:val="left" w:pos="851"/>
                  <w:tab w:val="left" w:pos="993"/>
                </w:tabs>
                <w:ind w:firstLine="567"/>
                <w:jc w:val="both"/>
                <w:rPr>
                  <w:szCs w:val="24"/>
                  <w:lang w:val="pt-BR"/>
                </w:rPr>
              </w:pPr>
              <w:sdt>
                <w:sdtPr>
                  <w:alias w:val="Numeris"/>
                  <w:tag w:val="nr_b6e5a60595ff45be9ac2f7c7b5e849d7"/>
                  <w:lock w:val="sdtLocked"/>
                  <w:richText/>
                </w:sdtPr>
                <w:sdtContent>
                  <w:r>
                    <w:rPr>
                      <w:szCs w:val="24"/>
                      <w:lang w:val="pt-BR"/>
                    </w:rPr>
                    <w:t>23</w:t>
                  </w:r>
                </w:sdtContent>
              </w:sdt>
              <w:r>
                <w:rPr>
                  <w:szCs w:val="24"/>
                  <w:lang w:val="pt-BR"/>
                </w:rPr>
                <w:t xml:space="preserve">. Skyriaus vedėjo pavaduotojas atsako už priskirtų uždavinių ir funkcijų tinkamą įgyvendinimą. </w:t>
              </w:r>
            </w:p>
          </w:sdtContent>
        </w:sdt>
        <w:sdt>
          <w:sdtPr>
            <w:alias w:val="24 p."/>
            <w:tag w:val="part_a3e9be6391964ee5b397aefebd480499"/>
            <w:lock w:val="sdtLocked"/>
            <w:richText/>
          </w:sdtPr>
          <w:sdtContent>
            <w:p>
              <w:pPr>
                <w:ind w:left="567"/>
                <w:jc w:val="both"/>
                <w:rPr>
                  <w:szCs w:val="24"/>
                  <w:lang w:val="pt-BR"/>
                </w:rPr>
              </w:pPr>
              <w:sdt>
                <w:sdtPr>
                  <w:alias w:val="Numeris"/>
                  <w:tag w:val="nr_a3e9be6391964ee5b397aefebd480499"/>
                  <w:lock w:val="sdtLocked"/>
                  <w:richText/>
                </w:sdtPr>
                <w:sdtContent>
                  <w:r>
                    <w:rPr>
                      <w:szCs w:val="24"/>
                      <w:lang w:val="pt-BR"/>
                    </w:rPr>
                    <w:t>24</w:t>
                  </w:r>
                </w:sdtContent>
              </w:sdt>
              <w:r>
                <w:rPr>
                  <w:szCs w:val="24"/>
                  <w:lang w:val="pt-BR"/>
                </w:rPr>
                <w:t xml:space="preserve">. Darbuotojai  atsako už jiems priskirtų funkcijų tinkamą įgyvendinimą.         </w:t>
              </w:r>
            </w:p>
          </w:sdtContent>
        </w:sdt>
        <w:sdt>
          <w:sdtPr>
            <w:alias w:val="25 p."/>
            <w:tag w:val="part_55ca9b4012aa49d39c33364c697d3de0"/>
            <w:lock w:val="sdtLocked"/>
            <w:richText/>
          </w:sdtPr>
          <w:sdtContent>
            <w:p>
              <w:pPr>
                <w:ind w:left="567"/>
                <w:jc w:val="both"/>
                <w:rPr>
                  <w:szCs w:val="24"/>
                  <w:lang w:val="pt-BR"/>
                </w:rPr>
              </w:pPr>
              <w:sdt>
                <w:sdtPr>
                  <w:alias w:val="Numeris"/>
                  <w:tag w:val="nr_55ca9b4012aa49d39c33364c697d3de0"/>
                  <w:lock w:val="sdtLocked"/>
                  <w:richText/>
                </w:sdtPr>
                <w:sdtContent>
                  <w:r>
                    <w:rPr>
                      <w:szCs w:val="24"/>
                      <w:lang w:val="pt-BR"/>
                    </w:rPr>
                    <w:t>25</w:t>
                  </w:r>
                </w:sdtContent>
              </w:sdt>
              <w:r>
                <w:rPr>
                  <w:szCs w:val="24"/>
                  <w:lang w:val="pt-BR"/>
                </w:rPr>
                <w:t>. Skyriaus vedėjas atsako už skyriaus antspaudo teisėtą panaudojimą.</w:t>
              </w:r>
            </w:p>
            <w:p>
              <w:pPr>
                <w:ind w:firstLine="567"/>
                <w:jc w:val="both"/>
                <w:rPr>
                  <w:szCs w:val="24"/>
                  <w:lang w:val="pt-BR"/>
                </w:rPr>
              </w:pPr>
            </w:p>
            <w:sdt>
              <w:sdtPr>
                <w:alias w:val="skyrius"/>
                <w:tag w:val="part_afb87ae190d448e29b53887ca206d34c"/>
                <w:lock w:val="sdtLocked"/>
                <w:richText/>
              </w:sdtPr>
              <w:sdtContent>
                <w:p>
                  <w:pPr>
                    <w:ind w:firstLine="567"/>
                    <w:jc w:val="center"/>
                    <w:rPr>
                      <w:b/>
                      <w:bCs/>
                      <w:szCs w:val="24"/>
                      <w:lang w:val="pt-BR"/>
                    </w:rPr>
                  </w:pPr>
                  <w:sdt>
                    <w:sdtPr>
                      <w:alias w:val="Numeris"/>
                      <w:tag w:val="nr_afb87ae190d448e29b53887ca206d34c"/>
                      <w:lock w:val="sdtLocked"/>
                      <w:richText/>
                    </w:sdtPr>
                    <w:sdtContent>
                      <w:r>
                        <w:rPr>
                          <w:b/>
                          <w:bCs/>
                          <w:szCs w:val="24"/>
                          <w:lang w:val="pt-BR"/>
                        </w:rPr>
                        <w:t>VII</w:t>
                      </w:r>
                    </w:sdtContent>
                  </w:sdt>
                  <w:r>
                    <w:rPr>
                      <w:b/>
                      <w:bCs/>
                      <w:szCs w:val="24"/>
                      <w:lang w:val="pt-BR"/>
                    </w:rPr>
                    <w:t xml:space="preserve">. </w:t>
                  </w:r>
                  <w:sdt>
                    <w:sdtPr>
                      <w:alias w:val="Pavadinimas"/>
                      <w:tag w:val="title_afb87ae190d448e29b53887ca206d34c"/>
                      <w:lock w:val="sdtLocked"/>
                      <w:richText/>
                    </w:sdtPr>
                    <w:sdtContent>
                      <w:r>
                        <w:rPr>
                          <w:b/>
                          <w:bCs/>
                          <w:szCs w:val="24"/>
                          <w:lang w:val="pt-BR"/>
                        </w:rPr>
                        <w:t>BAIGIAMOSIOS NUOSTATOS</w:t>
                      </w:r>
                    </w:sdtContent>
                  </w:sdt>
                </w:p>
                <w:p>
                  <w:pPr>
                    <w:ind w:firstLine="567"/>
                    <w:jc w:val="center"/>
                    <w:rPr>
                      <w:szCs w:val="24"/>
                      <w:lang w:val="pt-BR"/>
                    </w:rPr>
                  </w:pPr>
                </w:p>
              </w:sdtContent>
            </w:sdt>
          </w:sdtContent>
        </w:sdt>
        <w:sdt>
          <w:sdtPr>
            <w:alias w:val="26 p."/>
            <w:tag w:val="part_09107a1bf52546729596af626c5b5878"/>
            <w:lock w:val="sdtLocked"/>
            <w:richText/>
          </w:sdtPr>
          <w:sdtContent>
            <w:p>
              <w:pPr>
                <w:ind w:firstLine="567"/>
                <w:jc w:val="both"/>
                <w:rPr>
                  <w:szCs w:val="24"/>
                  <w:lang w:val="pt-BR"/>
                </w:rPr>
              </w:pPr>
              <w:sdt>
                <w:sdtPr>
                  <w:alias w:val="Numeris"/>
                  <w:tag w:val="nr_09107a1bf52546729596af626c5b5878"/>
                  <w:lock w:val="sdtLocked"/>
                  <w:richText/>
                </w:sdtPr>
                <w:sdtContent>
                  <w:r>
                    <w:rPr>
                      <w:szCs w:val="24"/>
                      <w:lang w:val="pt-BR"/>
                    </w:rPr>
                    <w:t>26</w:t>
                  </w:r>
                </w:sdtContent>
              </w:sdt>
              <w:r>
                <w:rPr>
                  <w:szCs w:val="24"/>
                  <w:lang w:val="pt-BR"/>
                </w:rPr>
                <w:t>. Skyrius reorganizuojamas ar likviduojamas Administracijos direktoriaus įsakymu</w:t>
              </w:r>
              <w:r>
                <w:rPr>
                  <w:color w:val="FF0000"/>
                  <w:szCs w:val="24"/>
                  <w:lang w:val="pt-BR"/>
                </w:rPr>
                <w:t xml:space="preserve"> </w:t>
              </w:r>
              <w:r>
                <w:rPr>
                  <w:szCs w:val="24"/>
                  <w:lang w:val="pt-BR"/>
                </w:rPr>
                <w:t>Lietuvos Respublikos įstatymų ir kitų teisės aktų nustatyta tvarka.</w:t>
              </w:r>
            </w:p>
          </w:sdtContent>
        </w:sdt>
        <w:sdt>
          <w:sdtPr>
            <w:alias w:val="27 p."/>
            <w:tag w:val="part_2ced122489a34e5f9852760d78a17562"/>
            <w:lock w:val="sdtLocked"/>
            <w:richText/>
          </w:sdtPr>
          <w:sdtContent>
            <w:p>
              <w:pPr>
                <w:ind w:firstLine="567"/>
                <w:jc w:val="both"/>
                <w:rPr>
                  <w:szCs w:val="24"/>
                  <w:lang w:val="pt-BR"/>
                </w:rPr>
              </w:pPr>
              <w:sdt>
                <w:sdtPr>
                  <w:alias w:val="Numeris"/>
                  <w:tag w:val="nr_2ced122489a34e5f9852760d78a17562"/>
                  <w:lock w:val="sdtLocked"/>
                  <w:richText/>
                </w:sdtPr>
                <w:sdtContent>
                  <w:r>
                    <w:rPr>
                      <w:szCs w:val="24"/>
                      <w:lang w:val="pt-BR"/>
                    </w:rPr>
                    <w:t>27</w:t>
                  </w:r>
                </w:sdtContent>
              </w:sdt>
              <w:r>
                <w:rPr>
                  <w:szCs w:val="24"/>
                  <w:lang w:val="pt-BR"/>
                </w:rPr>
                <w:t>. Atleidžiamas iš pareigų Skyriaus vedėjas perduoda reikalus, dokumentus ir turtą naujam Skyriaus vedėjui ar kitam Administracijos direktoriaus įgaliotam asmeniui Administracijos direktoriaus įsakyme nurodyta tvarka. Reikalams, dokumentams ir turtui perduoti Administracijos direktoriaus įsakymu gali būti sudaroma komisija.</w:t>
              </w:r>
            </w:p>
          </w:sdtContent>
        </w:sdt>
        <w:sdt>
          <w:sdtPr>
            <w:alias w:val="28 p."/>
            <w:tag w:val="part_1a7e53af90e54f0e850c4c993cefeedf"/>
            <w:lock w:val="sdtLocked"/>
            <w:richText/>
          </w:sdtPr>
          <w:sdtContent>
            <w:p>
              <w:pPr>
                <w:ind w:firstLine="567"/>
                <w:jc w:val="both"/>
                <w:rPr>
                  <w:szCs w:val="24"/>
                  <w:lang w:val="pt-BR"/>
                </w:rPr>
              </w:pPr>
              <w:sdt>
                <w:sdtPr>
                  <w:alias w:val="Numeris"/>
                  <w:tag w:val="nr_1a7e53af90e54f0e850c4c993cefeedf"/>
                  <w:lock w:val="sdtLocked"/>
                  <w:richText/>
                </w:sdtPr>
                <w:sdtContent>
                  <w:r>
                    <w:rPr>
                      <w:szCs w:val="24"/>
                      <w:lang w:val="pt-BR"/>
                    </w:rPr>
                    <w:t>28</w:t>
                  </w:r>
                </w:sdtContent>
              </w:sdt>
              <w:r>
                <w:rPr>
                  <w:szCs w:val="24"/>
                  <w:lang w:val="pt-BR"/>
                </w:rPr>
                <w:t xml:space="preserve">. Reikalams, dokumentams ir turtui perduoti surašomas perdavimo ir priėmimo aktas. Reikalų, dokumentų ir turto perdavimo ir priėmimo akte ir jo prieduose pateikiami svarbiausi duomenys, apibūdinantys Skyriaus organizacinę ir veiklos būklę, įsipareigojimus, prie akto pridedami Skyriuje esančių dokumentų, žurnalų, bylų ir </w:t>
              </w:r>
              <w:r>
                <w:t xml:space="preserve">Skyriui (jo specialistams) </w:t>
              </w:r>
              <w:r>
                <w:rPr>
                  <w:szCs w:val="24"/>
                  <w:lang w:val="pt-BR"/>
                </w:rPr>
                <w:t>priskirto turto aprašai. Reikalų, dokumentų ir turto perdavimo ir priėmimo aktą pasirašo juos perduodantys ir priimantys asmenys. Aktą tvirtina Administracijos direktorius.</w:t>
              </w:r>
            </w:p>
          </w:sdtContent>
        </w:sdt>
        <w:sdt>
          <w:sdtPr>
            <w:alias w:val="29 p."/>
            <w:tag w:val="part_2c7357d4375a40c792c2226b233d6689"/>
            <w:lock w:val="sdtLocked"/>
            <w:richText/>
          </w:sdtPr>
          <w:sdtContent>
            <w:p>
              <w:pPr>
                <w:tabs>
                  <w:tab w:val="left" w:pos="851"/>
                  <w:tab w:val="left" w:pos="993"/>
                </w:tabs>
                <w:ind w:firstLine="567"/>
                <w:jc w:val="both"/>
                <w:rPr>
                  <w:szCs w:val="24"/>
                  <w:lang w:val="pt-BR"/>
                </w:rPr>
              </w:pPr>
              <w:sdt>
                <w:sdtPr>
                  <w:alias w:val="Numeris"/>
                  <w:tag w:val="nr_2c7357d4375a40c792c2226b233d6689"/>
                  <w:lock w:val="sdtLocked"/>
                  <w:richText/>
                </w:sdtPr>
                <w:sdtContent>
                  <w:r>
                    <w:rPr>
                      <w:szCs w:val="24"/>
                      <w:lang w:val="pt-BR"/>
                    </w:rPr>
                    <w:t>29</w:t>
                  </w:r>
                </w:sdtContent>
              </w:sdt>
              <w:r>
                <w:rPr>
                  <w:szCs w:val="24"/>
                  <w:lang w:val="pt-BR"/>
                </w:rPr>
                <w:t>. Reikalų, dokumentų ir turto perdavimo ir priėmimo aktas surašomas dviem egzemplioriais: vienas egzempliorius atiduodamas Administracijos direktoriui, kitas – reikalus, dokumentus ir turtą priimančiam asmeniui. Reikalus, dokumentus ir turtą perdavęs asmuo turi teisę gauti akto kopiją.</w:t>
              </w:r>
            </w:p>
            <w:p>
              <w:pPr>
                <w:ind w:firstLine="567"/>
                <w:jc w:val="both"/>
                <w:rPr>
                  <w:szCs w:val="24"/>
                  <w:lang w:val="pt-BR"/>
                </w:rPr>
              </w:pPr>
            </w:p>
            <w:p>
              <w:pPr>
                <w:ind w:firstLine="567"/>
                <w:jc w:val="both"/>
                <w:rPr>
                  <w:szCs w:val="24"/>
                  <w:lang w:val="pt-BR"/>
                </w:rPr>
              </w:pPr>
            </w:p>
          </w:sdtContent>
        </w:sdt>
        <w:sdt>
          <w:sdtPr>
            <w:alias w:val="signatura"/>
            <w:tag w:val="part_ad24d33096184b77b91fca1cd53c11c8"/>
            <w:lock w:val="sdtLocked"/>
            <w:richText/>
          </w:sdtPr>
          <w:sdtContent>
            <w:p>
              <w:pPr>
                <w:ind w:firstLine="3286"/>
                <w:jc w:val="both"/>
                <w:rPr>
                  <w:szCs w:val="24"/>
                  <w:lang w:val="pt-BR"/>
                </w:rPr>
              </w:pPr>
              <w:r>
                <w:rPr>
                  <w:szCs w:val="24"/>
                  <w:lang w:val="pt-BR"/>
                </w:rPr>
                <w:t>________________________</w:t>
              </w:r>
            </w:p>
            <w:p>
              <w:pPr>
                <w:jc w:val="both"/>
                <w:rPr>
                  <w:szCs w:val="24"/>
                  <w:lang w:val="pt-BR"/>
                </w:rPr>
              </w:pPr>
            </w:p>
          </w:sdtContent>
        </w:sdt>
      </w:sdtContent>
    </w:sdt>
    <w:sectPr>
      <w:type w:val="continuous"/>
      <w:pgSz w:w="11906" w:h="16838" w:code="9"/>
      <w:pgMar w:top="540" w:right="680" w:bottom="360"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6</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8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1FC236B0-CAF0-4296-A351-B6CCC6B96B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3325922">
      <w:bodyDiv w:val="1"/>
      <w:marLeft w:val="0"/>
      <w:marRight w:val="0"/>
      <w:marTop w:val="0"/>
      <w:marBottom w:val="0"/>
      <w:divBdr>
        <w:top w:val="none" w:sz="0" w:space="0" w:color="auto"/>
        <w:left w:val="none" w:sz="0" w:space="0" w:color="auto"/>
        <w:bottom w:val="none" w:sz="0" w:space="0" w:color="auto"/>
        <w:right w:val="none" w:sz="0" w:space="0" w:color="auto"/>
      </w:divBdr>
    </w:div>
    <w:div w:id="201721079">
      <w:bodyDiv w:val="1"/>
      <w:marLeft w:val="0"/>
      <w:marRight w:val="0"/>
      <w:marTop w:val="0"/>
      <w:marBottom w:val="0"/>
      <w:divBdr>
        <w:top w:val="none" w:sz="0" w:space="0" w:color="auto"/>
        <w:left w:val="none" w:sz="0" w:space="0" w:color="auto"/>
        <w:bottom w:val="none" w:sz="0" w:space="0" w:color="auto"/>
        <w:right w:val="none" w:sz="0" w:space="0" w:color="auto"/>
      </w:divBdr>
    </w:div>
    <w:div w:id="374425446">
      <w:bodyDiv w:val="1"/>
      <w:marLeft w:val="0"/>
      <w:marRight w:val="0"/>
      <w:marTop w:val="0"/>
      <w:marBottom w:val="0"/>
      <w:divBdr>
        <w:top w:val="none" w:sz="0" w:space="0" w:color="auto"/>
        <w:left w:val="none" w:sz="0" w:space="0" w:color="auto"/>
        <w:bottom w:val="none" w:sz="0" w:space="0" w:color="auto"/>
        <w:right w:val="none" w:sz="0" w:space="0" w:color="auto"/>
      </w:divBdr>
    </w:div>
    <w:div w:id="411515582">
      <w:bodyDiv w:val="1"/>
      <w:marLeft w:val="0"/>
      <w:marRight w:val="0"/>
      <w:marTop w:val="0"/>
      <w:marBottom w:val="0"/>
      <w:divBdr>
        <w:top w:val="none" w:sz="0" w:space="0" w:color="auto"/>
        <w:left w:val="none" w:sz="0" w:space="0" w:color="auto"/>
        <w:bottom w:val="none" w:sz="0" w:space="0" w:color="auto"/>
        <w:right w:val="none" w:sz="0" w:space="0" w:color="auto"/>
      </w:divBdr>
    </w:div>
    <w:div w:id="449905947">
      <w:bodyDiv w:val="1"/>
      <w:marLeft w:val="0"/>
      <w:marRight w:val="0"/>
      <w:marTop w:val="0"/>
      <w:marBottom w:val="0"/>
      <w:divBdr>
        <w:top w:val="none" w:sz="0" w:space="0" w:color="auto"/>
        <w:left w:val="none" w:sz="0" w:space="0" w:color="auto"/>
        <w:bottom w:val="none" w:sz="0" w:space="0" w:color="auto"/>
        <w:right w:val="none" w:sz="0" w:space="0" w:color="auto"/>
      </w:divBdr>
    </w:div>
    <w:div w:id="934367769">
      <w:bodyDiv w:val="1"/>
      <w:marLeft w:val="0"/>
      <w:marRight w:val="0"/>
      <w:marTop w:val="0"/>
      <w:marBottom w:val="0"/>
      <w:divBdr>
        <w:top w:val="none" w:sz="0" w:space="0" w:color="auto"/>
        <w:left w:val="none" w:sz="0" w:space="0" w:color="auto"/>
        <w:bottom w:val="none" w:sz="0" w:space="0" w:color="auto"/>
        <w:right w:val="none" w:sz="0" w:space="0" w:color="auto"/>
      </w:divBdr>
      <w:divsChild>
        <w:div w:id="1469778592">
          <w:marLeft w:val="0"/>
          <w:marRight w:val="0"/>
          <w:marTop w:val="0"/>
          <w:marBottom w:val="0"/>
          <w:divBdr>
            <w:top w:val="none" w:sz="0" w:space="0" w:color="auto"/>
            <w:left w:val="none" w:sz="0" w:space="0" w:color="auto"/>
            <w:bottom w:val="none" w:sz="0" w:space="0" w:color="auto"/>
            <w:right w:val="none" w:sz="0" w:space="0" w:color="auto"/>
          </w:divBdr>
        </w:div>
        <w:div w:id="811291298">
          <w:marLeft w:val="0"/>
          <w:marRight w:val="0"/>
          <w:marTop w:val="0"/>
          <w:marBottom w:val="0"/>
          <w:divBdr>
            <w:top w:val="none" w:sz="0" w:space="0" w:color="auto"/>
            <w:left w:val="none" w:sz="0" w:space="0" w:color="auto"/>
            <w:bottom w:val="none" w:sz="0" w:space="0" w:color="auto"/>
            <w:right w:val="none" w:sz="0" w:space="0" w:color="auto"/>
          </w:divBdr>
        </w:div>
      </w:divsChild>
    </w:div>
    <w:div w:id="1876888594">
      <w:bodyDiv w:val="1"/>
      <w:marLeft w:val="0"/>
      <w:marRight w:val="0"/>
      <w:marTop w:val="0"/>
      <w:marBottom w:val="0"/>
      <w:divBdr>
        <w:top w:val="none" w:sz="0" w:space="0" w:color="auto"/>
        <w:left w:val="none" w:sz="0" w:space="0" w:color="auto"/>
        <w:bottom w:val="none" w:sz="0" w:space="0" w:color="auto"/>
        <w:right w:val="none" w:sz="0" w:space="0" w:color="auto"/>
      </w:divBdr>
      <w:divsChild>
        <w:div w:id="1295142586">
          <w:marLeft w:val="0"/>
          <w:marRight w:val="0"/>
          <w:marTop w:val="0"/>
          <w:marBottom w:val="0"/>
          <w:divBdr>
            <w:top w:val="none" w:sz="0" w:space="0" w:color="auto"/>
            <w:left w:val="none" w:sz="0" w:space="0" w:color="auto"/>
            <w:bottom w:val="none" w:sz="0" w:space="0" w:color="auto"/>
            <w:right w:val="none" w:sz="0" w:space="0" w:color="auto"/>
          </w:divBdr>
        </w:div>
        <w:div w:id="12411390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980a5a26c70c48999041949ad71da0ad" PartId="a7fb55951602453b95ce2ee15e7280b7"/>
  <Part Type="pastraipa" DocPartId="2c8c394dbbdf4c1c974023cc093d67de" PartId="a34784d2e1704c5abcd8dfd9066b6f13">
    <Part Type="punktas" Nr="1" Abbr="1 p." DocPartId="aeefd18fce254114a3e385c1ac152e96" PartId="3323b1cab14c4b9181e47c2126472c9b"/>
    <Part Type="punktas" Nr="2" Abbr="2 p." DocPartId="bc06d8bac047496abdb73d3149fc5f04" PartId="1ef150b08ac341e499c2f763e4e4418c"/>
    <Part Type="punktas" Nr="3" Abbr="3 p." DocPartId="fd04e856d38b48ba81e30ca107958e82" PartId="b4fecd31e6634b628a18944bd4b22697"/>
    <Part Type="punktas" Nr="1" Abbr="1 p." Notes="Numeris ne iš eilės. Trūksta dalių? [DocDalys]" DocPartId="33e66f43864146df86ec27d14d188e74" PartId="6d3f67c4e50b4de4a9ec38ed14f44016"/>
    <Part Type="punktas" Nr="2" Abbr="2 p." DocPartId="dd0adfd2a3504605b841c5f30c4b9a9e" PartId="91021f682d75425f8c5505986c60cd14"/>
    <Part Type="punktas" Nr="3" Abbr="3 p." DocPartId="20b5424015f34160a8004a73556d59ed" PartId="5589db40559148b29a4bc293103be08b"/>
    <Part Type="punktas" Nr="4" Abbr="4 p." DocPartId="9917973c204e4ab3b8ff466a677497db" PartId="c5b8ab27f22a4b7abaf07af8fbef42dc"/>
    <Part Type="punktas" Nr="5" Abbr="5 p." DocPartId="232f2c92ece04fc2858888f1dcd36935" PartId="bce322d186624aeba0161f9a21e6310f"/>
    <Part Type="punktas" Nr="6" Abbr="6 p." DocPartId="9549e1755a93433fa4ca0d38975c3b2b" PartId="8becdbd010d243bf89d843cf1045a93a"/>
    <Part Type="punktas" Nr="7" Abbr="7 p." DocPartId="4faaffd231c84273b1af63096c00e8c3" PartId="fc52a036a5444049954696550bf83a51"/>
    <Part Type="punktas" Nr="8" Abbr="8 p." DocPartId="d5be6e7e06144b13a136f7ea24882dd4" PartId="d38cca6acaab4733a983eb29f29c4c4e"/>
    <Part Type="punktas" Nr="9" Abbr="9 p." DocPartId="362f6ea0a6ba4ce1aae9a0ae009d31a4" PartId="a55e3bcb53e449c0bc2d84b677bcf1d1"/>
    <Part Type="punktas" Nr="10" Abbr="10 p." DocPartId="65bda18a7fca42f987fe3c9849937396" PartId="0477ee9e8eab440b8c49520a904a52a0">
      <Part Type="skyrius" Nr="2" Title="SKYRIAUS UŽDAVINIAI" DocPartId="e4e7ffc290da47b6bdf23069d2221c93" PartId="315d5496ba29452cb8d4e14d1488d740"/>
    </Part>
    <Part Type="punktas" Nr="11" Abbr="11 p." DocPartId="17e100932460437e932d1e0af0df2c16" PartId="50fccc87ad394e8c859458eb3129eabe">
      <Part Type="papunktis" Nr="11.1" Abbr="11.1 pp." DocPartId="2b1c639bbbbe41038f8589c5c70c7e8f" PartId="1ab456b6387a4301a339646307a51ed1"/>
      <Part Type="papunktis" Nr="11.2" Abbr="11.2 pp." DocPartId="436522512eba428ca4b9e96cc0221fd4" PartId="ecd1e7d6133744b788b8e8edf68c97d9"/>
      <Part Type="papunktis" Nr="11.3" Abbr="11.3 pp." DocPartId="e470c50a450f4fb8bdfcc12867050288" PartId="e142c8536232450f9b83bfbad4d62da3"/>
      <Part Type="papunktis" Nr="11.4" Abbr="11.4 pp." DocPartId="20d4ab4c7a834dd1866e0d4809358a0c" PartId="18083fd191c14d2ea716840867318671">
        <Part Type="skyrius" Nr="3" Title="SKYRIAUS FUNKCIJOS" DocPartId="3c3abbcb1785454dbb7991f3f1cedceb" PartId="78a9a2fb5329448791ddce5e0ea4ecd1"/>
      </Part>
    </Part>
    <Part Type="punktas" Nr="12" Abbr="12 p." DocPartId="a3d3bbaa032b41f7aa407c185b9657aa" PartId="32cf5d2a876e419a9ecfaf5e0204d887">
      <Part Type="papunktis" Nr="12.1" Abbr="12.1 pp." DocPartId="8843c63ecf0b4ab0b5dc1e4cf17bb57c" PartId="f7a47216e5f84a0f8acb0a08a4a43820"/>
      <Part Type="papunktis" Nr="12.2" Abbr="12.2 pp." DocPartId="2e45b90c26614b56b9562cd250436052" PartId="207b69e9b3634222803594cbb60107a3"/>
      <Part Type="papunktis" Nr="12.3" Abbr="12.3 pp." DocPartId="b1605bf2ccf8432e9ab35125872587e8" PartId="747636ef8e4447c3b6d70845dcf0ac95"/>
      <Part Type="papunktis" Nr="12.4" Abbr="12.4 pp." DocPartId="abe47a44d035482dbba914096825f8a3" PartId="f4680c07e8bd4e2784f4c80fca8b0d51"/>
      <Part Type="papunktis" Nr="12.5" Abbr="12.5 pp." DocPartId="64a9d56932be43b0848f41cf245afbbc" PartId="30692219dcfe4a9b8850324149930473"/>
      <Part Type="papunktis" Nr="12.6" Abbr="12.6 pp." DocPartId="7e54ed612f11485ba4b02d51c85e038c" PartId="1df8a1663d214b45ade8ef0663fd4447"/>
      <Part Type="papunktis" Nr="12.7" Abbr="12.7 pp." DocPartId="7d11fa628880429b9f6c0e873e86dad1" PartId="9af0e506a55c454ca37470b1f68dfb78"/>
      <Part Type="papunktis" Nr="12.8" Abbr="12.8 pp." DocPartId="7f85ee1f78d449e6b433836b2d516530" PartId="08653f09f058407a8ba32bcf64b146bb"/>
      <Part Type="papunktis" Nr="12.9" Abbr="12.9 pp." DocPartId="e4e5327e8a6048a28471d3a117c448a2" PartId="962f57c9e2544cecb9b68f9dc9442c5b"/>
      <Part Type="papunktis" Nr="12.10" Abbr="12.10 pp." DocPartId="26ed5cd5c9854c0f876b7b32d557d5a4" PartId="1e87cb8b224c4523a4d777a0eac04d37"/>
      <Part Type="papunktis" Nr="12.11" Abbr="12.11 pp." DocPartId="ef0721cf7d7e4da3bc375bb72c50ba1b" PartId="e5e51a01888a4975b7d24b7aadae38f1"/>
      <Part Type="papunktis" Nr="12.12" Abbr="12.12 pp." DocPartId="218395bbb2ce4a9992f81ab4f7396a78" PartId="bd402fbfc5ec44b7906362e112f9bd3c"/>
      <Part Type="papunktis" Nr="12.13" Abbr="12.13 pp." DocPartId="f58ca1006f6a4c578644cf27cab53050" PartId="2da03eda275347479b6ce8b46cb7661c"/>
      <Part Type="papunktis" Nr="12.14" Abbr="12.14 pp." DocPartId="d0f0c04df05f4033bfaaca482357c467" PartId="4c2ffc8a8f9e407bbc1387e28d69b56f"/>
      <Part Type="papunktis" Nr="12.15" Abbr="12.15 pp." DocPartId="b357ffd798cf40db96840352fd46b53c" PartId="7ba0957f2f6048dd8891093820386363"/>
      <Part Type="papunktis" Nr="12.16" Abbr="12.16 pp." DocPartId="a35fb4911772480ea6cf7679b5ba2e54" PartId="1f8d91c2859c432cb10669173c79b013"/>
      <Part Type="papunktis" Nr="12.17" Abbr="12.17 pp." DocPartId="65af08736f1240619ffca4c0fa1ce335" PartId="1e05b0707e064384b14667370dce55e8"/>
      <Part Type="papunktis" Nr="12.18" Abbr="12.18 pp." DocPartId="f59a810446974f89800dd6af44d2c45a" PartId="2c9c9719479446fb8caf4a9c9b57358b"/>
      <Part Type="papunktis" Nr="12.19" Abbr="12.19 pp." DocPartId="543634616be944f6b13a399b3e39d911" PartId="e9498237af724c1da4d131bb24c8c9b1"/>
      <Part Type="papunktis" Nr="12.20" Abbr="12.20 pp." DocPartId="5e4b0900361f43fd8cee957ec826439f" PartId="afcbff44b2ae4debbc219a1b1d4f9b95"/>
      <Part Type="papunktis" Nr="12.21" Abbr="12.21 pp." DocPartId="43f0738c6f9e41dfabe761277f64b946" PartId="f6a93226497e40bbaef3a794008fff79"/>
      <Part Type="papunktis" Nr="12.22" Abbr="12.22 pp." DocPartId="f1ea3594ac464e4db86b75f57a6e2982" PartId="de90e158ac404a99bbe072111a7b054d"/>
      <Part Type="papunktis" Nr="12.23" Abbr="12.23 pp." DocPartId="9c0e122bd5ee465a9bf1bcb4a836d199" PartId="d643dc8cb93747cba0e57405fdfcee13"/>
      <Part Type="papunktis" Nr="12.24" Abbr="12.24 pp." DocPartId="9954ce9e98fc4a6187326248d964dbbc" PartId="551bec75dacb49bd8eb608448e5ae8f8"/>
      <Part Type="papunktis" Nr="12.25" Abbr="12.25 pp." DocPartId="1e146f04679041e49826500b416c831a" PartId="c76546835c1e4f278473af349fc6fea4"/>
      <Part Type="papunktis" Nr="12.26" Abbr="12.26 pp." DocPartId="b0b88639f8464436a270649af04c955f" PartId="080b8ca74c15487281a914eb74a2e4a6"/>
      <Part Type="papunktis" Nr="12.27" Abbr="12.27 pp." DocPartId="cd45ea0cf8e94c968c98542e4318e0e7" PartId="1f9126a0e28b4b62ad93e098142af928"/>
      <Part Type="papunktis" Nr="12.28" Abbr="12.28 pp." DocPartId="67e180857650448887cb59843c4aca55" PartId="6216da30def940c3840ce921cb835a81"/>
      <Part Type="papunktis" Nr="12.29" Abbr="12.29 pp." DocPartId="90e8080dbe5f4dbf9af147b3fda10870" PartId="07292a4cb1094876abf5cffcd623bb3f"/>
      <Part Type="papunktis" Nr="12.30" Abbr="12.30 pp." DocPartId="a64528b6e42f42d58cda92406d8abf96" PartId="556017f9ed544b51a852a497160c9828"/>
      <Part Type="papunktis" Nr="12.31" Abbr="12.31 pp." DocPartId="865995c6ab3d41b2ae816f9d95a81792" PartId="f868e08fd12746a0aad7e4c2d7253f20"/>
      <Part Type="papunktis" Nr="12.32" Abbr="12.32 pp." DocPartId="814c593fe42d48ce991cd9aeb19b7f4a" PartId="62bf5797967c4dd38d7242992c234418"/>
      <Part Type="papunktis" Nr="12.33" Abbr="12.33 pp." DocPartId="34229fb1ef3f4975bfb010f8e2a4ad1f" PartId="a1dc7665146646e5a641033c82a16cff"/>
      <Part Type="papunktis" Nr="12.34" Abbr="12.34 pp." DocPartId="e98ba94900b94e76ab35dada85d5bc2a" PartId="b92e9468a067485db66b35559c8591e3"/>
      <Part Type="papunktis" Nr="12.35" Abbr="12.35 pp." DocPartId="16d63cad98bd448ba741df0fa3760bc7" PartId="011f3ea72b144cc4987db1438798962c"/>
      <Part Type="papunktis" Nr="12.36" Abbr="12.36 pp." DocPartId="2663800f328d4003a0ba8793362d2e0a" PartId="9eeec3133ed6481087f12695b2c28245"/>
      <Part Type="papunktis" Nr="12.37" Abbr="12.37 pp." DocPartId="c72715a335f14ebca80d9ec2529f2598" PartId="c13e4484818c493f90c94ff137e804ef"/>
      <Part Type="papunktis" Nr="12.38" Abbr="12.38 pp." DocPartId="017058597ddd4237acd6fc2075c97cf2" PartId="8bd3ae78022944808ff333cf073a659b"/>
      <Part Type="papunktis" Nr="12.39" Abbr="12.39 pp." DocPartId="a2cd96dbac70474c92d05e67b982ab96" PartId="268dd835bc434d159d821a52c684afdc"/>
      <Part Type="papunktis" Nr="12.40" Abbr="12.40 pp." DocPartId="e4b2f04c5a9f4c9a94ef236a19a6b2e9" PartId="be642dc6f9154e1dacb1800c1648ff3c">
        <Part Type="skyrius" Nr="4" Title="SKYRIAUS DARBUOTOJŲ TEISĖS IR PAREIGOS" DocPartId="cc3e517bfecf4b54bdab9221fb190402" PartId="556a23c8e5c347d59dee8485a8f4f768"/>
      </Part>
    </Part>
    <Part Type="punktas" Nr="13" Abbr="13 p." DocPartId="7007d7dc761f41e6936516def405a8b2" PartId="a4381c7cba3b40efb4dc485652606baf">
      <Part Type="papunktis" Nr="13.1" Abbr="13.1 pp." DocPartId="ef7baddd55444026bd0297da3b98de81" PartId="1da2de63f9bf4106acb139268f38afe6"/>
      <Part Type="papunktis" Nr="13.2" Abbr="13.2 pp." DocPartId="370bb765301646ca9881b1f351f35bb7" PartId="5282566f71fb454c9ddba992ab05ddc4"/>
      <Part Type="papunktis" Nr="13.3" Abbr="13.3 pp." DocPartId="b3059548d87a49dba99d0e8c49f23b65" PartId="a56b2a72b10747c19f9ac379b6d893c5"/>
      <Part Type="papunktis" Nr="13.4" Abbr="13.4 pp." DocPartId="2e9fe0a3292b43cf8355cdd520b8e7a0" PartId="c11b4ee35e354224be29dd32b2f40e6b"/>
      <Part Type="papunktis" Nr="13.5" Abbr="13.5 pp." DocPartId="25f85a1d8e1a4f53ac4d3a6b9cbbce5c" PartId="83765f85b9cd435faf1173a6a2dc0dfe"/>
      <Part Type="papunktis" Nr="13.6" Abbr="13.6 pp." DocPartId="da9b3f2672a0496f91ccdd44c6d6091e" PartId="a9327798a09e4429bbc4f5b60ae09d87"/>
      <Part Type="papunktis" Nr="13.7" Abbr="13.7 pp." DocPartId="91da70e236414590959271ffc78e76a7" PartId="65ca939e1839455d8f33db5b2434ab14"/>
      <Part Type="papunktis" Nr="13.8" Abbr="13.8 pp." DocPartId="057b8b8c52414d23b93ead6ca49c502f" PartId="906155825ae0417fb241bbf5587aee5b"/>
      <Part Type="papunktis" Nr="13.9" Abbr="13.9 pp." DocPartId="3c23b4c721324af0926f2c3255fc3832" PartId="a41f8c61b1c64cf796e6d2ec23ba46bd"/>
    </Part>
    <Part Type="punktas" Nr="14" Abbr="14 p." DocPartId="ac349ca7826848999e2470209c5bb401" PartId="d671dd45145748388840846f4d0feec2">
      <Part Type="papunktis" Nr="14.1" Abbr="14.1 pp." DocPartId="09017ed59514476bb0b9f2609620ceff" PartId="2d0e88046f8f481a8f08d8c576356c1e"/>
      <Part Type="papunktis" Nr="14.2" Abbr="14.2 pp." DocPartId="36b00bdb59534273af673a6d59291204" PartId="d5ac4f8bb88446f4ac573a732aa13c1c"/>
      <Part Type="papunktis" Nr="14.3" Abbr="14.3 pp." DocPartId="da9580486915434fadf94a26bd44fb89" PartId="6da8db4f4be346749f240ecc9eff6c25"/>
      <Part Type="papunktis" Nr="14.4" Abbr="14.4 pp." DocPartId="25ef06a8cc0a41cd9e6bad76560a4922" PartId="394e358e61fc4f9aaf0f592567c43ebd"/>
      <Part Type="papunktis" Nr="14.5" Abbr="14.5 pp." DocPartId="8655a5df57d94c5081f6c51b7eae699c" PartId="6413cb4960fe4196af86bf8498cea217">
        <Part Type="skyrius" Nr="5" Title="SKYRIAUS STRUKTŪRA IR DARBO ORGANIZAVIMAS" DocPartId="c9f72e9d1b9748d5920cfe3ba0ea54e7" PartId="ce20c5e02c22454a9eab4fa861ee4eb4"/>
      </Part>
    </Part>
    <Part Type="punktas" Nr="15" Abbr="15 p." DocPartId="b208b19da1394bd79f76ad297156d296" PartId="0b7bef8e47414ee4915263f150db4f7f">
      <Part Type="papunktis" Nr="15.1" Abbr="15.1 pp." DocPartId="6e9369b0e4944701a6014f17d8e815b0" PartId="d02f6caf84d94864ae11907b41281fae"/>
      <Part Type="papunktis" Nr="15.2" Abbr="15.2 pp." DocPartId="71864945beb74bdcbed837331308c1a7" PartId="09ac8177e4064e3db552a23cdffb6596"/>
      <Part Type="papunktis" Nr="15.3" Abbr="15.3 pp." DocPartId="91cea12c20034d7c8aa21c976e12ea22" PartId="c5cab00b1f56476cbd4ae33202c5af3a"/>
    </Part>
    <Part Type="punktas" Nr="16" Abbr="16 p." DocPartId="f5a3fb42bac34f55b765dc1aa94b0930" PartId="4d89b0de54094c35880dab9b6b8c7179"/>
    <Part Type="punktas" Nr="17" Abbr="17 p." DocPartId="6178c4ef9d694083989bcd68e875809f" PartId="d7e00165168945f386a099417de81c0b"/>
    <Part Type="punktas" Nr="18" Abbr="18 p." DocPartId="6ba7727c7da746719cb54e7813e84f4a" PartId="882727ea090e4dae9974d9864a77aa7b"/>
    <Part Type="punktas" Nr="19" Abbr="19 p." DocPartId="3cfe7bec2e3c41789d8e2c0aabffbece" PartId="d0ed3a3683ba4c7aa0cc32c245e21186"/>
    <Part Type="punktas" Nr="20" Abbr="20 p." DocPartId="9e51fb3cd09449f397117fb08be9cb1f" PartId="1a2097a1ba8a4fb6b3f37cd537e66397">
      <Part Type="skyrius" Nr="6" Title="SKYRIAUS DARBUOTOJŲ ATSAKOMYBĖ" DocPartId="df05d02dec2044a19b0d4ec4b7b9f367" PartId="695ed871d4444f3e84172f26d8f87259"/>
    </Part>
    <Part Type="punktas" Nr="21" Abbr="21 p." DocPartId="bf164c0d0b854ee19493935b1bc597f4" PartId="9132dcf2aeab4a1faf93c6cee939a0d6"/>
    <Part Type="punktas" Nr="22" Abbr="22 p." DocPartId="81006bf435414e319bcc40c7b6b4996a" PartId="5f22c54c06674bbe9cf156ec9345d536"/>
    <Part Type="punktas" Nr="23" Abbr="23 p." DocPartId="c7e4b6521e294621913b1cf13bd825e0" PartId="b6e5a60595ff45be9ac2f7c7b5e849d7"/>
    <Part Type="punktas" Nr="24" Abbr="24 p." DocPartId="373b763fbd104115b55e06b158c00e3d" PartId="a3e9be6391964ee5b397aefebd480499"/>
    <Part Type="punktas" Nr="25" Abbr="25 p." DocPartId="8f94bf03a49842688cdd822d397b671a" PartId="55ca9b4012aa49d39c33364c697d3de0">
      <Part Type="skyrius" Nr="7" Title="BAIGIAMOSIOS NUOSTATOS" DocPartId="f7fe0e2c854a401980b001448d8bf745" PartId="afb87ae190d448e29b53887ca206d34c"/>
    </Part>
    <Part Type="punktas" Nr="26" Abbr="26 p." DocPartId="9930b03e70ff4c29a49dc23ad30f37d3" PartId="09107a1bf52546729596af626c5b5878"/>
    <Part Type="punktas" Nr="27" Abbr="27 p." DocPartId="89d3229b39294315955465acbe4318ed" PartId="2ced122489a34e5f9852760d78a17562"/>
    <Part Type="punktas" Nr="28" Abbr="28 p." DocPartId="95067dd76ee94e6db4167fb01819f1ad" PartId="1a7e53af90e54f0e850c4c993cefeedf"/>
    <Part Type="punktas" Nr="29" Abbr="29 p." DocPartId="43eb37b104a14bba99222c5f9a8b6ef6" PartId="2c7357d4375a40c792c2226b233d6689"/>
    <Part Type="signatura" DocPartId="d619bd0f26ca43aa94a7a5722eac460c" PartId="ad24d33096184b77b91fca1cd53c11c8"/>
  </Part>
</Parts>
</file>

<file path=customXml/itemProps1.xml><?xml version="1.0" encoding="utf-8"?>
<ds:datastoreItem xmlns:ds="http://schemas.openxmlformats.org/officeDocument/2006/customXml" ds:itemID="{90BD65E4-8E4D-4675-BB88-DCA14BA6BF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1699</Words>
  <Characters>13015</Characters>
  <Application>Microsoft Office Word</Application>
  <DocSecurity>4</DocSecurity>
  <Lines>276</Lines>
  <Paragraphs>132</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14582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2025-04-16T06:54:00Z</dcterms:created>
  <dc:creator>vartotojas</dc:creator>
  <lastModifiedBy>adlibuser</lastModifiedBy>
  <lastPrinted>2023-07-14T05:46:00Z</lastPrinted>
  <dcterms:modified xsi:type="dcterms:W3CDTF">2025-04-16T06:54:00Z</dcterms:modified>
  <revision>2</revision>
  <dc:title>PROJEKTAS</dc:title>
</coreProperties>
</file>