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bfe37b5faa455ea2bb7391d0aeb7b5"/>
        <w:id w:val="1646772039"/>
        <w:lock w:val="sdtLocked"/>
      </w:sdtPr>
      <w:sdtEndPr/>
      <w:sdtContent>
        <w:p w14:paraId="1C45CF80" w14:textId="7763F5F4" w:rsidR="002B06BE" w:rsidRDefault="00404F6F" w:rsidP="00404F6F">
          <w:pPr>
            <w:tabs>
              <w:tab w:val="center" w:pos="4153"/>
              <w:tab w:val="right" w:pos="8306"/>
            </w:tabs>
            <w:overflowPunct w:val="0"/>
            <w:jc w:val="center"/>
            <w:textAlignment w:val="baseline"/>
            <w:rPr>
              <w:b/>
              <w:sz w:val="28"/>
              <w:szCs w:val="28"/>
            </w:rPr>
          </w:pPr>
          <w:r>
            <w:rPr>
              <w:noProof/>
              <w:lang w:eastAsia="lt-LT"/>
            </w:rPr>
            <w:drawing>
              <wp:inline distT="0" distB="0" distL="0" distR="0" wp14:anchorId="2F62D4C1" wp14:editId="7D88C1C8">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3D361460" w14:textId="77777777" w:rsidR="002B06BE" w:rsidRDefault="00404F6F" w:rsidP="00404F6F">
          <w:pPr>
            <w:overflowPunct w:val="0"/>
            <w:jc w:val="center"/>
            <w:textAlignment w:val="baseline"/>
            <w:rPr>
              <w:b/>
              <w:sz w:val="28"/>
              <w:szCs w:val="28"/>
            </w:rPr>
          </w:pPr>
          <w:r>
            <w:rPr>
              <w:b/>
              <w:sz w:val="28"/>
              <w:szCs w:val="28"/>
            </w:rPr>
            <w:t>LIETUVOS RESPUBLIKOS ŽEMĖS ŪKIO MINISTRAS</w:t>
          </w:r>
        </w:p>
        <w:p w14:paraId="5EB88D86" w14:textId="77777777" w:rsidR="002B06BE" w:rsidRDefault="002B06BE" w:rsidP="00404F6F">
          <w:pPr>
            <w:overflowPunct w:val="0"/>
            <w:jc w:val="center"/>
            <w:textAlignment w:val="baseline"/>
            <w:rPr>
              <w:b/>
              <w:szCs w:val="24"/>
            </w:rPr>
          </w:pPr>
        </w:p>
        <w:p w14:paraId="691A4809" w14:textId="77777777" w:rsidR="002B06BE" w:rsidRDefault="00404F6F" w:rsidP="00404F6F">
          <w:pPr>
            <w:overflowPunct w:val="0"/>
            <w:jc w:val="center"/>
            <w:textAlignment w:val="baseline"/>
            <w:rPr>
              <w:b/>
              <w:szCs w:val="24"/>
            </w:rPr>
          </w:pPr>
          <w:r>
            <w:rPr>
              <w:b/>
              <w:szCs w:val="24"/>
            </w:rPr>
            <w:t>ĮSAKYMAS</w:t>
          </w:r>
        </w:p>
        <w:p w14:paraId="304A72DD" w14:textId="77777777" w:rsidR="002B06BE" w:rsidRDefault="00404F6F" w:rsidP="00404F6F">
          <w:pPr>
            <w:overflowPunct w:val="0"/>
            <w:jc w:val="center"/>
            <w:textAlignment w:val="baseline"/>
            <w:rPr>
              <w:b/>
              <w:szCs w:val="24"/>
            </w:rPr>
          </w:pPr>
          <w:r>
            <w:rPr>
              <w:b/>
              <w:bCs/>
              <w:caps/>
              <w:szCs w:val="24"/>
              <w:shd w:val="clear" w:color="auto" w:fill="FFFFFF"/>
            </w:rPr>
            <w:t xml:space="preserve">DĖL ŽEMĖS ŪKIO MINISTRO 2015 M. birželio 26 D. ĮSAKYMO NR. 3D-538 </w:t>
          </w:r>
          <w:r>
            <w:rPr>
              <w:b/>
              <w:bCs/>
              <w:caps/>
              <w:szCs w:val="24"/>
              <w:shd w:val="clear" w:color="auto" w:fill="FFFFFF"/>
            </w:rPr>
            <w:br/>
            <w:t xml:space="preserve">„DĖL  </w:t>
          </w:r>
          <w:r>
            <w:rPr>
              <w:b/>
              <w:bCs/>
              <w:caps/>
              <w:color w:val="000000"/>
              <w:szCs w:val="24"/>
            </w:rPr>
            <w:t xml:space="preserve">LIETUVOS KAIMO PLĖTROS 2014–2020 METŲ PROGRAMOS </w:t>
          </w:r>
          <w:r>
            <w:rPr>
              <w:b/>
              <w:bCs/>
              <w:caps/>
              <w:color w:val="000000"/>
              <w:szCs w:val="24"/>
            </w:rPr>
            <w:t>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 PAKEITIMO</w:t>
          </w:r>
        </w:p>
        <w:p w14:paraId="332549D9" w14:textId="77777777" w:rsidR="002B06BE" w:rsidRDefault="002B06BE" w:rsidP="00404F6F">
          <w:pPr>
            <w:overflowPunct w:val="0"/>
            <w:jc w:val="center"/>
            <w:textAlignment w:val="baseline"/>
          </w:pPr>
        </w:p>
        <w:p w14:paraId="388EE133" w14:textId="44C0F430" w:rsidR="002B06BE" w:rsidRDefault="00404F6F" w:rsidP="00404F6F">
          <w:pPr>
            <w:overflowPunct w:val="0"/>
            <w:jc w:val="center"/>
            <w:textAlignment w:val="baseline"/>
            <w:rPr>
              <w:szCs w:val="24"/>
            </w:rPr>
          </w:pPr>
          <w:r>
            <w:rPr>
              <w:szCs w:val="24"/>
            </w:rPr>
            <w:t>2018 m. vasario 23 d. Nr. 3D-119</w:t>
          </w:r>
        </w:p>
        <w:p w14:paraId="5C62336C" w14:textId="77777777" w:rsidR="002B06BE" w:rsidRDefault="00404F6F" w:rsidP="00404F6F">
          <w:pPr>
            <w:overflowPunct w:val="0"/>
            <w:jc w:val="center"/>
            <w:textAlignment w:val="baseline"/>
            <w:rPr>
              <w:szCs w:val="24"/>
            </w:rPr>
          </w:pPr>
          <w:r>
            <w:rPr>
              <w:szCs w:val="24"/>
            </w:rPr>
            <w:t>Vilnius</w:t>
          </w:r>
        </w:p>
        <w:p w14:paraId="3E5BA487" w14:textId="77777777" w:rsidR="002B06BE" w:rsidRDefault="002B06BE" w:rsidP="00404F6F">
          <w:pPr>
            <w:overflowPunct w:val="0"/>
            <w:jc w:val="center"/>
            <w:textAlignment w:val="baseline"/>
            <w:rPr>
              <w:szCs w:val="24"/>
            </w:rPr>
          </w:pPr>
        </w:p>
        <w:p w14:paraId="1E518BA0" w14:textId="77777777" w:rsidR="00404F6F" w:rsidRDefault="00404F6F" w:rsidP="00404F6F">
          <w:pPr>
            <w:overflowPunct w:val="0"/>
            <w:jc w:val="center"/>
            <w:textAlignment w:val="baseline"/>
            <w:rPr>
              <w:szCs w:val="24"/>
            </w:rPr>
          </w:pPr>
        </w:p>
        <w:sdt>
          <w:sdtPr>
            <w:alias w:val="pastraipa"/>
            <w:tag w:val="part_cb5d7e0e98d94a16a0b94cdb76e20f46"/>
            <w:id w:val="-1564328751"/>
            <w:lock w:val="sdtLocked"/>
          </w:sdtPr>
          <w:sdtEndPr/>
          <w:sdtContent>
            <w:p w14:paraId="5CC3B744" w14:textId="77777777" w:rsidR="002B06BE" w:rsidRDefault="00404F6F">
              <w:pPr>
                <w:suppressAutoHyphens/>
                <w:overflowPunct w:val="0"/>
                <w:spacing w:line="360" w:lineRule="auto"/>
                <w:ind w:firstLine="720"/>
                <w:jc w:val="both"/>
                <w:textAlignment w:val="center"/>
                <w:rPr>
                  <w:szCs w:val="24"/>
                  <w:shd w:val="clear" w:color="auto" w:fill="FFFFFF"/>
                </w:rPr>
              </w:pPr>
              <w:r>
                <w:rPr>
                  <w:szCs w:val="24"/>
                  <w:shd w:val="clear" w:color="auto" w:fill="FFFFFF"/>
                </w:rPr>
                <w:t xml:space="preserve">P a k e i č i u </w:t>
              </w:r>
              <w:r>
                <w:rPr>
                  <w:szCs w:val="24"/>
                </w:rPr>
                <w:t>Liet</w:t>
              </w:r>
              <w:bookmarkStart w:id="0" w:name="_GoBack"/>
              <w:bookmarkEnd w:id="0"/>
              <w:r>
                <w:rPr>
                  <w:szCs w:val="24"/>
                </w:rPr>
                <w:t xml:space="preserve">uvos kaimo plėtros 2014–2020 metų </w:t>
              </w:r>
              <w:r>
                <w:rPr>
                  <w:szCs w:val="24"/>
                </w:rPr>
                <w:t>programos priemonės „Investicijos į miško plotų plėtrą ir miškų gyvybingumo gerinimą“ veiklos srities „</w:t>
              </w:r>
              <w:r>
                <w:rPr>
                  <w:szCs w:val="24"/>
                  <w:shd w:val="clear" w:color="auto" w:fill="FFFFFF"/>
                </w:rPr>
                <w:t>Miško veisimas“</w:t>
              </w:r>
              <w:r>
                <w:rPr>
                  <w:szCs w:val="24"/>
                </w:rPr>
                <w:t xml:space="preserve"> įgyvendinimo taisykles, patvirtintas</w:t>
              </w:r>
              <w:r>
                <w:rPr>
                  <w:szCs w:val="24"/>
                  <w:shd w:val="clear" w:color="auto" w:fill="FFFFFF"/>
                </w:rPr>
                <w:t xml:space="preserve"> Lietuvos Respublikos žemės ūkio ministro 2015 m. birželio 26 d. įsakymu Nr. 3D-538 „Dėl Lietuvos kai</w:t>
              </w:r>
              <w:r>
                <w:rPr>
                  <w:szCs w:val="24"/>
                  <w:shd w:val="clear" w:color="auto" w:fill="FFFFFF"/>
                </w:rPr>
                <w:t>mo plėtros 2014–2020 metų programos priemonės „Investicijos į miško plotų plėtrą ir miškų gyvybingumo gerinimą“ veiklos srities „Miško veisimas“ įgyvendinimo taisyklių patvirtinimo“:</w:t>
              </w:r>
            </w:p>
          </w:sdtContent>
        </w:sdt>
        <w:sdt>
          <w:sdtPr>
            <w:alias w:val="1 p."/>
            <w:tag w:val="part_ce1690a6bc5144b481edecf07ad9d425"/>
            <w:id w:val="-918100781"/>
            <w:lock w:val="sdtLocked"/>
          </w:sdtPr>
          <w:sdtEndPr/>
          <w:sdtContent>
            <w:p w14:paraId="5B5A9EF1" w14:textId="467B4A0C" w:rsidR="002B06BE" w:rsidRDefault="00404F6F">
              <w:pPr>
                <w:overflowPunct w:val="0"/>
                <w:spacing w:line="360" w:lineRule="auto"/>
                <w:ind w:left="1069" w:hanging="360"/>
                <w:jc w:val="both"/>
                <w:textAlignment w:val="baseline"/>
                <w:rPr>
                  <w:szCs w:val="24"/>
                </w:rPr>
              </w:pPr>
              <w:sdt>
                <w:sdtPr>
                  <w:alias w:val="Numeris"/>
                  <w:tag w:val="nr_ce1690a6bc5144b481edecf07ad9d425"/>
                  <w:id w:val="1577548904"/>
                  <w:lock w:val="sdtLocked"/>
                </w:sdtPr>
                <w:sdtEndPr/>
                <w:sdtContent>
                  <w:r>
                    <w:rPr>
                      <w:szCs w:val="24"/>
                    </w:rPr>
                    <w:t>1</w:t>
                  </w:r>
                </w:sdtContent>
              </w:sdt>
              <w:r>
                <w:rPr>
                  <w:szCs w:val="24"/>
                </w:rPr>
                <w:t>.</w:t>
              </w:r>
              <w:r>
                <w:rPr>
                  <w:szCs w:val="24"/>
                </w:rPr>
                <w:tab/>
                <w:t>Pakeičiu 8 punktą ir jį išdėstau taip:</w:t>
              </w:r>
            </w:p>
            <w:sdt>
              <w:sdtPr>
                <w:alias w:val="citata"/>
                <w:tag w:val="part_099c321667f74b96add56a483081c3ce"/>
                <w:id w:val="1903868415"/>
                <w:lock w:val="sdtLocked"/>
              </w:sdtPr>
              <w:sdtEndPr/>
              <w:sdtContent>
                <w:sdt>
                  <w:sdtPr>
                    <w:alias w:val="8 p."/>
                    <w:tag w:val="part_d63377cc5a074bc093add3a9c5b24aed"/>
                    <w:id w:val="1588811830"/>
                    <w:lock w:val="sdtLocked"/>
                  </w:sdtPr>
                  <w:sdtEndPr/>
                  <w:sdtContent>
                    <w:p w14:paraId="3E906B54" w14:textId="77777777" w:rsidR="002B06BE" w:rsidRDefault="00404F6F">
                      <w:pPr>
                        <w:overflowPunct w:val="0"/>
                        <w:spacing w:line="360" w:lineRule="auto"/>
                        <w:ind w:left="709"/>
                        <w:jc w:val="both"/>
                        <w:textAlignment w:val="baseline"/>
                        <w:rPr>
                          <w:szCs w:val="24"/>
                        </w:rPr>
                      </w:pPr>
                      <w:r>
                        <w:rPr>
                          <w:szCs w:val="24"/>
                        </w:rPr>
                        <w:t>„</w:t>
                      </w:r>
                      <w:sdt>
                        <w:sdtPr>
                          <w:alias w:val="Numeris"/>
                          <w:tag w:val="nr_d63377cc5a074bc093add3a9c5b24aed"/>
                          <w:id w:val="156202476"/>
                          <w:lock w:val="sdtLocked"/>
                        </w:sdtPr>
                        <w:sdtEndPr/>
                        <w:sdtContent>
                          <w:r>
                            <w:rPr>
                              <w:szCs w:val="24"/>
                            </w:rPr>
                            <w:t>8</w:t>
                          </w:r>
                        </w:sdtContent>
                      </w:sdt>
                      <w:r>
                        <w:rPr>
                          <w:szCs w:val="24"/>
                        </w:rPr>
                        <w:t>.</w:t>
                      </w:r>
                      <w:r>
                        <w:rPr>
                          <w:lang w:val="en-GB"/>
                        </w:rPr>
                        <w:t xml:space="preserve"> </w:t>
                      </w:r>
                      <w:r>
                        <w:rPr>
                          <w:szCs w:val="24"/>
                        </w:rPr>
                        <w:t>Pagal priemonės veikl</w:t>
                      </w:r>
                      <w:r>
                        <w:rPr>
                          <w:szCs w:val="24"/>
                        </w:rPr>
                        <w:t>os sritį remiama veikla:</w:t>
                      </w:r>
                    </w:p>
                    <w:sdt>
                      <w:sdtPr>
                        <w:alias w:val="8.1 pp."/>
                        <w:tag w:val="part_adda4a46d4f145d2b8738a671a6fa3c0"/>
                        <w:id w:val="-98333293"/>
                        <w:lock w:val="sdtLocked"/>
                      </w:sdtPr>
                      <w:sdtEndPr/>
                      <w:sdtContent>
                        <w:p w14:paraId="45723EF2" w14:textId="797D23BE" w:rsidR="002B06BE" w:rsidRDefault="00404F6F">
                          <w:pPr>
                            <w:overflowPunct w:val="0"/>
                            <w:spacing w:line="360" w:lineRule="auto"/>
                            <w:ind w:firstLine="709"/>
                            <w:jc w:val="both"/>
                            <w:textAlignment w:val="baseline"/>
                            <w:rPr>
                              <w:szCs w:val="24"/>
                            </w:rPr>
                          </w:pPr>
                          <w:sdt>
                            <w:sdtPr>
                              <w:alias w:val="Numeris"/>
                              <w:tag w:val="nr_adda4a46d4f145d2b8738a671a6fa3c0"/>
                              <w:id w:val="724097799"/>
                              <w:lock w:val="sdtLocked"/>
                            </w:sdtPr>
                            <w:sdtEndPr/>
                            <w:sdtContent>
                              <w:r>
                                <w:rPr>
                                  <w:szCs w:val="24"/>
                                </w:rPr>
                                <w:t>8.1</w:t>
                              </w:r>
                            </w:sdtContent>
                          </w:sdt>
                          <w:r>
                            <w:rPr>
                              <w:szCs w:val="24"/>
                            </w:rPr>
                            <w:t>. miško veisimas (vienkartinė kompensacinė išmoka), įskaitant pagal Ekstremaliųjų situacijų skelbimo ir atšaukimo tvarkos aprašą, patvirtintą  Lietuvos Respublikos Vyriausybės 2010 m. rugpjūčio 31 d. nutarimu Nr. 1243 „Dėl Eks</w:t>
                          </w:r>
                          <w:r>
                            <w:rPr>
                              <w:szCs w:val="24"/>
                            </w:rPr>
                            <w:t xml:space="preserve">tremaliųjų situacijų skelbimo ir atšaukimo tvarkos aprašo  patvirtinimo“, paskelbus ekstremalią situaciją, įveistam, bet ekstremaliojo įvykio pirmaisiais želdinių ir (arba) </w:t>
                          </w:r>
                          <w:proofErr w:type="spellStart"/>
                          <w:r>
                            <w:rPr>
                              <w:szCs w:val="24"/>
                            </w:rPr>
                            <w:t>žėlinių</w:t>
                          </w:r>
                          <w:proofErr w:type="spellEnd"/>
                          <w:r>
                            <w:rPr>
                              <w:szCs w:val="24"/>
                            </w:rPr>
                            <w:t xml:space="preserve"> augimo metais pažeistam miškui atsodinti teikiamą miško įveisimo išmokos da</w:t>
                          </w:r>
                          <w:r>
                            <w:rPr>
                              <w:szCs w:val="24"/>
                            </w:rPr>
                            <w:t xml:space="preserve">lį, proporcingą atsodinamų sodmenų kiekiui, vadovaujantis Miško atkūrimo ir įveisimo nuostatų, patvirtintų Lietuvos Respublikos aplinkos ministro 2008 m. balandžio 14 d. įsakymu Nr. D1-199 „Dėl Miško atkūrimo ir įveisimo nuostatų“ (toliau – Miško atkūrimo </w:t>
                          </w:r>
                          <w:r>
                            <w:rPr>
                              <w:szCs w:val="24"/>
                            </w:rPr>
                            <w:t>ir įveisimo nuostatai), reikalavimais;</w:t>
                          </w:r>
                        </w:p>
                      </w:sdtContent>
                    </w:sdt>
                    <w:sdt>
                      <w:sdtPr>
                        <w:alias w:val="8.2 pp."/>
                        <w:tag w:val="part_651295e0860547aa86040facbccadb4f"/>
                        <w:id w:val="461153570"/>
                        <w:lock w:val="sdtLocked"/>
                      </w:sdtPr>
                      <w:sdtEndPr/>
                      <w:sdtContent>
                        <w:p w14:paraId="4AE5A40D" w14:textId="77777777" w:rsidR="002B06BE" w:rsidRDefault="00404F6F">
                          <w:pPr>
                            <w:overflowPunct w:val="0"/>
                            <w:spacing w:line="360" w:lineRule="auto"/>
                            <w:ind w:firstLine="709"/>
                            <w:jc w:val="both"/>
                            <w:textAlignment w:val="baseline"/>
                            <w:rPr>
                              <w:szCs w:val="24"/>
                            </w:rPr>
                          </w:pPr>
                          <w:sdt>
                            <w:sdtPr>
                              <w:alias w:val="Numeris"/>
                              <w:tag w:val="nr_651295e0860547aa86040facbccadb4f"/>
                              <w:id w:val="-1421711847"/>
                              <w:lock w:val="sdtLocked"/>
                            </w:sdtPr>
                            <w:sdtEndPr/>
                            <w:sdtContent>
                              <w:r>
                                <w:rPr>
                                  <w:szCs w:val="24"/>
                                </w:rPr>
                                <w:t>8.2</w:t>
                              </w:r>
                            </w:sdtContent>
                          </w:sdt>
                          <w:r>
                            <w:rPr>
                              <w:szCs w:val="24"/>
                            </w:rPr>
                            <w:t>. įveisto miško priežiūra, apsauga ir ugdymas (12 metų mokama kasmetinė kompensacinė išmoka).“</w:t>
                          </w:r>
                        </w:p>
                      </w:sdtContent>
                    </w:sdt>
                  </w:sdtContent>
                </w:sdt>
              </w:sdtContent>
            </w:sdt>
          </w:sdtContent>
        </w:sdt>
        <w:sdt>
          <w:sdtPr>
            <w:alias w:val="2 p."/>
            <w:tag w:val="part_c4e6a4b091a9419089031cb225862fb7"/>
            <w:id w:val="-558403871"/>
            <w:lock w:val="sdtLocked"/>
          </w:sdtPr>
          <w:sdtEndPr/>
          <w:sdtContent>
            <w:p w14:paraId="66D37444" w14:textId="77777777" w:rsidR="002B06BE" w:rsidRDefault="00404F6F">
              <w:pPr>
                <w:overflowPunct w:val="0"/>
                <w:spacing w:line="360" w:lineRule="auto"/>
                <w:ind w:firstLine="709"/>
                <w:jc w:val="both"/>
                <w:textAlignment w:val="baseline"/>
                <w:rPr>
                  <w:szCs w:val="24"/>
                </w:rPr>
              </w:pPr>
              <w:sdt>
                <w:sdtPr>
                  <w:alias w:val="Numeris"/>
                  <w:tag w:val="nr_c4e6a4b091a9419089031cb225862fb7"/>
                  <w:id w:val="-540679499"/>
                  <w:lock w:val="sdtLocked"/>
                </w:sdtPr>
                <w:sdtEndPr/>
                <w:sdtContent>
                  <w:r>
                    <w:rPr>
                      <w:szCs w:val="24"/>
                    </w:rPr>
                    <w:t>2</w:t>
                  </w:r>
                </w:sdtContent>
              </w:sdt>
              <w:r>
                <w:rPr>
                  <w:szCs w:val="24"/>
                </w:rPr>
                <w:t>. Pakeičiu 17.10.2 papunktį ir jį išdėstau taip:</w:t>
              </w:r>
            </w:p>
            <w:sdt>
              <w:sdtPr>
                <w:alias w:val="citata"/>
                <w:tag w:val="part_c1b59229b7b846c7a1a0fc82619497e6"/>
                <w:id w:val="-980610293"/>
                <w:lock w:val="sdtLocked"/>
              </w:sdtPr>
              <w:sdtEndPr/>
              <w:sdtContent>
                <w:sdt>
                  <w:sdtPr>
                    <w:alias w:val="17.10.2 pp."/>
                    <w:tag w:val="part_ac6fd361b8f7447db924de0aa65ed02e"/>
                    <w:id w:val="-1393724488"/>
                    <w:lock w:val="sdtLocked"/>
                  </w:sdtPr>
                  <w:sdtEndPr/>
                  <w:sdtContent>
                    <w:p w14:paraId="592043F8" w14:textId="77777777" w:rsidR="002B06BE" w:rsidRDefault="00404F6F">
                      <w:pPr>
                        <w:suppressAutoHyphens/>
                        <w:spacing w:line="360" w:lineRule="auto"/>
                        <w:ind w:firstLine="709"/>
                        <w:jc w:val="both"/>
                        <w:textAlignment w:val="center"/>
                        <w:rPr>
                          <w:szCs w:val="24"/>
                          <w:lang w:eastAsia="lt-LT"/>
                        </w:rPr>
                      </w:pPr>
                      <w:r>
                        <w:rPr>
                          <w:szCs w:val="24"/>
                          <w:lang w:eastAsia="lt-LT"/>
                        </w:rPr>
                        <w:t>„</w:t>
                      </w:r>
                      <w:sdt>
                        <w:sdtPr>
                          <w:alias w:val="Numeris"/>
                          <w:tag w:val="nr_ac6fd361b8f7447db924de0aa65ed02e"/>
                          <w:id w:val="-1654529769"/>
                          <w:lock w:val="sdtLocked"/>
                        </w:sdtPr>
                        <w:sdtEndPr/>
                        <w:sdtContent>
                          <w:r>
                            <w:rPr>
                              <w:szCs w:val="24"/>
                              <w:lang w:eastAsia="lt-LT"/>
                            </w:rPr>
                            <w:t>17.10.2</w:t>
                          </w:r>
                        </w:sdtContent>
                      </w:sdt>
                      <w:r>
                        <w:rPr>
                          <w:szCs w:val="24"/>
                          <w:lang w:eastAsia="lt-LT"/>
                        </w:rPr>
                        <w:t>.</w:t>
                      </w:r>
                      <w:r>
                        <w:rPr>
                          <w:color w:val="000000"/>
                          <w:szCs w:val="24"/>
                          <w:lang w:val="en-US" w:eastAsia="lt-LT"/>
                        </w:rPr>
                        <w:t xml:space="preserve"> </w:t>
                      </w:r>
                      <w:r>
                        <w:rPr>
                          <w:szCs w:val="24"/>
                          <w:lang w:eastAsia="lt-LT"/>
                        </w:rPr>
                        <w:t xml:space="preserve">patvirtintas VĮ Valstybinių miškų urėdijos regioninio padalinio, kurio veiklos teritorijoje yra žemės plotas, kuriame planuojama veisti mišką, vadovo ar jo įgalioto valstybinio miškų pareigūno;“. </w:t>
                      </w:r>
                    </w:p>
                  </w:sdtContent>
                </w:sdt>
              </w:sdtContent>
            </w:sdt>
          </w:sdtContent>
        </w:sdt>
        <w:sdt>
          <w:sdtPr>
            <w:alias w:val="3 p."/>
            <w:tag w:val="part_cf3350ffbad3445c81a7e988c95258ff"/>
            <w:id w:val="1790778855"/>
            <w:lock w:val="sdtLocked"/>
            <w:placeholder>
              <w:docPart w:val="DefaultPlaceholder_1082065158"/>
            </w:placeholder>
          </w:sdtPr>
          <w:sdtContent>
            <w:p w14:paraId="45DC772E" w14:textId="2E956C0B" w:rsidR="002B06BE" w:rsidRDefault="00404F6F">
              <w:pPr>
                <w:suppressAutoHyphens/>
                <w:spacing w:line="360" w:lineRule="auto"/>
                <w:ind w:firstLine="709"/>
                <w:jc w:val="both"/>
                <w:textAlignment w:val="center"/>
                <w:rPr>
                  <w:szCs w:val="24"/>
                  <w:lang w:eastAsia="lt-LT"/>
                </w:rPr>
              </w:pPr>
              <w:sdt>
                <w:sdtPr>
                  <w:alias w:val="Numeris"/>
                  <w:tag w:val="nr_cf3350ffbad3445c81a7e988c95258ff"/>
                  <w:id w:val="-172723156"/>
                  <w:lock w:val="sdtLocked"/>
                </w:sdtPr>
                <w:sdtEndPr/>
                <w:sdtContent>
                  <w:r>
                    <w:rPr>
                      <w:szCs w:val="24"/>
                      <w:lang w:eastAsia="lt-LT"/>
                    </w:rPr>
                    <w:t>3</w:t>
                  </w:r>
                </w:sdtContent>
              </w:sdt>
              <w:r>
                <w:rPr>
                  <w:szCs w:val="24"/>
                  <w:lang w:eastAsia="lt-LT"/>
                </w:rPr>
                <w:t>. Pakeičiu 17.15 papunktį ir jį išdėstau taip:</w:t>
              </w:r>
            </w:p>
            <w:sdt>
              <w:sdtPr>
                <w:alias w:val="citata"/>
                <w:tag w:val="part_c279db90bfbf4ff3a2780675df7af5ad"/>
                <w:id w:val="-265239710"/>
                <w:lock w:val="sdtLocked"/>
                <w:placeholder>
                  <w:docPart w:val="DefaultPlaceholder_1082065158"/>
                </w:placeholder>
              </w:sdtPr>
              <w:sdtContent>
                <w:sdt>
                  <w:sdtPr>
                    <w:alias w:val="17.15 pp."/>
                    <w:tag w:val="part_8b91dbd9655b41678bf00da14e71aa95"/>
                    <w:id w:val="-162853316"/>
                    <w:lock w:val="sdtLocked"/>
                  </w:sdtPr>
                  <w:sdtEndPr/>
                  <w:sdtContent>
                    <w:p w14:paraId="35D503BE" w14:textId="3EC9F0ED" w:rsidR="002B06BE" w:rsidRDefault="00404F6F">
                      <w:pPr>
                        <w:suppressAutoHyphens/>
                        <w:spacing w:line="336" w:lineRule="auto"/>
                        <w:ind w:firstLine="709"/>
                        <w:jc w:val="both"/>
                        <w:textAlignment w:val="center"/>
                        <w:rPr>
                          <w:szCs w:val="24"/>
                          <w:lang w:eastAsia="lt-LT"/>
                        </w:rPr>
                      </w:pPr>
                      <w:r>
                        <w:rPr>
                          <w:szCs w:val="24"/>
                          <w:lang w:eastAsia="lt-LT"/>
                        </w:rPr>
                        <w:t>„</w:t>
                      </w:r>
                      <w:sdt>
                        <w:sdtPr>
                          <w:alias w:val="Numeris"/>
                          <w:tag w:val="nr_8b91dbd9655b41678bf00da14e71aa95"/>
                          <w:id w:val="541487711"/>
                          <w:lock w:val="sdtLocked"/>
                        </w:sdtPr>
                        <w:sdtEndPr/>
                        <w:sdtContent>
                          <w:r>
                            <w:rPr>
                              <w:szCs w:val="24"/>
                              <w:lang w:eastAsia="lt-LT"/>
                            </w:rPr>
                            <w:t>17</w:t>
                          </w:r>
                          <w:r>
                            <w:rPr>
                              <w:szCs w:val="24"/>
                              <w:lang w:eastAsia="lt-LT"/>
                            </w:rPr>
                            <w:t>.15</w:t>
                          </w:r>
                        </w:sdtContent>
                      </w:sdt>
                      <w:r>
                        <w:rPr>
                          <w:szCs w:val="24"/>
                          <w:lang w:eastAsia="lt-LT"/>
                        </w:rPr>
                        <w:t xml:space="preserve">. veisiant mišką </w:t>
                      </w:r>
                      <w:proofErr w:type="spellStart"/>
                      <w:r>
                        <w:rPr>
                          <w:i/>
                          <w:szCs w:val="24"/>
                          <w:lang w:eastAsia="lt-LT"/>
                        </w:rPr>
                        <w:t>Natura</w:t>
                      </w:r>
                      <w:proofErr w:type="spellEnd"/>
                      <w:r>
                        <w:rPr>
                          <w:i/>
                          <w:szCs w:val="24"/>
                          <w:lang w:eastAsia="lt-LT"/>
                        </w:rPr>
                        <w:t xml:space="preserve"> 2000</w:t>
                      </w:r>
                      <w:r>
                        <w:rPr>
                          <w:szCs w:val="24"/>
                          <w:lang w:eastAsia="lt-LT"/>
                        </w:rPr>
                        <w:t xml:space="preserve"> teritorijose, pareiškėjas privalo pateikti išvadą / pažymą, išduotą saugomos teritorijos direkcijos pagal žemės sklypo buvimo vietą, kurioje nurodyta, kad galima veisti mišką </w:t>
                      </w:r>
                      <w:proofErr w:type="spellStart"/>
                      <w:r>
                        <w:rPr>
                          <w:i/>
                          <w:szCs w:val="24"/>
                          <w:lang w:eastAsia="lt-LT"/>
                        </w:rPr>
                        <w:t>Natura</w:t>
                      </w:r>
                      <w:proofErr w:type="spellEnd"/>
                      <w:r>
                        <w:rPr>
                          <w:i/>
                          <w:szCs w:val="24"/>
                          <w:lang w:eastAsia="lt-LT"/>
                        </w:rPr>
                        <w:t xml:space="preserve"> 2000</w:t>
                      </w:r>
                      <w:r>
                        <w:rPr>
                          <w:szCs w:val="24"/>
                          <w:lang w:eastAsia="lt-LT"/>
                        </w:rPr>
                        <w:t xml:space="preserve"> teritorijoje (išvada / pažyma išduo</w:t>
                      </w:r>
                      <w:r>
                        <w:rPr>
                          <w:szCs w:val="24"/>
                          <w:lang w:eastAsia="lt-LT"/>
                        </w:rPr>
                        <w:t xml:space="preserve">dama Valstybinės saugomų teritorijų tarnybos prie Aplinkos ministerijos nustatyta tvarka). Nacionalinių saugomų teritorijų ir </w:t>
                      </w:r>
                      <w:proofErr w:type="spellStart"/>
                      <w:r>
                        <w:rPr>
                          <w:i/>
                          <w:szCs w:val="24"/>
                          <w:lang w:eastAsia="lt-LT"/>
                        </w:rPr>
                        <w:t>Natura</w:t>
                      </w:r>
                      <w:proofErr w:type="spellEnd"/>
                      <w:r>
                        <w:rPr>
                          <w:i/>
                          <w:szCs w:val="24"/>
                          <w:lang w:eastAsia="lt-LT"/>
                        </w:rPr>
                        <w:t xml:space="preserve"> 2000</w:t>
                      </w:r>
                      <w:r>
                        <w:rPr>
                          <w:szCs w:val="24"/>
                          <w:lang w:eastAsia="lt-LT"/>
                        </w:rPr>
                        <w:t xml:space="preserve"> tinklo teritorijų paskirstymas yra patvirtintas Valstybinės saugomų teritorijų tarnybos prie Aplinkos ministerijos dir</w:t>
                      </w:r>
                      <w:r>
                        <w:rPr>
                          <w:szCs w:val="24"/>
                          <w:lang w:eastAsia="lt-LT"/>
                        </w:rPr>
                        <w:t>ektoriaus 2016 m. gegužės 5 d. įsakymu Nr. V-91 „Dėl valstybės įsteigtų saugomų teritorijų, neturinčių direkcijų, ir Europos ekologinio tinklo „</w:t>
                      </w:r>
                      <w:proofErr w:type="spellStart"/>
                      <w:r>
                        <w:rPr>
                          <w:i/>
                          <w:szCs w:val="24"/>
                          <w:lang w:eastAsia="lt-LT"/>
                        </w:rPr>
                        <w:t>Natura</w:t>
                      </w:r>
                      <w:proofErr w:type="spellEnd"/>
                      <w:r>
                        <w:rPr>
                          <w:i/>
                          <w:szCs w:val="24"/>
                          <w:lang w:eastAsia="lt-LT"/>
                        </w:rPr>
                        <w:t xml:space="preserve"> 2000</w:t>
                      </w:r>
                      <w:r>
                        <w:rPr>
                          <w:szCs w:val="24"/>
                          <w:lang w:eastAsia="lt-LT"/>
                        </w:rPr>
                        <w:t>“ teritorijų, nepatenkančių į valstybinius parkus, rezervatus ar biosferos rezervatą, priskyrimo saug</w:t>
                      </w:r>
                      <w:r>
                        <w:rPr>
                          <w:szCs w:val="24"/>
                          <w:lang w:eastAsia="lt-LT"/>
                        </w:rPr>
                        <w:t>omų teritorijų direkcijoms;“.</w:t>
                      </w:r>
                    </w:p>
                  </w:sdtContent>
                </w:sdt>
              </w:sdtContent>
            </w:sdt>
          </w:sdtContent>
        </w:sdt>
        <w:sdt>
          <w:sdtPr>
            <w:alias w:val="4 p."/>
            <w:tag w:val="part_9be3f48d399e464882d49c5e7306852f"/>
            <w:id w:val="1179237843"/>
            <w:lock w:val="sdtLocked"/>
            <w:placeholder>
              <w:docPart w:val="DefaultPlaceholder_1082065158"/>
            </w:placeholder>
          </w:sdtPr>
          <w:sdtEndPr>
            <w:rPr>
              <w:color w:val="000000"/>
              <w:szCs w:val="24"/>
              <w:lang w:eastAsia="lt-LT"/>
            </w:rPr>
          </w:sdtEndPr>
          <w:sdtContent>
            <w:p w14:paraId="47FD564E" w14:textId="1AD97332" w:rsidR="002B06BE" w:rsidRDefault="00404F6F">
              <w:pPr>
                <w:suppressAutoHyphens/>
                <w:spacing w:line="336" w:lineRule="auto"/>
                <w:ind w:firstLine="709"/>
                <w:jc w:val="both"/>
                <w:textAlignment w:val="center"/>
                <w:rPr>
                  <w:color w:val="000000"/>
                  <w:szCs w:val="24"/>
                  <w:lang w:eastAsia="lt-LT"/>
                </w:rPr>
              </w:pPr>
              <w:sdt>
                <w:sdtPr>
                  <w:alias w:val="Numeris"/>
                  <w:tag w:val="nr_9be3f48d399e464882d49c5e7306852f"/>
                  <w:id w:val="1428533541"/>
                  <w:lock w:val="sdtLocked"/>
                </w:sdtPr>
                <w:sdtEndPr/>
                <w:sdtContent>
                  <w:r>
                    <w:rPr>
                      <w:szCs w:val="24"/>
                      <w:lang w:eastAsia="lt-LT"/>
                    </w:rPr>
                    <w:t>4</w:t>
                  </w:r>
                </w:sdtContent>
              </w:sdt>
              <w:r>
                <w:rPr>
                  <w:szCs w:val="24"/>
                  <w:lang w:eastAsia="lt-LT"/>
                </w:rPr>
                <w:t>.</w:t>
              </w:r>
              <w:r>
                <w:rPr>
                  <w:color w:val="000000"/>
                  <w:szCs w:val="24"/>
                  <w:lang w:eastAsia="lt-LT"/>
                </w:rPr>
                <w:t xml:space="preserve"> Pakeičiu 36 punktą ir jį išdėstau taip:</w:t>
              </w:r>
            </w:p>
            <w:sdt>
              <w:sdtPr>
                <w:rPr>
                  <w:color w:val="000000"/>
                  <w:szCs w:val="24"/>
                  <w:lang w:eastAsia="lt-LT"/>
                </w:rPr>
                <w:alias w:val="citata"/>
                <w:tag w:val="part_845fafc2b7a04dc891b7715d156b7b51"/>
                <w:id w:val="1621341959"/>
                <w:lock w:val="sdtLocked"/>
                <w:placeholder>
                  <w:docPart w:val="DefaultPlaceholder_1082065158"/>
                </w:placeholder>
              </w:sdtPr>
              <w:sdtContent>
                <w:sdt>
                  <w:sdtPr>
                    <w:rPr>
                      <w:color w:val="000000"/>
                      <w:szCs w:val="24"/>
                      <w:lang w:eastAsia="lt-LT"/>
                    </w:rPr>
                    <w:alias w:val="36 p."/>
                    <w:tag w:val="part_a78105ee124e4330839b2573f2322c1a"/>
                    <w:id w:val="-875316765"/>
                    <w:lock w:val="sdtLocked"/>
                    <w:placeholder>
                      <w:docPart w:val="DefaultPlaceholder_1082065158"/>
                    </w:placeholder>
                  </w:sdtPr>
                  <w:sdtContent>
                    <w:p w14:paraId="5CE4D6B6" w14:textId="09A3C33B" w:rsidR="002B06BE" w:rsidRDefault="00404F6F">
                      <w:pPr>
                        <w:suppressAutoHyphens/>
                        <w:spacing w:line="336" w:lineRule="auto"/>
                        <w:ind w:firstLine="709"/>
                        <w:jc w:val="both"/>
                        <w:textAlignment w:val="center"/>
                        <w:rPr>
                          <w:color w:val="000000"/>
                          <w:szCs w:val="24"/>
                          <w:lang w:eastAsia="lt-LT"/>
                        </w:rPr>
                      </w:pPr>
                      <w:r>
                        <w:rPr>
                          <w:color w:val="000000"/>
                          <w:szCs w:val="24"/>
                          <w:lang w:eastAsia="lt-LT"/>
                        </w:rPr>
                        <w:t>„36. Tiesioginių išmokų paraiškoje deklaravus mažesnį veisiamo miško plotą už nurodytąjį paramos paraiškoje, įsipareigojimai turi būti vykdomi plote, už kurį yra patvirtinta param</w:t>
                      </w:r>
                      <w:r>
                        <w:rPr>
                          <w:color w:val="000000"/>
                          <w:szCs w:val="24"/>
                          <w:lang w:eastAsia="lt-LT"/>
                        </w:rPr>
                        <w:t>a. Jei patikros vietoje metu nustatomas mažesnis veisiamo miško plotas</w:t>
                      </w:r>
                      <w:r>
                        <w:rPr>
                          <w:szCs w:val="24"/>
                        </w:rPr>
                        <w:t xml:space="preserve"> </w:t>
                      </w:r>
                      <w:r>
                        <w:rPr>
                          <w:color w:val="000000"/>
                          <w:szCs w:val="24"/>
                          <w:lang w:eastAsia="lt-LT"/>
                        </w:rPr>
                        <w:t>už nurodytąjį paramos paraiškoje arba (ir) tiesioginių išmokų paraiškoje ir išmokos sumažinamos, įsipareigojimai turi būti vykdomi patikros vietoje metu nustatytame veisiamo miško plote</w:t>
                      </w:r>
                      <w:r>
                        <w:rPr>
                          <w:color w:val="000000"/>
                          <w:szCs w:val="24"/>
                          <w:lang w:eastAsia="lt-LT"/>
                        </w:rPr>
                        <w:t>.“</w:t>
                      </w:r>
                    </w:p>
                  </w:sdtContent>
                </w:sdt>
              </w:sdtContent>
            </w:sdt>
          </w:sdtContent>
        </w:sdt>
        <w:sdt>
          <w:sdtPr>
            <w:alias w:val="5 p."/>
            <w:tag w:val="part_e65fdb04978b401989c30944eddae251"/>
            <w:id w:val="-1957786488"/>
            <w:lock w:val="sdtLocked"/>
          </w:sdtPr>
          <w:sdtEndPr/>
          <w:sdtContent>
            <w:p w14:paraId="520DDEEE" w14:textId="77777777" w:rsidR="002B06BE" w:rsidRDefault="00404F6F">
              <w:pPr>
                <w:suppressAutoHyphens/>
                <w:spacing w:line="336" w:lineRule="auto"/>
                <w:ind w:firstLine="709"/>
                <w:jc w:val="both"/>
                <w:textAlignment w:val="center"/>
                <w:rPr>
                  <w:color w:val="000000"/>
                  <w:szCs w:val="24"/>
                  <w:lang w:eastAsia="lt-LT"/>
                </w:rPr>
              </w:pPr>
              <w:sdt>
                <w:sdtPr>
                  <w:alias w:val="Numeris"/>
                  <w:tag w:val="nr_e65fdb04978b401989c30944eddae251"/>
                  <w:id w:val="1779602311"/>
                  <w:lock w:val="sdtLocked"/>
                </w:sdtPr>
                <w:sdtEndPr/>
                <w:sdtContent>
                  <w:r>
                    <w:rPr>
                      <w:color w:val="000000"/>
                      <w:szCs w:val="24"/>
                      <w:lang w:eastAsia="lt-LT"/>
                    </w:rPr>
                    <w:t>5</w:t>
                  </w:r>
                </w:sdtContent>
              </w:sdt>
              <w:r>
                <w:rPr>
                  <w:color w:val="000000"/>
                  <w:szCs w:val="24"/>
                  <w:lang w:eastAsia="lt-LT"/>
                </w:rPr>
                <w:t>. Pakeičiu 65 punktą ir jį išdėstau taip:</w:t>
              </w:r>
            </w:p>
            <w:sdt>
              <w:sdtPr>
                <w:alias w:val="citata"/>
                <w:tag w:val="part_0eab7010d661409bb21376b1385532ca"/>
                <w:id w:val="-286047869"/>
                <w:lock w:val="sdtLocked"/>
              </w:sdtPr>
              <w:sdtEndPr/>
              <w:sdtContent>
                <w:sdt>
                  <w:sdtPr>
                    <w:alias w:val="65 p."/>
                    <w:tag w:val="part_2f349a2220e3412b8dd3e73643fd2ce5"/>
                    <w:id w:val="-539512094"/>
                    <w:lock w:val="sdtLocked"/>
                  </w:sdtPr>
                  <w:sdtEndPr/>
                  <w:sdtContent>
                    <w:p w14:paraId="792E2FFE" w14:textId="23F33FC6" w:rsidR="002B06BE" w:rsidRDefault="00404F6F">
                      <w:pPr>
                        <w:suppressAutoHyphens/>
                        <w:spacing w:line="336" w:lineRule="auto"/>
                        <w:ind w:firstLine="709"/>
                        <w:jc w:val="both"/>
                        <w:textAlignment w:val="center"/>
                        <w:rPr>
                          <w:color w:val="000000"/>
                          <w:szCs w:val="24"/>
                          <w:lang w:eastAsia="lt-LT"/>
                        </w:rPr>
                      </w:pPr>
                      <w:r>
                        <w:rPr>
                          <w:color w:val="000000"/>
                          <w:szCs w:val="24"/>
                          <w:lang w:eastAsia="lt-LT"/>
                        </w:rPr>
                        <w:t>„</w:t>
                      </w:r>
                      <w:sdt>
                        <w:sdtPr>
                          <w:alias w:val="Numeris"/>
                          <w:tag w:val="nr_2f349a2220e3412b8dd3e73643fd2ce5"/>
                          <w:id w:val="-293980492"/>
                          <w:lock w:val="sdtLocked"/>
                        </w:sdtPr>
                        <w:sdtEndPr/>
                        <w:sdtContent>
                          <w:r>
                            <w:rPr>
                              <w:color w:val="000000"/>
                              <w:szCs w:val="24"/>
                              <w:lang w:eastAsia="lt-LT"/>
                            </w:rPr>
                            <w:t>65</w:t>
                          </w:r>
                        </w:sdtContent>
                      </w:sdt>
                      <w:r>
                        <w:rPr>
                          <w:color w:val="000000"/>
                          <w:szCs w:val="24"/>
                          <w:lang w:eastAsia="lt-LT"/>
                        </w:rPr>
                        <w:t xml:space="preserve">. Projektas gali būti tikslinamas iki želdinių ir </w:t>
                      </w:r>
                      <w:proofErr w:type="spellStart"/>
                      <w:r>
                        <w:rPr>
                          <w:color w:val="000000"/>
                          <w:szCs w:val="24"/>
                          <w:lang w:eastAsia="lt-LT"/>
                        </w:rPr>
                        <w:t>žėlinių</w:t>
                      </w:r>
                      <w:proofErr w:type="spellEnd"/>
                      <w:r>
                        <w:rPr>
                          <w:color w:val="000000"/>
                          <w:szCs w:val="24"/>
                          <w:lang w:eastAsia="lt-LT"/>
                        </w:rPr>
                        <w:t xml:space="preserve"> kokybės vertinimo, vėlesni pakeitimai negalimi (išskyrus atvejus, kai, atlikus įveisto miško ploto kadastrinius matavimus, tikslinamas </w:t>
                      </w:r>
                      <w:r>
                        <w:rPr>
                          <w:color w:val="000000"/>
                          <w:szCs w:val="24"/>
                          <w:lang w:eastAsia="lt-LT"/>
                        </w:rPr>
                        <w:t>įveisto miško plotas</w:t>
                      </w:r>
                      <w:r>
                        <w:rPr>
                          <w:color w:val="000000"/>
                          <w:sz w:val="20"/>
                          <w:lang w:val="en-US" w:eastAsia="lt-LT"/>
                        </w:rPr>
                        <w:t xml:space="preserve"> </w:t>
                      </w:r>
                      <w:r>
                        <w:rPr>
                          <w:color w:val="000000"/>
                          <w:szCs w:val="24"/>
                          <w:lang w:eastAsia="lt-LT"/>
                        </w:rPr>
                        <w:t xml:space="preserve">arba tikslinamas projektas, VMT pareigūnams nustačius, kad projektuotos medžių rūšys negali augti dėl netinkamų </w:t>
                      </w:r>
                      <w:proofErr w:type="spellStart"/>
                      <w:r>
                        <w:rPr>
                          <w:color w:val="000000"/>
                          <w:szCs w:val="24"/>
                          <w:lang w:eastAsia="lt-LT"/>
                        </w:rPr>
                        <w:t>augavietės</w:t>
                      </w:r>
                      <w:proofErr w:type="spellEnd"/>
                      <w:r>
                        <w:rPr>
                          <w:color w:val="000000"/>
                          <w:szCs w:val="24"/>
                          <w:lang w:eastAsia="lt-LT"/>
                        </w:rPr>
                        <w:t xml:space="preserve"> sąlygų). Atsiradus poreikiui keisti projektą ar jo duomenis po paramos paraiškos tinkamumo vertinimo, apie tai r</w:t>
                      </w:r>
                      <w:r>
                        <w:rPr>
                          <w:color w:val="000000"/>
                          <w:szCs w:val="24"/>
                          <w:lang w:eastAsia="lt-LT"/>
                        </w:rPr>
                        <w:t>eikia informuoti Agentūrą ir gauti jos sutikimą. Keičiant projektą, paramos paraiškos ir (ar) projekto duomenis, paramos suma negali didėti. Jei pakeitus projektą, paramos paraiškos ir (ar) projekto duomenis paramos suma sumažėja, anksčiau išmokėtą didesnę</w:t>
                      </w:r>
                      <w:r>
                        <w:rPr>
                          <w:color w:val="000000"/>
                          <w:szCs w:val="24"/>
                          <w:lang w:eastAsia="lt-LT"/>
                        </w:rPr>
                        <w:t xml:space="preserve"> paramos dalį paramos gavėjas privalo sugrąžinti (išskyrus, kai duomenys keičiami dėl </w:t>
                      </w:r>
                      <w:proofErr w:type="spellStart"/>
                      <w:r>
                        <w:rPr>
                          <w:i/>
                          <w:color w:val="000000"/>
                          <w:szCs w:val="24"/>
                          <w:lang w:eastAsia="lt-LT"/>
                        </w:rPr>
                        <w:t>force</w:t>
                      </w:r>
                      <w:proofErr w:type="spellEnd"/>
                      <w:r>
                        <w:rPr>
                          <w:i/>
                          <w:color w:val="000000"/>
                          <w:szCs w:val="24"/>
                          <w:lang w:eastAsia="lt-LT"/>
                        </w:rPr>
                        <w:t xml:space="preserve"> majeure</w:t>
                      </w:r>
                      <w:r>
                        <w:rPr>
                          <w:color w:val="000000"/>
                          <w:szCs w:val="24"/>
                          <w:lang w:eastAsia="lt-LT"/>
                        </w:rPr>
                        <w:t xml:space="preserve"> aplinkybių). Projektas ar jo patikslinti duomenys turi būti nustatyta tvarka patvirtinti VĮ Valstybinių miškų urėdijos regioninio padalinio vadovo</w:t>
                      </w:r>
                      <w:r>
                        <w:rPr>
                          <w:color w:val="000000"/>
                          <w:sz w:val="20"/>
                          <w:lang w:val="en-US" w:eastAsia="lt-LT"/>
                        </w:rPr>
                        <w:t xml:space="preserve"> </w:t>
                      </w:r>
                      <w:r>
                        <w:rPr>
                          <w:color w:val="000000"/>
                          <w:szCs w:val="24"/>
                          <w:lang w:eastAsia="lt-LT"/>
                        </w:rPr>
                        <w:t>ar jo įga</w:t>
                      </w:r>
                      <w:r>
                        <w:rPr>
                          <w:color w:val="000000"/>
                          <w:szCs w:val="24"/>
                          <w:lang w:eastAsia="lt-LT"/>
                        </w:rPr>
                        <w:t>lioto valstybinio miškų pareigūno.“</w:t>
                      </w:r>
                    </w:p>
                  </w:sdtContent>
                </w:sdt>
              </w:sdtContent>
            </w:sdt>
          </w:sdtContent>
        </w:sdt>
        <w:sdt>
          <w:sdtPr>
            <w:alias w:val="6 p."/>
            <w:tag w:val="part_9b761a52352a4103a786390639128d65"/>
            <w:id w:val="1980878283"/>
            <w:lock w:val="sdtLocked"/>
          </w:sdtPr>
          <w:sdtEndPr/>
          <w:sdtContent>
            <w:p w14:paraId="7BF413D0" w14:textId="77777777" w:rsidR="002B06BE" w:rsidRDefault="00404F6F">
              <w:pPr>
                <w:suppressAutoHyphens/>
                <w:spacing w:line="336" w:lineRule="auto"/>
                <w:ind w:firstLine="709"/>
                <w:jc w:val="both"/>
                <w:textAlignment w:val="center"/>
                <w:rPr>
                  <w:color w:val="000000"/>
                  <w:szCs w:val="24"/>
                  <w:lang w:eastAsia="lt-LT"/>
                </w:rPr>
              </w:pPr>
              <w:sdt>
                <w:sdtPr>
                  <w:alias w:val="Numeris"/>
                  <w:tag w:val="nr_9b761a52352a4103a786390639128d65"/>
                  <w:id w:val="-1919540041"/>
                  <w:lock w:val="sdtLocked"/>
                </w:sdtPr>
                <w:sdtEndPr/>
                <w:sdtContent>
                  <w:r>
                    <w:rPr>
                      <w:color w:val="000000"/>
                      <w:szCs w:val="24"/>
                      <w:lang w:eastAsia="lt-LT"/>
                    </w:rPr>
                    <w:t>6</w:t>
                  </w:r>
                </w:sdtContent>
              </w:sdt>
              <w:r>
                <w:rPr>
                  <w:color w:val="000000"/>
                  <w:szCs w:val="24"/>
                  <w:lang w:eastAsia="lt-LT"/>
                </w:rPr>
                <w:t>. Pakeičiu 72.2.5 papunktį ir jį išdėstau taip:</w:t>
              </w:r>
            </w:p>
            <w:sdt>
              <w:sdtPr>
                <w:alias w:val="citata"/>
                <w:tag w:val="part_46af714eedbf443399c84c5b544f658a"/>
                <w:id w:val="-1403454447"/>
                <w:lock w:val="sdtLocked"/>
              </w:sdtPr>
              <w:sdtEndPr/>
              <w:sdtContent>
                <w:sdt>
                  <w:sdtPr>
                    <w:alias w:val="72.2.5 pp."/>
                    <w:tag w:val="part_5ecedcbebcd64d25a5443c42c75e7304"/>
                    <w:id w:val="-1610428778"/>
                    <w:lock w:val="sdtLocked"/>
                  </w:sdtPr>
                  <w:sdtEndPr/>
                  <w:sdtContent>
                    <w:p w14:paraId="5DA90C2B" w14:textId="77777777" w:rsidR="002B06BE" w:rsidRDefault="00404F6F">
                      <w:pPr>
                        <w:suppressAutoHyphens/>
                        <w:spacing w:line="336" w:lineRule="auto"/>
                        <w:ind w:firstLine="709"/>
                        <w:jc w:val="both"/>
                        <w:textAlignment w:val="center"/>
                        <w:rPr>
                          <w:color w:val="000000"/>
                          <w:szCs w:val="24"/>
                          <w:lang w:eastAsia="lt-LT"/>
                        </w:rPr>
                      </w:pPr>
                      <w:r>
                        <w:rPr>
                          <w:color w:val="000000"/>
                          <w:szCs w:val="24"/>
                          <w:lang w:eastAsia="lt-LT"/>
                        </w:rPr>
                        <w:t>„</w:t>
                      </w:r>
                      <w:sdt>
                        <w:sdtPr>
                          <w:alias w:val="Numeris"/>
                          <w:tag w:val="nr_5ecedcbebcd64d25a5443c42c75e7304"/>
                          <w:id w:val="-1025164758"/>
                          <w:lock w:val="sdtLocked"/>
                        </w:sdtPr>
                        <w:sdtEndPr/>
                        <w:sdtContent>
                          <w:r>
                            <w:rPr>
                              <w:color w:val="000000"/>
                              <w:szCs w:val="24"/>
                              <w:lang w:eastAsia="lt-LT"/>
                            </w:rPr>
                            <w:t>72.2.5</w:t>
                          </w:r>
                        </w:sdtContent>
                      </w:sdt>
                      <w:r>
                        <w:rPr>
                          <w:color w:val="000000"/>
                          <w:szCs w:val="24"/>
                          <w:lang w:eastAsia="lt-LT"/>
                        </w:rPr>
                        <w:t xml:space="preserve">. jei dvejus metus iš eilės Tiesioginių išmokų paraiškoje nedeklaruojamas įveisto miško plotas, paramos mokėjimas nutraukiamas, tačiau paramos gavėjas </w:t>
                      </w:r>
                      <w:r>
                        <w:rPr>
                          <w:color w:val="000000"/>
                          <w:szCs w:val="24"/>
                          <w:lang w:eastAsia="lt-LT"/>
                        </w:rPr>
                        <w:t>turi vykdyti prisiimtus įsipareigojimus visą Taisyklių 3.3 papunktyje nurodytą įsipareigojimų laikotarpį. Nustačius įsipareigojimų nevykdymą, paramos gavėjas privalo grąžinti visą per įsipareigojimų laikotarpį gautą paramą už miško priežiūrą, apsaugą ir ug</w:t>
                      </w:r>
                      <w:r>
                        <w:rPr>
                          <w:color w:val="000000"/>
                          <w:szCs w:val="24"/>
                          <w:lang w:eastAsia="lt-LT"/>
                        </w:rPr>
                        <w:t>dymą (išskyrus atvejus, kai paramos gavėjas mišką veisia valstybinėje žemėje arba sodina greitai augančių medžių plantaciją);“.</w:t>
                      </w:r>
                    </w:p>
                  </w:sdtContent>
                </w:sdt>
              </w:sdtContent>
            </w:sdt>
          </w:sdtContent>
        </w:sdt>
        <w:sdt>
          <w:sdtPr>
            <w:alias w:val="7 p."/>
            <w:tag w:val="part_fb0112bd5ac9453c8db9137c3218b733"/>
            <w:id w:val="-486859157"/>
            <w:lock w:val="sdtLocked"/>
          </w:sdtPr>
          <w:sdtEndPr/>
          <w:sdtContent>
            <w:p w14:paraId="3944C655" w14:textId="77777777" w:rsidR="002B06BE" w:rsidRDefault="00404F6F">
              <w:pPr>
                <w:suppressAutoHyphens/>
                <w:spacing w:line="336" w:lineRule="auto"/>
                <w:ind w:firstLine="709"/>
                <w:jc w:val="both"/>
                <w:textAlignment w:val="center"/>
                <w:rPr>
                  <w:color w:val="000000"/>
                  <w:szCs w:val="24"/>
                  <w:lang w:eastAsia="lt-LT"/>
                </w:rPr>
              </w:pPr>
              <w:sdt>
                <w:sdtPr>
                  <w:alias w:val="Numeris"/>
                  <w:tag w:val="nr_fb0112bd5ac9453c8db9137c3218b733"/>
                  <w:id w:val="1538157550"/>
                  <w:lock w:val="sdtLocked"/>
                </w:sdtPr>
                <w:sdtEndPr/>
                <w:sdtContent>
                  <w:r>
                    <w:rPr>
                      <w:color w:val="000000"/>
                      <w:szCs w:val="24"/>
                      <w:lang w:eastAsia="lt-LT"/>
                    </w:rPr>
                    <w:t>7</w:t>
                  </w:r>
                </w:sdtContent>
              </w:sdt>
              <w:r>
                <w:rPr>
                  <w:color w:val="000000"/>
                  <w:szCs w:val="24"/>
                  <w:lang w:eastAsia="lt-LT"/>
                </w:rPr>
                <w:t>. Pakeičiu 72.4 papunktį ir jį išdėstau taip:</w:t>
              </w:r>
            </w:p>
            <w:sdt>
              <w:sdtPr>
                <w:alias w:val="citata"/>
                <w:tag w:val="part_f9e3a12f9b6b434fbba00635edee895a"/>
                <w:id w:val="-1706862168"/>
                <w:lock w:val="sdtLocked"/>
              </w:sdtPr>
              <w:sdtEndPr/>
              <w:sdtContent>
                <w:sdt>
                  <w:sdtPr>
                    <w:alias w:val="72.4 pp."/>
                    <w:tag w:val="part_096678599e8a40449f7619b3065049b7"/>
                    <w:id w:val="300974058"/>
                    <w:lock w:val="sdtLocked"/>
                  </w:sdtPr>
                  <w:sdtEndPr/>
                  <w:sdtContent>
                    <w:p w14:paraId="1E797642" w14:textId="77777777"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096678599e8a40449f7619b3065049b7"/>
                          <w:id w:val="-599181209"/>
                          <w:lock w:val="sdtLocked"/>
                        </w:sdtPr>
                        <w:sdtEndPr/>
                        <w:sdtContent>
                          <w:r>
                            <w:rPr>
                              <w:color w:val="000000"/>
                              <w:szCs w:val="24"/>
                              <w:lang w:eastAsia="lt-LT"/>
                            </w:rPr>
                            <w:t>72.4</w:t>
                          </w:r>
                        </w:sdtContent>
                      </w:sdt>
                      <w:r>
                        <w:rPr>
                          <w:color w:val="000000"/>
                          <w:szCs w:val="24"/>
                          <w:lang w:eastAsia="lt-LT"/>
                        </w:rPr>
                        <w:t>. miško priežiūros, apsaugos ir ugdymo išmokas gaunantiems paramos</w:t>
                      </w:r>
                      <w:r>
                        <w:rPr>
                          <w:color w:val="000000"/>
                          <w:szCs w:val="24"/>
                          <w:lang w:eastAsia="lt-LT"/>
                        </w:rPr>
                        <w:t xml:space="preserve">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w:t>
                      </w:r>
                      <w:r>
                        <w:rPr>
                          <w:color w:val="000000"/>
                          <w:szCs w:val="24"/>
                          <w:lang w:eastAsia="lt-LT"/>
                        </w:rPr>
                        <w:t>skaičiuojant pirmą įveisto miško priežiūros, apsaugos ir ugdymo išmoką paramos gavėjams, kurie mišką įveisė pavasarinio sezono metu pavėluotai teikiamų Tiesioginių išmokų paraiškų  priėmimo laikotarpiu;“.</w:t>
                      </w:r>
                    </w:p>
                  </w:sdtContent>
                </w:sdt>
              </w:sdtContent>
            </w:sdt>
          </w:sdtContent>
        </w:sdt>
        <w:sdt>
          <w:sdtPr>
            <w:alias w:val="8 p."/>
            <w:tag w:val="part_b469df193e7044408b12a1fc2acc077f"/>
            <w:id w:val="1913888227"/>
            <w:lock w:val="sdtLocked"/>
          </w:sdtPr>
          <w:sdtEndPr/>
          <w:sdtContent>
            <w:p w14:paraId="34BA917A"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b469df193e7044408b12a1fc2acc077f"/>
                  <w:id w:val="1310587379"/>
                  <w:lock w:val="sdtLocked"/>
                </w:sdtPr>
                <w:sdtEndPr/>
                <w:sdtContent>
                  <w:r>
                    <w:rPr>
                      <w:color w:val="000000"/>
                      <w:szCs w:val="24"/>
                      <w:lang w:eastAsia="lt-LT"/>
                    </w:rPr>
                    <w:t>8</w:t>
                  </w:r>
                </w:sdtContent>
              </w:sdt>
              <w:r>
                <w:rPr>
                  <w:color w:val="000000"/>
                  <w:szCs w:val="24"/>
                  <w:lang w:eastAsia="lt-LT"/>
                </w:rPr>
                <w:t xml:space="preserve">. Pakeičiu 72.8.1 papunktį ir jį išdėstau </w:t>
              </w:r>
              <w:r>
                <w:rPr>
                  <w:color w:val="000000"/>
                  <w:szCs w:val="24"/>
                  <w:lang w:eastAsia="lt-LT"/>
                </w:rPr>
                <w:t>taip:</w:t>
              </w:r>
            </w:p>
            <w:sdt>
              <w:sdtPr>
                <w:alias w:val="citata"/>
                <w:tag w:val="part_66456803b7c747fb9cb44e54a1f36845"/>
                <w:id w:val="427162374"/>
                <w:lock w:val="sdtLocked"/>
              </w:sdtPr>
              <w:sdtEndPr/>
              <w:sdtContent>
                <w:sdt>
                  <w:sdtPr>
                    <w:alias w:val="72.8.1 pp."/>
                    <w:tag w:val="part_bdcb3c9d722241579d288f13b9baf183"/>
                    <w:id w:val="-1387635042"/>
                    <w:lock w:val="sdtLocked"/>
                  </w:sdtPr>
                  <w:sdtEndPr/>
                  <w:sdtContent>
                    <w:p w14:paraId="746BC471" w14:textId="53B7BB50"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bdcb3c9d722241579d288f13b9baf183"/>
                          <w:id w:val="1056429531"/>
                          <w:lock w:val="sdtLocked"/>
                        </w:sdtPr>
                        <w:sdtEndPr/>
                        <w:sdtContent>
                          <w:r>
                            <w:rPr>
                              <w:color w:val="000000"/>
                              <w:szCs w:val="24"/>
                              <w:lang w:eastAsia="lt-LT"/>
                            </w:rPr>
                            <w:t>72.8.1</w:t>
                          </w:r>
                        </w:sdtContent>
                      </w:sdt>
                      <w:r>
                        <w:rPr>
                          <w:color w:val="000000"/>
                          <w:szCs w:val="24"/>
                          <w:lang w:eastAsia="lt-LT"/>
                        </w:rPr>
                        <w:t xml:space="preserve">. jei VMT Miškų kontrolės skyriaus teritorinio poskyrio valstybiniai miškų pareigūnai želdinių ir </w:t>
                      </w:r>
                      <w:proofErr w:type="spellStart"/>
                      <w:r>
                        <w:rPr>
                          <w:color w:val="000000"/>
                          <w:szCs w:val="24"/>
                          <w:lang w:eastAsia="lt-LT"/>
                        </w:rPr>
                        <w:t>žėlinių</w:t>
                      </w:r>
                      <w:proofErr w:type="spellEnd"/>
                      <w:r>
                        <w:rPr>
                          <w:color w:val="000000"/>
                          <w:szCs w:val="24"/>
                          <w:lang w:eastAsia="lt-LT"/>
                        </w:rPr>
                        <w:t xml:space="preserve"> apskaitos metais nustato ir Pažymoje apie miško želdinių ir </w:t>
                      </w:r>
                      <w:proofErr w:type="spellStart"/>
                      <w:r>
                        <w:rPr>
                          <w:color w:val="000000"/>
                          <w:szCs w:val="24"/>
                          <w:lang w:eastAsia="lt-LT"/>
                        </w:rPr>
                        <w:t>žėlinių</w:t>
                      </w:r>
                      <w:proofErr w:type="spellEnd"/>
                      <w:r>
                        <w:rPr>
                          <w:color w:val="000000"/>
                          <w:szCs w:val="24"/>
                          <w:lang w:eastAsia="lt-LT"/>
                        </w:rPr>
                        <w:t xml:space="preserve"> apskaitą nurodo, kad visos projekte numatytos priežiūros ir apsaugo</w:t>
                      </w:r>
                      <w:r>
                        <w:rPr>
                          <w:color w:val="000000"/>
                          <w:szCs w:val="24"/>
                          <w:lang w:eastAsia="lt-LT"/>
                        </w:rPr>
                        <w:t xml:space="preserve">s priemonės neatliktos, privaloma grąžinti 30 proc. miško įveisimo išmokos. Jei Pažymoje apie miško želdinių ir </w:t>
                      </w:r>
                      <w:proofErr w:type="spellStart"/>
                      <w:r>
                        <w:rPr>
                          <w:color w:val="000000"/>
                          <w:szCs w:val="24"/>
                          <w:lang w:eastAsia="lt-LT"/>
                        </w:rPr>
                        <w:t>žėlinių</w:t>
                      </w:r>
                      <w:proofErr w:type="spellEnd"/>
                      <w:r>
                        <w:rPr>
                          <w:color w:val="000000"/>
                          <w:szCs w:val="24"/>
                          <w:lang w:eastAsia="lt-LT"/>
                        </w:rPr>
                        <w:t xml:space="preserve"> apskaitą VMT Miškų kontrolės skyriaus teritorinio poskyrio valstybiniai miškų pareigūnai pateikia nurodymus projekte suprojektuotoms ir </w:t>
                      </w:r>
                      <w:r>
                        <w:rPr>
                          <w:color w:val="000000"/>
                          <w:szCs w:val="24"/>
                          <w:lang w:eastAsia="lt-LT"/>
                        </w:rPr>
                        <w:t xml:space="preserve">netinkamai atliktoms miško želdinių ir (arba) </w:t>
                      </w:r>
                      <w:proofErr w:type="spellStart"/>
                      <w:r>
                        <w:rPr>
                          <w:color w:val="000000"/>
                          <w:szCs w:val="24"/>
                          <w:lang w:eastAsia="lt-LT"/>
                        </w:rPr>
                        <w:t>žėlinių</w:t>
                      </w:r>
                      <w:proofErr w:type="spellEnd"/>
                      <w:r>
                        <w:rPr>
                          <w:color w:val="000000"/>
                          <w:szCs w:val="24"/>
                          <w:lang w:eastAsia="lt-LT"/>
                        </w:rPr>
                        <w:t xml:space="preserve"> apsaugos ir (arba) priežiūros priemonėms įvykdyti, privaloma grąžinti 10 proc. miško įveisimo išmokos;“.</w:t>
                      </w:r>
                    </w:p>
                  </w:sdtContent>
                </w:sdt>
              </w:sdtContent>
            </w:sdt>
          </w:sdtContent>
        </w:sdt>
        <w:sdt>
          <w:sdtPr>
            <w:alias w:val="9 p."/>
            <w:tag w:val="part_9f242fcb0d1249c488ec537c09914661"/>
            <w:id w:val="237836640"/>
            <w:lock w:val="sdtLocked"/>
          </w:sdtPr>
          <w:sdtEndPr/>
          <w:sdtContent>
            <w:p w14:paraId="655C1C0F"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9f242fcb0d1249c488ec537c09914661"/>
                  <w:id w:val="2071075751"/>
                  <w:lock w:val="sdtLocked"/>
                </w:sdtPr>
                <w:sdtEndPr/>
                <w:sdtContent>
                  <w:r>
                    <w:rPr>
                      <w:color w:val="000000"/>
                      <w:szCs w:val="24"/>
                      <w:lang w:eastAsia="lt-LT"/>
                    </w:rPr>
                    <w:t>9</w:t>
                  </w:r>
                </w:sdtContent>
              </w:sdt>
              <w:r>
                <w:rPr>
                  <w:color w:val="000000"/>
                  <w:szCs w:val="24"/>
                  <w:lang w:eastAsia="lt-LT"/>
                </w:rPr>
                <w:t>. Pakeičiu 72.8.4 papunktį ir jį išdėstau taip:</w:t>
              </w:r>
            </w:p>
            <w:sdt>
              <w:sdtPr>
                <w:alias w:val="citata"/>
                <w:tag w:val="part_1ca5f08ec38c4a2dbc0bab06d652b500"/>
                <w:id w:val="-605264954"/>
                <w:lock w:val="sdtLocked"/>
              </w:sdtPr>
              <w:sdtEndPr/>
              <w:sdtContent>
                <w:sdt>
                  <w:sdtPr>
                    <w:alias w:val="72.8.4 pp."/>
                    <w:tag w:val="part_e27e5c83a6454986a3c51be9b8dfb766"/>
                    <w:id w:val="911585557"/>
                    <w:lock w:val="sdtLocked"/>
                  </w:sdtPr>
                  <w:sdtEndPr/>
                  <w:sdtContent>
                    <w:p w14:paraId="19AD52C7" w14:textId="504F7CE2"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e27e5c83a6454986a3c51be9b8dfb766"/>
                          <w:id w:val="597682313"/>
                          <w:lock w:val="sdtLocked"/>
                        </w:sdtPr>
                        <w:sdtEndPr/>
                        <w:sdtContent>
                          <w:r>
                            <w:rPr>
                              <w:color w:val="000000"/>
                              <w:szCs w:val="24"/>
                              <w:lang w:eastAsia="lt-LT"/>
                            </w:rPr>
                            <w:t>72.8.4</w:t>
                          </w:r>
                        </w:sdtContent>
                      </w:sdt>
                      <w:r>
                        <w:rPr>
                          <w:color w:val="000000"/>
                          <w:szCs w:val="24"/>
                          <w:lang w:eastAsia="lt-LT"/>
                        </w:rPr>
                        <w:t xml:space="preserve">. kai želdinių ir </w:t>
                      </w:r>
                      <w:proofErr w:type="spellStart"/>
                      <w:r>
                        <w:rPr>
                          <w:color w:val="000000"/>
                          <w:szCs w:val="24"/>
                          <w:lang w:eastAsia="lt-LT"/>
                        </w:rPr>
                        <w:t>žėlinių</w:t>
                      </w:r>
                      <w:proofErr w:type="spellEnd"/>
                      <w:r>
                        <w:rPr>
                          <w:color w:val="000000"/>
                          <w:szCs w:val="24"/>
                          <w:lang w:eastAsia="lt-LT"/>
                        </w:rPr>
                        <w:t xml:space="preserve"> kokyb</w:t>
                      </w:r>
                      <w:r>
                        <w:rPr>
                          <w:color w:val="000000"/>
                          <w:szCs w:val="24"/>
                          <w:lang w:eastAsia="lt-LT"/>
                        </w:rPr>
                        <w:t xml:space="preserve">ės vertinimo metais nepageidaujami (želdiniuose – neprojektuotų, </w:t>
                      </w:r>
                      <w:proofErr w:type="spellStart"/>
                      <w:r>
                        <w:rPr>
                          <w:color w:val="000000"/>
                          <w:szCs w:val="24"/>
                          <w:lang w:eastAsia="lt-LT"/>
                        </w:rPr>
                        <w:t>žėliniuose</w:t>
                      </w:r>
                      <w:proofErr w:type="spellEnd"/>
                      <w:r>
                        <w:rPr>
                          <w:color w:val="000000"/>
                          <w:szCs w:val="24"/>
                          <w:lang w:eastAsia="lt-LT"/>
                        </w:rPr>
                        <w:t xml:space="preserve"> –  netikslinių rūšių) medžiai ir krūmai stelbia pušis ir (arba) ąžuolus, o kitų medžių rūšių želdiniuose ir (arba) </w:t>
                      </w:r>
                      <w:proofErr w:type="spellStart"/>
                      <w:r>
                        <w:rPr>
                          <w:color w:val="000000"/>
                          <w:szCs w:val="24"/>
                          <w:lang w:eastAsia="lt-LT"/>
                        </w:rPr>
                        <w:t>žėliniuose</w:t>
                      </w:r>
                      <w:proofErr w:type="spellEnd"/>
                      <w:r>
                        <w:rPr>
                          <w:color w:val="000000"/>
                          <w:szCs w:val="24"/>
                          <w:lang w:eastAsia="lt-LT"/>
                        </w:rPr>
                        <w:t xml:space="preserve"> nepageidaujamų medžių ir krūmų vidutinis aukštis 1,5 k</w:t>
                      </w:r>
                      <w:r>
                        <w:rPr>
                          <w:color w:val="000000"/>
                          <w:szCs w:val="24"/>
                          <w:lang w:eastAsia="lt-LT"/>
                        </w:rPr>
                        <w:t xml:space="preserve">arto didesnis už projektuotų ir (ar) tikslinių rūšių medžių vidutinį aukštį, arba projektuotų ar tikslinių (tik </w:t>
                      </w:r>
                      <w:proofErr w:type="spellStart"/>
                      <w:r>
                        <w:rPr>
                          <w:color w:val="000000"/>
                          <w:szCs w:val="24"/>
                          <w:lang w:eastAsia="lt-LT"/>
                        </w:rPr>
                        <w:t>žėliniuose</w:t>
                      </w:r>
                      <w:proofErr w:type="spellEnd"/>
                      <w:r>
                        <w:rPr>
                          <w:color w:val="000000"/>
                          <w:szCs w:val="24"/>
                          <w:lang w:eastAsia="lt-LT"/>
                        </w:rPr>
                        <w:t>) medžių rūšių vidutinis aukštis įvertinamas „blogai“, paramos gavėjas turi sugrąžinti 30 proc. miško įveisimo išmokos už atitinkamą p</w:t>
                      </w:r>
                      <w:r>
                        <w:rPr>
                          <w:color w:val="000000"/>
                          <w:szCs w:val="24"/>
                          <w:lang w:eastAsia="lt-LT"/>
                        </w:rPr>
                        <w:t xml:space="preserve">lotą, kuriame nustatyti pažeidimai. Kai želdinių ir (arba) </w:t>
                      </w:r>
                      <w:proofErr w:type="spellStart"/>
                      <w:r>
                        <w:rPr>
                          <w:color w:val="000000"/>
                          <w:szCs w:val="24"/>
                          <w:lang w:eastAsia="lt-LT"/>
                        </w:rPr>
                        <w:t>žėlinių</w:t>
                      </w:r>
                      <w:proofErr w:type="spellEnd"/>
                      <w:r>
                        <w:rPr>
                          <w:color w:val="000000"/>
                          <w:szCs w:val="24"/>
                          <w:lang w:eastAsia="lt-LT"/>
                        </w:rPr>
                        <w:t xml:space="preserve"> kokybės vertinimo metais VMT Miškų kontrolės skyriaus teritorinio poskyrio valstybiniai miškų pareigūnai miško želdinių ir (arba) </w:t>
                      </w:r>
                      <w:proofErr w:type="spellStart"/>
                      <w:r>
                        <w:rPr>
                          <w:color w:val="000000"/>
                          <w:szCs w:val="24"/>
                          <w:lang w:eastAsia="lt-LT"/>
                        </w:rPr>
                        <w:t>žėlinių</w:t>
                      </w:r>
                      <w:proofErr w:type="spellEnd"/>
                      <w:r>
                        <w:rPr>
                          <w:color w:val="000000"/>
                          <w:szCs w:val="24"/>
                          <w:lang w:eastAsia="lt-LT"/>
                        </w:rPr>
                        <w:t xml:space="preserve"> rūšinę sudėtį įvertina „blogai“, paramos gavėjas tu</w:t>
                      </w:r>
                      <w:r>
                        <w:rPr>
                          <w:color w:val="000000"/>
                          <w:szCs w:val="24"/>
                          <w:lang w:eastAsia="lt-LT"/>
                        </w:rPr>
                        <w:t xml:space="preserve">ri sugrąžinti miško įveisimo išmokos skirtumą, kuris apskaičiuojamas iš paramos gavėjui išmokėtos miško įveisimo išmokos atėmus sumą, apskaičiuotą pagal VMT Miškų kontrolės skyriaus teritorinio poskyrio valstybinių miškų pareigūnų nustatytą miško želdinių </w:t>
                      </w:r>
                      <w:r>
                        <w:rPr>
                          <w:color w:val="000000"/>
                          <w:szCs w:val="24"/>
                          <w:lang w:eastAsia="lt-LT"/>
                        </w:rPr>
                        <w:t xml:space="preserve">ir (arba) </w:t>
                      </w:r>
                      <w:proofErr w:type="spellStart"/>
                      <w:r>
                        <w:rPr>
                          <w:color w:val="000000"/>
                          <w:szCs w:val="24"/>
                          <w:lang w:eastAsia="lt-LT"/>
                        </w:rPr>
                        <w:t>žėlinių</w:t>
                      </w:r>
                      <w:proofErr w:type="spellEnd"/>
                      <w:r>
                        <w:rPr>
                          <w:color w:val="000000"/>
                          <w:szCs w:val="24"/>
                          <w:lang w:eastAsia="lt-LT"/>
                        </w:rPr>
                        <w:t xml:space="preserve"> rūšinę sudėtį;“.</w:t>
                      </w:r>
                    </w:p>
                  </w:sdtContent>
                </w:sdt>
              </w:sdtContent>
            </w:sdt>
          </w:sdtContent>
        </w:sdt>
        <w:sdt>
          <w:sdtPr>
            <w:alias w:val="10 p."/>
            <w:tag w:val="part_678be178cf244ad9ae867a42b00cfe4d"/>
            <w:id w:val="-2119061520"/>
            <w:lock w:val="sdtLocked"/>
          </w:sdtPr>
          <w:sdtEndPr/>
          <w:sdtContent>
            <w:p w14:paraId="294D6247"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678be178cf244ad9ae867a42b00cfe4d"/>
                  <w:id w:val="-804769971"/>
                  <w:lock w:val="sdtLocked"/>
                </w:sdtPr>
                <w:sdtEndPr/>
                <w:sdtContent>
                  <w:r>
                    <w:rPr>
                      <w:color w:val="000000"/>
                      <w:szCs w:val="24"/>
                      <w:lang w:eastAsia="lt-LT"/>
                    </w:rPr>
                    <w:t>10</w:t>
                  </w:r>
                </w:sdtContent>
              </w:sdt>
              <w:r>
                <w:rPr>
                  <w:color w:val="000000"/>
                  <w:szCs w:val="24"/>
                  <w:lang w:eastAsia="lt-LT"/>
                </w:rPr>
                <w:t>. Pakeičiu 72.8.5 papunktį ir jį išdėstau taip:</w:t>
              </w:r>
            </w:p>
            <w:sdt>
              <w:sdtPr>
                <w:alias w:val="citata"/>
                <w:tag w:val="part_43fc44a4152d4eaba55e27e4fa1cd04d"/>
                <w:id w:val="-1984235220"/>
                <w:lock w:val="sdtLocked"/>
              </w:sdtPr>
              <w:sdtEndPr/>
              <w:sdtContent>
                <w:sdt>
                  <w:sdtPr>
                    <w:alias w:val="72.8.5 pp."/>
                    <w:tag w:val="part_6ee66a9d5ff14756abdeecab64e7633a"/>
                    <w:id w:val="1633753245"/>
                    <w:lock w:val="sdtLocked"/>
                  </w:sdtPr>
                  <w:sdtEndPr/>
                  <w:sdtContent>
                    <w:p w14:paraId="18C00A4C" w14:textId="6F970B64"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6ee66a9d5ff14756abdeecab64e7633a"/>
                          <w:id w:val="-396049510"/>
                          <w:lock w:val="sdtLocked"/>
                        </w:sdtPr>
                        <w:sdtEndPr/>
                        <w:sdtContent>
                          <w:r>
                            <w:rPr>
                              <w:color w:val="000000"/>
                              <w:szCs w:val="24"/>
                              <w:lang w:eastAsia="lt-LT"/>
                            </w:rPr>
                            <w:t>72.8.5</w:t>
                          </w:r>
                        </w:sdtContent>
                      </w:sdt>
                      <w:r>
                        <w:rPr>
                          <w:color w:val="000000"/>
                          <w:szCs w:val="24"/>
                          <w:lang w:eastAsia="lt-LT"/>
                        </w:rPr>
                        <w:t>. jei paskutiniais įsipareigojimų laikotarpio metais nustatoma, kad paramos gavėjas nevykdė būtinųjų jaunuolynų ugdymo kirtimų, nurodytų</w:t>
                      </w:r>
                      <w:r>
                        <w:rPr>
                          <w:szCs w:val="24"/>
                        </w:rPr>
                        <w:t xml:space="preserve"> </w:t>
                      </w:r>
                      <w:r>
                        <w:rPr>
                          <w:color w:val="000000"/>
                          <w:szCs w:val="24"/>
                          <w:lang w:eastAsia="lt-LT"/>
                        </w:rPr>
                        <w:t>Miško kirtimų tai</w:t>
                      </w:r>
                      <w:r>
                        <w:rPr>
                          <w:color w:val="000000"/>
                          <w:szCs w:val="24"/>
                          <w:lang w:eastAsia="lt-LT"/>
                        </w:rPr>
                        <w:t>syklėse, arba jei įvykdyti jaunuolynų ugdymo kirtimai neatitinka Miško kirtimų taisyklių reikalavimų, paramos gavėjas turi sugrąžinti 20 proc. projektui išmokėtos miško įveisimo išmokos už atitinkamą ploto dalį, kurioje nustatyti pažeidimai;“.</w:t>
                      </w:r>
                    </w:p>
                  </w:sdtContent>
                </w:sdt>
              </w:sdtContent>
            </w:sdt>
          </w:sdtContent>
        </w:sdt>
        <w:sdt>
          <w:sdtPr>
            <w:alias w:val="11 p."/>
            <w:tag w:val="part_cdc2f8f5bf2d4465af8272d433441c65"/>
            <w:id w:val="151955303"/>
            <w:lock w:val="sdtLocked"/>
          </w:sdtPr>
          <w:sdtEndPr/>
          <w:sdtContent>
            <w:p w14:paraId="1A57CA8C"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cdc2f8f5bf2d4465af8272d433441c65"/>
                  <w:id w:val="15816082"/>
                  <w:lock w:val="sdtLocked"/>
                </w:sdtPr>
                <w:sdtEndPr/>
                <w:sdtContent>
                  <w:r>
                    <w:rPr>
                      <w:color w:val="000000"/>
                      <w:szCs w:val="24"/>
                      <w:lang w:eastAsia="lt-LT"/>
                    </w:rPr>
                    <w:t>11</w:t>
                  </w:r>
                </w:sdtContent>
              </w:sdt>
              <w:r>
                <w:rPr>
                  <w:color w:val="000000"/>
                  <w:szCs w:val="24"/>
                  <w:lang w:eastAsia="lt-LT"/>
                </w:rPr>
                <w:t>.</w:t>
              </w:r>
              <w:r>
                <w:rPr>
                  <w:szCs w:val="24"/>
                </w:rPr>
                <w:t xml:space="preserve"> </w:t>
              </w:r>
              <w:r>
                <w:rPr>
                  <w:color w:val="000000"/>
                  <w:szCs w:val="24"/>
                  <w:lang w:eastAsia="lt-LT"/>
                </w:rPr>
                <w:t xml:space="preserve">Pakeičiu 1 priedo V skyriaus „Pateikiami dokumentai“ </w:t>
              </w:r>
              <w:r>
                <w:rPr>
                  <w:szCs w:val="24"/>
                  <w:lang w:eastAsia="lt-LT"/>
                </w:rPr>
                <w:t>lentelės 3 eilutę ir ją išdėstau taip</w:t>
              </w:r>
              <w:r>
                <w:rPr>
                  <w:color w:val="000000"/>
                  <w:szCs w:val="24"/>
                  <w:lang w:eastAsia="lt-LT"/>
                </w:rPr>
                <w:t>:</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2B06BE" w14:paraId="74855B92"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5021488" w14:textId="77777777" w:rsidR="002B06BE" w:rsidRDefault="00404F6F">
                    <w:pPr>
                      <w:widowControl w:val="0"/>
                      <w:spacing w:line="254" w:lineRule="auto"/>
                      <w:rPr>
                        <w:sz w:val="22"/>
                        <w:szCs w:val="22"/>
                      </w:rPr>
                    </w:pPr>
                    <w:r>
                      <w:rPr>
                        <w:sz w:val="22"/>
                        <w:szCs w:val="22"/>
                      </w:rPr>
                      <w:lastRenderedPageBreak/>
                      <w:t>„3.</w:t>
                    </w:r>
                  </w:p>
                </w:tc>
                <w:tc>
                  <w:tcPr>
                    <w:tcW w:w="2778" w:type="pct"/>
                    <w:tcBorders>
                      <w:top w:val="single" w:sz="4" w:space="0" w:color="auto"/>
                      <w:left w:val="single" w:sz="4" w:space="0" w:color="auto"/>
                      <w:bottom w:val="single" w:sz="4" w:space="0" w:color="auto"/>
                      <w:right w:val="single" w:sz="4" w:space="0" w:color="auto"/>
                    </w:tcBorders>
                    <w:vAlign w:val="center"/>
                    <w:hideMark/>
                  </w:tcPr>
                  <w:p w14:paraId="2BDA7DAC" w14:textId="4E25833A" w:rsidR="002B06BE" w:rsidRDefault="00404F6F">
                    <w:pPr>
                      <w:widowControl w:val="0"/>
                      <w:spacing w:line="254" w:lineRule="auto"/>
                      <w:jc w:val="both"/>
                      <w:rPr>
                        <w:sz w:val="22"/>
                        <w:szCs w:val="22"/>
                      </w:rPr>
                    </w:pPr>
                    <w:r>
                      <w:rPr>
                        <w:sz w:val="22"/>
                        <w:szCs w:val="22"/>
                      </w:rPr>
                      <w:t>Miško želdinimo ir žėlimo projektas, patvirtintas VĮ Valstybinių miškų urėdijos regioninio padalinio, kurio veiklos teritorijoje yra žemės sklypas, kuriame plan</w:t>
                    </w:r>
                    <w:r>
                      <w:rPr>
                        <w:sz w:val="22"/>
                        <w:szCs w:val="22"/>
                      </w:rPr>
                      <w:t>uojama veisti mišką, vadovo ar jo įgalioto valstybinio miškų pareigūno,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14:paraId="78140845" w14:textId="77777777" w:rsidR="002B06BE" w:rsidRDefault="00404F6F">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338E48A3" w14:textId="77777777" w:rsidR="002B06BE" w:rsidRDefault="00404F6F">
                    <w:pPr>
                      <w:widowControl w:val="0"/>
                      <w:spacing w:line="254" w:lineRule="auto"/>
                      <w:jc w:val="center"/>
                      <w:rPr>
                        <w:sz w:val="22"/>
                        <w:szCs w:val="22"/>
                      </w:rPr>
                    </w:pPr>
                    <w:r>
                      <w:rPr>
                        <w:sz w:val="22"/>
                        <w:szCs w:val="22"/>
                      </w:rPr>
                      <w:t>|_|_|“.</w:t>
                    </w:r>
                  </w:p>
                </w:tc>
              </w:tr>
            </w:tbl>
            <w:p w14:paraId="3B16DF62" w14:textId="77777777" w:rsidR="002B06BE" w:rsidRDefault="00404F6F">
              <w:pPr>
                <w:suppressAutoHyphens/>
                <w:spacing w:line="298" w:lineRule="auto"/>
                <w:ind w:firstLine="709"/>
                <w:jc w:val="both"/>
                <w:textAlignment w:val="center"/>
                <w:rPr>
                  <w:color w:val="000000"/>
                  <w:szCs w:val="24"/>
                  <w:lang w:eastAsia="lt-LT"/>
                </w:rPr>
              </w:pPr>
            </w:p>
          </w:sdtContent>
        </w:sdt>
        <w:sdt>
          <w:sdtPr>
            <w:alias w:val="12 p."/>
            <w:tag w:val="part_b048afe5cc5e4f9c9d48fae7bd8e07b0"/>
            <w:id w:val="1262646507"/>
            <w:lock w:val="sdtLocked"/>
          </w:sdtPr>
          <w:sdtEndPr/>
          <w:sdtContent>
            <w:p w14:paraId="3B7DCAC3" w14:textId="77777777" w:rsidR="002B06BE" w:rsidRDefault="00404F6F">
              <w:pPr>
                <w:suppressAutoHyphens/>
                <w:spacing w:line="298" w:lineRule="auto"/>
                <w:ind w:firstLine="709"/>
                <w:jc w:val="both"/>
                <w:textAlignment w:val="center"/>
                <w:rPr>
                  <w:color w:val="000000"/>
                  <w:szCs w:val="24"/>
                  <w:lang w:eastAsia="lt-LT"/>
                </w:rPr>
              </w:pPr>
              <w:sdt>
                <w:sdtPr>
                  <w:alias w:val="Numeris"/>
                  <w:tag w:val="nr_b048afe5cc5e4f9c9d48fae7bd8e07b0"/>
                  <w:id w:val="-1887792661"/>
                  <w:lock w:val="sdtLocked"/>
                </w:sdtPr>
                <w:sdtEnd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Pakeičiu 1 priedo V skyriaus „Pateikiami dokumentai“ </w:t>
              </w:r>
              <w:r>
                <w:rPr>
                  <w:szCs w:val="24"/>
                  <w:lang w:eastAsia="lt-LT"/>
                </w:rPr>
                <w:t xml:space="preserve">lentelės 6 eilutę ir ją išdėstau </w:t>
              </w:r>
              <w:r>
                <w:rPr>
                  <w:szCs w:val="24"/>
                  <w:lang w:eastAsia="lt-LT"/>
                </w:rPr>
                <w:t>taip</w:t>
              </w:r>
              <w:r>
                <w:rPr>
                  <w:color w:val="000000"/>
                  <w:szCs w:val="24"/>
                  <w:lang w:eastAsia="lt-LT"/>
                </w:rPr>
                <w:t>:</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2B06BE" w14:paraId="23F53D12"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3D85F79" w14:textId="77777777" w:rsidR="002B06BE" w:rsidRDefault="00404F6F">
                    <w:pPr>
                      <w:widowControl w:val="0"/>
                      <w:spacing w:line="254" w:lineRule="auto"/>
                      <w:rPr>
                        <w:sz w:val="22"/>
                        <w:szCs w:val="22"/>
                      </w:rPr>
                    </w:pPr>
                    <w:r>
                      <w:rPr>
                        <w:sz w:val="22"/>
                        <w:szCs w:val="22"/>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14:paraId="7ED38D7A" w14:textId="77777777" w:rsidR="002B06BE" w:rsidRDefault="00404F6F">
                    <w:pPr>
                      <w:widowControl w:val="0"/>
                      <w:spacing w:line="254" w:lineRule="auto"/>
                      <w:jc w:val="both"/>
                      <w:rPr>
                        <w:sz w:val="22"/>
                        <w:szCs w:val="22"/>
                      </w:rPr>
                    </w:pPr>
                    <w:r>
                      <w:rPr>
                        <w:sz w:val="22"/>
                        <w:szCs w:val="22"/>
                      </w:rPr>
                      <w:t xml:space="preserve">Jei miškas veisiamas </w:t>
                    </w:r>
                    <w:proofErr w:type="spellStart"/>
                    <w:r>
                      <w:rPr>
                        <w:i/>
                        <w:iCs/>
                        <w:sz w:val="22"/>
                        <w:szCs w:val="22"/>
                      </w:rPr>
                      <w:t>Natura</w:t>
                    </w:r>
                    <w:proofErr w:type="spellEnd"/>
                    <w:r>
                      <w:rPr>
                        <w:i/>
                        <w:iCs/>
                        <w:sz w:val="22"/>
                        <w:szCs w:val="22"/>
                      </w:rPr>
                      <w:t xml:space="preserve"> 2000 </w:t>
                    </w:r>
                    <w:r>
                      <w:rPr>
                        <w:sz w:val="22"/>
                        <w:szCs w:val="22"/>
                      </w:rPr>
                      <w:t>teritorijoje,</w:t>
                    </w:r>
                    <w:r>
                      <w:rPr>
                        <w:i/>
                        <w:iCs/>
                        <w:sz w:val="22"/>
                        <w:szCs w:val="22"/>
                      </w:rPr>
                      <w:t xml:space="preserve"> </w:t>
                    </w:r>
                    <w:r>
                      <w:rPr>
                        <w:sz w:val="22"/>
                        <w:szCs w:val="22"/>
                      </w:rPr>
                      <w:t>pateikiama išvada / pažyma, išduota saugomos teritorijos direkcijos pagal žemės valdos buvimo vietą, kurioje nurodyta, kad galima veisti mišką</w:t>
                    </w:r>
                    <w:r>
                      <w:rPr>
                        <w:i/>
                        <w:iCs/>
                        <w:sz w:val="22"/>
                        <w:szCs w:val="22"/>
                      </w:rPr>
                      <w:t xml:space="preserve"> </w:t>
                    </w:r>
                    <w:proofErr w:type="spellStart"/>
                    <w:r>
                      <w:rPr>
                        <w:i/>
                        <w:iCs/>
                        <w:sz w:val="22"/>
                        <w:szCs w:val="22"/>
                      </w:rPr>
                      <w:t>Natura</w:t>
                    </w:r>
                    <w:proofErr w:type="spellEnd"/>
                    <w:r>
                      <w:rPr>
                        <w:i/>
                        <w:iCs/>
                        <w:sz w:val="22"/>
                        <w:szCs w:val="22"/>
                      </w:rPr>
                      <w:t xml:space="preserve"> 2000</w:t>
                    </w:r>
                    <w:r>
                      <w:rPr>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14:paraId="14E79070" w14:textId="77777777" w:rsidR="002B06BE" w:rsidRDefault="00404F6F">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129CC9C5" w14:textId="77777777" w:rsidR="002B06BE" w:rsidRDefault="00404F6F">
                    <w:pPr>
                      <w:widowControl w:val="0"/>
                      <w:spacing w:line="254" w:lineRule="auto"/>
                      <w:jc w:val="center"/>
                      <w:rPr>
                        <w:sz w:val="22"/>
                        <w:szCs w:val="22"/>
                      </w:rPr>
                    </w:pPr>
                    <w:r>
                      <w:rPr>
                        <w:sz w:val="22"/>
                        <w:szCs w:val="22"/>
                      </w:rPr>
                      <w:t>|_|_|“.</w:t>
                    </w:r>
                  </w:p>
                </w:tc>
              </w:tr>
            </w:tbl>
            <w:p w14:paraId="12349F5A" w14:textId="77777777" w:rsidR="002B06BE" w:rsidRDefault="00404F6F">
              <w:pPr>
                <w:suppressAutoHyphens/>
                <w:spacing w:line="348" w:lineRule="auto"/>
                <w:ind w:firstLine="709"/>
                <w:jc w:val="both"/>
                <w:textAlignment w:val="center"/>
                <w:rPr>
                  <w:color w:val="000000"/>
                  <w:szCs w:val="24"/>
                  <w:lang w:eastAsia="lt-LT"/>
                </w:rPr>
              </w:pPr>
            </w:p>
          </w:sdtContent>
        </w:sdt>
        <w:sdt>
          <w:sdtPr>
            <w:alias w:val="13 p."/>
            <w:tag w:val="part_16a28a6da8d34658a8f2ecd1b8337957"/>
            <w:id w:val="1656184731"/>
            <w:lock w:val="sdtLocked"/>
          </w:sdtPr>
          <w:sdtEndPr/>
          <w:sdtContent>
            <w:p w14:paraId="07D201F0"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16a28a6da8d34658a8f2ecd1b8337957"/>
                  <w:id w:val="-1521164118"/>
                  <w:lock w:val="sdtLocked"/>
                </w:sdtPr>
                <w:sdtEndPr/>
                <w:sdtContent>
                  <w:r>
                    <w:rPr>
                      <w:color w:val="000000"/>
                      <w:szCs w:val="24"/>
                      <w:lang w:eastAsia="lt-LT"/>
                    </w:rPr>
                    <w:t>13</w:t>
                  </w:r>
                </w:sdtContent>
              </w:sdt>
              <w:r>
                <w:rPr>
                  <w:color w:val="000000"/>
                  <w:szCs w:val="24"/>
                  <w:lang w:eastAsia="lt-LT"/>
                </w:rPr>
                <w:t xml:space="preserve">. Pakeičiu 1 </w:t>
              </w:r>
              <w:r>
                <w:rPr>
                  <w:color w:val="000000"/>
                  <w:szCs w:val="24"/>
                  <w:lang w:eastAsia="lt-LT"/>
                </w:rPr>
                <w:t>priedo VIII skyriaus „Pareiškėjo deklaracija“</w:t>
              </w:r>
              <w:r>
                <w:rPr>
                  <w:color w:val="000000"/>
                  <w:szCs w:val="24"/>
                  <w:lang w:val="en-US" w:eastAsia="lt-LT"/>
                </w:rPr>
                <w:t xml:space="preserve"> 24</w:t>
              </w:r>
              <w:r>
                <w:rPr>
                  <w:color w:val="000000"/>
                  <w:szCs w:val="24"/>
                  <w:lang w:eastAsia="lt-LT"/>
                </w:rPr>
                <w:t xml:space="preserve"> punktą ir jį išdėstau taip:</w:t>
              </w:r>
            </w:p>
            <w:sdt>
              <w:sdtPr>
                <w:alias w:val="citata"/>
                <w:tag w:val="part_87f5220b9e0c4196ab3f4e48f02b412f"/>
                <w:id w:val="-643586449"/>
                <w:lock w:val="sdtLocked"/>
              </w:sdtPr>
              <w:sdtEndPr/>
              <w:sdtContent>
                <w:sdt>
                  <w:sdtPr>
                    <w:alias w:val="24 p."/>
                    <w:tag w:val="part_2f591ea8b6f2479ba59641ed8d235cb1"/>
                    <w:id w:val="1780758129"/>
                    <w:lock w:val="sdtLocked"/>
                  </w:sdtPr>
                  <w:sdtEndPr/>
                  <w:sdtContent>
                    <w:p w14:paraId="1EA0F72E" w14:textId="77777777"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2f591ea8b6f2479ba59641ed8d235cb1"/>
                          <w:id w:val="1176534844"/>
                          <w:lock w:val="sdtLocked"/>
                        </w:sdtPr>
                        <w:sdtEndPr/>
                        <w:sdtContent>
                          <w:r>
                            <w:rPr>
                              <w:color w:val="000000"/>
                              <w:szCs w:val="24"/>
                              <w:lang w:eastAsia="lt-LT"/>
                            </w:rPr>
                            <w:t>24</w:t>
                          </w:r>
                        </w:sdtContent>
                      </w:sdt>
                      <w:r>
                        <w:rPr>
                          <w:color w:val="000000"/>
                          <w:szCs w:val="24"/>
                          <w:lang w:eastAsia="lt-LT"/>
                        </w:rPr>
                        <w:t xml:space="preserve">. Žinau, kad veisiant mišką </w:t>
                      </w:r>
                      <w:proofErr w:type="spellStart"/>
                      <w:r>
                        <w:rPr>
                          <w:i/>
                          <w:iCs/>
                          <w:color w:val="000000"/>
                          <w:szCs w:val="24"/>
                          <w:lang w:eastAsia="lt-LT"/>
                        </w:rPr>
                        <w:t>Natura</w:t>
                      </w:r>
                      <w:proofErr w:type="spellEnd"/>
                      <w:r>
                        <w:rPr>
                          <w:i/>
                          <w:iCs/>
                          <w:color w:val="000000"/>
                          <w:szCs w:val="24"/>
                          <w:lang w:eastAsia="lt-LT"/>
                        </w:rPr>
                        <w:t xml:space="preserve"> 2000 </w:t>
                      </w:r>
                      <w:r>
                        <w:rPr>
                          <w:color w:val="000000"/>
                          <w:szCs w:val="24"/>
                          <w:lang w:eastAsia="lt-LT"/>
                        </w:rPr>
                        <w:t>teritorijose, privalau pateikti išvadą / pažymą, išduotą saugomos teritorijos direkcijos pagal žemės valdos buvimo vietą, kurioje nuro</w:t>
                      </w:r>
                      <w:r>
                        <w:rPr>
                          <w:color w:val="000000"/>
                          <w:szCs w:val="24"/>
                          <w:lang w:eastAsia="lt-LT"/>
                        </w:rPr>
                        <w:t>dyta, kad galima veisti mišką</w:t>
                      </w:r>
                      <w:r>
                        <w:rPr>
                          <w:i/>
                          <w:iCs/>
                          <w:color w:val="000000"/>
                          <w:szCs w:val="24"/>
                          <w:lang w:eastAsia="lt-LT"/>
                        </w:rPr>
                        <w:t xml:space="preserve"> </w:t>
                      </w:r>
                      <w:proofErr w:type="spellStart"/>
                      <w:r>
                        <w:rPr>
                          <w:i/>
                          <w:iCs/>
                          <w:color w:val="000000"/>
                          <w:szCs w:val="24"/>
                          <w:lang w:eastAsia="lt-LT"/>
                        </w:rPr>
                        <w:t>Natura</w:t>
                      </w:r>
                      <w:proofErr w:type="spellEnd"/>
                      <w:r>
                        <w:rPr>
                          <w:i/>
                          <w:iCs/>
                          <w:color w:val="000000"/>
                          <w:szCs w:val="24"/>
                          <w:lang w:eastAsia="lt-LT"/>
                        </w:rPr>
                        <w:t xml:space="preserve"> 2000</w:t>
                      </w:r>
                      <w:r>
                        <w:rPr>
                          <w:color w:val="000000"/>
                          <w:szCs w:val="24"/>
                          <w:lang w:eastAsia="lt-LT"/>
                        </w:rPr>
                        <w:t xml:space="preserve"> teritorijoje.“</w:t>
                      </w:r>
                    </w:p>
                  </w:sdtContent>
                </w:sdt>
              </w:sdtContent>
            </w:sdt>
          </w:sdtContent>
        </w:sdt>
        <w:sdt>
          <w:sdtPr>
            <w:alias w:val="14 p."/>
            <w:tag w:val="part_91f09865be9940e4bdfa2ad26aa5a962"/>
            <w:id w:val="-1687359555"/>
            <w:lock w:val="sdtLocked"/>
          </w:sdtPr>
          <w:sdtEndPr/>
          <w:sdtContent>
            <w:p w14:paraId="203772E2"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91f09865be9940e4bdfa2ad26aa5a962"/>
                  <w:id w:val="521291757"/>
                  <w:lock w:val="sdtLocked"/>
                </w:sdtPr>
                <w:sdtEndPr/>
                <w:sdtContent>
                  <w:r>
                    <w:rPr>
                      <w:color w:val="000000"/>
                      <w:szCs w:val="24"/>
                      <w:lang w:eastAsia="lt-LT"/>
                    </w:rPr>
                    <w:t>14</w:t>
                  </w:r>
                </w:sdtContent>
              </w:sdt>
              <w:r>
                <w:rPr>
                  <w:color w:val="000000"/>
                  <w:szCs w:val="24"/>
                  <w:lang w:eastAsia="lt-LT"/>
                </w:rPr>
                <w:t>.</w:t>
              </w:r>
              <w:r>
                <w:rPr>
                  <w:szCs w:val="24"/>
                </w:rPr>
                <w:t xml:space="preserve"> </w:t>
              </w:r>
              <w:r>
                <w:rPr>
                  <w:color w:val="000000"/>
                  <w:szCs w:val="24"/>
                  <w:lang w:eastAsia="lt-LT"/>
                </w:rPr>
                <w:t>Pakeičiu 1 priedo VIII skyriaus „Pareiškėjo deklaracija“</w:t>
              </w:r>
              <w:r>
                <w:rPr>
                  <w:color w:val="000000"/>
                  <w:szCs w:val="24"/>
                  <w:lang w:val="en-GB" w:eastAsia="lt-LT"/>
                </w:rPr>
                <w:t xml:space="preserve"> 30</w:t>
              </w:r>
              <w:r>
                <w:rPr>
                  <w:color w:val="000000"/>
                  <w:szCs w:val="24"/>
                  <w:lang w:eastAsia="lt-LT"/>
                </w:rPr>
                <w:t xml:space="preserve"> punktą ir jį išdėstau taip:</w:t>
              </w:r>
            </w:p>
            <w:sdt>
              <w:sdtPr>
                <w:alias w:val="citata"/>
                <w:tag w:val="part_f6122f96b74b446fb4210f9213fd24be"/>
                <w:id w:val="-400759519"/>
                <w:lock w:val="sdtLocked"/>
              </w:sdtPr>
              <w:sdtEndPr/>
              <w:sdtContent>
                <w:sdt>
                  <w:sdtPr>
                    <w:alias w:val="30 p."/>
                    <w:tag w:val="part_15a730e3276040359cfb7fa248acbc85"/>
                    <w:id w:val="733591837"/>
                    <w:lock w:val="sdtLocked"/>
                  </w:sdtPr>
                  <w:sdtEndPr/>
                  <w:sdtContent>
                    <w:p w14:paraId="0A3F1368" w14:textId="77777777"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15a730e3276040359cfb7fa248acbc85"/>
                          <w:id w:val="-1736234605"/>
                          <w:lock w:val="sdtLocked"/>
                        </w:sdtPr>
                        <w:sdtEndPr/>
                        <w:sdtContent>
                          <w:r>
                            <w:rPr>
                              <w:color w:val="000000"/>
                              <w:szCs w:val="24"/>
                              <w:lang w:eastAsia="lt-LT"/>
                            </w:rPr>
                            <w:t>30</w:t>
                          </w:r>
                        </w:sdtContent>
                      </w:sdt>
                      <w:r>
                        <w:rPr>
                          <w:color w:val="000000"/>
                          <w:szCs w:val="24"/>
                          <w:lang w:eastAsia="lt-LT"/>
                        </w:rPr>
                        <w:t>. Žinau, kad Tiesioginių išmokų paraiškoje dvejus metus iš eilės nedeklaravus įveisto miško pl</w:t>
                      </w:r>
                      <w:r>
                        <w:rPr>
                          <w:color w:val="000000"/>
                          <w:szCs w:val="24"/>
                          <w:lang w:eastAsia="lt-LT"/>
                        </w:rPr>
                        <w:t>oto, už kurį skiriama miško priežiūros, apsaugos ir ugdymo išmoka, išmokų mokėjimas nutraukiamas, tačiau privalėsiu vykdyti prisiimtus įsipareigojimus visą Taisyklių 3.3 papunktyje nurodytą įsipareigojimų laikotarpį. Nustačius įsipareigojimų nevykdymą, tur</w:t>
                      </w:r>
                      <w:r>
                        <w:rPr>
                          <w:color w:val="000000"/>
                          <w:szCs w:val="24"/>
                          <w:lang w:eastAsia="lt-LT"/>
                        </w:rPr>
                        <w:t>ėsiu grąžinti visą per įsipareigojimų laikotarpį gautą paramą už miško priežiūrą, apsaugą ir ugdymą (išskyrus atvejus, kai paramos gavėjas mišką veisia valstybinėje žemėje arba sodina greitai augančių medžių plantaciją).“</w:t>
                      </w:r>
                    </w:p>
                  </w:sdtContent>
                </w:sdt>
              </w:sdtContent>
            </w:sdt>
          </w:sdtContent>
        </w:sdt>
        <w:sdt>
          <w:sdtPr>
            <w:alias w:val="15 p."/>
            <w:tag w:val="part_0ced0c4a02514943a5182e626a79c40e"/>
            <w:id w:val="-484698880"/>
            <w:lock w:val="sdtLocked"/>
          </w:sdtPr>
          <w:sdtEndPr/>
          <w:sdtContent>
            <w:p w14:paraId="30D84550"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0ced0c4a02514943a5182e626a79c40e"/>
                  <w:id w:val="-1836986242"/>
                  <w:lock w:val="sdtLocked"/>
                </w:sdtPr>
                <w:sdtEndPr/>
                <w:sdtContent>
                  <w:r>
                    <w:rPr>
                      <w:color w:val="000000"/>
                      <w:szCs w:val="24"/>
                      <w:lang w:eastAsia="lt-LT"/>
                    </w:rPr>
                    <w:t>15</w:t>
                  </w:r>
                </w:sdtContent>
              </w:sdt>
              <w:r>
                <w:rPr>
                  <w:color w:val="000000"/>
                  <w:szCs w:val="24"/>
                  <w:lang w:eastAsia="lt-LT"/>
                </w:rPr>
                <w:t>. Pakeičiu 1 priedo VIII</w:t>
              </w:r>
              <w:r>
                <w:rPr>
                  <w:color w:val="000000"/>
                  <w:szCs w:val="24"/>
                  <w:lang w:eastAsia="lt-LT"/>
                </w:rPr>
                <w:t xml:space="preserve"> skyriaus „Pareiškėjo deklaracija“ 41 punktą ir jį išdėstau taip:</w:t>
              </w:r>
            </w:p>
            <w:sdt>
              <w:sdtPr>
                <w:alias w:val="citata"/>
                <w:tag w:val="part_3d2764ce31f045c0a01e163bc9825321"/>
                <w:id w:val="1879961742"/>
                <w:lock w:val="sdtLocked"/>
              </w:sdtPr>
              <w:sdtEndPr/>
              <w:sdtContent>
                <w:sdt>
                  <w:sdtPr>
                    <w:alias w:val="41 p."/>
                    <w:tag w:val="part_1f8bbede5dd4409e9d22a4c57e897fcd"/>
                    <w:id w:val="-1581059303"/>
                    <w:lock w:val="sdtLocked"/>
                  </w:sdtPr>
                  <w:sdtEndPr/>
                  <w:sdtContent>
                    <w:p w14:paraId="73E7E14E" w14:textId="77777777"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1f8bbede5dd4409e9d22a4c57e897fcd"/>
                          <w:id w:val="-384330655"/>
                          <w:lock w:val="sdtLocked"/>
                        </w:sdtPr>
                        <w:sdtEndPr/>
                        <w:sdtContent>
                          <w:r>
                            <w:rPr>
                              <w:color w:val="000000"/>
                              <w:szCs w:val="24"/>
                              <w:lang w:eastAsia="lt-LT"/>
                            </w:rPr>
                            <w:t>41</w:t>
                          </w:r>
                        </w:sdtContent>
                      </w:sdt>
                      <w:r>
                        <w:rPr>
                          <w:color w:val="000000"/>
                          <w:szCs w:val="24"/>
                          <w:lang w:eastAsia="lt-LT"/>
                        </w:rPr>
                        <w:t>. Žinau, kad Tiesioginių išmokų paraiškoje deklaravus mažesnį plotą už nurodytąjį paramos paraiškoje, įsipareigojimus turėsiu vykdyti veisiamo miško plote, už kurį yra patvirtinta param</w:t>
                      </w:r>
                      <w:r>
                        <w:rPr>
                          <w:color w:val="000000"/>
                          <w:szCs w:val="24"/>
                          <w:lang w:eastAsia="lt-LT"/>
                        </w:rPr>
                        <w:t>a. Jei patikros vietoje metu bus nustatytas mažesnis veisiamo miško plotas ir plotas, už kurį mokamos išmokos, bus sumažintas, įsipareigojimus turėsiu vykdyti patikros vietoje metu nustatytame veisiamo miško plote.“</w:t>
                      </w:r>
                    </w:p>
                  </w:sdtContent>
                </w:sdt>
              </w:sdtContent>
            </w:sdt>
          </w:sdtContent>
        </w:sdt>
        <w:sdt>
          <w:sdtPr>
            <w:alias w:val="16 p."/>
            <w:tag w:val="part_978cf6e8bc1b4c5fa17126b8ef8a4068"/>
            <w:id w:val="1200971863"/>
            <w:lock w:val="sdtLocked"/>
          </w:sdtPr>
          <w:sdtEndPr/>
          <w:sdtContent>
            <w:p w14:paraId="21BB65F9" w14:textId="77777777" w:rsidR="002B06BE" w:rsidRDefault="00404F6F">
              <w:pPr>
                <w:suppressAutoHyphens/>
                <w:spacing w:line="348" w:lineRule="auto"/>
                <w:ind w:firstLine="709"/>
                <w:jc w:val="both"/>
                <w:textAlignment w:val="center"/>
                <w:rPr>
                  <w:color w:val="000000"/>
                  <w:szCs w:val="24"/>
                  <w:lang w:eastAsia="lt-LT"/>
                </w:rPr>
              </w:pPr>
              <w:sdt>
                <w:sdtPr>
                  <w:alias w:val="Numeris"/>
                  <w:tag w:val="nr_978cf6e8bc1b4c5fa17126b8ef8a4068"/>
                  <w:id w:val="-462420955"/>
                  <w:lock w:val="sdtLocked"/>
                </w:sdtPr>
                <w:sdtEndPr/>
                <w:sdtContent>
                  <w:r>
                    <w:rPr>
                      <w:color w:val="000000"/>
                      <w:szCs w:val="24"/>
                      <w:lang w:eastAsia="lt-LT"/>
                    </w:rPr>
                    <w:t>16</w:t>
                  </w:r>
                </w:sdtContent>
              </w:sdt>
              <w:r>
                <w:rPr>
                  <w:color w:val="000000"/>
                  <w:szCs w:val="24"/>
                  <w:lang w:eastAsia="lt-LT"/>
                </w:rPr>
                <w:t>. Papildau 1 priedo VIII skyri</w:t>
              </w:r>
              <w:r>
                <w:rPr>
                  <w:color w:val="000000"/>
                  <w:szCs w:val="24"/>
                  <w:lang w:eastAsia="lt-LT"/>
                </w:rPr>
                <w:t>ų „Pareiškėjo deklaracija“ 46 punktu:</w:t>
              </w:r>
            </w:p>
            <w:sdt>
              <w:sdtPr>
                <w:alias w:val="citata"/>
                <w:tag w:val="part_0d4340f1fd0b470db560d17e25967f6a"/>
                <w:id w:val="844902771"/>
                <w:lock w:val="sdtLocked"/>
              </w:sdtPr>
              <w:sdtEndPr/>
              <w:sdtContent>
                <w:sdt>
                  <w:sdtPr>
                    <w:alias w:val="46 p."/>
                    <w:tag w:val="part_9dde7d33a7a5422aa6708d6905dcc76a"/>
                    <w:id w:val="445125336"/>
                    <w:lock w:val="sdtLocked"/>
                  </w:sdtPr>
                  <w:sdtEndPr/>
                  <w:sdtContent>
                    <w:p w14:paraId="2D43C605" w14:textId="77777777" w:rsidR="002B06BE" w:rsidRDefault="00404F6F">
                      <w:pPr>
                        <w:suppressAutoHyphens/>
                        <w:spacing w:line="348" w:lineRule="auto"/>
                        <w:ind w:firstLine="709"/>
                        <w:jc w:val="both"/>
                        <w:textAlignment w:val="center"/>
                        <w:rPr>
                          <w:color w:val="000000"/>
                          <w:szCs w:val="24"/>
                          <w:lang w:eastAsia="lt-LT"/>
                        </w:rPr>
                      </w:pPr>
                      <w:r>
                        <w:rPr>
                          <w:color w:val="000000"/>
                          <w:szCs w:val="24"/>
                          <w:lang w:eastAsia="lt-LT"/>
                        </w:rPr>
                        <w:t>„</w:t>
                      </w:r>
                      <w:sdt>
                        <w:sdtPr>
                          <w:alias w:val="Numeris"/>
                          <w:tag w:val="nr_9dde7d33a7a5422aa6708d6905dcc76a"/>
                          <w:id w:val="1192500388"/>
                          <w:lock w:val="sdtLocked"/>
                        </w:sdtPr>
                        <w:sdtEndPr/>
                        <w:sdtContent>
                          <w:r>
                            <w:rPr>
                              <w:color w:val="000000"/>
                              <w:szCs w:val="24"/>
                              <w:lang w:eastAsia="lt-LT"/>
                            </w:rPr>
                            <w:t>46</w:t>
                          </w:r>
                        </w:sdtContent>
                      </w:sdt>
                      <w:r>
                        <w:rPr>
                          <w:color w:val="000000"/>
                          <w:szCs w:val="24"/>
                          <w:lang w:eastAsia="lt-LT"/>
                        </w:rPr>
                        <w:t>. Žinau, kad privalau laikytis Lietuvos Respublikos miškų įstatyme ir jo įgyvendinamuosiuose teisės aktuose nustatytų reikalavimų.“</w:t>
                      </w:r>
                    </w:p>
                  </w:sdtContent>
                </w:sdt>
              </w:sdtContent>
            </w:sdt>
          </w:sdtContent>
        </w:sdt>
        <w:sdt>
          <w:sdtPr>
            <w:alias w:val="17 p."/>
            <w:tag w:val="part_98b8100ccf174711a5f7a6255f0785a0"/>
            <w:id w:val="1555195084"/>
            <w:lock w:val="sdtLocked"/>
          </w:sdtPr>
          <w:sdtEndPr/>
          <w:sdtContent>
            <w:p w14:paraId="50FCE31D" w14:textId="3CDC33FB" w:rsidR="002B06BE" w:rsidRDefault="00404F6F" w:rsidP="00404F6F">
              <w:pPr>
                <w:suppressAutoHyphens/>
                <w:spacing w:line="348" w:lineRule="auto"/>
                <w:ind w:firstLine="709"/>
                <w:jc w:val="both"/>
                <w:textAlignment w:val="center"/>
                <w:rPr>
                  <w:szCs w:val="24"/>
                  <w:lang w:eastAsia="lt-LT"/>
                </w:rPr>
              </w:pPr>
              <w:sdt>
                <w:sdtPr>
                  <w:alias w:val="Numeris"/>
                  <w:tag w:val="nr_98b8100ccf174711a5f7a6255f0785a0"/>
                  <w:id w:val="1148706713"/>
                  <w:lock w:val="sdtLocked"/>
                </w:sdtPr>
                <w:sdtEndPr/>
                <w:sdtContent>
                  <w:r>
                    <w:rPr>
                      <w:color w:val="000000"/>
                      <w:szCs w:val="24"/>
                      <w:lang w:eastAsia="lt-LT"/>
                    </w:rPr>
                    <w:t>17</w:t>
                  </w:r>
                </w:sdtContent>
              </w:sdt>
              <w:r>
                <w:rPr>
                  <w:color w:val="000000"/>
                  <w:szCs w:val="24"/>
                  <w:lang w:eastAsia="lt-LT"/>
                </w:rPr>
                <w:t xml:space="preserve">. Pakeičiu 2 priedą ir jį išdėstau nauja redakcija (pridedama).   </w:t>
              </w:r>
            </w:p>
          </w:sdtContent>
        </w:sdt>
        <w:sdt>
          <w:sdtPr>
            <w:alias w:val="signatura"/>
            <w:tag w:val="part_b8c4ce4c58f040cdbd4d1c724e3e6ff0"/>
            <w:id w:val="889850298"/>
            <w:lock w:val="sdtLocked"/>
          </w:sdtPr>
          <w:sdtEndPr/>
          <w:sdtContent>
            <w:p w14:paraId="6A85685A" w14:textId="77777777" w:rsidR="00404F6F" w:rsidRDefault="00404F6F">
              <w:pPr>
                <w:tabs>
                  <w:tab w:val="left" w:pos="6804"/>
                </w:tabs>
              </w:pPr>
            </w:p>
            <w:p w14:paraId="1756046A" w14:textId="77777777" w:rsidR="00404F6F" w:rsidRDefault="00404F6F">
              <w:pPr>
                <w:tabs>
                  <w:tab w:val="left" w:pos="6804"/>
                </w:tabs>
              </w:pPr>
            </w:p>
            <w:p w14:paraId="59F41E96" w14:textId="77777777" w:rsidR="00404F6F" w:rsidRDefault="00404F6F">
              <w:pPr>
                <w:tabs>
                  <w:tab w:val="left" w:pos="6804"/>
                </w:tabs>
              </w:pPr>
            </w:p>
            <w:p w14:paraId="6C38E9A7" w14:textId="0E5C4F78" w:rsidR="002B06BE" w:rsidRDefault="00404F6F" w:rsidP="00404F6F">
              <w:pPr>
                <w:tabs>
                  <w:tab w:val="left" w:pos="6804"/>
                </w:tabs>
                <w:rPr>
                  <w:szCs w:val="24"/>
                  <w:lang w:eastAsia="lt-LT"/>
                </w:rPr>
              </w:pPr>
              <w:r>
                <w:rPr>
                  <w:szCs w:val="24"/>
                  <w:lang w:eastAsia="lt-LT"/>
                </w:rPr>
                <w:t xml:space="preserve">Žemės ūkio ministras </w:t>
              </w:r>
              <w:r>
                <w:rPr>
                  <w:szCs w:val="24"/>
                  <w:lang w:eastAsia="lt-LT"/>
                </w:rPr>
                <w:tab/>
                <w:t xml:space="preserve">          </w:t>
              </w:r>
              <w:r>
                <w:rPr>
                  <w:szCs w:val="24"/>
                  <w:lang w:eastAsia="lt-LT"/>
                </w:rPr>
                <w:t xml:space="preserve">   Bronius Markauskas </w:t>
              </w:r>
            </w:p>
          </w:sdtContent>
        </w:sdt>
      </w:sdtContent>
    </w:sdt>
    <w:sdt>
      <w:sdtPr>
        <w:alias w:val="2 pr."/>
        <w:tag w:val="part_f628241116a84ef5a5783895e372f42d"/>
        <w:id w:val="1800647899"/>
        <w:lock w:val="sdtLocked"/>
      </w:sdtPr>
      <w:sdtEndPr/>
      <w:sdtContent>
        <w:p w14:paraId="5A4CD566" w14:textId="06615BDB" w:rsidR="00404F6F" w:rsidRDefault="00404F6F" w:rsidP="00404F6F">
          <w:pPr>
            <w:widowControl w:val="0"/>
            <w:spacing w:line="254" w:lineRule="auto"/>
            <w:ind w:left="4536"/>
          </w:pPr>
          <w:r>
            <w:br w:type="page"/>
          </w:r>
        </w:p>
        <w:p w14:paraId="67ABBA1F" w14:textId="2ED73BAA" w:rsidR="002B06BE" w:rsidRDefault="00404F6F">
          <w:pPr>
            <w:widowControl w:val="0"/>
            <w:spacing w:line="254" w:lineRule="auto"/>
            <w:ind w:left="4536"/>
            <w:rPr>
              <w:rFonts w:eastAsia="Calibri"/>
              <w:sz w:val="22"/>
              <w:szCs w:val="22"/>
            </w:rPr>
          </w:pPr>
          <w:r>
            <w:rPr>
              <w:rFonts w:eastAsia="Calibri"/>
              <w:sz w:val="22"/>
              <w:szCs w:val="22"/>
            </w:rPr>
            <w:lastRenderedPageBreak/>
            <w:t>Lietuvos kaimo plėtros 2014–2020 metų programos priemonės „Investicijos į miško plotų plėtrą ir miškų gyvybingumo ge</w:t>
          </w:r>
          <w:r>
            <w:rPr>
              <w:rFonts w:eastAsia="Calibri"/>
              <w:sz w:val="22"/>
              <w:szCs w:val="22"/>
            </w:rPr>
            <w:t xml:space="preserve">rinimą“ veiklos srities „Miško veisimas“ įgyvendinimo taisyklių </w:t>
          </w:r>
        </w:p>
        <w:p w14:paraId="42101EE3" w14:textId="77777777" w:rsidR="002B06BE" w:rsidRDefault="00404F6F">
          <w:pPr>
            <w:widowControl w:val="0"/>
            <w:spacing w:line="254" w:lineRule="auto"/>
            <w:ind w:left="4536"/>
            <w:rPr>
              <w:rFonts w:eastAsia="Calibri"/>
              <w:sz w:val="22"/>
              <w:szCs w:val="22"/>
            </w:rPr>
          </w:pPr>
          <w:sdt>
            <w:sdtPr>
              <w:alias w:val="Numeris"/>
              <w:tag w:val="nr_f628241116a84ef5a5783895e372f42d"/>
              <w:id w:val="2089577699"/>
              <w:lock w:val="sdtLocked"/>
            </w:sdtPr>
            <w:sdtEndPr/>
            <w:sdtContent>
              <w:r>
                <w:rPr>
                  <w:rFonts w:eastAsia="Calibri"/>
                  <w:sz w:val="22"/>
                  <w:szCs w:val="22"/>
                </w:rPr>
                <w:t>2</w:t>
              </w:r>
            </w:sdtContent>
          </w:sdt>
          <w:r>
            <w:rPr>
              <w:rFonts w:eastAsia="Calibri"/>
              <w:sz w:val="22"/>
              <w:szCs w:val="22"/>
            </w:rPr>
            <w:t xml:space="preserve"> priedas</w:t>
          </w:r>
        </w:p>
        <w:p w14:paraId="7F7DCC51" w14:textId="77777777" w:rsidR="002B06BE" w:rsidRDefault="002B06BE">
          <w:pPr>
            <w:widowControl w:val="0"/>
            <w:spacing w:line="254" w:lineRule="auto"/>
            <w:ind w:left="4536"/>
            <w:rPr>
              <w:rFonts w:eastAsia="Calibri"/>
              <w:sz w:val="22"/>
              <w:szCs w:val="22"/>
            </w:rPr>
          </w:pPr>
        </w:p>
        <w:p w14:paraId="1814482C" w14:textId="77777777" w:rsidR="002B06BE" w:rsidRDefault="00404F6F">
          <w:pPr>
            <w:widowControl w:val="0"/>
            <w:spacing w:line="254" w:lineRule="auto"/>
            <w:jc w:val="center"/>
            <w:rPr>
              <w:szCs w:val="22"/>
            </w:rPr>
          </w:pPr>
          <w:sdt>
            <w:sdtPr>
              <w:alias w:val="Pavadinimas"/>
              <w:tag w:val="title_f628241116a84ef5a5783895e372f42d"/>
              <w:id w:val="-1516916755"/>
              <w:lock w:val="sdtLocked"/>
            </w:sdtPr>
            <w:sdtEndPr/>
            <w:sdtContent>
              <w:r>
                <w:rPr>
                  <w:b/>
                  <w:szCs w:val="22"/>
                </w:rPr>
                <w:t>MIŠKO ĮVEISIMO, ĮVEISTO MIŠKO PRIEŽIŪROS, APSAUGOS IR UGDYMO IŠMOKŲ APSKAIČIAVIMO TVARKOS APRAŠAS</w:t>
              </w:r>
            </w:sdtContent>
          </w:sdt>
        </w:p>
        <w:p w14:paraId="5D21867E" w14:textId="77777777" w:rsidR="002B06BE" w:rsidRDefault="002B06BE">
          <w:pPr>
            <w:widowControl w:val="0"/>
            <w:spacing w:line="254" w:lineRule="auto"/>
            <w:jc w:val="center"/>
            <w:rPr>
              <w:szCs w:val="22"/>
            </w:rPr>
          </w:pPr>
        </w:p>
        <w:p w14:paraId="6A3166B0" w14:textId="77777777" w:rsidR="002B06BE" w:rsidRDefault="002B06BE">
          <w:pPr>
            <w:widowControl w:val="0"/>
            <w:spacing w:line="254"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rsidR="002B06BE" w14:paraId="6BC8E37B" w14:textId="77777777">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14:paraId="043D62C1" w14:textId="77777777" w:rsidR="002B06BE" w:rsidRDefault="00404F6F">
                <w:pPr>
                  <w:spacing w:line="254"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2024068" w14:textId="77777777" w:rsidR="002B06BE" w:rsidRDefault="00404F6F">
                <w:pPr>
                  <w:spacing w:line="254" w:lineRule="auto"/>
                  <w:jc w:val="center"/>
                  <w:rPr>
                    <w:rFonts w:eastAsia="Calibri"/>
                    <w:b/>
                    <w:szCs w:val="22"/>
                  </w:rPr>
                </w:pPr>
                <w:r>
                  <w:rPr>
                    <w:rFonts w:eastAsia="Calibri"/>
                    <w:b/>
                    <w:szCs w:val="22"/>
                  </w:rPr>
                  <w:t xml:space="preserve">Miško įveisimo išmoka </w:t>
                </w:r>
                <w:proofErr w:type="spellStart"/>
                <w:r>
                  <w:rPr>
                    <w:rFonts w:eastAsia="Calibri"/>
                    <w:b/>
                    <w:szCs w:val="22"/>
                  </w:rPr>
                  <w:t>Eur</w:t>
                </w:r>
                <w:proofErr w:type="spellEnd"/>
                <w:r>
                  <w:rPr>
                    <w:rFonts w:eastAsia="Calibri"/>
                    <w:b/>
                    <w:szCs w:val="22"/>
                  </w:rPr>
                  <w:t xml:space="preserve">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14:paraId="6B6DBBC2" w14:textId="77777777" w:rsidR="002B06BE" w:rsidRDefault="00404F6F">
                <w:pPr>
                  <w:spacing w:line="254" w:lineRule="auto"/>
                  <w:jc w:val="center"/>
                  <w:rPr>
                    <w:rFonts w:eastAsia="Calibri"/>
                    <w:b/>
                    <w:szCs w:val="22"/>
                  </w:rPr>
                </w:pPr>
                <w:r>
                  <w:rPr>
                    <w:rFonts w:eastAsia="Calibri"/>
                    <w:b/>
                    <w:szCs w:val="22"/>
                  </w:rPr>
                  <w:t xml:space="preserve">Miško priežiūros, apsaugos </w:t>
                </w:r>
                <w:r>
                  <w:rPr>
                    <w:rFonts w:eastAsia="Calibri"/>
                    <w:b/>
                    <w:szCs w:val="22"/>
                  </w:rPr>
                  <w:t xml:space="preserve">ir ugdymo kasmetinė išmoka (mokama 12 metų) </w:t>
                </w:r>
                <w:proofErr w:type="spellStart"/>
                <w:r>
                  <w:rPr>
                    <w:rFonts w:eastAsia="Calibri"/>
                    <w:b/>
                    <w:szCs w:val="22"/>
                  </w:rPr>
                  <w:t>Eur</w:t>
                </w:r>
                <w:proofErr w:type="spellEnd"/>
                <w:r>
                  <w:rPr>
                    <w:rFonts w:eastAsia="Calibri"/>
                    <w:b/>
                    <w:szCs w:val="22"/>
                  </w:rPr>
                  <w:t xml:space="preserve"> už 1 ha</w:t>
                </w:r>
              </w:p>
            </w:tc>
          </w:tr>
          <w:tr w:rsidR="002B06BE" w14:paraId="5AEF0FF0"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14CBD601" w14:textId="77777777" w:rsidR="002B06BE" w:rsidRDefault="00404F6F">
                <w:pPr>
                  <w:spacing w:line="254"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ADDA2A0" w14:textId="77777777" w:rsidR="002B06BE" w:rsidRDefault="00404F6F">
                <w:pPr>
                  <w:spacing w:line="254"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14:paraId="53B4D227" w14:textId="77777777" w:rsidR="002B06BE" w:rsidRDefault="00404F6F">
                <w:pPr>
                  <w:spacing w:line="254" w:lineRule="auto"/>
                  <w:jc w:val="center"/>
                  <w:rPr>
                    <w:rFonts w:eastAsia="Calibri"/>
                    <w:szCs w:val="22"/>
                  </w:rPr>
                </w:pPr>
                <w:r>
                  <w:rPr>
                    <w:rFonts w:eastAsia="Calibri"/>
                    <w:szCs w:val="22"/>
                  </w:rPr>
                  <w:t>363</w:t>
                </w:r>
              </w:p>
            </w:tc>
          </w:tr>
          <w:tr w:rsidR="002B06BE" w14:paraId="1934A27C"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20434800" w14:textId="77777777" w:rsidR="002B06BE" w:rsidRDefault="00404F6F">
                <w:pPr>
                  <w:spacing w:line="254"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02DEB5C" w14:textId="77777777" w:rsidR="002B06BE" w:rsidRDefault="00404F6F">
                <w:pPr>
                  <w:spacing w:line="254"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CAB0D94" w14:textId="77777777" w:rsidR="002B06BE" w:rsidRDefault="00404F6F">
                <w:pPr>
                  <w:spacing w:line="254" w:lineRule="auto"/>
                  <w:jc w:val="center"/>
                  <w:rPr>
                    <w:rFonts w:eastAsia="Calibri"/>
                    <w:szCs w:val="22"/>
                  </w:rPr>
                </w:pPr>
                <w:r>
                  <w:rPr>
                    <w:rFonts w:eastAsia="Calibri"/>
                    <w:szCs w:val="22"/>
                  </w:rPr>
                  <w:t>284</w:t>
                </w:r>
              </w:p>
            </w:tc>
          </w:tr>
          <w:tr w:rsidR="002B06BE" w14:paraId="6E31B7E7"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134A3FF9" w14:textId="77777777" w:rsidR="002B06BE" w:rsidRDefault="00404F6F">
                <w:pPr>
                  <w:spacing w:line="254"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284ED87" w14:textId="77777777" w:rsidR="002B06BE" w:rsidRDefault="00404F6F">
                <w:pPr>
                  <w:spacing w:line="254"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14:paraId="6099251D" w14:textId="77777777" w:rsidR="002B06BE" w:rsidRDefault="00404F6F">
                <w:pPr>
                  <w:spacing w:line="254" w:lineRule="auto"/>
                  <w:jc w:val="center"/>
                  <w:rPr>
                    <w:rFonts w:eastAsia="Calibri"/>
                    <w:szCs w:val="22"/>
                  </w:rPr>
                </w:pPr>
                <w:r>
                  <w:rPr>
                    <w:rFonts w:eastAsia="Calibri"/>
                    <w:szCs w:val="22"/>
                  </w:rPr>
                  <w:t>123</w:t>
                </w:r>
              </w:p>
            </w:tc>
          </w:tr>
          <w:tr w:rsidR="002B06BE" w14:paraId="43BCD32E"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0469081E" w14:textId="77777777" w:rsidR="002B06BE" w:rsidRDefault="00404F6F">
                <w:pPr>
                  <w:spacing w:line="254"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C69094A" w14:textId="77777777" w:rsidR="002B06BE" w:rsidRDefault="00404F6F">
                <w:pPr>
                  <w:spacing w:line="254"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4964408" w14:textId="77777777" w:rsidR="002B06BE" w:rsidRDefault="00404F6F">
                <w:pPr>
                  <w:spacing w:line="254" w:lineRule="auto"/>
                  <w:jc w:val="center"/>
                  <w:rPr>
                    <w:rFonts w:eastAsia="Calibri"/>
                    <w:szCs w:val="22"/>
                  </w:rPr>
                </w:pPr>
                <w:r>
                  <w:rPr>
                    <w:rFonts w:eastAsia="Calibri"/>
                    <w:szCs w:val="22"/>
                  </w:rPr>
                  <w:t>123</w:t>
                </w:r>
              </w:p>
            </w:tc>
          </w:tr>
          <w:tr w:rsidR="002B06BE" w14:paraId="2035C89C"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DFE5152" w14:textId="77777777" w:rsidR="002B06BE" w:rsidRDefault="00404F6F">
                <w:pPr>
                  <w:spacing w:line="254" w:lineRule="auto"/>
                  <w:rPr>
                    <w:rFonts w:eastAsia="Calibri"/>
                    <w:szCs w:val="22"/>
                  </w:rPr>
                </w:pPr>
                <w:r>
                  <w:rPr>
                    <w:rFonts w:eastAsia="Calibri"/>
                    <w:szCs w:val="22"/>
                  </w:rPr>
                  <w:t xml:space="preserve">Europinis ir </w:t>
                </w:r>
                <w:proofErr w:type="spellStart"/>
                <w:r>
                  <w:rPr>
                    <w:rFonts w:eastAsia="Calibri"/>
                    <w:szCs w:val="22"/>
                  </w:rPr>
                  <w:t>plačiažvynis</w:t>
                </w:r>
                <w:proofErr w:type="spellEnd"/>
                <w:r>
                  <w:rPr>
                    <w:rFonts w:eastAsia="Calibri"/>
                    <w:szCs w:val="22"/>
                  </w:rPr>
                  <w:t xml:space="preserve">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08286D0" w14:textId="77777777" w:rsidR="002B06BE" w:rsidRDefault="00404F6F">
                <w:pPr>
                  <w:spacing w:line="254"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A7AB31B" w14:textId="77777777" w:rsidR="002B06BE" w:rsidRDefault="00404F6F">
                <w:pPr>
                  <w:spacing w:line="254" w:lineRule="auto"/>
                  <w:jc w:val="center"/>
                  <w:rPr>
                    <w:rFonts w:eastAsia="Calibri"/>
                    <w:szCs w:val="22"/>
                  </w:rPr>
                </w:pPr>
                <w:r>
                  <w:rPr>
                    <w:rFonts w:eastAsia="Calibri"/>
                    <w:szCs w:val="22"/>
                  </w:rPr>
                  <w:t>204</w:t>
                </w:r>
              </w:p>
            </w:tc>
          </w:tr>
          <w:tr w:rsidR="002B06BE" w14:paraId="221CA3BD"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4A5DCC2F" w14:textId="77777777" w:rsidR="002B06BE" w:rsidRDefault="00404F6F">
                <w:pPr>
                  <w:spacing w:line="254" w:lineRule="auto"/>
                  <w:rPr>
                    <w:rFonts w:eastAsia="Calibri"/>
                    <w:szCs w:val="22"/>
                  </w:rPr>
                </w:pPr>
                <w:r>
                  <w:rPr>
                    <w:rFonts w:eastAsia="Calibri"/>
                    <w:szCs w:val="22"/>
                  </w:rPr>
                  <w:t>Paprastasis</w:t>
                </w:r>
                <w:r>
                  <w:rPr>
                    <w:rFonts w:eastAsia="Calibri"/>
                    <w:szCs w:val="22"/>
                  </w:rPr>
                  <w:t xml:space="preserve"> klevas, paprastasis uosis, kalninė guoba, paprastasis </w:t>
                </w:r>
                <w:proofErr w:type="spellStart"/>
                <w:r>
                  <w:rPr>
                    <w:rFonts w:eastAsia="Calibri"/>
                    <w:szCs w:val="22"/>
                  </w:rPr>
                  <w:t>skirpstas</w:t>
                </w:r>
                <w:proofErr w:type="spellEnd"/>
                <w:r>
                  <w:rPr>
                    <w:rFonts w:eastAsia="Calibri"/>
                    <w:szCs w:val="22"/>
                  </w:rPr>
                  <w:t>,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B6EF3CE" w14:textId="77777777" w:rsidR="002B06BE" w:rsidRDefault="00404F6F">
                <w:pPr>
                  <w:spacing w:line="254"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A8BD950" w14:textId="77777777" w:rsidR="002B06BE" w:rsidRDefault="00404F6F">
                <w:pPr>
                  <w:spacing w:line="254" w:lineRule="auto"/>
                  <w:jc w:val="center"/>
                  <w:rPr>
                    <w:rFonts w:eastAsia="Calibri"/>
                    <w:szCs w:val="22"/>
                  </w:rPr>
                </w:pPr>
                <w:r>
                  <w:rPr>
                    <w:rFonts w:eastAsia="Calibri"/>
                    <w:szCs w:val="22"/>
                  </w:rPr>
                  <w:t>224</w:t>
                </w:r>
              </w:p>
            </w:tc>
          </w:tr>
          <w:tr w:rsidR="002B06BE" w14:paraId="48CAE411"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FC23CB0" w14:textId="77777777" w:rsidR="002B06BE" w:rsidRDefault="00404F6F">
                <w:pPr>
                  <w:spacing w:line="254" w:lineRule="auto"/>
                  <w:rPr>
                    <w:rFonts w:eastAsia="Calibri"/>
                    <w:szCs w:val="22"/>
                  </w:rPr>
                </w:pPr>
                <w:proofErr w:type="spellStart"/>
                <w:r>
                  <w:rPr>
                    <w:rFonts w:eastAsia="Calibri"/>
                    <w:szCs w:val="22"/>
                  </w:rPr>
                  <w:t>Mažalapė</w:t>
                </w:r>
                <w:proofErr w:type="spellEnd"/>
                <w:r>
                  <w:rPr>
                    <w:rFonts w:eastAsia="Calibri"/>
                    <w:szCs w:val="22"/>
                  </w:rPr>
                  <w:t xml:space="preserve"> liepa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99EFA2A" w14:textId="77777777" w:rsidR="002B06BE" w:rsidRDefault="00404F6F">
                <w:pPr>
                  <w:spacing w:line="254"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2EFE904" w14:textId="77777777" w:rsidR="002B06BE" w:rsidRDefault="00404F6F">
                <w:pPr>
                  <w:spacing w:line="254" w:lineRule="auto"/>
                  <w:jc w:val="center"/>
                  <w:rPr>
                    <w:rFonts w:eastAsia="Calibri"/>
                    <w:szCs w:val="22"/>
                  </w:rPr>
                </w:pPr>
                <w:r>
                  <w:rPr>
                    <w:rFonts w:eastAsia="Calibri"/>
                    <w:szCs w:val="22"/>
                  </w:rPr>
                  <w:t>178</w:t>
                </w:r>
              </w:p>
            </w:tc>
          </w:tr>
          <w:tr w:rsidR="002B06BE" w14:paraId="2E4FED2C"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2A9C4110" w14:textId="77777777" w:rsidR="002B06BE" w:rsidRDefault="00404F6F">
                <w:pPr>
                  <w:spacing w:line="254"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778C7F9" w14:textId="77777777" w:rsidR="002B06BE" w:rsidRDefault="00404F6F">
                <w:pPr>
                  <w:spacing w:line="254"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14:paraId="7F9C6808" w14:textId="77777777" w:rsidR="002B06BE" w:rsidRDefault="00404F6F">
                <w:pPr>
                  <w:spacing w:line="254" w:lineRule="auto"/>
                  <w:jc w:val="center"/>
                  <w:rPr>
                    <w:rFonts w:eastAsia="Calibri"/>
                    <w:szCs w:val="22"/>
                  </w:rPr>
                </w:pPr>
                <w:r>
                  <w:rPr>
                    <w:rFonts w:eastAsia="Calibri"/>
                    <w:szCs w:val="22"/>
                  </w:rPr>
                  <w:t>246</w:t>
                </w:r>
              </w:p>
            </w:tc>
          </w:tr>
          <w:tr w:rsidR="002B06BE" w14:paraId="61986A20"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4B4A8AF9" w14:textId="77777777" w:rsidR="002B06BE" w:rsidRDefault="00404F6F">
                <w:pPr>
                  <w:spacing w:line="254"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5C25212" w14:textId="77777777" w:rsidR="002B06BE" w:rsidRDefault="00404F6F">
                <w:pPr>
                  <w:spacing w:line="254"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AD32754" w14:textId="77777777" w:rsidR="002B06BE" w:rsidRDefault="00404F6F">
                <w:pPr>
                  <w:spacing w:line="254" w:lineRule="auto"/>
                  <w:jc w:val="center"/>
                  <w:rPr>
                    <w:rFonts w:eastAsia="Calibri"/>
                    <w:szCs w:val="22"/>
                  </w:rPr>
                </w:pPr>
                <w:r>
                  <w:rPr>
                    <w:rFonts w:eastAsia="Calibri"/>
                    <w:szCs w:val="22"/>
                  </w:rPr>
                  <w:t>136</w:t>
                </w:r>
              </w:p>
            </w:tc>
          </w:tr>
          <w:tr w:rsidR="002B06BE" w14:paraId="5284078F"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2F2C38B3" w14:textId="77777777" w:rsidR="002B06BE" w:rsidRDefault="00404F6F">
                <w:pPr>
                  <w:spacing w:line="254"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E87F428" w14:textId="77777777" w:rsidR="002B06BE" w:rsidRDefault="00404F6F">
                <w:pPr>
                  <w:spacing w:line="254"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14:paraId="50AE8729" w14:textId="77777777" w:rsidR="002B06BE" w:rsidRDefault="00404F6F">
                <w:pPr>
                  <w:spacing w:line="254" w:lineRule="auto"/>
                  <w:jc w:val="center"/>
                  <w:rPr>
                    <w:rFonts w:eastAsia="Calibri"/>
                    <w:szCs w:val="22"/>
                  </w:rPr>
                </w:pPr>
                <w:r>
                  <w:rPr>
                    <w:rFonts w:eastAsia="Calibri"/>
                    <w:szCs w:val="22"/>
                  </w:rPr>
                  <w:t>150</w:t>
                </w:r>
              </w:p>
            </w:tc>
          </w:tr>
        </w:tbl>
        <w:p w14:paraId="2E22E6B8" w14:textId="77777777" w:rsidR="002B06BE" w:rsidRDefault="002B06BE">
          <w:pPr>
            <w:suppressAutoHyphens/>
            <w:jc w:val="both"/>
            <w:textAlignment w:val="center"/>
            <w:rPr>
              <w:szCs w:val="22"/>
            </w:rPr>
          </w:pPr>
        </w:p>
        <w:sdt>
          <w:sdtPr>
            <w:alias w:val="skirsnis"/>
            <w:tag w:val="part_014c9d5c2bba4577965f06dcf2217194"/>
            <w:id w:val="-2064699330"/>
            <w:lock w:val="sdtLocked"/>
            <w:placeholder>
              <w:docPart w:val="DefaultPlaceholder_1082065158"/>
            </w:placeholder>
          </w:sdtPr>
          <w:sdtEndPr>
            <w:rPr>
              <w:rFonts w:eastAsia="Calibri"/>
              <w:sz w:val="22"/>
              <w:szCs w:val="22"/>
            </w:rPr>
          </w:sdtEndPr>
          <w:sdtContent>
            <w:p w14:paraId="0BF9FEA8" w14:textId="0A8C4678" w:rsidR="002B06BE" w:rsidRDefault="00404F6F">
              <w:pPr>
                <w:suppressAutoHyphens/>
                <w:jc w:val="both"/>
                <w:textAlignment w:val="center"/>
                <w:rPr>
                  <w:b/>
                  <w:iCs/>
                </w:rPr>
              </w:pPr>
              <w:sdt>
                <w:sdtPr>
                  <w:alias w:val="Pavadinimas"/>
                  <w:tag w:val="title_014c9d5c2bba4577965f06dcf2217194"/>
                  <w:id w:val="-2018222680"/>
                  <w:lock w:val="sdtLocked"/>
                </w:sdtPr>
                <w:sdtEndPr/>
                <w:sdtContent>
                  <w:r>
                    <w:rPr>
                      <w:b/>
                      <w:iCs/>
                    </w:rPr>
                    <w:t>Pastabos:</w:t>
                  </w:r>
                </w:sdtContent>
              </w:sdt>
            </w:p>
            <w:sdt>
              <w:sdtPr>
                <w:alias w:val="2 pr. 1 p."/>
                <w:tag w:val="part_8ae9970ccbf4424fa1c9dc7692d6229e"/>
                <w:id w:val="944811750"/>
                <w:lock w:val="sdtLocked"/>
              </w:sdtPr>
              <w:sdtEndPr/>
              <w:sdtContent>
                <w:p w14:paraId="10AB3665" w14:textId="77777777" w:rsidR="002B06BE" w:rsidRDefault="00404F6F">
                  <w:pPr>
                    <w:suppressAutoHyphens/>
                    <w:jc w:val="both"/>
                    <w:textAlignment w:val="center"/>
                  </w:pPr>
                  <w:sdt>
                    <w:sdtPr>
                      <w:alias w:val="Numeris"/>
                      <w:tag w:val="nr_8ae9970ccbf4424fa1c9dc7692d6229e"/>
                      <w:id w:val="1166294037"/>
                      <w:lock w:val="sdtLocked"/>
                    </w:sdtPr>
                    <w:sdtEnd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11e604af4a574b8b9551109577e9ac20"/>
                <w:id w:val="1224714134"/>
                <w:lock w:val="sdtLocked"/>
              </w:sdtPr>
              <w:sdtEndPr/>
              <w:sdtContent>
                <w:p w14:paraId="13527F7C" w14:textId="77777777" w:rsidR="002B06BE" w:rsidRDefault="00404F6F">
                  <w:pPr>
                    <w:suppressAutoHyphens/>
                    <w:jc w:val="both"/>
                    <w:textAlignment w:val="center"/>
                  </w:pPr>
                  <w:sdt>
                    <w:sdtPr>
                      <w:alias w:val="Numeris"/>
                      <w:tag w:val="nr_11e604af4a574b8b9551109577e9ac20"/>
                      <w:id w:val="179552450"/>
                      <w:lock w:val="sdtLocked"/>
                    </w:sdtPr>
                    <w:sdtEndPr/>
                    <w:sdtContent>
                      <w:r>
                        <w:t>2</w:t>
                      </w:r>
                    </w:sdtContent>
                  </w:sdt>
                  <w:r>
                    <w:t xml:space="preserve">. Veisiant medžių rūšis, nenurodytas lentelėje, taikoma mažiausia miško įveisimo išmoka (988 </w:t>
                  </w:r>
                  <w:proofErr w:type="spellStart"/>
                  <w:r>
                    <w:t>Eur</w:t>
                  </w:r>
                  <w:proofErr w:type="spellEnd"/>
                  <w:r>
                    <w:t xml:space="preserve"> už 1 ha), įveisto miško priežiūros, apsaugo</w:t>
                  </w:r>
                  <w:r>
                    <w:t xml:space="preserve">s ir ugdymo išmoka (123 </w:t>
                  </w:r>
                  <w:proofErr w:type="spellStart"/>
                  <w:r>
                    <w:t>Eur</w:t>
                  </w:r>
                  <w:proofErr w:type="spellEnd"/>
                  <w:r>
                    <w:t xml:space="preserve"> už 1 ha).</w:t>
                  </w:r>
                </w:p>
              </w:sdtContent>
            </w:sdt>
            <w:sdt>
              <w:sdtPr>
                <w:alias w:val="2 pr. 3 p."/>
                <w:tag w:val="part_d5a3c72ad5764a358dbd7ffa2de6b114"/>
                <w:id w:val="-1380314370"/>
                <w:lock w:val="sdtLocked"/>
              </w:sdtPr>
              <w:sdtEndPr/>
              <w:sdtContent>
                <w:p w14:paraId="5EF173C3" w14:textId="77777777" w:rsidR="002B06BE" w:rsidRDefault="00404F6F">
                  <w:pPr>
                    <w:suppressAutoHyphens/>
                    <w:jc w:val="both"/>
                    <w:textAlignment w:val="center"/>
                  </w:pPr>
                  <w:sdt>
                    <w:sdtPr>
                      <w:alias w:val="Numeris"/>
                      <w:tag w:val="nr_d5a3c72ad5764a358dbd7ffa2de6b114"/>
                      <w:id w:val="-1960948397"/>
                      <w:lock w:val="sdtLocked"/>
                    </w:sdtPr>
                    <w:sdtEndPr/>
                    <w:sdtContent>
                      <w:r>
                        <w:t>3</w:t>
                      </w:r>
                    </w:sdtContent>
                  </w:sdt>
                  <w:r>
                    <w:t>. Vieno hektaro miško įveisimo, miško priežiūros, apsaugos ir ugdymo išmokos (kai želdinamame plote nėra savaime augančių medžių) apskaičiuojamos vadovaujantis projektuose nurodytomis želdinių rūšinės sudėties for</w:t>
                  </w:r>
                  <w:r>
                    <w:t>mulėmis, išskaičiuojant išmokų dalis pagal formulėse nurodytus želdinių kiekius, išreikštus skaičiais nuo 1 iki 10. Pvz., pagal formulę 7P3B vieno hektaro miško įveisimo išmoka apskaičiuojama taip: 70 proc. paprastosios pušies miško įveisimo išmokos (767,9</w:t>
                  </w:r>
                  <w:r>
                    <w:t xml:space="preserve"> </w:t>
                  </w:r>
                  <w:proofErr w:type="spellStart"/>
                  <w:r>
                    <w:t>Eur</w:t>
                  </w:r>
                  <w:proofErr w:type="spellEnd"/>
                  <w:r>
                    <w:t xml:space="preserve">) + 30 proc. beržo miško įveisimo išmokos (300,6 </w:t>
                  </w:r>
                  <w:proofErr w:type="spellStart"/>
                  <w:r>
                    <w:t>Eur</w:t>
                  </w:r>
                  <w:proofErr w:type="spellEnd"/>
                  <w:r>
                    <w:t xml:space="preserve">) = 1 068,5 </w:t>
                  </w:r>
                  <w:proofErr w:type="spellStart"/>
                  <w:r>
                    <w:t>Eur</w:t>
                  </w:r>
                  <w:proofErr w:type="spellEnd"/>
                  <w:r>
                    <w:t xml:space="preserve"> už ha; pagal formulę 7P3B vieno hektaro miško priežiūros, apsaugos ir ugdymo išmoka apskaičiuojama taip: 70 proc. paprastosios pušies miško priežiūros, apsaugos ir ugdymo išmokos (254,</w:t>
                  </w:r>
                  <w:r>
                    <w:t xml:space="preserve">1 </w:t>
                  </w:r>
                  <w:proofErr w:type="spellStart"/>
                  <w:r>
                    <w:t>Eur</w:t>
                  </w:r>
                  <w:proofErr w:type="spellEnd"/>
                  <w:r>
                    <w:t xml:space="preserve">) + 30 proc. beržo miško priežiūros, apsaugos ir ugdymo išmokos (36,9 </w:t>
                  </w:r>
                  <w:proofErr w:type="spellStart"/>
                  <w:r>
                    <w:t>Eur</w:t>
                  </w:r>
                  <w:proofErr w:type="spellEnd"/>
                  <w:r>
                    <w:t xml:space="preserve">) = 291 </w:t>
                  </w:r>
                  <w:proofErr w:type="spellStart"/>
                  <w:r>
                    <w:t>Eur</w:t>
                  </w:r>
                  <w:proofErr w:type="spellEnd"/>
                  <w:r>
                    <w:t xml:space="preserve"> už ha.</w:t>
                  </w:r>
                </w:p>
              </w:sdtContent>
            </w:sdt>
            <w:sdt>
              <w:sdtPr>
                <w:alias w:val="2 pr. 4 p."/>
                <w:tag w:val="part_b37b15f893dd47dab13092f5ab0cd256"/>
                <w:id w:val="-897355508"/>
                <w:lock w:val="sdtLocked"/>
              </w:sdtPr>
              <w:sdtEndPr/>
              <w:sdtContent>
                <w:p w14:paraId="6FF2F720" w14:textId="77777777" w:rsidR="002B06BE" w:rsidRDefault="00404F6F">
                  <w:pPr>
                    <w:suppressAutoHyphens/>
                    <w:jc w:val="both"/>
                    <w:textAlignment w:val="center"/>
                  </w:pPr>
                  <w:sdt>
                    <w:sdtPr>
                      <w:alias w:val="Numeris"/>
                      <w:tag w:val="nr_b37b15f893dd47dab13092f5ab0cd256"/>
                      <w:id w:val="-136877996"/>
                      <w:lock w:val="sdtLocked"/>
                    </w:sdtPr>
                    <w:sdtEndPr/>
                    <w:sdtContent>
                      <w:r>
                        <w:t>4</w:t>
                      </w:r>
                    </w:sdtContent>
                  </w:sdt>
                  <w:r>
                    <w:t>. Vieno hektaro miško įveisimo išmokos iš dalies apaugusiame plote apskaičiuojamos vadovaujantis projektuose nurodytomis želdinių rūšinės sudėties formulė</w:t>
                  </w:r>
                  <w:r>
                    <w:t xml:space="preserve">mis ir želdinamame plote esančių </w:t>
                  </w:r>
                  <w:proofErr w:type="spellStart"/>
                  <w:r>
                    <w:t>savaiminukų</w:t>
                  </w:r>
                  <w:proofErr w:type="spellEnd"/>
                  <w:r>
                    <w:t xml:space="preserve"> skaičiumi, išskaičiuojant proporcingas išmokų dalis. Pvz., pagal formulę 7P3B esant 2000 vnt. paprastosios pušies </w:t>
                  </w:r>
                  <w:proofErr w:type="spellStart"/>
                  <w:r>
                    <w:t>savaiminukų</w:t>
                  </w:r>
                  <w:proofErr w:type="spellEnd"/>
                  <w:r>
                    <w:t xml:space="preserve"> ir papildomai sodinant 2000 vnt. paprastosios pušies sodmenų, vieno hektaro paprastos</w:t>
                  </w:r>
                  <w:r>
                    <w:t xml:space="preserve">ios pušies išmoka mažinama proporcingai </w:t>
                  </w:r>
                  <w:proofErr w:type="spellStart"/>
                  <w:r>
                    <w:t>savaiminukų</w:t>
                  </w:r>
                  <w:proofErr w:type="spellEnd"/>
                  <w:r>
                    <w:t xml:space="preserve"> </w:t>
                  </w:r>
                  <w:r>
                    <w:lastRenderedPageBreak/>
                    <w:t xml:space="preserve">kiekiui, t. y. 50 proc. Atitinkamai formulėje nurodytas paprastosios pušies koeficientas (7) taip pat mažinamas 50 proc. ir vieno hektaro paprastosios pušies miško įveisimo išmoka sudaro 383,95 </w:t>
                  </w:r>
                  <w:proofErr w:type="spellStart"/>
                  <w:r>
                    <w:t>Eur</w:t>
                  </w:r>
                  <w:proofErr w:type="spellEnd"/>
                  <w:r>
                    <w:t>, o pag</w:t>
                  </w:r>
                  <w:r>
                    <w:t xml:space="preserve">al formulę 7P3B paskaičiuota bendra išmoka būtų: 70 proc. paprastosios pušies miško įveisimo išmoka esant 50 proc. paprastosios pušies </w:t>
                  </w:r>
                  <w:proofErr w:type="spellStart"/>
                  <w:r>
                    <w:t>savaiminukų</w:t>
                  </w:r>
                  <w:proofErr w:type="spellEnd"/>
                  <w:r>
                    <w:t xml:space="preserve"> (383,95 </w:t>
                  </w:r>
                  <w:proofErr w:type="spellStart"/>
                  <w:r>
                    <w:t>Eur</w:t>
                  </w:r>
                  <w:proofErr w:type="spellEnd"/>
                  <w:r>
                    <w:t xml:space="preserve">) + 30 proc. beržo miško įveisimo išmokos (300,6 </w:t>
                  </w:r>
                  <w:proofErr w:type="spellStart"/>
                  <w:r>
                    <w:t>Eur</w:t>
                  </w:r>
                  <w:proofErr w:type="spellEnd"/>
                  <w:r>
                    <w:t xml:space="preserve">) = 684,55 </w:t>
                  </w:r>
                  <w:proofErr w:type="spellStart"/>
                  <w:r>
                    <w:t>Eur</w:t>
                  </w:r>
                  <w:proofErr w:type="spellEnd"/>
                  <w:r>
                    <w:t xml:space="preserve"> už ha. Vieno hektaro įveisto mi</w:t>
                  </w:r>
                  <w:r>
                    <w:t xml:space="preserve">ško priežiūros, apsaugos ir ugdymo išmokos iš dalies apaugusiame plote apskaičiuojamos neatsižvelgiant į esamų </w:t>
                  </w:r>
                  <w:proofErr w:type="spellStart"/>
                  <w:r>
                    <w:t>savaiminukų</w:t>
                  </w:r>
                  <w:proofErr w:type="spellEnd"/>
                  <w:r>
                    <w:t xml:space="preserve"> skaičių, o vadovaujantis projektuose nurodytomis želdinių rūšinės sudėties formulėmis, išskaičiuojant išmokų dalis pagal formulėse nu</w:t>
                  </w:r>
                  <w:r>
                    <w:t xml:space="preserve">rodytus želdinių ir </w:t>
                  </w:r>
                  <w:proofErr w:type="spellStart"/>
                  <w:r>
                    <w:t>žėlinių</w:t>
                  </w:r>
                  <w:proofErr w:type="spellEnd"/>
                  <w:r>
                    <w:t xml:space="preserve"> skaičius, išreikštus skaičiais nuo 1 iki 10 (pavyzdys pateiktas 3 pastaboje).</w:t>
                  </w:r>
                </w:p>
              </w:sdtContent>
            </w:sdt>
            <w:sdt>
              <w:sdtPr>
                <w:alias w:val="2 pr. 5 p."/>
                <w:tag w:val="part_0f56d2b51a754594a163b610a8fc4ce4"/>
                <w:id w:val="-1316256916"/>
                <w:lock w:val="sdtLocked"/>
                <w:placeholder>
                  <w:docPart w:val="DefaultPlaceholder_1082065158"/>
                </w:placeholder>
              </w:sdtPr>
              <w:sdtEndPr>
                <w:rPr>
                  <w:rFonts w:eastAsia="Calibri"/>
                  <w:sz w:val="22"/>
                  <w:szCs w:val="22"/>
                </w:rPr>
              </w:sdtEndPr>
              <w:sdtContent>
                <w:p w14:paraId="56FF670F" w14:textId="2332391F" w:rsidR="002B06BE" w:rsidRDefault="00404F6F">
                  <w:pPr>
                    <w:suppressAutoHyphens/>
                    <w:jc w:val="both"/>
                    <w:textAlignment w:val="center"/>
                  </w:pPr>
                  <w:sdt>
                    <w:sdtPr>
                      <w:alias w:val="Numeris"/>
                      <w:tag w:val="nr_0f56d2b51a754594a163b610a8fc4ce4"/>
                      <w:id w:val="1017422750"/>
                      <w:lock w:val="sdtLocked"/>
                    </w:sdtPr>
                    <w:sdtEndPr/>
                    <w:sdtContent>
                      <w:r>
                        <w:t>5</w:t>
                      </w:r>
                    </w:sdtContent>
                  </w:sdt>
                  <w:r>
                    <w:t xml:space="preserve">. Ekstremaliojo įvykio pirmaisiais želdinių ir (arba) </w:t>
                  </w:r>
                  <w:proofErr w:type="spellStart"/>
                  <w:r>
                    <w:t>žėlinių</w:t>
                  </w:r>
                  <w:proofErr w:type="spellEnd"/>
                  <w:r>
                    <w:t xml:space="preserve"> augimo metais pažeistam miškui atsodinti teikiama miško įveisimo išmoka apskaičiuoj</w:t>
                  </w:r>
                  <w:r>
                    <w:t>ama vadovaujantis projektuose nurodytomis želdinių rūšinės sudėties formulėmis ir želdinių kiekiais bei reikiamais atsodinti želdinių kiekiais pagal rūšis. Pvz., pagal formulę 5E5J buvo projektuota 3000 vnt. paprastųjų eglių ir 3000 vnt. juodalksnių, želdi</w:t>
                  </w:r>
                  <w:r>
                    <w:t xml:space="preserve">namas plotas 1,9 ha. Už tokio miško įveisimą paramos gavėjui buvo išmokėta 1 910,45 </w:t>
                  </w:r>
                  <w:proofErr w:type="spellStart"/>
                  <w:r>
                    <w:t>Eur</w:t>
                  </w:r>
                  <w:proofErr w:type="spellEnd"/>
                  <w:r>
                    <w:t xml:space="preserve"> parama (50 proc. paprastosios eglės miško įveisimo išmokos (988 </w:t>
                  </w:r>
                  <w:proofErr w:type="spellStart"/>
                  <w:r>
                    <w:t>Eur</w:t>
                  </w:r>
                  <w:proofErr w:type="spellEnd"/>
                  <w:r>
                    <w:t xml:space="preserve">) ir 50 proc. juodalksnio įveisimo išmokos (1 023 </w:t>
                  </w:r>
                  <w:proofErr w:type="spellStart"/>
                  <w:r>
                    <w:t>Eur</w:t>
                  </w:r>
                  <w:proofErr w:type="spellEnd"/>
                  <w:r>
                    <w:t>) suma padauginta iš 1,9 ha). Pažeistame miške r</w:t>
                  </w:r>
                  <w:r>
                    <w:t xml:space="preserve">eikia atsodinti 1400 vnt. juodalksnio sodmenų. Pirmiausia apskaičiuojama, kad už 3000 vnt. juodalksnių įveisimą buvo išmokėta 971,85 </w:t>
                  </w:r>
                  <w:proofErr w:type="spellStart"/>
                  <w:r>
                    <w:t>Eur</w:t>
                  </w:r>
                  <w:proofErr w:type="spellEnd"/>
                  <w:r>
                    <w:t xml:space="preserve"> parama (50 proc. juodalksnio įveisimo išmokos (1 023 </w:t>
                  </w:r>
                  <w:proofErr w:type="spellStart"/>
                  <w:r>
                    <w:t>Eur</w:t>
                  </w:r>
                  <w:proofErr w:type="spellEnd"/>
                  <w:r>
                    <w:t>) dalis padauginta iš 1,9 ha). Proporcingai apskaičiuojama, kad</w:t>
                  </w:r>
                  <w:r>
                    <w:t xml:space="preserve"> už 1400 vnt. juodalksnio sodmenų atsodinimą, išmokos dydis turėtų būti 453,53 </w:t>
                  </w:r>
                  <w:proofErr w:type="spellStart"/>
                  <w:r>
                    <w:t>Eur</w:t>
                  </w:r>
                  <w:proofErr w:type="spellEnd"/>
                  <w:r>
                    <w:t xml:space="preserve"> (už juodalksnių įveisimą išmokėta paramos suma (971,84 </w:t>
                  </w:r>
                  <w:proofErr w:type="spellStart"/>
                  <w:r>
                    <w:t>Eur</w:t>
                  </w:r>
                  <w:proofErr w:type="spellEnd"/>
                  <w:r>
                    <w:t>) padalinama iš pasodintų juodalksnių skaičiaus (3000 vnt.) ir padauginama iš reikiamų atsodinti juodalksnių skaiči</w:t>
                  </w:r>
                  <w:r>
                    <w:t>aus (1400 vnt.).</w:t>
                  </w:r>
                </w:p>
                <w:p w14:paraId="1F217B99" w14:textId="4A2ED5C2" w:rsidR="002B06BE" w:rsidRDefault="00404F6F">
                  <w:pPr>
                    <w:widowControl w:val="0"/>
                    <w:spacing w:line="254" w:lineRule="auto"/>
                    <w:ind w:left="4536"/>
                    <w:rPr>
                      <w:rFonts w:eastAsia="Calibri"/>
                      <w:sz w:val="22"/>
                      <w:szCs w:val="22"/>
                    </w:rPr>
                  </w:pPr>
                </w:p>
              </w:sdtContent>
            </w:sdt>
          </w:sdtContent>
        </w:sdt>
        <w:sdt>
          <w:sdtPr>
            <w:alias w:val="pabaiga"/>
            <w:tag w:val="part_5f891edf87a845eda0d71c1d638918d5"/>
            <w:id w:val="1253938293"/>
            <w:lock w:val="sdtLocked"/>
            <w:placeholder>
              <w:docPart w:val="DefaultPlaceholder_1082065158"/>
            </w:placeholder>
          </w:sdtPr>
          <w:sdtEndPr>
            <w:rPr>
              <w:szCs w:val="24"/>
              <w:lang w:eastAsia="lt-LT"/>
            </w:rPr>
          </w:sdtEndPr>
          <w:sdtContent>
            <w:p w14:paraId="10A1BE0F" w14:textId="28F2B52D" w:rsidR="002B06BE" w:rsidRDefault="00404F6F" w:rsidP="00404F6F">
              <w:pPr>
                <w:widowControl w:val="0"/>
                <w:spacing w:line="254" w:lineRule="auto"/>
                <w:ind w:firstLine="2480"/>
                <w:rPr>
                  <w:szCs w:val="24"/>
                  <w:lang w:eastAsia="lt-LT"/>
                </w:rPr>
              </w:pPr>
              <w:r>
                <w:t>______________________________</w:t>
              </w:r>
            </w:p>
          </w:sdtContent>
        </w:sdt>
      </w:sdtContent>
    </w:sdt>
    <w:sectPr w:rsidR="002B06BE">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DE18CB" w14:textId="77777777" w:rsidR="002B06BE" w:rsidRDefault="00404F6F">
      <w:pPr>
        <w:overflowPunct w:val="0"/>
        <w:jc w:val="both"/>
        <w:textAlignment w:val="baseline"/>
        <w:rPr>
          <w:lang w:val="en-GB"/>
        </w:rPr>
      </w:pPr>
      <w:r>
        <w:rPr>
          <w:lang w:val="en-GB"/>
        </w:rPr>
        <w:separator/>
      </w:r>
    </w:p>
  </w:endnote>
  <w:endnote w:type="continuationSeparator" w:id="0">
    <w:p w14:paraId="253BAE54" w14:textId="77777777" w:rsidR="002B06BE" w:rsidRDefault="00404F6F">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3FD63C" w14:textId="77777777" w:rsidR="002B06BE" w:rsidRDefault="002B06BE">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75556F" w14:textId="77777777" w:rsidR="002B06BE" w:rsidRDefault="002B06BE">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38CBD7" w14:textId="77777777" w:rsidR="002B06BE" w:rsidRDefault="002B06BE">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971C57" w14:textId="77777777" w:rsidR="002B06BE" w:rsidRDefault="00404F6F">
      <w:pPr>
        <w:overflowPunct w:val="0"/>
        <w:jc w:val="both"/>
        <w:textAlignment w:val="baseline"/>
        <w:rPr>
          <w:lang w:val="en-GB"/>
        </w:rPr>
      </w:pPr>
      <w:r>
        <w:rPr>
          <w:lang w:val="en-GB"/>
        </w:rPr>
        <w:separator/>
      </w:r>
    </w:p>
  </w:footnote>
  <w:footnote w:type="continuationSeparator" w:id="0">
    <w:p w14:paraId="05C22E86" w14:textId="77777777" w:rsidR="002B06BE" w:rsidRDefault="00404F6F">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92D066" w14:textId="77777777" w:rsidR="002B06BE" w:rsidRDefault="002B06BE">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7C152E" w14:textId="5EB9F024" w:rsidR="002B06BE" w:rsidRDefault="00404F6F">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404F6F">
      <w:rPr>
        <w:noProof/>
      </w:rPr>
      <w:t>2</w:t>
    </w:r>
    <w:r>
      <w:rPr>
        <w:lang w:val="en-GB"/>
      </w:rPr>
      <w:fldChar w:fldCharType="end"/>
    </w:r>
  </w:p>
  <w:p w14:paraId="64458503" w14:textId="77777777" w:rsidR="002B06BE" w:rsidRDefault="002B06BE">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71E6BD" w14:textId="77777777" w:rsidR="002B06BE" w:rsidRDefault="002B06B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 w:val="002B06BE"/>
    <w:rsid w:val="00404F6F"/>
    <w:rsid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723B4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04F6F"/>
    <w:rPr>
      <w:rFonts w:ascii="Tahoma" w:hAnsi="Tahoma" w:cs="Tahoma"/>
      <w:sz w:val="16"/>
      <w:szCs w:val="16"/>
    </w:rPr>
  </w:style>
  <w:style w:type="character" w:customStyle="1" w:styleId="DebesliotekstasDiagrama">
    <w:name w:val="Debesėlio tekstas Diagrama"/>
    <w:basedOn w:val="Numatytasispastraiposriftas"/>
    <w:link w:val="Debesliotekstas"/>
    <w:rsid w:val="00404F6F"/>
    <w:rPr>
      <w:rFonts w:ascii="Tahoma" w:hAnsi="Tahoma" w:cs="Tahoma"/>
      <w:sz w:val="16"/>
      <w:szCs w:val="16"/>
    </w:rPr>
  </w:style>
  <w:style w:type="character" w:styleId="Vietosrezervavimoenklotekstas">
    <w:name w:val="Placeholder Text"/>
    <w:basedOn w:val="Numatytasispastraiposriftas"/>
    <w:rsid w:val="00404F6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04F6F"/>
    <w:rPr>
      <w:rFonts w:ascii="Tahoma" w:hAnsi="Tahoma" w:cs="Tahoma"/>
      <w:sz w:val="16"/>
      <w:szCs w:val="16"/>
    </w:rPr>
  </w:style>
  <w:style w:type="character" w:customStyle="1" w:styleId="DebesliotekstasDiagrama">
    <w:name w:val="Debesėlio tekstas Diagrama"/>
    <w:basedOn w:val="Numatytasispastraiposriftas"/>
    <w:link w:val="Debesliotekstas"/>
    <w:rsid w:val="00404F6F"/>
    <w:rPr>
      <w:rFonts w:ascii="Tahoma" w:hAnsi="Tahoma" w:cs="Tahoma"/>
      <w:sz w:val="16"/>
      <w:szCs w:val="16"/>
    </w:rPr>
  </w:style>
  <w:style w:type="character" w:styleId="Vietosrezervavimoenklotekstas">
    <w:name w:val="Placeholder Text"/>
    <w:basedOn w:val="Numatytasispastraiposriftas"/>
    <w:rsid w:val="00404F6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4446063">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781"/>
    <w:rsid w:val="003127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1278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1278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8d6d1252fb48139d64eb5a953d74bb" PartId="50bfe37b5faa455ea2bb7391d0aeb7b5">
    <Part Type="pastraipa" DocPartId="725e02ac12b14786bbddc48e745ca6d2" PartId="cb5d7e0e98d94a16a0b94cdb76e20f46"/>
    <Part Type="punktas" Nr="1" Abbr="1 p." DocPartId="11cd6b2818514797a761673a0b6ea1f8" PartId="ce1690a6bc5144b481edecf07ad9d425">
      <Part Type="citata" DocPartId="f31dfa3660144badaa54a16d638cd5a5" PartId="099c321667f74b96add56a483081c3ce">
        <Part Type="punktas" Nr="8" Abbr="8 p." DocPartId="f1d7d996102645b6ac7495678dd682a9" PartId="d63377cc5a074bc093add3a9c5b24aed">
          <Part Type="papunktis" Nr="8.1" Abbr="8.1 pp." DocPartId="1b3bdf5e05704f469a51b3d9cfde066d" PartId="adda4a46d4f145d2b8738a671a6fa3c0"/>
          <Part Type="papunktis" Nr="8.2" Abbr="8.2 pp." DocPartId="ed4ca2efb9ad4def80c2bf2a079e8cd9" PartId="651295e0860547aa86040facbccadb4f"/>
        </Part>
      </Part>
    </Part>
    <Part Type="punktas" Nr="2" Abbr="2 p." DocPartId="9f53538670324586b955a2110a267d51" PartId="c4e6a4b091a9419089031cb225862fb7">
      <Part Type="citata" DocPartId="4cdd333ab7c04a6794961ffb74a0993a" PartId="c1b59229b7b846c7a1a0fc82619497e6">
        <Part Type="papunktis" Nr="17.10.2" Abbr="17.10.2 pp." DocPartId="303d0bef608944c68b7eb0f6c77d65f7" PartId="ac6fd361b8f7447db924de0aa65ed02e"/>
      </Part>
    </Part>
    <Part Type="punktas" Nr="3" Abbr="3 p." DocPartId="53c8dac00207425ab4c132b57bcfcd5b" PartId="cf3350ffbad3445c81a7e988c95258ff">
      <Part Type="citata" DocPartId="24535c73d1544e50b289d3b315cd0eaa" PartId="c279db90bfbf4ff3a2780675df7af5ad">
        <Part Type="papunktis" Nr="17.15" Abbr="17.15 pp." DocPartId="eae00dc8f215463086fcee5e064c9895" PartId="8b91dbd9655b41678bf00da14e71aa95"/>
      </Part>
    </Part>
    <Part Type="punktas" Nr="4" Abbr="4 p." DocPartId="eb49f5767ed04f3db4b5d052a0665324" PartId="9be3f48d399e464882d49c5e7306852f">
      <Part Type="citata" DocPartId="67955d278cd0453aa2361318551099b1" PartId="845fafc2b7a04dc891b7715d156b7b51">
        <Part Type="punktas" Nr="36" Abbr="36 p." DocPartId="e8b92b93268e4a27b92cf893b98ea7c8" PartId="a78105ee124e4330839b2573f2322c1a"/>
      </Part>
    </Part>
    <Part Type="punktas" Nr="5" Abbr="5 p." DocPartId="5d9e28b15ccc41fcae3e59c6ea888f54" PartId="e65fdb04978b401989c30944eddae251">
      <Part Type="citata" DocPartId="e545231dcc8047a8814babeff08ff6dd" PartId="0eab7010d661409bb21376b1385532ca">
        <Part Type="punktas" Nr="65" Abbr="65 p." DocPartId="c7d22a6008b5418e9d79ada662963189" PartId="2f349a2220e3412b8dd3e73643fd2ce5"/>
      </Part>
    </Part>
    <Part Type="punktas" Nr="6" Abbr="6 p." DocPartId="405472b1d3a1466496fd7c23ff175279" PartId="9b761a52352a4103a786390639128d65">
      <Part Type="citata" DocPartId="8ece94fae2eb4fed843441e6fcb8646f" PartId="46af714eedbf443399c84c5b544f658a">
        <Part Type="papunktis" Nr="72.2.5" Abbr="72.2.5 pp." DocPartId="0b6981ee84a64e86b8a7474c65be5be2" PartId="5ecedcbebcd64d25a5443c42c75e7304"/>
      </Part>
    </Part>
    <Part Type="punktas" Nr="7" Abbr="7 p." DocPartId="4ae01c6d3e7f434bb3ae109cc4d7eba0" PartId="fb0112bd5ac9453c8db9137c3218b733">
      <Part Type="citata" DocPartId="06e4c903e2584cc090d07e38cc8582fc" PartId="f9e3a12f9b6b434fbba00635edee895a">
        <Part Type="papunktis" Nr="72.4" Abbr="72.4 pp." DocPartId="b8f32e19958641028fb2bd1422c0d0cd" PartId="096678599e8a40449f7619b3065049b7"/>
      </Part>
    </Part>
    <Part Type="punktas" Nr="8" Abbr="8 p." DocPartId="2e3f42ee78034c2580b3ed7e5ece280f" PartId="b469df193e7044408b12a1fc2acc077f">
      <Part Type="citata" DocPartId="ab1d8d4306d74abda0f8d5e0f39da0b1" PartId="66456803b7c747fb9cb44e54a1f36845">
        <Part Type="papunktis" Nr="72.8.1" Abbr="72.8.1 pp." DocPartId="c00313386eca437fb7ea22ae7c6917c3" PartId="bdcb3c9d722241579d288f13b9baf183"/>
      </Part>
    </Part>
    <Part Type="punktas" Nr="9" Abbr="9 p." DocPartId="cf16f6cc16e64290bc61db6a1b731b29" PartId="9f242fcb0d1249c488ec537c09914661">
      <Part Type="citata" DocPartId="a1b06abfaf2345f59dcf312fc2b0f640" PartId="1ca5f08ec38c4a2dbc0bab06d652b500">
        <Part Type="papunktis" Nr="72.8.4" Abbr="72.8.4 pp." DocPartId="e2b204cb5369497b989898cdd5c9e631" PartId="e27e5c83a6454986a3c51be9b8dfb766"/>
      </Part>
    </Part>
    <Part Type="punktas" Nr="10" Abbr="10 p." DocPartId="6775895a046944cb8d21d6d592d8463e" PartId="678be178cf244ad9ae867a42b00cfe4d">
      <Part Type="citata" DocPartId="b4fe125a268545adadeb486a55d54435" PartId="43fc44a4152d4eaba55e27e4fa1cd04d">
        <Part Type="papunktis" Nr="72.8.5" Abbr="72.8.5 pp." DocPartId="1ba6545640ee4047b73610c2bc94d90b" PartId="6ee66a9d5ff14756abdeecab64e7633a"/>
      </Part>
    </Part>
    <Part Type="punktas" Nr="11" Abbr="11 p." DocPartId="ebbc3e088dad4d7db078b484fe3d1197" PartId="cdc2f8f5bf2d4465af8272d433441c65"/>
    <Part Type="punktas" Nr="12" Abbr="12 p." DocPartId="acd8f8f84ba4453c8b55a069f0b41265" PartId="b048afe5cc5e4f9c9d48fae7bd8e07b0"/>
    <Part Type="punktas" Nr="13" Abbr="13 p." DocPartId="29adf1e6f2d244c58e833a1e38d0e601" PartId="16a28a6da8d34658a8f2ecd1b8337957">
      <Part Type="citata" DocPartId="95455a8c4a2241fb99b7fb70cf61d1d5" PartId="87f5220b9e0c4196ab3f4e48f02b412f">
        <Part Type="punktas" Nr="24" Abbr="24 p." DocPartId="c691f92c389345ebaddea22f72676990" PartId="2f591ea8b6f2479ba59641ed8d235cb1"/>
      </Part>
    </Part>
    <Part Type="punktas" Nr="14" Abbr="14 p." DocPartId="606518669d624aa682b60daff2272fdd" PartId="91f09865be9940e4bdfa2ad26aa5a962">
      <Part Type="citata" DocPartId="716bee2ceb7f4c89a7fa270ad112948f" PartId="f6122f96b74b446fb4210f9213fd24be">
        <Part Type="punktas" Nr="30" Abbr="30 p." DocPartId="7cf3c26492694298b0a374238ceb7494" PartId="15a730e3276040359cfb7fa248acbc85"/>
      </Part>
    </Part>
    <Part Type="punktas" Nr="15" Abbr="15 p." DocPartId="d3176186f4144bdcbffb099405b7b21f" PartId="0ced0c4a02514943a5182e626a79c40e">
      <Part Type="citata" DocPartId="c54cabcadf1e4f139651946f0c1af60b" PartId="3d2764ce31f045c0a01e163bc9825321">
        <Part Type="punktas" Nr="41" Abbr="41 p." DocPartId="d0352d628fd6403497ebe85c8ad69309" PartId="1f8bbede5dd4409e9d22a4c57e897fcd"/>
      </Part>
    </Part>
    <Part Type="punktas" Nr="16" Abbr="16 p." DocPartId="71d3a888ab234c539746894e1de800ed" PartId="978cf6e8bc1b4c5fa17126b8ef8a4068">
      <Part Type="citata" DocPartId="b448291643494763aa77f2cef65a9369" PartId="0d4340f1fd0b470db560d17e25967f6a">
        <Part Type="punktas" Nr="46" Abbr="46 p." DocPartId="6eec51a9a66b431382ccce8f69e71617" PartId="9dde7d33a7a5422aa6708d6905dcc76a"/>
      </Part>
    </Part>
    <Part Type="punktas" Nr="17" Abbr="17 p." DocPartId="36b7a36d213e4cd4b4f2586a06eda177" PartId="98b8100ccf174711a5f7a6255f0785a0"/>
    <Part Type="signatura" DocPartId="90c3d766cb7a4e60b11eca7e28b7d096" PartId="b8c4ce4c58f040cdbd4d1c724e3e6ff0"/>
  </Part>
  <Part Type="priedas" Nr="2" Abbr="2 pr." Title="MIŠKO ĮVEISIMO, ĮVEISTO MIŠKO PRIEŽIŪROS, APSAUGOS IR UGDYMO IŠMOKŲ APSKAIČIAVIMO TVARKOS APRAŠAS" DocPartId="5dae8c7f76b64bb8af4f990f2816d13e" PartId="f628241116a84ef5a5783895e372f42d">
    <Part Type="skirsnis" Title="Pastabos:" DocPartId="f59e5f1b590e4124b54c399af26b8bf2" PartId="014c9d5c2bba4577965f06dcf2217194">
      <Part Type="punktas" Nr="1" Abbr="2 pr. 1 p." DocPartId="4f8a24f29ef34688940a86377ce287de" PartId="8ae9970ccbf4424fa1c9dc7692d6229e"/>
      <Part Type="punktas" Nr="2" Abbr="2 pr. 2 p." DocPartId="178fb76c2aaa4474ab07ae381e21fd82" PartId="11e604af4a574b8b9551109577e9ac20"/>
      <Part Type="punktas" Nr="3" Abbr="2 pr. 3 p." DocPartId="6db6d7d143ad4891a7f36a3d41c37bbd" PartId="d5a3c72ad5764a358dbd7ffa2de6b114"/>
      <Part Type="punktas" Nr="4" Abbr="2 pr. 4 p." DocPartId="eef1fe671f164e598966fa8068fa6d65" PartId="b37b15f893dd47dab13092f5ab0cd256"/>
      <Part Type="punktas" Nr="5" Abbr="2 pr. 5 p." DocPartId="dbb3457b810d4cd1b128b012e04ee94b" PartId="0f56d2b51a754594a163b610a8fc4ce4"/>
    </Part>
    <Part Type="pabaiga" DocPartId="cef9d2eeaf9048eaabd65302249e421b" PartId="5f891edf87a845eda0d71c1d638918d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C85E9A-BAA3-4560-A6F8-40733AF9C7C9}">
  <ds:schemaRefs>
    <ds:schemaRef ds:uri="http://lrs.lt/TAIS/DocParts"/>
  </ds:schemaRefs>
</ds:datastoreItem>
</file>

<file path=customXml/itemProps2.xml><?xml version="1.0" encoding="utf-8"?>
<ds:datastoreItem xmlns:ds="http://schemas.openxmlformats.org/officeDocument/2006/customXml" ds:itemID="{D3BFE5F0-5BD3-45B3-96EF-283E8CD0B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1962</Words>
  <Characters>13234</Characters>
  <Application>Microsoft Office Word</Application>
  <DocSecurity>0</DocSecurity>
  <Lines>110</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15166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2018-02-26T06:47:00Z</dcterms:created>
  <dcterms:modified xsi:type="dcterms:W3CDTF">2018-02-26T10:19:00Z</dcterms:modified>
</cp:coreProperties>
</file>