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1767545B" w14:textId="77777777" w:rsidR="00F21F5C" w:rsidRDefault="00F21F5C" w:rsidP="00F21F5C">
      <w:pPr>
        <w:spacing w:line="252" w:lineRule="auto"/>
        <w:ind w:left="-108"/>
        <w:jc w:val="center"/>
        <w:rPr>
          <w:b/>
        </w:rPr>
      </w:pPr>
      <w:r>
        <w:rPr>
          <w:b/>
        </w:rPr>
        <w:t>DĖL UŽDAROSIOS AKCINĖS BENDROVĖS JONIŠKIO BUTŲ ŪKIO SKYRIMO</w:t>
      </w:r>
    </w:p>
    <w:p w14:paraId="62F0A66B" w14:textId="721BDB5B" w:rsidR="009D154B" w:rsidRPr="00126652" w:rsidRDefault="00F21F5C" w:rsidP="00F21F5C">
      <w:pPr>
        <w:pStyle w:val="Antrat3"/>
        <w:jc w:val="center"/>
        <w:rPr>
          <w:b/>
          <w:bCs/>
        </w:rPr>
      </w:pPr>
      <w:r>
        <w:rPr>
          <w:b/>
        </w:rPr>
        <w:t xml:space="preserve">JONIŠKIO RAJONO, KRIUKŲ SENIŪNIJOS, BLAUZDŽIŪNŲ KAIMO, SAULĖS G. 30 </w:t>
      </w:r>
      <w:r>
        <w:rPr>
          <w:b/>
        </w:rPr>
        <w:br/>
        <w:t xml:space="preserve">DAUGIABUČIO GYVENAMOJO NAMO BENDROJO NAUDOJIMO OBJEKTŲ ADMINISTRATORIUMI </w:t>
      </w:r>
      <w:r w:rsidRPr="00F05997">
        <w:rPr>
          <w:b/>
        </w:rPr>
        <w:t>PRATĘSIMO</w:t>
      </w:r>
    </w:p>
    <w:p w14:paraId="3B529EB1" w14:textId="77777777" w:rsidR="00A94B0E" w:rsidRPr="00A94B0E" w:rsidRDefault="00A94B0E" w:rsidP="00A94B0E">
      <w:pPr>
        <w:ind w:hanging="30"/>
        <w:jc w:val="center"/>
        <w:rPr>
          <w:b/>
          <w:bCs/>
          <w:szCs w:val="24"/>
        </w:rPr>
      </w:pPr>
    </w:p>
    <w:p w14:paraId="6B9ECDA1" w14:textId="243715E2"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48446C">
        <w:rPr>
          <w:szCs w:val="24"/>
        </w:rPr>
        <w:t>4</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78251775" w14:textId="77777777" w:rsidR="00F21F5C" w:rsidRDefault="00F21F5C" w:rsidP="00F21F5C">
      <w:pPr>
        <w:ind w:firstLine="993"/>
        <w:jc w:val="both"/>
      </w:pPr>
      <w:r w:rsidRPr="009F76D9">
        <w:t>Vadovaudamasis Lietuvos Respublikos civilinio kodekso 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r>
        <w:t xml:space="preserve">: </w:t>
      </w:r>
    </w:p>
    <w:p w14:paraId="4201E701" w14:textId="77777777" w:rsidR="00F21F5C" w:rsidRDefault="00F21F5C" w:rsidP="00F21F5C">
      <w:pPr>
        <w:ind w:firstLine="993"/>
        <w:jc w:val="both"/>
      </w:pPr>
      <w:r>
        <w:t xml:space="preserve">1. </w:t>
      </w:r>
      <w:r w:rsidRPr="009F76D9">
        <w:t xml:space="preserve">P r a t ę s i u </w:t>
      </w:r>
      <w:r>
        <w:t xml:space="preserve"> penkeriems metams (iki 2031 m. balandžio 1 d.) uždarąją akcinę bendrovę Joniškio butų ūkį (kodas 157521319, Vilniaus g. 46, 84166 Joniškis, PVM mokėtojo kodas LT575213113) daugiabučio gyvenamojo namo, esančio Joniškio rajone, </w:t>
      </w:r>
      <w:r>
        <w:rPr>
          <w:szCs w:val="24"/>
          <w:lang w:eastAsia="lt-LT"/>
        </w:rPr>
        <w:t xml:space="preserve">Kriukų seniūnijoje, </w:t>
      </w:r>
      <w:proofErr w:type="spellStart"/>
      <w:r>
        <w:rPr>
          <w:szCs w:val="24"/>
          <w:lang w:eastAsia="lt-LT"/>
        </w:rPr>
        <w:t>Blauzdžiūnų</w:t>
      </w:r>
      <w:proofErr w:type="spellEnd"/>
      <w:r>
        <w:rPr>
          <w:szCs w:val="24"/>
          <w:lang w:eastAsia="lt-LT"/>
        </w:rPr>
        <w:t xml:space="preserve"> kaime, Saulės g. 30</w:t>
      </w:r>
      <w:r>
        <w:t xml:space="preserve"> (unikalus Nr. </w:t>
      </w:r>
      <w:r>
        <w:rPr>
          <w:szCs w:val="24"/>
        </w:rPr>
        <w:t>4797-0010-4019</w:t>
      </w:r>
      <w:r>
        <w:t xml:space="preserve">, bendras plotas – 427,66 m², naudingas plotas – 410,42 m², gyvenamosios paskirties patalpų skaičius – 8, </w:t>
      </w:r>
      <w:r w:rsidRPr="0049765A">
        <w:t>žemės sklypas nesuformuotas), butų ir kitų patalpų savininkų bendrojo</w:t>
      </w:r>
      <w:r>
        <w:t xml:space="preserve"> </w:t>
      </w:r>
      <w:r w:rsidRPr="0049765A">
        <w:t>naudojimo objektų administratoriumi</w:t>
      </w:r>
      <w:r>
        <w:t>.</w:t>
      </w:r>
    </w:p>
    <w:p w14:paraId="5E07E2CF" w14:textId="77777777" w:rsidR="00F21F5C" w:rsidRDefault="00F21F5C" w:rsidP="00F21F5C">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6F950A0B" w14:textId="77777777" w:rsidR="00F21F5C" w:rsidRDefault="00F21F5C" w:rsidP="00F21F5C">
      <w:pPr>
        <w:ind w:firstLine="993"/>
        <w:jc w:val="both"/>
      </w:pPr>
      <w:r>
        <w:t xml:space="preserve">3. </w:t>
      </w:r>
      <w:r>
        <w:rPr>
          <w:spacing w:val="60"/>
        </w:rPr>
        <w:t>Nustata</w:t>
      </w:r>
      <w:r>
        <w:rPr>
          <w:spacing w:val="20"/>
        </w:rPr>
        <w:t>u</w:t>
      </w:r>
      <w:r w:rsidRPr="00EE356E">
        <w:t xml:space="preserve">,  </w:t>
      </w:r>
      <w:r>
        <w:t>kad šis potvarkis įsigalioja nuo 2026 m. balandžio 1 d.</w:t>
      </w:r>
    </w:p>
    <w:p w14:paraId="43AF48F3" w14:textId="77777777" w:rsidR="00F21F5C" w:rsidRDefault="00F21F5C" w:rsidP="00F21F5C">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368E5CFB" w14:textId="77777777" w:rsidR="00F21F5C" w:rsidRDefault="00F21F5C" w:rsidP="00F21F5C">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0E91E6B3" w14:textId="77777777" w:rsidR="00F21F5C" w:rsidRDefault="00F21F5C" w:rsidP="00F21F5C">
      <w:pPr>
        <w:ind w:firstLine="993"/>
        <w:jc w:val="both"/>
        <w:rPr>
          <w:szCs w:val="24"/>
        </w:rPr>
      </w:pPr>
    </w:p>
    <w:p w14:paraId="002FCB32" w14:textId="0E4C0885" w:rsidR="00193F2F" w:rsidRDefault="00F21F5C" w:rsidP="00F21F5C">
      <w:pPr>
        <w:pStyle w:val="Sraopastraipa"/>
        <w:tabs>
          <w:tab w:val="left" w:pos="1276"/>
        </w:tabs>
        <w:ind w:left="0" w:firstLine="993"/>
        <w:jc w:val="both"/>
        <w:rPr>
          <w:szCs w:val="24"/>
        </w:rPr>
      </w:pPr>
      <w:r w:rsidRPr="00756F65">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756F65">
        <w:rPr>
          <w:szCs w:val="24"/>
        </w:rPr>
        <w:t>g. 62, 35158 Panevėžys; Klaipėdos rūmai, Galinio Pylimo g. 9, 91230 Klaipėda; Kauno rūmai, A. Mickevičiaus g. 8A, 44312 Kaunas,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93374F" w14:textId="77777777" w:rsidR="00B43648" w:rsidRDefault="00B43648" w:rsidP="00402B1C">
      <w:r>
        <w:separator/>
      </w:r>
    </w:p>
  </w:endnote>
  <w:endnote w:type="continuationSeparator" w:id="0">
    <w:p w14:paraId="7927FF3F" w14:textId="77777777" w:rsidR="00B43648" w:rsidRDefault="00B43648"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12964" w14:textId="77777777" w:rsidR="00B43648" w:rsidRDefault="00B43648" w:rsidP="00402B1C">
      <w:r>
        <w:separator/>
      </w:r>
    </w:p>
  </w:footnote>
  <w:footnote w:type="continuationSeparator" w:id="0">
    <w:p w14:paraId="31AC5DBF" w14:textId="77777777" w:rsidR="00B43648" w:rsidRDefault="00B43648"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1791</Words>
  <Characters>1021</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2807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2026-03-09T14:00:00Z</dcterms:created>
  <dcterms:modified xsi:type="dcterms:W3CDTF">2026-03-09T14:00:00Z</dcterms:modified>
</cp:coreProperties>
</file>