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0FF35" w14:textId="0852BB47" w:rsidR="00E124D7" w:rsidRDefault="005B0331" w:rsidP="005B0331">
      <w:pPr>
        <w:keepNext/>
        <w:jc w:val="center"/>
        <w:outlineLvl w:val="1"/>
        <w:rPr>
          <w:rFonts w:eastAsiaTheme="minorHAnsi" w:cstheme="minorBidi"/>
          <w:noProof/>
          <w:szCs w:val="22"/>
          <w:lang w:eastAsia="lt-LT"/>
        </w:rPr>
      </w:pPr>
      <w:r>
        <w:rPr>
          <w:rFonts w:eastAsiaTheme="minorHAnsi" w:cstheme="minorBidi"/>
          <w:noProof/>
          <w:szCs w:val="22"/>
          <w:lang w:eastAsia="lt-LT"/>
        </w:rPr>
        <w:object w:dxaOrig="705" w:dyaOrig="840" w14:anchorId="41E4F9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6" o:title=""/>
          </v:shape>
          <o:OLEObject Type="Embed" ProgID="CorelDraw.Graphic.8" ShapeID="_x0000_i1025" DrawAspect="Content" ObjectID="_1812535473" r:id="rId7"/>
        </w:object>
      </w:r>
    </w:p>
    <w:p w14:paraId="31537B55" w14:textId="77777777" w:rsidR="005B0331" w:rsidRDefault="005B0331" w:rsidP="005B0331">
      <w:pPr>
        <w:keepNext/>
        <w:jc w:val="center"/>
        <w:outlineLvl w:val="1"/>
        <w:rPr>
          <w:b/>
        </w:rPr>
      </w:pPr>
    </w:p>
    <w:p w14:paraId="0ACB6C26" w14:textId="77777777" w:rsidR="00E124D7" w:rsidRDefault="00000000">
      <w:pPr>
        <w:keepNext/>
        <w:jc w:val="center"/>
        <w:outlineLvl w:val="1"/>
        <w:rPr>
          <w:b/>
        </w:rPr>
      </w:pPr>
      <w:r>
        <w:rPr>
          <w:b/>
        </w:rPr>
        <w:t>RADVILIŠKIO RAJONO SAVIVALDYBĖS TARYBA</w:t>
      </w:r>
    </w:p>
    <w:p w14:paraId="3900A3C1" w14:textId="77777777" w:rsidR="00E124D7" w:rsidRDefault="00E124D7">
      <w:pPr>
        <w:jc w:val="center"/>
        <w:rPr>
          <w:b/>
          <w:bCs/>
        </w:rPr>
      </w:pPr>
    </w:p>
    <w:p w14:paraId="6896F48F" w14:textId="77777777" w:rsidR="00E124D7" w:rsidRDefault="00721152">
      <w:pPr>
        <w:jc w:val="center"/>
        <w:rPr>
          <w:b/>
          <w:szCs w:val="24"/>
        </w:rPr>
      </w:pPr>
      <w:bookmarkStart w:id="0" w:name="_Hlk200704851"/>
      <w:r>
        <w:rPr>
          <w:b/>
          <w:szCs w:val="24"/>
        </w:rPr>
        <w:t>SPRENDIMAS</w:t>
      </w:r>
    </w:p>
    <w:p w14:paraId="0230FCCD" w14:textId="583D698E" w:rsidR="00E124D7" w:rsidRDefault="00000000">
      <w:pPr>
        <w:tabs>
          <w:tab w:val="left" w:pos="360"/>
        </w:tabs>
        <w:jc w:val="center"/>
        <w:rPr>
          <w:b/>
          <w:szCs w:val="24"/>
        </w:rPr>
      </w:pPr>
      <w:r>
        <w:rPr>
          <w:b/>
          <w:szCs w:val="24"/>
        </w:rPr>
        <w:t xml:space="preserve">DĖL </w:t>
      </w:r>
      <w:r>
        <w:rPr>
          <w:b/>
          <w:bCs/>
          <w:szCs w:val="24"/>
        </w:rPr>
        <w:t xml:space="preserve">RADVILIŠKIO </w:t>
      </w:r>
      <w:r w:rsidR="00182345">
        <w:rPr>
          <w:b/>
          <w:bCs/>
          <w:szCs w:val="24"/>
        </w:rPr>
        <w:t>RAJONO SAVIVALDYBĖS</w:t>
      </w:r>
      <w:r>
        <w:rPr>
          <w:b/>
          <w:bCs/>
          <w:szCs w:val="24"/>
        </w:rPr>
        <w:t xml:space="preserve"> </w:t>
      </w:r>
      <w:r w:rsidR="00721152">
        <w:rPr>
          <w:b/>
          <w:bCs/>
          <w:szCs w:val="24"/>
        </w:rPr>
        <w:t xml:space="preserve">TERITORIJOS </w:t>
      </w:r>
      <w:r>
        <w:rPr>
          <w:b/>
          <w:bCs/>
          <w:szCs w:val="24"/>
        </w:rPr>
        <w:t xml:space="preserve">BENDROJO PLANO </w:t>
      </w:r>
      <w:r w:rsidR="009076E4">
        <w:rPr>
          <w:b/>
          <w:bCs/>
          <w:szCs w:val="24"/>
        </w:rPr>
        <w:t>DALIŲ KOREGAVIMO</w:t>
      </w:r>
      <w:r>
        <w:rPr>
          <w:b/>
          <w:szCs w:val="24"/>
        </w:rPr>
        <w:t xml:space="preserve"> PATVIRTINIMO</w:t>
      </w:r>
    </w:p>
    <w:bookmarkEnd w:id="0"/>
    <w:p w14:paraId="2C5EF8B3" w14:textId="77777777" w:rsidR="00E124D7" w:rsidRDefault="00E124D7">
      <w:pPr>
        <w:tabs>
          <w:tab w:val="left" w:pos="360"/>
        </w:tabs>
        <w:jc w:val="center"/>
        <w:rPr>
          <w:szCs w:val="24"/>
        </w:rPr>
      </w:pPr>
    </w:p>
    <w:p w14:paraId="5277B5A8" w14:textId="0EB3119F" w:rsidR="00E124D7" w:rsidRDefault="00000000">
      <w:pPr>
        <w:tabs>
          <w:tab w:val="left" w:pos="360"/>
        </w:tabs>
        <w:jc w:val="center"/>
        <w:rPr>
          <w:szCs w:val="24"/>
        </w:rPr>
      </w:pPr>
      <w:r>
        <w:rPr>
          <w:szCs w:val="24"/>
        </w:rPr>
        <w:t>20</w:t>
      </w:r>
      <w:r w:rsidR="00DD76A9">
        <w:rPr>
          <w:szCs w:val="24"/>
        </w:rPr>
        <w:t>2</w:t>
      </w:r>
      <w:r w:rsidR="009076E4">
        <w:rPr>
          <w:szCs w:val="24"/>
        </w:rPr>
        <w:t>5</w:t>
      </w:r>
      <w:r>
        <w:rPr>
          <w:szCs w:val="24"/>
        </w:rPr>
        <w:t xml:space="preserve"> m.</w:t>
      </w:r>
      <w:r w:rsidR="005B0331">
        <w:rPr>
          <w:szCs w:val="24"/>
        </w:rPr>
        <w:t xml:space="preserve"> birželio 26 </w:t>
      </w:r>
      <w:r>
        <w:rPr>
          <w:szCs w:val="24"/>
        </w:rPr>
        <w:t>d. Nr. T-</w:t>
      </w:r>
      <w:r w:rsidR="005B0331">
        <w:rPr>
          <w:szCs w:val="24"/>
        </w:rPr>
        <w:t>702</w:t>
      </w:r>
    </w:p>
    <w:p w14:paraId="5580DB93" w14:textId="77777777" w:rsidR="00E124D7" w:rsidRDefault="00000000">
      <w:pPr>
        <w:tabs>
          <w:tab w:val="left" w:pos="360"/>
        </w:tabs>
        <w:jc w:val="center"/>
        <w:rPr>
          <w:szCs w:val="24"/>
        </w:rPr>
      </w:pPr>
      <w:r>
        <w:rPr>
          <w:szCs w:val="24"/>
        </w:rPr>
        <w:t>Radviliškis</w:t>
      </w:r>
    </w:p>
    <w:p w14:paraId="5EC90A79" w14:textId="77777777" w:rsidR="00AD2939" w:rsidRDefault="00AD2939" w:rsidP="00AD2939">
      <w:pPr>
        <w:jc w:val="both"/>
        <w:rPr>
          <w:szCs w:val="24"/>
          <w:lang w:eastAsia="lt-LT"/>
        </w:rPr>
      </w:pPr>
    </w:p>
    <w:p w14:paraId="7C7E6605" w14:textId="77777777" w:rsidR="00ED521F" w:rsidRPr="00ED521F" w:rsidRDefault="00ED521F" w:rsidP="00ED521F">
      <w:pPr>
        <w:ind w:firstLine="709"/>
        <w:jc w:val="both"/>
        <w:rPr>
          <w:szCs w:val="24"/>
          <w:lang w:eastAsia="lt-LT"/>
        </w:rPr>
      </w:pPr>
      <w:r w:rsidRPr="00ED521F">
        <w:rPr>
          <w:szCs w:val="24"/>
          <w:lang w:eastAsia="lt-LT"/>
        </w:rPr>
        <w:t xml:space="preserve">Vadovaudamasi Lietuvos Respublikos vietos savivaldos įstatymo 15 straipsnio 2 dalies 24 punktu, Lietuvos Respublikos teritorijų planavimo įstatymo 28 straipsnio 3 dalimi, 39 straipsnio 3 dalimi, Kompleksinio teritorijų planavimo dokumentų rengimo taisyklių, patvirtintų Lietuvos Respublikos aplinkos ministro 2014 m. sausio 2 d. įsakymu Nr. D1-8 „Dėl Kompleksinio teritorijų planavimo dokumentų rengimo taisyklių patvirtinimo“ 126 punktą ir atsižvelgdama į Valstybinės teritorijų planavimo ir statybos inspekcijos prie Aplinkos ministerijos 2025 m. birželio 13 d. Teritorijų planavimo dokumento patikrinimo aktą Nr. REG36864710, Radviliškio rajono savivaldybės taryba </w:t>
      </w:r>
      <w:r w:rsidRPr="00ED521F">
        <w:rPr>
          <w:spacing w:val="50"/>
          <w:szCs w:val="24"/>
          <w:lang w:eastAsia="lt-LT"/>
        </w:rPr>
        <w:t>nusprendži</w:t>
      </w:r>
      <w:r w:rsidRPr="00ED521F">
        <w:rPr>
          <w:szCs w:val="24"/>
          <w:lang w:eastAsia="lt-LT"/>
        </w:rPr>
        <w:t>a:</w:t>
      </w:r>
    </w:p>
    <w:p w14:paraId="66CC6C94" w14:textId="77777777" w:rsidR="00ED521F" w:rsidRDefault="00ED521F" w:rsidP="00ED521F">
      <w:pPr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szCs w:val="24"/>
          <w:lang w:eastAsia="lt-LT"/>
        </w:rPr>
      </w:pPr>
      <w:r w:rsidRPr="00ED521F">
        <w:rPr>
          <w:szCs w:val="24"/>
          <w:lang w:eastAsia="lt-LT"/>
        </w:rPr>
        <w:t xml:space="preserve">Patvirtinti Radviliškio rajono savivaldybės teritorijos bendrojo plano keitimo, patvirtinto Radviliškio rajono savivaldybės tarybos 2023 m. birželio 1 d. sprendimu Nr. T-18 „Dėl Radviliškio rajono savivaldybės teritorijos bendrojo plano keitimo patvirtinimo“, </w:t>
      </w:r>
      <w:r w:rsidRPr="00ED521F">
        <w:rPr>
          <w:bCs/>
          <w:szCs w:val="24"/>
          <w:lang w:eastAsia="lt-LT"/>
        </w:rPr>
        <w:t xml:space="preserve">dalių koregavimą (Lietuvos Respublikos teritorijų planavimo dokumentų rengimo ir teritorijų planavimo proceso valstybinės priežiūros informacinėje sistemoje (TPDRIS) teritorijų planavimo dokumentas (TPD) Nr. K-RJ-71-24-1263). </w:t>
      </w:r>
    </w:p>
    <w:p w14:paraId="2CEC6CA7" w14:textId="77777777" w:rsidR="00ED521F" w:rsidRDefault="00ED521F" w:rsidP="00ED521F">
      <w:pPr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szCs w:val="24"/>
          <w:lang w:eastAsia="lt-LT"/>
        </w:rPr>
      </w:pPr>
      <w:r w:rsidRPr="00ED521F">
        <w:rPr>
          <w:bCs/>
          <w:szCs w:val="24"/>
          <w:lang w:eastAsia="lt-LT"/>
        </w:rPr>
        <w:t>Įpareigoti planavimo organizatorių per 5 darbo dienas pateikti patvirtintą teritorijų planavimo dokumentą įregistruoti Lietuvos Respublikos teritorijų planavimo dokumentų registre</w:t>
      </w:r>
      <w:r w:rsidRPr="00ED521F">
        <w:rPr>
          <w:szCs w:val="24"/>
          <w:lang w:eastAsia="lt-LT"/>
        </w:rPr>
        <w:t>.</w:t>
      </w:r>
    </w:p>
    <w:p w14:paraId="7B55BD8D" w14:textId="1F5F7A88" w:rsidR="00ED521F" w:rsidRPr="00ED521F" w:rsidRDefault="00ED521F" w:rsidP="00ED521F">
      <w:pPr>
        <w:numPr>
          <w:ilvl w:val="0"/>
          <w:numId w:val="3"/>
        </w:numPr>
        <w:tabs>
          <w:tab w:val="left" w:pos="993"/>
        </w:tabs>
        <w:ind w:left="0" w:firstLine="709"/>
        <w:jc w:val="both"/>
        <w:rPr>
          <w:szCs w:val="24"/>
          <w:lang w:eastAsia="lt-LT"/>
        </w:rPr>
      </w:pPr>
      <w:r w:rsidRPr="00ED521F">
        <w:rPr>
          <w:szCs w:val="24"/>
          <w:lang w:eastAsia="lt-LT"/>
        </w:rPr>
        <w:t>Nurodyti, kad šis sprendimas ne vėliau kaip per vieną mėnesį nuo jo priėmimo dienos gali būti skundžiamas paduodant skundą Lietuvos administracinių ginčų komisijos Šiaulių apygardos</w:t>
      </w:r>
      <w:r w:rsidRPr="00ED521F">
        <w:rPr>
          <w:szCs w:val="24"/>
          <w:lang w:eastAsia="lt-LT"/>
        </w:rPr>
        <w:br/>
        <w:t>skyriui adresu: Dvaro g. 81, Šiauliai, arba Regionų administraciniam teismui bet kuriuose šio teismo</w:t>
      </w:r>
      <w:r w:rsidRPr="00ED521F">
        <w:rPr>
          <w:szCs w:val="24"/>
          <w:lang w:eastAsia="lt-LT"/>
        </w:rPr>
        <w:br/>
        <w:t>rūmuose.</w:t>
      </w:r>
    </w:p>
    <w:p w14:paraId="2355B765" w14:textId="77777777" w:rsidR="00ED521F" w:rsidRPr="00ED521F" w:rsidRDefault="00ED521F" w:rsidP="00ED521F">
      <w:pPr>
        <w:jc w:val="both"/>
        <w:rPr>
          <w:szCs w:val="24"/>
          <w:lang w:eastAsia="lt-LT"/>
        </w:rPr>
      </w:pPr>
    </w:p>
    <w:p w14:paraId="2A696A32" w14:textId="77777777" w:rsidR="00ED521F" w:rsidRDefault="00ED521F" w:rsidP="00ED521F">
      <w:pPr>
        <w:jc w:val="both"/>
        <w:rPr>
          <w:szCs w:val="24"/>
          <w:lang w:eastAsia="lt-LT"/>
        </w:rPr>
      </w:pPr>
    </w:p>
    <w:p w14:paraId="5BC44449" w14:textId="77777777" w:rsidR="00ED521F" w:rsidRPr="00ED521F" w:rsidRDefault="00ED521F" w:rsidP="00ED521F">
      <w:pPr>
        <w:jc w:val="both"/>
        <w:rPr>
          <w:szCs w:val="24"/>
          <w:lang w:eastAsia="lt-LT"/>
        </w:rPr>
      </w:pPr>
    </w:p>
    <w:p w14:paraId="291BC51A" w14:textId="0C3521C9" w:rsidR="00ED521F" w:rsidRPr="00ED521F" w:rsidRDefault="00ED521F" w:rsidP="00ED521F">
      <w:pPr>
        <w:jc w:val="both"/>
        <w:rPr>
          <w:szCs w:val="24"/>
          <w:lang w:eastAsia="lt-LT"/>
        </w:rPr>
      </w:pPr>
      <w:r w:rsidRPr="00ED521F">
        <w:rPr>
          <w:szCs w:val="24"/>
          <w:lang w:eastAsia="lt-LT"/>
        </w:rPr>
        <w:t>Savivaldybės meras</w:t>
      </w:r>
      <w:r w:rsidRPr="00ED521F">
        <w:rPr>
          <w:szCs w:val="24"/>
          <w:lang w:eastAsia="lt-LT"/>
        </w:rPr>
        <w:tab/>
      </w:r>
      <w:r w:rsidR="005B0331">
        <w:rPr>
          <w:szCs w:val="24"/>
          <w:lang w:eastAsia="lt-LT"/>
        </w:rPr>
        <w:t xml:space="preserve">                                                                                Kazimieras </w:t>
      </w:r>
      <w:proofErr w:type="spellStart"/>
      <w:r w:rsidR="005B0331">
        <w:rPr>
          <w:szCs w:val="24"/>
          <w:lang w:eastAsia="lt-LT"/>
        </w:rPr>
        <w:t>Račkauskis</w:t>
      </w:r>
      <w:proofErr w:type="spellEnd"/>
      <w:r w:rsidRPr="00ED521F">
        <w:rPr>
          <w:szCs w:val="24"/>
          <w:lang w:eastAsia="lt-LT"/>
        </w:rPr>
        <w:tab/>
        <w:t xml:space="preserve">        </w:t>
      </w:r>
      <w:r w:rsidRPr="00ED521F">
        <w:rPr>
          <w:szCs w:val="24"/>
          <w:lang w:eastAsia="lt-LT"/>
        </w:rPr>
        <w:tab/>
        <w:t xml:space="preserve">                                     </w:t>
      </w:r>
    </w:p>
    <w:p w14:paraId="29652E1E" w14:textId="77777777" w:rsidR="00ED521F" w:rsidRPr="00ED521F" w:rsidRDefault="00ED521F" w:rsidP="00ED521F">
      <w:pPr>
        <w:jc w:val="both"/>
        <w:rPr>
          <w:szCs w:val="24"/>
          <w:lang w:eastAsia="lt-LT"/>
        </w:rPr>
      </w:pPr>
    </w:p>
    <w:p w14:paraId="61A3B47F" w14:textId="77777777" w:rsidR="00AD2939" w:rsidRDefault="00AD2939" w:rsidP="00AD2939">
      <w:pPr>
        <w:jc w:val="both"/>
        <w:rPr>
          <w:szCs w:val="24"/>
          <w:lang w:eastAsia="lt-LT"/>
        </w:rPr>
      </w:pPr>
    </w:p>
    <w:p w14:paraId="3B834EA8" w14:textId="6D5DC42E" w:rsidR="001D35C8" w:rsidRDefault="001D35C8" w:rsidP="005233BC">
      <w:pPr>
        <w:tabs>
          <w:tab w:val="left" w:pos="360"/>
          <w:tab w:val="left" w:pos="7380"/>
        </w:tabs>
        <w:jc w:val="both"/>
        <w:rPr>
          <w:rFonts w:eastAsia="Calibri"/>
          <w:szCs w:val="24"/>
        </w:rPr>
      </w:pPr>
    </w:p>
    <w:sectPr w:rsidR="001D35C8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916A13"/>
    <w:multiLevelType w:val="hybridMultilevel"/>
    <w:tmpl w:val="5DEA664E"/>
    <w:lvl w:ilvl="0" w:tplc="9B2C68C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7096548"/>
    <w:multiLevelType w:val="hybridMultilevel"/>
    <w:tmpl w:val="D616B238"/>
    <w:lvl w:ilvl="0" w:tplc="7B4A266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81875162">
    <w:abstractNumId w:val="1"/>
  </w:num>
  <w:num w:numId="2" w16cid:durableId="1591235597">
    <w:abstractNumId w:val="0"/>
  </w:num>
  <w:num w:numId="3" w16cid:durableId="19799879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B6"/>
    <w:rsid w:val="0000069C"/>
    <w:rsid w:val="00002839"/>
    <w:rsid w:val="00064A4B"/>
    <w:rsid w:val="00074022"/>
    <w:rsid w:val="00081529"/>
    <w:rsid w:val="000E3E3C"/>
    <w:rsid w:val="00120D80"/>
    <w:rsid w:val="00156749"/>
    <w:rsid w:val="00182345"/>
    <w:rsid w:val="001B6759"/>
    <w:rsid w:val="001D35C8"/>
    <w:rsid w:val="00200298"/>
    <w:rsid w:val="00212C99"/>
    <w:rsid w:val="00217DA4"/>
    <w:rsid w:val="00264B4C"/>
    <w:rsid w:val="00305241"/>
    <w:rsid w:val="00362F90"/>
    <w:rsid w:val="003B09AC"/>
    <w:rsid w:val="003D33EF"/>
    <w:rsid w:val="003F012B"/>
    <w:rsid w:val="003F1BC8"/>
    <w:rsid w:val="0042781B"/>
    <w:rsid w:val="00442D40"/>
    <w:rsid w:val="00464B72"/>
    <w:rsid w:val="004E0B1B"/>
    <w:rsid w:val="0052173D"/>
    <w:rsid w:val="005233BC"/>
    <w:rsid w:val="00541930"/>
    <w:rsid w:val="00561EAA"/>
    <w:rsid w:val="005629B7"/>
    <w:rsid w:val="005B0331"/>
    <w:rsid w:val="00665AA1"/>
    <w:rsid w:val="006B4CC9"/>
    <w:rsid w:val="006F1E75"/>
    <w:rsid w:val="00706770"/>
    <w:rsid w:val="00721152"/>
    <w:rsid w:val="0072211D"/>
    <w:rsid w:val="007636EA"/>
    <w:rsid w:val="007E22C4"/>
    <w:rsid w:val="007E4BB6"/>
    <w:rsid w:val="007E59E4"/>
    <w:rsid w:val="00810285"/>
    <w:rsid w:val="008208D2"/>
    <w:rsid w:val="008326C8"/>
    <w:rsid w:val="0089189C"/>
    <w:rsid w:val="008F2E85"/>
    <w:rsid w:val="009076E4"/>
    <w:rsid w:val="00914A24"/>
    <w:rsid w:val="009948E4"/>
    <w:rsid w:val="0099630B"/>
    <w:rsid w:val="009C3193"/>
    <w:rsid w:val="009C7607"/>
    <w:rsid w:val="009F2920"/>
    <w:rsid w:val="00A352ED"/>
    <w:rsid w:val="00AD2939"/>
    <w:rsid w:val="00B108DF"/>
    <w:rsid w:val="00B12FFA"/>
    <w:rsid w:val="00B14590"/>
    <w:rsid w:val="00B22EC4"/>
    <w:rsid w:val="00B84DE4"/>
    <w:rsid w:val="00BA7D77"/>
    <w:rsid w:val="00BF533C"/>
    <w:rsid w:val="00C10188"/>
    <w:rsid w:val="00C138AD"/>
    <w:rsid w:val="00C13929"/>
    <w:rsid w:val="00C25F8E"/>
    <w:rsid w:val="00C87C5C"/>
    <w:rsid w:val="00CB79D9"/>
    <w:rsid w:val="00D04A4F"/>
    <w:rsid w:val="00D1047E"/>
    <w:rsid w:val="00D2450B"/>
    <w:rsid w:val="00DD76A9"/>
    <w:rsid w:val="00E124D7"/>
    <w:rsid w:val="00E506A1"/>
    <w:rsid w:val="00E651F6"/>
    <w:rsid w:val="00E8035F"/>
    <w:rsid w:val="00E81EBD"/>
    <w:rsid w:val="00E868D9"/>
    <w:rsid w:val="00EA6247"/>
    <w:rsid w:val="00ED521F"/>
    <w:rsid w:val="00F109E5"/>
    <w:rsid w:val="00F16AE2"/>
    <w:rsid w:val="00F36F34"/>
    <w:rsid w:val="00F46E53"/>
    <w:rsid w:val="00F673E8"/>
    <w:rsid w:val="00F71B47"/>
    <w:rsid w:val="00F86AB0"/>
    <w:rsid w:val="00F96C18"/>
    <w:rsid w:val="00FE2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A175D"/>
  <w15:docId w15:val="{B41CD88C-95B3-4433-A870-965932EF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nhideWhenUsed/>
    <w:rsid w:val="00F36F34"/>
    <w:rPr>
      <w:color w:val="0000FF" w:themeColor="hyperlink"/>
      <w:u w:val="single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F36F34"/>
    <w:rPr>
      <w:color w:val="605E5C"/>
      <w:shd w:val="clear" w:color="auto" w:fill="E1DFDD"/>
    </w:rPr>
  </w:style>
  <w:style w:type="paragraph" w:styleId="Sraopastraipa">
    <w:name w:val="List Paragraph"/>
    <w:basedOn w:val="prastasis"/>
    <w:rsid w:val="00074022"/>
    <w:pPr>
      <w:ind w:left="720"/>
      <w:contextualSpacing/>
    </w:pPr>
  </w:style>
  <w:style w:type="character" w:styleId="Perirtashipersaitas">
    <w:name w:val="FollowedHyperlink"/>
    <w:basedOn w:val="Numatytasispastraiposriftas"/>
    <w:semiHidden/>
    <w:unhideWhenUsed/>
    <w:rsid w:val="00200298"/>
    <w:rPr>
      <w:color w:val="800080" w:themeColor="followedHyperlink"/>
      <w:u w:val="single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7221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65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125212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867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0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52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9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95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3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1017820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91431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11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05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9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19792">
          <w:marLeft w:val="27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4661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  <w:div w:id="11611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7733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4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9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5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47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7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0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9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44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861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094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770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42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73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6179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81606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752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92290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74415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5477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86466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443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59513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020984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DE389-C453-4C77-8B28-B5726A5FF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1298</Words>
  <Characters>741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No.2</dc:creator>
  <cp:lastModifiedBy>Kęstutis Dambrauskas</cp:lastModifiedBy>
  <cp:revision>24</cp:revision>
  <cp:lastPrinted>2023-04-05T05:33:00Z</cp:lastPrinted>
  <dcterms:created xsi:type="dcterms:W3CDTF">2025-06-13T07:50:00Z</dcterms:created>
  <dcterms:modified xsi:type="dcterms:W3CDTF">2025-06-27T10:18:00Z</dcterms:modified>
</cp:coreProperties>
</file>