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7461D" w14:textId="77777777" w:rsidR="00995CD8" w:rsidRDefault="00995CD8" w:rsidP="00995CD8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11D8B5" wp14:editId="5FB395DB">
            <wp:simplePos x="0" y="0"/>
            <wp:positionH relativeFrom="column">
              <wp:posOffset>2894965</wp:posOffset>
            </wp:positionH>
            <wp:positionV relativeFrom="paragraph">
              <wp:posOffset>-173990</wp:posOffset>
            </wp:positionV>
            <wp:extent cx="571500" cy="685800"/>
            <wp:effectExtent l="0" t="0" r="0" b="0"/>
            <wp:wrapNone/>
            <wp:docPr id="1" name="Paveikslėlis 1" descr="Pakruojo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Pakruojo_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9A10D" w14:textId="77777777" w:rsidR="00995CD8" w:rsidRDefault="00995CD8" w:rsidP="00995CD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C343362" w14:textId="77777777" w:rsidR="00995CD8" w:rsidRDefault="00995CD8" w:rsidP="00995CD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41143" w14:textId="77777777" w:rsidR="00995CD8" w:rsidRDefault="00995CD8" w:rsidP="00995CD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6372F4D" w14:textId="77777777" w:rsidR="00995CD8" w:rsidRDefault="00995CD8" w:rsidP="00995CD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E6F65" w14:textId="77777777" w:rsidR="00995CD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PAKRUOJO RAJONO SAVIVALDYBĖS</w:t>
      </w:r>
    </w:p>
    <w:p w14:paraId="10A4480A" w14:textId="77777777" w:rsidR="00995CD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ADMINISTRACIJOS DIREKTORIUS</w:t>
      </w:r>
    </w:p>
    <w:p w14:paraId="096C7304" w14:textId="77777777" w:rsidR="00995CD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50997" w14:textId="77777777" w:rsidR="00995CD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2ACDB4FB" w14:textId="1D9B07E9" w:rsidR="00995CD8" w:rsidRDefault="00995CD8" w:rsidP="00995CD8">
      <w:pPr>
        <w:tabs>
          <w:tab w:val="left" w:pos="851"/>
        </w:tabs>
        <w:spacing w:line="276" w:lineRule="auto"/>
        <w:ind w:firstLine="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LĖŠŲ SKYRIMO PAŠVITINIO SENIŪNIJOS BENDRUOMENINĖMS ORGANIZACIJOMS NEVYRIAUSYBINIŲ ORGANIZACIJŲ IR BENDRUOMENINĖS VEIKLOS STIPRINIMO 2020 METŲ VEIKSMŲ PLANO ĮGYVENDINIMO 1.1.5 PRIEMON</w:t>
      </w:r>
      <w:r w:rsidR="00C821CE">
        <w:rPr>
          <w:rFonts w:ascii="Times New Roman" w:hAnsi="Times New Roman" w:cs="Times New Roman"/>
          <w:b/>
          <w:sz w:val="24"/>
          <w:szCs w:val="24"/>
        </w:rPr>
        <w:t>EI</w:t>
      </w:r>
      <w:r>
        <w:rPr>
          <w:rFonts w:ascii="Times New Roman" w:hAnsi="Times New Roman" w:cs="Times New Roman"/>
          <w:b/>
          <w:sz w:val="24"/>
          <w:szCs w:val="24"/>
        </w:rPr>
        <w:t xml:space="preserve"> „STIPRINTI BENDRUOMENINĘ VEIKLĄ SAVIVALDYBĖSE“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įgyvendinTI 2020 METAIS    </w:t>
      </w:r>
    </w:p>
    <w:p w14:paraId="30A4D3D5" w14:textId="77777777" w:rsidR="00995CD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F5344" w14:textId="77777777" w:rsidR="00995CD8" w:rsidRDefault="00995CD8" w:rsidP="00995C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gegužės    d. Nr. AV-</w:t>
      </w:r>
    </w:p>
    <w:p w14:paraId="6A0A3D14" w14:textId="77777777" w:rsidR="00995CD8" w:rsidRDefault="00995CD8" w:rsidP="00995C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Pakruojis</w:t>
      </w:r>
    </w:p>
    <w:p w14:paraId="25D61F41" w14:textId="77777777" w:rsidR="00995CD8" w:rsidRDefault="00995CD8" w:rsidP="00995CD8">
      <w:pPr>
        <w:rPr>
          <w:rFonts w:ascii="Times New Roman" w:hAnsi="Times New Roman" w:cs="Times New Roman"/>
          <w:sz w:val="24"/>
          <w:szCs w:val="24"/>
        </w:rPr>
      </w:pPr>
    </w:p>
    <w:p w14:paraId="2279C52D" w14:textId="7E28463A" w:rsidR="00995CD8" w:rsidRDefault="00995CD8" w:rsidP="00995CD8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Vadovaudamasi Lietuvos Respublikos vietos savivaldos įstatymo 29 straipsnio 8 dalies 2 punktu, Pakruojo rajono savivaldybės administracijos direktoriaus 2020 m. kovo 5 d.  įsakymu Nr. AV-412 ,,Dėl </w:t>
      </w:r>
      <w:r w:rsidRPr="00D17311">
        <w:rPr>
          <w:lang w:val="lt-LT"/>
        </w:rPr>
        <w:t xml:space="preserve">Nevyriausybinių organizacijų ir bendruomeninės veiklos stiprinimo </w:t>
      </w:r>
      <w:r>
        <w:rPr>
          <w:lang w:val="lt-LT"/>
        </w:rPr>
        <w:t>2020</w:t>
      </w:r>
      <w:r w:rsidRPr="00D17311">
        <w:rPr>
          <w:lang w:val="lt-LT"/>
        </w:rPr>
        <w:t xml:space="preserve"> metų veiksmų plano </w:t>
      </w:r>
      <w:r w:rsidRPr="004A685B">
        <w:rPr>
          <w:lang w:val="lt-LT"/>
        </w:rPr>
        <w:t>įgyvendinimo 1.1.5 priemonės „Stiprinti bendruomeninę veiklą savivaldybėse“</w:t>
      </w:r>
      <w:r w:rsidR="00C821CE">
        <w:rPr>
          <w:lang w:val="lt-LT"/>
        </w:rPr>
        <w:t xml:space="preserve"> įgyvendinimo </w:t>
      </w:r>
      <w:r w:rsidRPr="00D17311">
        <w:rPr>
          <w:lang w:val="lt-LT"/>
        </w:rPr>
        <w:t>Pakruojo rajono savivaldybėje tvarkos apraš</w:t>
      </w:r>
      <w:r>
        <w:rPr>
          <w:lang w:val="lt-LT"/>
        </w:rPr>
        <w:t xml:space="preserve">o patvirtinimo” patvirtintu </w:t>
      </w:r>
      <w:r w:rsidRPr="00D17311">
        <w:rPr>
          <w:lang w:val="lt-LT"/>
        </w:rPr>
        <w:t xml:space="preserve">Nevyriausybinių organizacijų ir bendruomeninės veiklos stiprinimo </w:t>
      </w:r>
      <w:r>
        <w:rPr>
          <w:lang w:val="lt-LT"/>
        </w:rPr>
        <w:t>2020</w:t>
      </w:r>
      <w:r w:rsidRPr="00D17311">
        <w:rPr>
          <w:lang w:val="lt-LT"/>
        </w:rPr>
        <w:t xml:space="preserve"> metų veiksmų plano </w:t>
      </w:r>
      <w:r w:rsidRPr="004A685B">
        <w:rPr>
          <w:lang w:val="lt-LT"/>
        </w:rPr>
        <w:t>įgyvendinimo 1.1.5 priemonės „Stiprinti bendruomeninę veiklą savivaldybėse“</w:t>
      </w:r>
      <w:r>
        <w:rPr>
          <w:lang w:val="lt-LT"/>
        </w:rPr>
        <w:t xml:space="preserve"> </w:t>
      </w:r>
      <w:r w:rsidR="00C821CE">
        <w:rPr>
          <w:lang w:val="lt-LT"/>
        </w:rPr>
        <w:t xml:space="preserve">įgyvendinimo </w:t>
      </w:r>
      <w:r w:rsidRPr="00D17311">
        <w:rPr>
          <w:lang w:val="lt-LT"/>
        </w:rPr>
        <w:t>Pakruojo rajono savivaldybėje tvarkos apraš</w:t>
      </w:r>
      <w:r>
        <w:rPr>
          <w:lang w:val="lt-LT"/>
        </w:rPr>
        <w:t xml:space="preserve">u bei atsižvelgdama į Pašvitinio seniūnijos  2020 m. </w:t>
      </w:r>
      <w:r w:rsidR="00C821CE">
        <w:rPr>
          <w:lang w:val="lt-LT"/>
        </w:rPr>
        <w:t>gegužės 19</w:t>
      </w:r>
      <w:r>
        <w:rPr>
          <w:lang w:val="lt-LT"/>
        </w:rPr>
        <w:t xml:space="preserve"> d. išplėstinės seniūnaičių sueigos protokolą Nr. </w:t>
      </w:r>
      <w:r w:rsidR="00C821CE" w:rsidRPr="00C821CE">
        <w:rPr>
          <w:lang w:val="lt-LT"/>
        </w:rPr>
        <w:t>SP-3(9.1)</w:t>
      </w:r>
      <w:r w:rsidRPr="00C821CE">
        <w:rPr>
          <w:lang w:val="lt-LT"/>
        </w:rPr>
        <w:t>,</w:t>
      </w:r>
      <w:r>
        <w:rPr>
          <w:lang w:val="lt-LT"/>
        </w:rPr>
        <w:t xml:space="preserve"> </w:t>
      </w:r>
    </w:p>
    <w:p w14:paraId="348E0A8B" w14:textId="3CAB43A5" w:rsidR="00995CD8" w:rsidRDefault="00995CD8" w:rsidP="00995C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k i r i u lėšas Pašvitinio seniūnijos bendruomeninėms organizacijoms: </w:t>
      </w:r>
    </w:p>
    <w:p w14:paraId="73BC4A21" w14:textId="77777777" w:rsidR="00995CD8" w:rsidRDefault="00995CD8" w:rsidP="00995C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XSpec="center" w:tblpY="46"/>
        <w:tblW w:w="0" w:type="auto"/>
        <w:tblInd w:w="0" w:type="dxa"/>
        <w:tblLook w:val="01E0" w:firstRow="1" w:lastRow="1" w:firstColumn="1" w:lastColumn="1" w:noHBand="0" w:noVBand="0"/>
      </w:tblPr>
      <w:tblGrid>
        <w:gridCol w:w="570"/>
        <w:gridCol w:w="6371"/>
        <w:gridCol w:w="1559"/>
      </w:tblGrid>
      <w:tr w:rsidR="00995CD8" w14:paraId="314340A5" w14:textId="77777777" w:rsidTr="008B67EA">
        <w:trPr>
          <w:trHeight w:val="6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D458" w14:textId="77777777" w:rsidR="00995CD8" w:rsidRPr="000B392B" w:rsidRDefault="00995CD8" w:rsidP="008B67EA">
            <w:pPr>
              <w:jc w:val="both"/>
              <w:rPr>
                <w:bCs/>
                <w:sz w:val="24"/>
                <w:szCs w:val="24"/>
                <w:lang w:val="lt-LT"/>
              </w:rPr>
            </w:pPr>
            <w:r w:rsidRPr="000B392B">
              <w:rPr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ED4A" w14:textId="77777777" w:rsidR="00995CD8" w:rsidRPr="000B392B" w:rsidRDefault="00995CD8" w:rsidP="008B67EA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0B392B">
              <w:rPr>
                <w:bCs/>
                <w:sz w:val="24"/>
                <w:szCs w:val="24"/>
                <w:lang w:val="lt-LT"/>
              </w:rPr>
              <w:t>Organizacijos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0800" w14:textId="77777777" w:rsidR="00995CD8" w:rsidRPr="000B392B" w:rsidRDefault="00995CD8" w:rsidP="008B67EA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0B392B">
              <w:rPr>
                <w:bCs/>
                <w:sz w:val="24"/>
                <w:szCs w:val="24"/>
                <w:lang w:val="lt-LT"/>
              </w:rPr>
              <w:t>Skirta lėšų</w:t>
            </w:r>
          </w:p>
          <w:p w14:paraId="407DB2DB" w14:textId="77777777" w:rsidR="00995CD8" w:rsidRPr="000B392B" w:rsidRDefault="00995CD8" w:rsidP="008B67EA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0B392B">
              <w:rPr>
                <w:bCs/>
                <w:sz w:val="24"/>
                <w:szCs w:val="24"/>
                <w:lang w:val="lt-LT"/>
              </w:rPr>
              <w:t>Eur</w:t>
            </w:r>
          </w:p>
        </w:tc>
      </w:tr>
      <w:tr w:rsidR="00995CD8" w14:paraId="336007C3" w14:textId="77777777" w:rsidTr="008B67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BF8C" w14:textId="77777777" w:rsidR="00995CD8" w:rsidRPr="000B392B" w:rsidRDefault="00995CD8" w:rsidP="008B67EA">
            <w:pPr>
              <w:jc w:val="center"/>
              <w:rPr>
                <w:sz w:val="24"/>
                <w:szCs w:val="24"/>
                <w:lang w:val="lt-LT"/>
              </w:rPr>
            </w:pPr>
            <w:r w:rsidRPr="000B392B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5440" w14:textId="77777777" w:rsidR="00995CD8" w:rsidRPr="000B392B" w:rsidRDefault="00995CD8" w:rsidP="008B67EA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0B392B">
              <w:rPr>
                <w:sz w:val="24"/>
                <w:szCs w:val="24"/>
                <w:lang w:val="lt-LT"/>
              </w:rPr>
              <w:t>Pamūšio</w:t>
            </w:r>
            <w:proofErr w:type="spellEnd"/>
            <w:r w:rsidRPr="000B392B">
              <w:rPr>
                <w:sz w:val="24"/>
                <w:szCs w:val="24"/>
                <w:lang w:val="lt-LT"/>
              </w:rPr>
              <w:t xml:space="preserve"> kaimo bendruomenė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E6E" w14:textId="4E543A55" w:rsidR="00995CD8" w:rsidRPr="000B392B" w:rsidRDefault="00995CD8" w:rsidP="008B6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280,0</w:t>
            </w:r>
          </w:p>
        </w:tc>
      </w:tr>
      <w:tr w:rsidR="00995CD8" w14:paraId="069B61CB" w14:textId="77777777" w:rsidTr="008B67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75B" w14:textId="77777777" w:rsidR="00995CD8" w:rsidRPr="000B392B" w:rsidRDefault="00995CD8" w:rsidP="008B67EA">
            <w:pPr>
              <w:jc w:val="center"/>
              <w:rPr>
                <w:sz w:val="24"/>
                <w:szCs w:val="24"/>
                <w:lang w:val="lt-LT"/>
              </w:rPr>
            </w:pPr>
            <w:r w:rsidRPr="000B392B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5FED" w14:textId="4BC4FB7C" w:rsidR="00995CD8" w:rsidRPr="000B392B" w:rsidRDefault="00995CD8" w:rsidP="008B6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Pašvitinio</w:t>
            </w:r>
            <w:r w:rsidRPr="000B392B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kaimo </w:t>
            </w:r>
            <w:r w:rsidRPr="000B392B">
              <w:rPr>
                <w:sz w:val="24"/>
                <w:szCs w:val="24"/>
                <w:lang w:val="lt-LT"/>
              </w:rPr>
              <w:t>bendruomenė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C938" w14:textId="00D4F96C" w:rsidR="00995CD8" w:rsidRPr="000B392B" w:rsidRDefault="00995CD8" w:rsidP="008B6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425,0</w:t>
            </w:r>
          </w:p>
        </w:tc>
      </w:tr>
      <w:tr w:rsidR="00995CD8" w14:paraId="5546BF93" w14:textId="77777777" w:rsidTr="008B67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E692" w14:textId="77777777" w:rsidR="00995CD8" w:rsidRPr="000B392B" w:rsidRDefault="00995CD8" w:rsidP="008B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89D" w14:textId="67C50B66" w:rsidR="00995CD8" w:rsidRPr="000B392B" w:rsidRDefault="00995CD8" w:rsidP="008B67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Draudelių</w:t>
            </w:r>
            <w:proofErr w:type="spellEnd"/>
            <w:r>
              <w:rPr>
                <w:sz w:val="24"/>
                <w:szCs w:val="24"/>
              </w:rPr>
              <w:t xml:space="preserve"> kaimo bendruomenė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5640" w14:textId="1F4C2E55" w:rsidR="00995CD8" w:rsidRPr="000B392B" w:rsidRDefault="00995CD8" w:rsidP="008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995CD8" w14:paraId="37CBE368" w14:textId="77777777" w:rsidTr="008B67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EF5" w14:textId="77777777" w:rsidR="00995CD8" w:rsidRPr="000B392B" w:rsidRDefault="00995CD8" w:rsidP="008B67EA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680D" w14:textId="77777777" w:rsidR="00995CD8" w:rsidRPr="000B392B" w:rsidRDefault="00995CD8" w:rsidP="008B67EA">
            <w:pPr>
              <w:jc w:val="center"/>
              <w:rPr>
                <w:sz w:val="24"/>
                <w:szCs w:val="24"/>
                <w:lang w:val="lt-LT"/>
              </w:rPr>
            </w:pPr>
            <w:r w:rsidRPr="000B392B">
              <w:rPr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34C" w14:textId="1FACA10D" w:rsidR="00995CD8" w:rsidRPr="000B392B" w:rsidRDefault="00995CD8" w:rsidP="008B6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lt-LT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  <w:lang w:val="lt-LT"/>
              </w:rPr>
              <w:t>1125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lt-LT"/>
              </w:rPr>
              <w:t>,0</w:t>
            </w:r>
          </w:p>
        </w:tc>
      </w:tr>
    </w:tbl>
    <w:p w14:paraId="48F0D510" w14:textId="77777777" w:rsidR="00995CD8" w:rsidRDefault="00995CD8" w:rsidP="00995CD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A2AB16F" w14:textId="77777777" w:rsidR="00995CD8" w:rsidRDefault="00995CD8" w:rsidP="00995CD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Šis įsakymas gali būti skundžiamas Lietuvos Respublikos administracinių bylų teisenos įstatymo nustatyta tvarka.</w:t>
      </w:r>
    </w:p>
    <w:p w14:paraId="32E5DB5F" w14:textId="77777777" w:rsidR="00995CD8" w:rsidRDefault="00995CD8" w:rsidP="00995C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DA281" w14:textId="77777777" w:rsidR="00995CD8" w:rsidRDefault="00995CD8" w:rsidP="00995CD8">
      <w:pPr>
        <w:rPr>
          <w:rFonts w:ascii="Times New Roman" w:hAnsi="Times New Roman" w:cs="Times New Roman"/>
          <w:sz w:val="24"/>
          <w:szCs w:val="24"/>
        </w:rPr>
      </w:pPr>
    </w:p>
    <w:p w14:paraId="06F00449" w14:textId="77777777" w:rsidR="00995CD8" w:rsidRDefault="00995CD8" w:rsidP="00995CD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Administracijos 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Ilona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Gelažnikienė</w:t>
      </w:r>
      <w:proofErr w:type="spellEnd"/>
    </w:p>
    <w:p w14:paraId="40E11AB1" w14:textId="77777777" w:rsidR="00995CD8" w:rsidRDefault="00995CD8" w:rsidP="00995CD8">
      <w:pPr>
        <w:rPr>
          <w:rFonts w:ascii="Times New Roman" w:hAnsi="Times New Roman" w:cs="Times New Roman"/>
          <w:sz w:val="24"/>
          <w:szCs w:val="24"/>
        </w:rPr>
      </w:pPr>
    </w:p>
    <w:p w14:paraId="16C9DEA8" w14:textId="77777777" w:rsidR="00995CD8" w:rsidRDefault="00995CD8" w:rsidP="00995CD8">
      <w:pPr>
        <w:rPr>
          <w:rFonts w:ascii="Times New Roman" w:hAnsi="Times New Roman" w:cs="Times New Roman"/>
          <w:sz w:val="24"/>
          <w:szCs w:val="24"/>
        </w:rPr>
      </w:pPr>
    </w:p>
    <w:p w14:paraId="596F8B27" w14:textId="77777777" w:rsidR="00995CD8" w:rsidRDefault="00995CD8" w:rsidP="00995CD8"/>
    <w:p w14:paraId="273A32E2" w14:textId="77777777" w:rsidR="00995CD8" w:rsidRDefault="00995CD8" w:rsidP="00995CD8"/>
    <w:p w14:paraId="7EBEC829" w14:textId="77777777" w:rsidR="00995CD8" w:rsidRDefault="00995CD8" w:rsidP="00995CD8"/>
    <w:p w14:paraId="25ECFD6D" w14:textId="77777777" w:rsidR="004E468B" w:rsidRDefault="004E468B"/>
    <w:sectPr w:rsidR="004E46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DA"/>
    <w:rsid w:val="004E468B"/>
    <w:rsid w:val="00995CD8"/>
    <w:rsid w:val="00AD5C5A"/>
    <w:rsid w:val="00C247DA"/>
    <w:rsid w:val="00C8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ACA8"/>
  <w15:chartTrackingRefBased/>
  <w15:docId w15:val="{8041A993-D46E-4DAD-961F-6EB8F88B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5CD8"/>
    <w:pPr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95CD8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rsid w:val="00995CD8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media/image1.png"
                 Type="http://schemas.openxmlformats.org/officeDocument/2006/relationships/image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1029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2020-05-14T13:07:00Z</dcterms:created>
  <dc:creator>Vartotojas</dc:creator>
  <cp:lastModifiedBy>Vartotojas</cp:lastModifiedBy>
  <dcterms:modified xsi:type="dcterms:W3CDTF">2020-05-25T13:31:00Z</dcterms:modified>
  <cp:revision>5</cp:revision>
</cp:coreProperties>
</file>