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3f26e403994425a896286f6f35e6c86"/>
        <w:id w:val="245854458"/>
        <w:lock w:val="sdtLocked"/>
      </w:sdtPr>
      <w:sdtEndPr/>
      <w:sdtContent>
        <w:p w14:paraId="6BC4C13C" w14:textId="7AC4F164" w:rsidR="00625DF3" w:rsidRDefault="00625DF3">
          <w:pPr>
            <w:tabs>
              <w:tab w:val="center" w:pos="4819"/>
              <w:tab w:val="right" w:pos="9638"/>
            </w:tabs>
            <w:rPr>
              <w:rFonts w:ascii="TimesLT" w:hAnsi="TimesLT"/>
            </w:rPr>
          </w:pPr>
        </w:p>
        <w:p w14:paraId="1770C591" w14:textId="607F99B9" w:rsidR="00625DF3" w:rsidRDefault="00992130" w:rsidP="00992130">
          <w:pPr>
            <w:ind w:right="-2"/>
            <w:jc w:val="center"/>
            <w:rPr>
              <w:b/>
              <w:bCs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1A3929D9" wp14:editId="1E0722EE">
                <wp:extent cx="543560" cy="595630"/>
                <wp:effectExtent l="0" t="0" r="8890" b="0"/>
                <wp:docPr id="5" name="Picture 2" descr="Logo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Picture 2" descr="Logo  Description automatically generated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3D0E9C3" w14:textId="77777777" w:rsidR="00625DF3" w:rsidRDefault="00625DF3">
          <w:pPr>
            <w:rPr>
              <w:b/>
              <w:szCs w:val="24"/>
            </w:rPr>
          </w:pPr>
        </w:p>
        <w:p w14:paraId="0AE5F77A" w14:textId="77777777" w:rsidR="00625DF3" w:rsidRDefault="0099213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VALSTYBINĖ ENERGETIKOS REGULIAVIMO TARYBA</w:t>
          </w:r>
        </w:p>
        <w:p w14:paraId="3353C39C" w14:textId="77777777" w:rsidR="00625DF3" w:rsidRDefault="00625DF3">
          <w:pPr>
            <w:rPr>
              <w:szCs w:val="24"/>
            </w:rPr>
          </w:pPr>
        </w:p>
        <w:p w14:paraId="2F84172B" w14:textId="77777777" w:rsidR="00625DF3" w:rsidRDefault="00992130">
          <w:pPr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szCs w:val="24"/>
            </w:rPr>
            <w:t>NUTARIMAS</w:t>
          </w:r>
          <w:r>
            <w:rPr>
              <w:b/>
              <w:bCs/>
              <w:caps/>
              <w:szCs w:val="24"/>
            </w:rPr>
            <w:br/>
          </w:r>
          <w:r>
            <w:rPr>
              <w:b/>
              <w:bCs/>
              <w:caps/>
              <w:color w:val="000000"/>
            </w:rPr>
            <w:t xml:space="preserve">DĖL VALSTYBINĖS </w:t>
          </w:r>
          <w:r>
            <w:rPr>
              <w:b/>
              <w:szCs w:val="24"/>
            </w:rPr>
            <w:t>ENERGETIKOS REGULIAVIMO TARYBOS</w:t>
          </w:r>
        </w:p>
        <w:p w14:paraId="7979A67F" w14:textId="77777777" w:rsidR="00625DF3" w:rsidRDefault="00992130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pacing w:val="20"/>
              <w:szCs w:val="24"/>
            </w:rPr>
          </w:pPr>
          <w:r>
            <w:rPr>
              <w:b/>
              <w:bCs/>
              <w:caps/>
              <w:color w:val="000000"/>
            </w:rPr>
            <w:t>2019 M. BIRŽELIO 28 D. NUTARIMO NR. </w:t>
          </w:r>
          <w:r>
            <w:rPr>
              <w:b/>
              <w:bCs/>
              <w:color w:val="000000"/>
            </w:rPr>
            <w:t>O3E-239</w:t>
          </w:r>
          <w:r>
            <w:rPr>
              <w:b/>
              <w:bCs/>
              <w:caps/>
              <w:color w:val="000000"/>
            </w:rPr>
            <w:t> „</w:t>
          </w:r>
          <w:r>
            <w:rPr>
              <w:b/>
              <w:bCs/>
              <w:color w:val="000000"/>
            </w:rPr>
            <w:t>DĖL VALSTYBINĖS ENERGETIKOS REGULIAVIMO TARYBOS DARBO REGLAMENTO PATVIRTINIMO</w:t>
          </w:r>
          <w:r>
            <w:rPr>
              <w:b/>
              <w:bCs/>
              <w:caps/>
              <w:color w:val="000000"/>
            </w:rPr>
            <w:t>“ PAKEITIMO</w:t>
          </w:r>
        </w:p>
        <w:p w14:paraId="4AF53E79" w14:textId="77777777" w:rsidR="00625DF3" w:rsidRDefault="00625DF3">
          <w:pPr>
            <w:ind w:firstLine="720"/>
            <w:jc w:val="center"/>
            <w:rPr>
              <w:b/>
              <w:bCs/>
              <w:szCs w:val="24"/>
              <w:lang w:eastAsia="lt-LT"/>
            </w:rPr>
          </w:pPr>
        </w:p>
        <w:p w14:paraId="3D6A9295" w14:textId="1C91A385" w:rsidR="00625DF3" w:rsidRDefault="00992130">
          <w:pPr>
            <w:jc w:val="center"/>
            <w:rPr>
              <w:color w:val="000000"/>
              <w:sz w:val="27"/>
              <w:szCs w:val="27"/>
              <w:lang w:val="en-US"/>
            </w:rPr>
          </w:pPr>
          <w:r>
            <w:rPr>
              <w:color w:val="000000"/>
              <w:szCs w:val="24"/>
              <w:lang w:eastAsia="lt-LT"/>
            </w:rPr>
            <w:t xml:space="preserve">2023 m. gruodžio </w:t>
          </w:r>
          <w:r>
            <w:rPr>
              <w:color w:val="000000"/>
              <w:szCs w:val="24"/>
              <w:lang w:val="en-US" w:eastAsia="lt-LT"/>
            </w:rPr>
            <w:t>18</w:t>
          </w:r>
          <w:r>
            <w:rPr>
              <w:color w:val="000000"/>
              <w:szCs w:val="24"/>
              <w:lang w:eastAsia="lt-LT"/>
            </w:rPr>
            <w:t xml:space="preserve"> d. Nr. </w:t>
          </w:r>
          <w:r w:rsidRPr="00992130">
            <w:rPr>
              <w:bCs/>
            </w:rPr>
            <w:t>O3E-1855</w:t>
          </w:r>
        </w:p>
        <w:p w14:paraId="3C8623D0" w14:textId="77777777" w:rsidR="00625DF3" w:rsidRDefault="00625DF3">
          <w:pPr>
            <w:jc w:val="center"/>
            <w:textAlignment w:val="center"/>
            <w:rPr>
              <w:szCs w:val="24"/>
              <w:lang w:eastAsia="lt-LT"/>
            </w:rPr>
          </w:pPr>
        </w:p>
        <w:p w14:paraId="0118B98F" w14:textId="77777777" w:rsidR="00625DF3" w:rsidRDefault="00992130">
          <w:pPr>
            <w:jc w:val="center"/>
            <w:textAlignment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2C935201" w14:textId="77777777" w:rsidR="00625DF3" w:rsidRDefault="00625DF3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aab7aca22f4f47ce9cf83ac5ca089ded"/>
            <w:id w:val="301044180"/>
            <w:lock w:val="sdtLocked"/>
          </w:sdtPr>
          <w:sdtEndPr/>
          <w:sdtContent>
            <w:p w14:paraId="2ABDCCE7" w14:textId="2CD30E57" w:rsidR="00625DF3" w:rsidRDefault="00992130">
              <w:pPr>
                <w:spacing w:line="264" w:lineRule="auto"/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energetikos įstatymo 8 straipsnio 2 dalimi ir atsižvelgdama į Valstybinės energetikos reguliavimo tarybos (toliau – Taryba) Teisės departamento Teisėkūros ir teisi</w:t>
              </w:r>
              <w:r>
                <w:rPr>
                  <w:color w:val="000000"/>
                  <w:szCs w:val="24"/>
                </w:rPr>
                <w:t>nės analizės skyriaus 2023 m. gruodžio 4 d. pažymą Nr. O5E-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1042 </w:t>
              </w:r>
              <w:r>
                <w:rPr>
                  <w:color w:val="000000"/>
                  <w:szCs w:val="24"/>
                </w:rPr>
                <w:t xml:space="preserve">„Dėl Valstybinės energetikos reguliavimo tarybos 2019 m. birželio 28 d. nutarimo Nr. O3E-239 „Dėl Valstybinės energetikos reguliavimo tarybos darbo reglamento patvirtinimo“ pakeitimo“, Taryba </w:t>
              </w:r>
              <w:r>
                <w:rPr>
                  <w:color w:val="000000"/>
                  <w:spacing w:val="60"/>
                  <w:szCs w:val="24"/>
                </w:rPr>
                <w:t>nutari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9f2df2f1d5514bd4bd5afbc59aa49d0d"/>
            <w:id w:val="-971910188"/>
            <w:lock w:val="sdtLocked"/>
          </w:sdtPr>
          <w:sdtEndPr/>
          <w:sdtContent>
            <w:p w14:paraId="4E6A8568" w14:textId="77777777" w:rsidR="00625DF3" w:rsidRDefault="00992130">
              <w:pPr>
                <w:spacing w:line="264" w:lineRule="auto"/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Pakeisti Tarybos 2019 m. birželio 28 d. nutarimu Nr. O3E-239 „Dėl Valstybinės energetikos reguliavimo tarybos darbo reglamento patvirtinimo“ patvirtintą Valstybinės energetikos reguliavimo tarybos darbo reglamentą:</w:t>
              </w:r>
            </w:p>
          </w:sdtContent>
        </w:sdt>
        <w:sdt>
          <w:sdtPr>
            <w:alias w:val="1 p."/>
            <w:tag w:val="part_ceb704b676ac4dd5b3b430f99e413579"/>
            <w:id w:val="-1442064744"/>
            <w:lock w:val="sdtLocked"/>
          </w:sdtPr>
          <w:sdtEndPr/>
          <w:sdtContent>
            <w:p w14:paraId="678CD3EA" w14:textId="77777777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ceb704b676ac4dd5b3b430f99e413579"/>
                  <w:id w:val="-98293002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val="en-US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val="en-US"/>
                </w:rPr>
                <w:t xml:space="preserve">. </w:t>
              </w:r>
              <w:r>
                <w:rPr>
                  <w:color w:val="000000"/>
                  <w:szCs w:val="24"/>
                </w:rPr>
                <w:t>Pakeisti 4</w:t>
              </w:r>
              <w:r>
                <w:rPr>
                  <w:bCs/>
                  <w:szCs w:val="24"/>
                  <w:lang w:eastAsia="de-DE"/>
                </w:rPr>
                <w:t xml:space="preserve"> punktą</w:t>
              </w:r>
              <w:r>
                <w:rPr>
                  <w:szCs w:val="24"/>
                  <w:lang w:eastAsia="de-DE"/>
                </w:rPr>
                <w:t xml:space="preserve"> ir jį išdėstyti taip:</w:t>
              </w:r>
            </w:p>
            <w:sdt>
              <w:sdtPr>
                <w:alias w:val="citata"/>
                <w:tag w:val="part_6dc83119d6ea478e9ab8e3785706214b"/>
                <w:id w:val="1761024391"/>
                <w:lock w:val="sdtLocked"/>
              </w:sdtPr>
              <w:sdtEndPr/>
              <w:sdtContent>
                <w:sdt>
                  <w:sdtPr>
                    <w:alias w:val="4 p."/>
                    <w:tag w:val="part_d32bd5bed0704693971996513458dfeb"/>
                    <w:id w:val="210002929"/>
                    <w:lock w:val="sdtLocked"/>
                  </w:sdtPr>
                  <w:sdtEndPr/>
                  <w:sdtContent>
                    <w:p w14:paraId="7A9E7EC5" w14:textId="469776AC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32bd5bed0704693971996513458dfeb"/>
                          <w:id w:val="-18070714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Tarybos pirmininkas, Tarybos pirmininko pavaduotojai, Tarybos nariai, Administracijos direktorius ir departamentų direktoriai, skyrių ir teritorinių skyrių vedėjai, kiti valstybės tarnautojai, darbuotojai, dirbantys pagal darbo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sutartis (toliau – darbuotojai), atlikdami savo tarnybines pareigas, turi vadovautis pagarbos žmogui ir valstybei, teisingumo, nesavanaudiškumo, tarnybinės etikos, nešališkumo, viešumo bei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pavyzdingumo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principais, taip pat asmenine atsakomybe už priimamus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sprendimus.“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46afa859bf54e4d830f43c5ca0e6a6b"/>
            <w:id w:val="1986651190"/>
            <w:lock w:val="sdtLocked"/>
          </w:sdtPr>
          <w:sdtEndPr/>
          <w:sdtContent>
            <w:p w14:paraId="5F345B1C" w14:textId="5C26469E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546afa859bf54e4d830f43c5ca0e6a6b"/>
                  <w:id w:val="-235834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5 </w:t>
              </w:r>
              <w:r>
                <w:rPr>
                  <w:szCs w:val="24"/>
                  <w:lang w:eastAsia="de-DE"/>
                </w:rPr>
                <w:t>punktą ir jį išdėstyti taip:</w:t>
              </w:r>
            </w:p>
            <w:sdt>
              <w:sdtPr>
                <w:alias w:val="citata"/>
                <w:tag w:val="part_050722f32c594eaeb4c0a6fc7054eabd"/>
                <w:id w:val="175623274"/>
                <w:lock w:val="sdtLocked"/>
              </w:sdtPr>
              <w:sdtEndPr/>
              <w:sdtContent>
                <w:sdt>
                  <w:sdtPr>
                    <w:alias w:val="5 p."/>
                    <w:tag w:val="part_1d59e256d3fe4d3a86a909610552637d"/>
                    <w:id w:val="-2072495632"/>
                    <w:lock w:val="sdtLocked"/>
                  </w:sdtPr>
                  <w:sdtEndPr/>
                  <w:sdtContent>
                    <w:p w14:paraId="2AB6DDB8" w14:textId="77777777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d59e256d3fe4d3a86a909610552637d"/>
                          <w:id w:val="8339651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Tarybos veiklos efektyvumą užtikrina Tarybos pirmininkas, Tarybos pirmininko pavaduotojai, Tarybos nariai, taip pat Administracijos direktorius ir kiti Tarybos darbuotojai, vykdydami sa</w:t>
                      </w:r>
                      <w:r>
                        <w:rPr>
                          <w:szCs w:val="24"/>
                          <w:lang w:eastAsia="lt-LT"/>
                        </w:rPr>
                        <w:t>vo kompetencijai priskirtas funkcijas.“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928aa06822d4386a347cefbe9147b2c"/>
            <w:id w:val="563767637"/>
            <w:lock w:val="sdtLocked"/>
          </w:sdtPr>
          <w:sdtEndPr/>
          <w:sdtContent>
            <w:p w14:paraId="730590A6" w14:textId="081F7017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928aa06822d4386a347cefbe9147b2c"/>
                  <w:id w:val="132917622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Papildyti </w:t>
              </w:r>
              <w:r>
                <w:rPr>
                  <w:szCs w:val="24"/>
                  <w:lang w:eastAsia="lt-LT"/>
                </w:rPr>
                <w:t>12</w:t>
              </w:r>
              <w:r>
                <w:rPr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szCs w:val="24"/>
                  <w:lang w:eastAsia="lt-LT"/>
                </w:rPr>
                <w:t>punktu ir jį išdėstyti taip:</w:t>
              </w:r>
            </w:p>
            <w:sdt>
              <w:sdtPr>
                <w:alias w:val="citata"/>
                <w:tag w:val="part_572bb510c14d4a5599d4748184e5fc72"/>
                <w:id w:val="1824927727"/>
                <w:lock w:val="sdtLocked"/>
              </w:sdtPr>
              <w:sdtEndPr/>
              <w:sdtContent>
                <w:sdt>
                  <w:sdtPr>
                    <w:alias w:val="12-1 p."/>
                    <w:tag w:val="part_1b8433f9ba9d4f77be5c26ac1e110705"/>
                    <w:id w:val="961070639"/>
                    <w:lock w:val="sdtLocked"/>
                  </w:sdtPr>
                  <w:sdtEndPr/>
                  <w:sdtContent>
                    <w:p w14:paraId="32A98FF2" w14:textId="685D2155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b8433f9ba9d4f77be5c26ac1e110705"/>
                          <w:id w:val="-5326526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12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t>Tarybos pirmininkas, Tarybos nariams pasiskirsčius kuravimo sritimis, atsižvelgdamas į Tarybos nutarimą, priimtą Tarybos Reglamento 17 p. numatyta tvarka,</w:t>
                      </w:r>
                      <w:r>
                        <w:t xml:space="preserve"> įgalioja Tarybos pirmininko pavaduotojus ir Tarybos narius atlikti veiksmus, susijusius su Tarybos funkcijų vykdymu bei pasirašyti siunčiamus Tarybos raštus kuruojamų sričių klausimais. Tarybos pirmininkas turi teisę Tarybos administracijos direktorių ir </w:t>
                      </w:r>
                      <w:r>
                        <w:t>kitus Tarybos darbuotojus įgalioti atlikti veiksmus, susijusius su Tarybos funkcijų vykdymu, ir pasirašyti siunčiamus raštus</w:t>
                      </w:r>
                      <w:r>
                        <w:rPr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9a3868a719c546a786849e6f4af5f119"/>
            <w:id w:val="-1108425178"/>
            <w:lock w:val="sdtLocked"/>
          </w:sdtPr>
          <w:sdtEndPr/>
          <w:sdtContent>
            <w:p w14:paraId="65C5EF35" w14:textId="7C237B55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a3868a719c546a786849e6f4af5f119"/>
                  <w:id w:val="7900177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 Papildyti 18 punktą nauju 18.16 papunkčiu:</w:t>
              </w:r>
            </w:p>
            <w:sdt>
              <w:sdtPr>
                <w:alias w:val="citata"/>
                <w:tag w:val="part_8c9512a4cf15445c9943e40ca787d927"/>
                <w:id w:val="1873408114"/>
                <w:lock w:val="sdtLocked"/>
              </w:sdtPr>
              <w:sdtEndPr/>
              <w:sdtContent>
                <w:sdt>
                  <w:sdtPr>
                    <w:alias w:val="18.16 pp."/>
                    <w:tag w:val="part_ccce2abe524e41d89b244e5b6aaa3c30"/>
                    <w:id w:val="1265120458"/>
                    <w:lock w:val="sdtLocked"/>
                  </w:sdtPr>
                  <w:sdtEndPr/>
                  <w:sdtContent>
                    <w:p w14:paraId="584C7EF9" w14:textId="2E9A205C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cce2abe524e41d89b244e5b6aaa3c30"/>
                          <w:id w:val="939078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18.16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pasirašo su jo kuruojama sritimi susijusius Tarybos raštus.“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dd7bd36eacc048d48d80eaaf284cc131"/>
            <w:id w:val="1384440353"/>
            <w:lock w:val="sdtLocked"/>
          </w:sdtPr>
          <w:sdtEndPr/>
          <w:sdtContent>
            <w:p w14:paraId="1E5ABAEF" w14:textId="3298652B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d7bd36eacc048d48d80eaaf284cc131"/>
                  <w:id w:val="18102445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Buvusį 18.</w:t>
              </w:r>
              <w:r>
                <w:rPr>
                  <w:szCs w:val="24"/>
                  <w:lang w:val="en-US" w:eastAsia="lt-LT"/>
                </w:rPr>
                <w:t>1</w:t>
              </w:r>
              <w:r>
                <w:rPr>
                  <w:szCs w:val="24"/>
                  <w:lang w:eastAsia="lt-LT"/>
                </w:rPr>
                <w:t>6 papunktį laikyti 18.17 papunkčiu.</w:t>
              </w:r>
            </w:p>
          </w:sdtContent>
        </w:sdt>
        <w:sdt>
          <w:sdtPr>
            <w:alias w:val="6 p."/>
            <w:tag w:val="part_7771b17f24714cd99e927d6d3f8eda4d"/>
            <w:id w:val="-1430958364"/>
            <w:lock w:val="sdtLocked"/>
          </w:sdtPr>
          <w:sdtEndPr/>
          <w:sdtContent>
            <w:p w14:paraId="1247C90E" w14:textId="65E287E2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7771b17f24714cd99e927d6d3f8eda4d"/>
                  <w:id w:val="181668619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</w:rPr>
                <w:t>. Pakeisti 22</w:t>
              </w:r>
              <w:r>
                <w:rPr>
                  <w:szCs w:val="24"/>
                  <w:lang w:eastAsia="de-DE"/>
                </w:rPr>
                <w:t xml:space="preserve"> punktą ir jį išdėstyti taip:</w:t>
              </w:r>
            </w:p>
            <w:sdt>
              <w:sdtPr>
                <w:alias w:val="citata"/>
                <w:tag w:val="part_8c819b44773b4165a390cc196e8c25a9"/>
                <w:id w:val="2141459357"/>
                <w:lock w:val="sdtLocked"/>
              </w:sdtPr>
              <w:sdtEndPr/>
              <w:sdtContent>
                <w:sdt>
                  <w:sdtPr>
                    <w:alias w:val="22 p."/>
                    <w:tag w:val="part_df791adff2334dd783615cec90001fe4"/>
                    <w:id w:val="1651795303"/>
                    <w:lock w:val="sdtLocked"/>
                  </w:sdtPr>
                  <w:sdtEndPr/>
                  <w:sdtContent>
                    <w:p w14:paraId="3B208E67" w14:textId="56FE8E9E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f791adff2334dd783615cec90001fe4"/>
                          <w:id w:val="-7868114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Departamentams vadovauja departamentų direktoriai. Nesant departamento direktoriaus, vadovavimo funkcijas atlieka kitas Tarybos pirmininko </w:t>
                      </w:r>
                      <w:r>
                        <w:rPr>
                          <w:szCs w:val="24"/>
                          <w:lang w:eastAsia="lt-LT"/>
                        </w:rPr>
                        <w:t>paskirtas darbuotojas.“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799140e09110443ba0cad1a205da2a7d"/>
            <w:id w:val="1381429951"/>
            <w:lock w:val="sdtLocked"/>
          </w:sdtPr>
          <w:sdtEndPr/>
          <w:sdtContent>
            <w:p w14:paraId="2CB276E4" w14:textId="608CA134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799140e09110443ba0cad1a205da2a7d"/>
                  <w:id w:val="-9842412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>. Pakeisti 30</w:t>
              </w:r>
              <w:r>
                <w:rPr>
                  <w:szCs w:val="24"/>
                  <w:lang w:eastAsia="de-DE"/>
                </w:rPr>
                <w:t xml:space="preserve"> punktą ir jį išdėstyti taip:</w:t>
              </w:r>
            </w:p>
            <w:sdt>
              <w:sdtPr>
                <w:alias w:val="citata"/>
                <w:tag w:val="part_bb1a4ffca3764ea2b9ca8d469d3bb89a"/>
                <w:id w:val="2113924304"/>
                <w:lock w:val="sdtLocked"/>
              </w:sdtPr>
              <w:sdtEndPr/>
              <w:sdtContent>
                <w:sdt>
                  <w:sdtPr>
                    <w:alias w:val="30 p."/>
                    <w:tag w:val="part_0902b51ab06242c69b103c1d8eaf746b"/>
                    <w:id w:val="-1131093264"/>
                    <w:lock w:val="sdtLocked"/>
                  </w:sdtPr>
                  <w:sdtEndPr/>
                  <w:sdtContent>
                    <w:p w14:paraId="306BB3A1" w14:textId="11322D2B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902b51ab06242c69b103c1d8eaf746b"/>
                          <w:id w:val="-10399666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Įsigaliojus atitinkamų metų valstybės biudžeto ir savivaldybių biudžetų finansinių rodiklių patvirtinimo įstatymui, per </w:t>
                      </w:r>
                      <w:r>
                        <w:rPr>
                          <w:szCs w:val="24"/>
                          <w:lang w:val="en-US" w:eastAsia="lt-LT"/>
                        </w:rPr>
                        <w:t xml:space="preserve">15 </w:t>
                      </w:r>
                      <w:r>
                        <w:rPr>
                          <w:szCs w:val="24"/>
                          <w:lang w:eastAsia="lt-LT"/>
                        </w:rPr>
                        <w:t>darbo dienų Taryba patvirtina strateginį veiklos p</w:t>
                      </w:r>
                      <w:r>
                        <w:rPr>
                          <w:szCs w:val="24"/>
                          <w:lang w:eastAsia="lt-LT"/>
                        </w:rPr>
                        <w:t>laną Tarybos posėdyje. Strateginis veiklos planas per 5 darbo dienas nuo jo patvirtinimo paskelbiamas Tarybos interneto svetainėje.“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36f61f9f68174639a9a0c0daa194b05a"/>
            <w:id w:val="-1930874038"/>
            <w:lock w:val="sdtLocked"/>
          </w:sdtPr>
          <w:sdtEndPr/>
          <w:sdtContent>
            <w:p w14:paraId="2FABCEB5" w14:textId="442ABEE1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36f61f9f68174639a9a0c0daa194b05a"/>
                  <w:id w:val="-14081493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8</w:t>
                  </w:r>
                </w:sdtContent>
              </w:sdt>
              <w:r>
                <w:rPr>
                  <w:color w:val="000000"/>
                  <w:szCs w:val="24"/>
                </w:rPr>
                <w:t>. Pakeisti 32</w:t>
              </w:r>
              <w:r>
                <w:rPr>
                  <w:szCs w:val="24"/>
                  <w:lang w:eastAsia="de-DE"/>
                </w:rPr>
                <w:t xml:space="preserve"> punktą ir jį išdėstyti taip:</w:t>
              </w:r>
            </w:p>
            <w:sdt>
              <w:sdtPr>
                <w:alias w:val="citata"/>
                <w:tag w:val="part_0f040bc90917422e8d0c4d6c06292ed3"/>
                <w:id w:val="-1142807044"/>
                <w:lock w:val="sdtLocked"/>
              </w:sdtPr>
              <w:sdtEndPr/>
              <w:sdtContent>
                <w:sdt>
                  <w:sdtPr>
                    <w:alias w:val="32 p."/>
                    <w:tag w:val="part_a8175eb4613e461f9e6dd6d8c3f74a29"/>
                    <w:id w:val="1817220087"/>
                    <w:lock w:val="sdtLocked"/>
                  </w:sdtPr>
                  <w:sdtEndPr/>
                  <w:sdtContent>
                    <w:p w14:paraId="086E8910" w14:textId="77777777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de-DE"/>
                        </w:rPr>
                        <w:t>„</w:t>
                      </w:r>
                      <w:sdt>
                        <w:sdtPr>
                          <w:alias w:val="Numeris"/>
                          <w:tag w:val="nr_a8175eb4613e461f9e6dd6d8c3f74a29"/>
                          <w:id w:val="17399743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Patvirtinus Tarybos metinį veiklos planą, atliekamas valstybės t</w:t>
                      </w:r>
                      <w:r>
                        <w:rPr>
                          <w:szCs w:val="24"/>
                          <w:lang w:eastAsia="lt-LT"/>
                        </w:rPr>
                        <w:t>arnautojų ir darbuotojų, dirbančių pagal darbo sutartis, kasmetinis vertinimas ir Struktūrinių padalinių vadovai iki einamųjų metų vasario 1 d. užpildo valstybės tarnautojų motyvuotus siūlymus bei darbuotojų, dirbančių pagal darbo sutartis, veiklos vertini</w:t>
                      </w:r>
                      <w:r>
                        <w:rPr>
                          <w:szCs w:val="24"/>
                          <w:lang w:eastAsia="lt-LT"/>
                        </w:rPr>
                        <w:t>mo išvadas, kuriuose numato pavaldiems valstybės tarnautojams ir darbuotojams, dirbantiems pagal darbo sutartis, planuojamas atlikti užduotis ir siektinus rezultatus, atsižvelgiant į patvirtinto (patikslinto) strateginio veiklos plano programų tikslus, užd</w:t>
                      </w:r>
                      <w:r>
                        <w:rPr>
                          <w:szCs w:val="24"/>
                          <w:lang w:eastAsia="lt-LT"/>
                        </w:rPr>
                        <w:t>avinius ar priemones, taip pat metinio veiklos plano priemones.“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6b5638793639402796aa50fbbec85094"/>
            <w:id w:val="-716431950"/>
            <w:lock w:val="sdtLocked"/>
          </w:sdtPr>
          <w:sdtEndPr/>
          <w:sdtContent>
            <w:p w14:paraId="1A1B6BB5" w14:textId="3A129E51" w:rsidR="00625DF3" w:rsidRDefault="00992130">
              <w:pPr>
                <w:spacing w:line="276" w:lineRule="auto"/>
                <w:ind w:firstLine="709"/>
                <w:jc w:val="both"/>
                <w:rPr>
                  <w:szCs w:val="24"/>
                  <w:lang w:eastAsia="de-DE"/>
                </w:rPr>
              </w:pPr>
              <w:sdt>
                <w:sdtPr>
                  <w:alias w:val="Numeris"/>
                  <w:tag w:val="nr_6b5638793639402796aa50fbbec85094"/>
                  <w:id w:val="-5345118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53 </w:t>
              </w:r>
              <w:r>
                <w:rPr>
                  <w:szCs w:val="24"/>
                  <w:lang w:eastAsia="de-DE"/>
                </w:rPr>
                <w:t>punktą ir jį išdėstyti taip:</w:t>
              </w:r>
            </w:p>
            <w:sdt>
              <w:sdtPr>
                <w:alias w:val="citata"/>
                <w:tag w:val="part_6dd9bfb943cf4ed1a23549a6b16a2a33"/>
                <w:id w:val="1682308128"/>
                <w:lock w:val="sdtLocked"/>
              </w:sdtPr>
              <w:sdtEndPr/>
              <w:sdtContent>
                <w:sdt>
                  <w:sdtPr>
                    <w:alias w:val="53 p."/>
                    <w:tag w:val="part_f75ec36ccf8247b38b2440d70847be37"/>
                    <w:id w:val="-995035717"/>
                    <w:lock w:val="sdtLocked"/>
                  </w:sdtPr>
                  <w:sdtEndPr/>
                  <w:sdtContent>
                    <w:p w14:paraId="56A4ACCA" w14:textId="02F0153A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75ec36ccf8247b38b2440d70847be37"/>
                          <w:id w:val="-14478472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Uždarame posėdyje turi teisę dalyvauti tik Tarybos nariai, Administracijos direktorius, Veiklos valdymo skyriaus vedėjas, Struktūrin</w:t>
                      </w:r>
                      <w:r>
                        <w:rPr>
                          <w:szCs w:val="24"/>
                          <w:lang w:eastAsia="lt-LT"/>
                        </w:rPr>
                        <w:t>ių padalinių vadovai, Veiklos valdymo skyriaus darbuotojas, atsakingas už Tarybos posėdžių protokolavimą, prie klausimo rengimo prisidėję darbuotojai ir kviestieji asmenys, su kuriais susijęs nagrinėjamas klausimas.“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1c7e6e28be084a5d95f8f3c351e85f45"/>
            <w:id w:val="1579709433"/>
            <w:lock w:val="sdtLocked"/>
          </w:sdtPr>
          <w:sdtEndPr/>
          <w:sdtContent>
            <w:p w14:paraId="4590B972" w14:textId="63336B68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c7e6e28be084a5d95f8f3c351e85f45"/>
                  <w:id w:val="19474988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</w:rPr>
                <w:t>. Pakeisti 56 punktą ir jį iš</w:t>
              </w:r>
              <w:r>
                <w:rPr>
                  <w:color w:val="000000"/>
                  <w:szCs w:val="24"/>
                </w:rPr>
                <w:t>dėstyti taip:</w:t>
              </w:r>
            </w:p>
            <w:sdt>
              <w:sdtPr>
                <w:alias w:val="citata"/>
                <w:tag w:val="part_771c3c75f62e48f995c6f8b1bb6b3928"/>
                <w:id w:val="-318882988"/>
                <w:lock w:val="sdtLocked"/>
              </w:sdtPr>
              <w:sdtEndPr/>
              <w:sdtContent>
                <w:sdt>
                  <w:sdtPr>
                    <w:alias w:val="56 p."/>
                    <w:tag w:val="part_67fbee51286f4331b862e2f52c0203a9"/>
                    <w:id w:val="-1562242106"/>
                    <w:lock w:val="sdtLocked"/>
                  </w:sdtPr>
                  <w:sdtEndPr/>
                  <w:sdtContent>
                    <w:p w14:paraId="59E732ED" w14:textId="707049EA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7fbee51286f4331b862e2f52c0203a9"/>
                          <w:id w:val="15753896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Posėdžiuose pagal Tarybos kompetenciją svarstomi klausimai dėl Lietuvos Respublikos energetikos įstatyme, Lietuvos Respublikos elektros energetikos įstatyme, Lietuvos Respublikos atsinaujinančių išteklių energetikos įstatyme, Lietuvos </w:t>
                      </w:r>
                      <w:r>
                        <w:rPr>
                          <w:szCs w:val="24"/>
                          <w:lang w:eastAsia="lt-LT"/>
                        </w:rPr>
                        <w:t>Respublikos gamtinių dujų įstatyme, Lietuvos Respublikos šilumos ūkio įstatyme, Lietuvos Respublikos geriamojo vandens tiekimo ir nuotekų tvarkymo įstatyme, Lietuvos Respublikos geležinkelių transporto kodekse, Lietuvos Respublikos vidaus vandenų transport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o kodekse,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Lietuvos Respublikos peticijų konstituciniame įstatyme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kituose teisės aktuose Tarybai priskirtų funkcijų.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897f3031e8834ffb9d567e7861286054"/>
            <w:id w:val="-1743316511"/>
            <w:lock w:val="sdtLocked"/>
          </w:sdtPr>
          <w:sdtEndPr/>
          <w:sdtContent>
            <w:p w14:paraId="05021173" w14:textId="36C56DC9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97f3031e8834ffb9d567e7861286054"/>
                  <w:id w:val="183864608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</w:rPr>
                <w:t>Pakeisti 57 punktą ir jį išdėstyti taip:</w:t>
              </w:r>
            </w:p>
            <w:sdt>
              <w:sdtPr>
                <w:alias w:val="citata"/>
                <w:tag w:val="part_54d3ed4d44c74a33aa3fa840b190d68d"/>
                <w:id w:val="401866646"/>
                <w:lock w:val="sdtLocked"/>
              </w:sdtPr>
              <w:sdtEndPr/>
              <w:sdtContent>
                <w:sdt>
                  <w:sdtPr>
                    <w:alias w:val="57 p."/>
                    <w:tag w:val="part_e0a1526362fc4863bdc7a98be51accca"/>
                    <w:id w:val="-1170328744"/>
                    <w:lock w:val="sdtLocked"/>
                  </w:sdtPr>
                  <w:sdtEndPr/>
                  <w:sdtContent>
                    <w:p w14:paraId="4238AC69" w14:textId="77777777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0a1526362fc4863bdc7a98be51accca"/>
                          <w:id w:val="21315884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Tarybos posėdžiams Struktūrinių padalinių ir Peticijos komisijos teikiami s</w:t>
                      </w:r>
                      <w:r>
                        <w:rPr>
                          <w:szCs w:val="24"/>
                          <w:lang w:eastAsia="lt-LT"/>
                        </w:rPr>
                        <w:t>varstyti klausimai prireikus aptariami tvarkomuosiuose posėdžiuose. Sprendimą, kurie Tarybos posėdžiams teikiami klausimai prieš tai turi būti apsvarstyti tvarkomajame posėdyje, priima Tarybos pirmininkas ir Tarybos nariai.“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2 p."/>
            <w:tag w:val="part_158b4f1bd38844b0b187060a103c16cf"/>
            <w:id w:val="1809514606"/>
            <w:lock w:val="sdtLocked"/>
          </w:sdtPr>
          <w:sdtEndPr/>
          <w:sdtContent>
            <w:p w14:paraId="072B5708" w14:textId="29A2A543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58b4f1bd38844b0b187060a103c16cf"/>
                  <w:id w:val="57216121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58 punktą </w:t>
              </w:r>
              <w:r>
                <w:rPr>
                  <w:color w:val="000000"/>
                  <w:szCs w:val="24"/>
                </w:rPr>
                <w:t>ir jį išdėstyti taip:</w:t>
              </w:r>
            </w:p>
            <w:sdt>
              <w:sdtPr>
                <w:alias w:val="citata"/>
                <w:tag w:val="part_d36492c9d4264f13b69746ece21416d7"/>
                <w:id w:val="-1045290758"/>
                <w:lock w:val="sdtLocked"/>
              </w:sdtPr>
              <w:sdtEndPr/>
              <w:sdtContent>
                <w:sdt>
                  <w:sdtPr>
                    <w:alias w:val="58 p."/>
                    <w:tag w:val="part_16b026dbb64e447a93fd840f47e99fba"/>
                    <w:id w:val="-514299466"/>
                    <w:lock w:val="sdtLocked"/>
                  </w:sdtPr>
                  <w:sdtEndPr/>
                  <w:sdtContent>
                    <w:p w14:paraId="0D92E7D4" w14:textId="77777777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6b026dbb64e447a93fd840f47e99fba"/>
                          <w:id w:val="-19038147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Svarstytinų klausimų medžiagą, išskyrus medžiagą, susijusią su kreipimosi ar peticijos nagrinėjimu Peticijų komisijoje, Tarybos posėdžiams pateikia atitinkamą klausimą rengiantis darbuotojas, suderinęs teikiamo klausimo medžiag</w:t>
                      </w:r>
                      <w:r>
                        <w:rPr>
                          <w:szCs w:val="24"/>
                          <w:lang w:eastAsia="lt-LT"/>
                        </w:rPr>
                        <w:t>ą su tiesioginiu vadovu (esant departamentui ir su departamento direktoriumi), atitinkamo Teisės departamento skyriaus darbuotoju, vedėju ir Teisės departamento direktoriumi bei Tarybos nariu, kuruojančiu atitinkamą veiklos sritį.</w:t>
                      </w:r>
                    </w:p>
                    <w:p w14:paraId="1739F6E4" w14:textId="77777777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Peticijų komisijos išvada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s dėl gautų kreipimųsi, peticijose pateiktų prašymų ar siūlymų tenkinimo, tenkinimo iš dalies arba netenkinimo Tarybai pristato Peticijų komisijos pirmininkas.“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3 p."/>
            <w:tag w:val="part_cc3b5785990e484b9400fe0a3d7138de"/>
            <w:id w:val="37639073"/>
            <w:lock w:val="sdtLocked"/>
          </w:sdtPr>
          <w:sdtEndPr/>
          <w:sdtContent>
            <w:p w14:paraId="7C870A49" w14:textId="3393C77E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cc3b5785990e484b9400fe0a3d7138de"/>
                  <w:id w:val="-104406528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13</w:t>
                  </w:r>
                </w:sdtContent>
              </w:sdt>
              <w:r>
                <w:rPr>
                  <w:color w:val="000000"/>
                  <w:szCs w:val="24"/>
                </w:rPr>
                <w:t>. Pakeisti 63 punktą ir jį išdėstyti taip:</w:t>
              </w:r>
            </w:p>
            <w:sdt>
              <w:sdtPr>
                <w:alias w:val="citata"/>
                <w:tag w:val="part_ac2277fecb494e449c0109a1df3ecbc7"/>
                <w:id w:val="-2039112184"/>
                <w:lock w:val="sdtLocked"/>
              </w:sdtPr>
              <w:sdtEndPr/>
              <w:sdtContent>
                <w:sdt>
                  <w:sdtPr>
                    <w:alias w:val="63 p."/>
                    <w:tag w:val="part_e5e29d24e35c4a4486dc42a504c5118e"/>
                    <w:id w:val="878909437"/>
                    <w:lock w:val="sdtLocked"/>
                  </w:sdtPr>
                  <w:sdtEndPr/>
                  <w:sdtContent>
                    <w:p w14:paraId="72FE7026" w14:textId="0BB9458A" w:rsidR="00625DF3" w:rsidRDefault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5e29d24e35c4a4486dc42a504c5118e"/>
                          <w:id w:val="-8215098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Svarstytini klausimai, suderinti Re</w:t>
                      </w:r>
                      <w:r>
                        <w:rPr>
                          <w:szCs w:val="24"/>
                        </w:rPr>
                        <w:t xml:space="preserve">glamento 60 punkto nustatyta tvarka, pateikiami Veiklos valdymo skyriui, kuris parengia darbotvarkės projektą ir pateikia jį Tarybos pirmininkui ar Tarybos pirmininko įgaliotam Tarybos nariui. Darbotvarkės projekte numatomi svarstyti klausimai skirstomi į </w:t>
                      </w:r>
                      <w:r>
                        <w:rPr>
                          <w:szCs w:val="24"/>
                        </w:rPr>
                        <w:t>dvi dalis: I dalyje svarstomi klausimai, kurių nereikia plačiau pristatyti, II dalyje – plačiau pristatytini klausimai. Tarybos posėdžių I dalyje svarstomi klausimai dėl energetikos veiklos licencijų ir leidimų išdavimo, galiojimo sustabdymo, galiojimo sus</w:t>
                      </w:r>
                      <w:r>
                        <w:rPr>
                          <w:szCs w:val="24"/>
                        </w:rPr>
                        <w:t xml:space="preserve">tabdymo panaikinimo, galiojimo panaikinimo ir keitimo, energetikos įrenginių avarijų tyrimo, įstaigų, siekiančių organizuoti pastatų šildymo sistemų energetinio efektyvumo mokymus, vertinimo, </w:t>
                      </w:r>
                      <w:r>
                        <w:rPr>
                          <w:color w:val="000000"/>
                          <w:szCs w:val="24"/>
                        </w:rPr>
                        <w:t xml:space="preserve">klausimus, numatytus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Lietuvos Respublikos peticijų konstitucinia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me įstatyme,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klausimai dėl piliečių energetikos bendrijos ar atsinaujinančių išteklių energijos bendrijos statuso suteikimo ir panaikinimo</w:t>
                      </w:r>
                      <w:r>
                        <w:rPr>
                          <w:szCs w:val="24"/>
                        </w:rPr>
                        <w:t>. Tarybos posėdžių I dalyje paprastai svarstomi klausimai gali būti įtraukiami į Tarybos posėdžio II dalies darbotvark</w:t>
                      </w:r>
                      <w:r>
                        <w:rPr>
                          <w:szCs w:val="24"/>
                        </w:rPr>
                        <w:t>ę, kai Struktūrinių padalinių specialistams suderinus su kuruojančiu Tarybos nariu, priimamas sprendimas, kad šiems klausimams svarstyti būtinas platesnis pristatymas. Posėdžio metu Tarybos narių bendru susitarimu Tarybos posėdžių I dalyje planuotas svarst</w:t>
                      </w:r>
                      <w:r>
                        <w:rPr>
                          <w:szCs w:val="24"/>
                        </w:rPr>
                        <w:t>yti ar svarstomas klausimas gali būti perkeltas į kitos savaitės Tarybos posėdžio II dalį. Tarybos pirmininkas ar Tarybos pirmininko įgaliotas Tarybos narys turi teisę siūlomą į darbotvarkę įtraukti klausimą grąžinti rengėjams papildomai svarstyti ar suder</w:t>
                      </w:r>
                      <w:r>
                        <w:rPr>
                          <w:szCs w:val="24"/>
                        </w:rPr>
                        <w:t>inti su atsakingais asmenimis.“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4 p."/>
            <w:tag w:val="part_2b39de65ddd7448aa32b831784a9e05b"/>
            <w:id w:val="-928277371"/>
            <w:lock w:val="sdtLocked"/>
          </w:sdtPr>
          <w:sdtEndPr/>
          <w:sdtContent>
            <w:p w14:paraId="2710F8CB" w14:textId="3D14CA12" w:rsidR="00625DF3" w:rsidRDefault="00992130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b39de65ddd7448aa32b831784a9e05b"/>
                  <w:id w:val="-15789798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14</w:t>
                  </w:r>
                </w:sdtContent>
              </w:sdt>
              <w:r>
                <w:rPr>
                  <w:color w:val="000000"/>
                  <w:szCs w:val="24"/>
                </w:rPr>
                <w:t>. Pakeisti 91 punktą ir jį išdėstyti taip:</w:t>
              </w:r>
            </w:p>
            <w:sdt>
              <w:sdtPr>
                <w:alias w:val="citata"/>
                <w:tag w:val="part_bbfc7af7c0624236afb4a5b782e5fccc"/>
                <w:id w:val="1564985596"/>
                <w:lock w:val="sdtLocked"/>
              </w:sdtPr>
              <w:sdtEndPr/>
              <w:sdtContent>
                <w:sdt>
                  <w:sdtPr>
                    <w:alias w:val="91 p."/>
                    <w:tag w:val="part_374ac2b157f6453daf55779929b2cbfc"/>
                    <w:id w:val="-2107875147"/>
                    <w:lock w:val="sdtLocked"/>
                  </w:sdtPr>
                  <w:sdtEndPr/>
                  <w:sdtContent>
                    <w:p w14:paraId="62C4BAD3" w14:textId="5C4ABFA6" w:rsidR="00625DF3" w:rsidRDefault="00992130" w:rsidP="00992130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74ac2b157f6453daf55779929b2cbfc"/>
                          <w:id w:val="-9736758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Teikiami Tarybos pirmininkui pasirašyti nutarimai ir jų priedai turi būti vizuoti nutarimą rengusio Tarybos darbuotojo, Struktūrinio padalinio vadovo (esant departa</w:t>
                      </w:r>
                      <w:r>
                        <w:rPr>
                          <w:szCs w:val="24"/>
                          <w:lang w:eastAsia="lt-LT"/>
                        </w:rPr>
                        <w:t>mentui, departamento direktoriaus ir atitinkamo skyriaus vedėjo), Teisės departamento direktoriaus, darbuotojo, atsakingo už kalbos kultūrą, atitinkamą veiklos sritį kuruojančio Tarybos nario ir kitų Tarybos narių, dalyvavusių posėdyje ir balsavusių „už“ p</w:t>
                      </w:r>
                      <w:r>
                        <w:rPr>
                          <w:szCs w:val="24"/>
                          <w:lang w:eastAsia="lt-LT"/>
                        </w:rPr>
                        <w:t>ateiktą nutarimo projektą.“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388bd6f38574cbba092a8abd854aebf"/>
            <w:id w:val="-382950233"/>
            <w:lock w:val="sdtLocked"/>
          </w:sdtPr>
          <w:sdtEndPr/>
          <w:sdtContent>
            <w:bookmarkStart w:id="0" w:name="_GoBack" w:displacedByCustomXml="prev"/>
            <w:p w14:paraId="19C9325E" w14:textId="77777777" w:rsidR="00992130" w:rsidRDefault="00992130" w:rsidP="00992130">
              <w:pPr>
                <w:tabs>
                  <w:tab w:val="left" w:pos="10490"/>
                </w:tabs>
                <w:ind w:right="140"/>
              </w:pPr>
            </w:p>
            <w:p w14:paraId="2B3ADC87" w14:textId="77777777" w:rsidR="00992130" w:rsidRDefault="00992130" w:rsidP="00992130">
              <w:pPr>
                <w:tabs>
                  <w:tab w:val="left" w:pos="10490"/>
                </w:tabs>
                <w:ind w:right="140"/>
              </w:pPr>
            </w:p>
            <w:p w14:paraId="0A8BD8EC" w14:textId="77777777" w:rsidR="00992130" w:rsidRDefault="00992130" w:rsidP="00992130">
              <w:pPr>
                <w:tabs>
                  <w:tab w:val="left" w:pos="10490"/>
                </w:tabs>
                <w:ind w:right="140"/>
              </w:pPr>
            </w:p>
            <w:p w14:paraId="1BEBF935" w14:textId="223C9E26" w:rsidR="00625DF3" w:rsidRDefault="00992130" w:rsidP="00992130">
              <w:pPr>
                <w:tabs>
                  <w:tab w:val="left" w:pos="10490"/>
                </w:tabs>
                <w:ind w:right="140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val="lt"/>
                </w:rPr>
                <w:t xml:space="preserve">Tarybos pirmininkas                                                                                          </w:t>
              </w:r>
              <w:r>
                <w:rPr>
                  <w:szCs w:val="24"/>
                  <w:lang w:val="lt"/>
                </w:rPr>
                <w:t>Renatas Pocius</w:t>
              </w:r>
            </w:p>
            <w:bookmarkEnd w:id="0" w:displacedByCustomXml="next"/>
          </w:sdtContent>
        </w:sdt>
      </w:sdtContent>
    </w:sdt>
    <w:sectPr w:rsidR="00625DF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A4DF7C" w14:textId="77777777" w:rsidR="00625DF3" w:rsidRDefault="00992130"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 w14:paraId="511D9689" w14:textId="77777777" w:rsidR="00625DF3" w:rsidRDefault="00992130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CF22B" w14:textId="77777777" w:rsidR="00625DF3" w:rsidRDefault="00625DF3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F11882" w14:textId="77777777" w:rsidR="00625DF3" w:rsidRDefault="00625DF3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878B5" w14:textId="77777777" w:rsidR="00625DF3" w:rsidRDefault="00625DF3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5A4DA" w14:textId="77777777" w:rsidR="00625DF3" w:rsidRDefault="00992130"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 w14:paraId="0FD9A996" w14:textId="77777777" w:rsidR="00625DF3" w:rsidRDefault="00992130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DE0CF" w14:textId="77777777" w:rsidR="00625DF3" w:rsidRDefault="00625DF3"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162E84" w14:textId="3E05AA4C" w:rsidR="00625DF3" w:rsidRDefault="00992130">
    <w:pPr>
      <w:tabs>
        <w:tab w:val="center" w:pos="4819"/>
        <w:tab w:val="right" w:pos="9638"/>
      </w:tabs>
      <w:jc w:val="center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 \* </w:instrText>
    </w:r>
    <w:r>
      <w:rPr>
        <w:rFonts w:ascii="TimesLT" w:hAnsi="TimesLT"/>
      </w:rPr>
      <w:instrText>MERGEFORMAT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3</w:t>
    </w:r>
    <w:r>
      <w:rPr>
        <w:rFonts w:ascii="TimesLT" w:hAnsi="TimesLT"/>
      </w:rPr>
      <w:fldChar w:fldCharType="end"/>
    </w:r>
  </w:p>
  <w:p w14:paraId="6C032CDB" w14:textId="77777777" w:rsidR="00625DF3" w:rsidRDefault="00625DF3"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B5EE5" w14:textId="77777777" w:rsidR="00625DF3" w:rsidRDefault="00625DF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567"/>
    <w:rsid w:val="00625DF3"/>
    <w:rsid w:val="00992130"/>
    <w:rsid w:val="00BF3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603E3"/>
  <w15:docId w15:val="{E0DB6A96-E790-4D6A-AFDD-A610FAB24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4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0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61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95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030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57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8625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3468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628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4541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3761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3590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6642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8937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5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1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14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92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1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04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3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03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22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17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6906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096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565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32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85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09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172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450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90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509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37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901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7929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5738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588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9188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5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33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922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03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24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28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515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03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2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655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00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6464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5602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2324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6689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898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723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774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2633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3558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5779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6764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140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0959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81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069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27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6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950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30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012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95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597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53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57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91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2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16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34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0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29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6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075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0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50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9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21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690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64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50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9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63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9340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822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41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23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23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54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977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542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42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7882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6626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430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847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806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00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197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00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93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02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009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1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361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375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930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10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08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571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69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844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0169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08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23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5963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68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087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973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220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406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44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26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262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499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80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575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5647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5130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4155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5461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1841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6381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32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661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01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981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7082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90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08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96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911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74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10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2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5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499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926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1968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76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434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49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30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464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3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51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1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59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16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46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920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6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90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0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51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614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2567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1779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361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01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01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56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503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5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91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47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70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23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68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695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476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89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1166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08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2457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67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197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766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75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831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198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617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688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88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88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730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72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89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42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774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503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2374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9856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3064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1132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1147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88660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8992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1268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00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69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9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89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18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377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366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6718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739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0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614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3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685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48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204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12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693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5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6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28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35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8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744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322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713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33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17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1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80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440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435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560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9325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556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4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34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63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2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5374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03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375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333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15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196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82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55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9966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65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03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655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16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80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6700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42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43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254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BDA33FAA187B949ACF35FF148A1780E" ma:contentTypeVersion="14" ma:contentTypeDescription="Kurkite naują dokumentą." ma:contentTypeScope="" ma:versionID="f135cb5c52027ae655452836e56a3294">
  <xsd:schema xmlns:xsd="http://www.w3.org/2001/XMLSchema" xmlns:xs="http://www.w3.org/2001/XMLSchema" xmlns:p="http://schemas.microsoft.com/office/2006/metadata/properties" xmlns:ns3="83ee0f47-ff77-4bfc-8ba0-c95730de1b2a" xmlns:ns4="cb0e26bc-5899-435b-8f16-00fdd4dae716" targetNamespace="http://schemas.microsoft.com/office/2006/metadata/properties" ma:root="true" ma:fieldsID="61fd60f921ca43b8a80c9409e475edd7" ns3:_="" ns4:_="">
    <xsd:import namespace="83ee0f47-ff77-4bfc-8ba0-c95730de1b2a"/>
    <xsd:import namespace="cb0e26bc-5899-435b-8f16-00fdd4dae7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ee0f47-ff77-4bfc-8ba0-c95730de1b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0e26bc-5899-435b-8f16-00fdd4dae7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3ee0f47-ff77-4bfc-8ba0-c95730de1b2a" xsi:nil="true"/>
  </documentManagement>
</p:properties>
</file>

<file path=customXml/item4.xml><?xml version="1.0" encoding="utf-8"?>
<Parts xmlns="http://lrs.lt/TAIS/DocParts">
  <Part Type="pagrindine" DocPartId="80c47211ddc249ebbef842bc43859a29" PartId="93f26e403994425a896286f6f35e6c86">
    <Part Type="preambule" DocPartId="728c715f61b849b8bab8a3a96200c760" PartId="aab7aca22f4f47ce9cf83ac5ca089ded"/>
    <Part Type="pastraipa" DocPartId="16dc827b039f46fdbf60e7659353c359" PartId="9f2df2f1d5514bd4bd5afbc59aa49d0d"/>
    <Part Type="punktas" Nr="1" Abbr="1 p." DocPartId="ba12d72263ba4335a641a91eb746e6c6" PartId="ceb704b676ac4dd5b3b430f99e413579">
      <Part Type="citata" DocPartId="0a78110124d54c0b86ddfc6fde7c1b5d" PartId="6dc83119d6ea478e9ab8e3785706214b">
        <Part Type="punktas" Nr="4" Abbr="4 p." DocPartId="b8a6b09ab6294b92bc7409748c777802" PartId="d32bd5bed0704693971996513458dfeb"/>
      </Part>
    </Part>
    <Part Type="punktas" Nr="2" Abbr="2 p." DocPartId="dcbbddc486424c91b01573c026f5cd6f" PartId="546afa859bf54e4d830f43c5ca0e6a6b">
      <Part Type="citata" DocPartId="dc9c77ac897946b5ab5fc0f8022fa214" PartId="050722f32c594eaeb4c0a6fc7054eabd">
        <Part Type="punktas" Nr="5" Abbr="5 p." DocPartId="3077b09de716410c8a4fff0b02fe7be0" PartId="1d59e256d3fe4d3a86a909610552637d"/>
      </Part>
    </Part>
    <Part Type="punktas" Nr="3" Abbr="3 p." DocPartId="92f911861e2f49c1b5127fa9aea64265" PartId="2928aa06822d4386a347cefbe9147b2c">
      <Part Type="citata" DocPartId="9e0397a4cbab410c991862193850805d" PartId="572bb510c14d4a5599d4748184e5fc72">
        <Part Type="punktas" Nr="12-1" Abbr="12-1 p." DocPartId="e0fffc03f96546068838ee804a4dc2ac" PartId="1b8433f9ba9d4f77be5c26ac1e110705"/>
      </Part>
    </Part>
    <Part Type="punktas" Nr="4" Abbr="4 p." DocPartId="9abb0effbbb14a3d9fd430acf8472c29" PartId="9a3868a719c546a786849e6f4af5f119">
      <Part Type="citata" DocPartId="86cf482f1a8b40eca4a1a510ce1402de" PartId="8c9512a4cf15445c9943e40ca787d927">
        <Part Type="papunktis" Nr="18.16" Abbr="18.16 pp." DocPartId="41692ab2584e4f66aca27f1729d7b4c4" PartId="ccce2abe524e41d89b244e5b6aaa3c30"/>
      </Part>
    </Part>
    <Part Type="punktas" Nr="5" Abbr="5 p." DocPartId="36aaea1c64354c499453ffb97b6b5684" PartId="dd7bd36eacc048d48d80eaaf284cc131"/>
    <Part Type="punktas" Nr="6" Abbr="6 p." DocPartId="8e7b627cc1f64b2887cc93088d8bba73" PartId="7771b17f24714cd99e927d6d3f8eda4d">
      <Part Type="citata" DocPartId="7fd9028eeec54af88ab0c9d78c719101" PartId="8c819b44773b4165a390cc196e8c25a9">
        <Part Type="punktas" Nr="22" Abbr="22 p." DocPartId="21b9315c8dde4ec09fc7ec6be8ef19e3" PartId="df791adff2334dd783615cec90001fe4"/>
      </Part>
    </Part>
    <Part Type="punktas" Nr="7" Abbr="7 p." DocPartId="ff5d04ed2eda4ff1b400b21a121391e2" PartId="799140e09110443ba0cad1a205da2a7d">
      <Part Type="citata" DocPartId="7c5e6b1aaed24bbabbe028e98a35815b" PartId="bb1a4ffca3764ea2b9ca8d469d3bb89a">
        <Part Type="punktas" Nr="30" Abbr="30 p." DocPartId="8ceba67504f642bc8ca688343119d7ea" PartId="0902b51ab06242c69b103c1d8eaf746b"/>
      </Part>
    </Part>
    <Part Type="punktas" Nr="8" Abbr="8 p." DocPartId="889e081b7ad24c9e8143cd3665d211bb" PartId="36f61f9f68174639a9a0c0daa194b05a">
      <Part Type="citata" DocPartId="e6b02b6577234647bee9a483e3ae1b54" PartId="0f040bc90917422e8d0c4d6c06292ed3">
        <Part Type="punktas" Nr="32" Abbr="32 p." DocPartId="9f7e288bb5e24c40bd4fea346f05fd0a" PartId="a8175eb4613e461f9e6dd6d8c3f74a29"/>
      </Part>
    </Part>
    <Part Type="punktas" Nr="9" Abbr="9 p." DocPartId="eac033ad5450441789b14b85d827201f" PartId="6b5638793639402796aa50fbbec85094">
      <Part Type="citata" DocPartId="2a20c979647b43a9b9e4e1e93645c2c9" PartId="6dd9bfb943cf4ed1a23549a6b16a2a33">
        <Part Type="punktas" Nr="53" Abbr="53 p." DocPartId="23595399c9fd4df197ef07da3ba1bd15" PartId="f75ec36ccf8247b38b2440d70847be37"/>
      </Part>
    </Part>
    <Part Type="punktas" Nr="10" Abbr="10 p." DocPartId="0085208aeb6a462a972c68b332c14861" PartId="1c7e6e28be084a5d95f8f3c351e85f45">
      <Part Type="citata" DocPartId="e240786e081047e48a8e59912b036830" PartId="771c3c75f62e48f995c6f8b1bb6b3928">
        <Part Type="punktas" Nr="56" Abbr="56 p." DocPartId="4399b2e6a42d4728873f27a4f4fe7b80" PartId="67fbee51286f4331b862e2f52c0203a9"/>
      </Part>
    </Part>
    <Part Type="punktas" Nr="11" Abbr="11 p." DocPartId="0763fdcf7211443bbed40cfb48dd520e" PartId="897f3031e8834ffb9d567e7861286054">
      <Part Type="citata" DocPartId="42ca46475bd143c799431cf1a20603d8" PartId="54d3ed4d44c74a33aa3fa840b190d68d">
        <Part Type="punktas" Nr="57" Abbr="57 p." DocPartId="afe772b1aef94a03b6abbe5c9d6974f1" PartId="e0a1526362fc4863bdc7a98be51accca"/>
      </Part>
    </Part>
    <Part Type="punktas" Nr="12" Abbr="12 p." DocPartId="605a53b650c34ad9a7c783efa2e5feff" PartId="158b4f1bd38844b0b187060a103c16cf">
      <Part Type="citata" DocPartId="1d74b36dda1349f6814baad60b5efe06" PartId="d36492c9d4264f13b69746ece21416d7">
        <Part Type="punktas" Nr="58" Abbr="58 p." DocPartId="e7b87fae22e24c119baa3c5dcf7a0518" PartId="16b026dbb64e447a93fd840f47e99fba"/>
      </Part>
    </Part>
    <Part Type="punktas" Nr="13" Abbr="13 p." DocPartId="6461efca97054e5ca0ae283d03badf1b" PartId="cc3b5785990e484b9400fe0a3d7138de">
      <Part Type="citata" DocPartId="8f1e9d2e350a4c1195d727bc17646366" PartId="ac2277fecb494e449c0109a1df3ecbc7">
        <Part Type="punktas" Nr="63" Abbr="63 p." DocPartId="80d6c215bd744c6bbc177747141d0f5d" PartId="e5e29d24e35c4a4486dc42a504c5118e"/>
      </Part>
    </Part>
    <Part Type="punktas" Nr="14" Abbr="14 p." DocPartId="62c25ae2f74e4fc98b3203138709d4ac" PartId="2b39de65ddd7448aa32b831784a9e05b">
      <Part Type="citata" DocPartId="8ac46e09731a441d9c6bf034c3b78cb8" PartId="bbfc7af7c0624236afb4a5b782e5fccc">
        <Part Type="punktas" Nr="91" Abbr="91 p." DocPartId="d6d088bbaca44d98b739828b68b49f8c" PartId="374ac2b157f6453daf55779929b2cbfc"/>
      </Part>
    </Part>
    <Part Type="signatura" DocPartId="0e0e6785066c45529659c4638d4d2278" PartId="a388bd6f38574cbba092a8abd854aeb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5D0235-D3B9-4EC9-B4DD-36733B26A0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FAA7E5-F51B-4F7C-B1E6-D83C9DB787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ee0f47-ff77-4bfc-8ba0-c95730de1b2a"/>
    <ds:schemaRef ds:uri="cb0e26bc-5899-435b-8f16-00fdd4dae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D0A61E-5A02-41AA-99FA-EF834758D7DF}">
  <ds:schemaRefs>
    <ds:schemaRef ds:uri="http://schemas.microsoft.com/office/2006/metadata/properties"/>
    <ds:schemaRef ds:uri="http://schemas.microsoft.com/office/infopath/2007/PartnerControls"/>
    <ds:schemaRef ds:uri="83ee0f47-ff77-4bfc-8ba0-c95730de1b2a"/>
  </ds:schemaRefs>
</ds:datastoreItem>
</file>

<file path=customXml/itemProps4.xml><?xml version="1.0" encoding="utf-8"?>
<ds:datastoreItem xmlns:ds="http://schemas.openxmlformats.org/officeDocument/2006/customXml" ds:itemID="{E726FFD4-C2CB-485C-AD6E-1AC5532B86E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A41FFD3-B038-4F75-BE98-DA51AC14E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5296</Words>
  <Characters>3019</Characters>
  <Application>Microsoft Office Word</Application>
  <DocSecurity>0</DocSecurity>
  <Lines>25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8299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Ieva Drėgvienė</dc:creator>
  <cp:lastModifiedBy>DZIKAITĖ Jolanta</cp:lastModifiedBy>
  <cp:revision>3</cp:revision>
  <cp:lastPrinted>2023-05-29T13:29:00Z</cp:lastPrinted>
  <dcterms:created xsi:type="dcterms:W3CDTF">2023-12-18T13:37:00Z</dcterms:created>
  <dcterms:modified xsi:type="dcterms:W3CDTF">2023-12-18T13:52:00Z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0x0101007BDA33FAA187B949ACF35FF148A1780E</vt:lpwstr>
  </property>
</Properties>
</file>