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63bc556527bb434faafc7fb1e0385a28"/>
        <w:id w:val="-1473062551"/>
        <w:lock w:val="sdtLocked"/>
      </w:sdtPr>
      <w:sdtEndPr/>
      <w:sdtContent>
        <w:bookmarkStart w:id="0" w:name="_GoBack" w:displacedByCustomXml="prev"/>
        <w:bookmarkEnd w:id="0" w:displacedByCustomXml="prev"/>
        <w:p w:rsidR="0075743F" w:rsidRDefault="00752D6D">
          <w:pPr>
            <w:keepNext/>
            <w:jc w:val="center"/>
            <w:outlineLvl w:val="1"/>
            <w:rPr>
              <w:b/>
              <w:szCs w:val="24"/>
            </w:rPr>
          </w:pPr>
          <w:r>
            <w:rPr>
              <w:b/>
              <w:szCs w:val="24"/>
            </w:rPr>
            <w:object w:dxaOrig="1440" w:dyaOrig="1440" w14:anchorId="4EE23C2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1.4pt" o:ole="" fillcolor="window">
                <v:imagedata r:id="rId8" o:title=""/>
              </v:shape>
              <o:OLEObject Type="Embed" ProgID="CorelDraw.Graphic.8" ShapeID="_x0000_i1025" DrawAspect="Content" ObjectID="_1757250387" r:id="rId9"/>
            </w:object>
          </w:r>
        </w:p>
        <w:p w:rsidR="0075743F" w:rsidRDefault="0075743F">
          <w:pPr>
            <w:keepNext/>
            <w:jc w:val="center"/>
            <w:outlineLvl w:val="1"/>
            <w:rPr>
              <w:b/>
              <w:szCs w:val="24"/>
            </w:rPr>
          </w:pPr>
        </w:p>
        <w:p w:rsidR="0075743F" w:rsidRDefault="00752D6D">
          <w:pPr>
            <w:keepNext/>
            <w:jc w:val="center"/>
            <w:outlineLvl w:val="1"/>
            <w:rPr>
              <w:b/>
              <w:szCs w:val="24"/>
            </w:rPr>
          </w:pPr>
          <w:r>
            <w:rPr>
              <w:b/>
              <w:szCs w:val="24"/>
            </w:rPr>
            <w:t>RADVILIŠKIO RAJONO SAVIVALDYBĖS MERAS</w:t>
          </w:r>
        </w:p>
        <w:p w:rsidR="0075743F" w:rsidRDefault="0075743F">
          <w:pPr>
            <w:rPr>
              <w:szCs w:val="24"/>
            </w:rPr>
          </w:pPr>
        </w:p>
        <w:p w:rsidR="0075743F" w:rsidRDefault="0075743F">
          <w:pPr>
            <w:rPr>
              <w:szCs w:val="24"/>
            </w:rPr>
          </w:pPr>
        </w:p>
        <w:p w:rsidR="0075743F" w:rsidRDefault="00752D6D">
          <w:pPr>
            <w:jc w:val="center"/>
            <w:rPr>
              <w:b/>
              <w:szCs w:val="24"/>
            </w:rPr>
          </w:pPr>
          <w:r>
            <w:rPr>
              <w:b/>
              <w:szCs w:val="24"/>
            </w:rPr>
            <w:t>POTVARKIS</w:t>
          </w:r>
        </w:p>
        <w:p w:rsidR="0075743F" w:rsidRDefault="00752D6D">
          <w:pPr>
            <w:jc w:val="center"/>
            <w:rPr>
              <w:b/>
              <w:szCs w:val="24"/>
            </w:rPr>
          </w:pPr>
          <w:r>
            <w:rPr>
              <w:b/>
              <w:szCs w:val="24"/>
            </w:rPr>
            <w:t>DĖL RADVILIŠKIO RAJONO SAVIVALDYBĖJE KOORDINUOTAI TEIKIAMŲ ŠVIETIMO PAGALBOS, SOCIALINIŲ IR SVEIKATOS PRIEŽIŪROS PASLAUGŲ TVARKOS APRAŠO PATVIRTINIMO</w:t>
          </w:r>
        </w:p>
        <w:p w:rsidR="0075743F" w:rsidRDefault="0075743F">
          <w:pPr>
            <w:jc w:val="center"/>
            <w:rPr>
              <w:b/>
              <w:szCs w:val="24"/>
            </w:rPr>
          </w:pPr>
        </w:p>
        <w:p w:rsidR="0075743F" w:rsidRDefault="0075743F">
          <w:pPr>
            <w:jc w:val="center"/>
            <w:rPr>
              <w:b/>
              <w:szCs w:val="24"/>
            </w:rPr>
          </w:pPr>
        </w:p>
        <w:p w:rsidR="0075743F" w:rsidRDefault="00752D6D">
          <w:pPr>
            <w:jc w:val="center"/>
            <w:rPr>
              <w:szCs w:val="24"/>
            </w:rPr>
          </w:pPr>
          <w:r>
            <w:rPr>
              <w:szCs w:val="24"/>
            </w:rPr>
            <w:t>2023 m. rugsėjo 22</w:t>
          </w:r>
          <w:r>
            <w:rPr>
              <w:szCs w:val="24"/>
            </w:rPr>
            <w:t xml:space="preserve"> d. Nr. M-362</w:t>
          </w:r>
          <w:r>
            <w:rPr>
              <w:szCs w:val="24"/>
            </w:rPr>
            <w:t xml:space="preserve"> (2.5)</w:t>
          </w:r>
          <w:r>
            <w:rPr>
              <w:szCs w:val="24"/>
            </w:rPr>
            <w:t xml:space="preserve"> </w:t>
          </w:r>
        </w:p>
        <w:p w:rsidR="0075743F" w:rsidRDefault="00752D6D">
          <w:pPr>
            <w:jc w:val="center"/>
            <w:rPr>
              <w:szCs w:val="24"/>
            </w:rPr>
          </w:pPr>
          <w:r>
            <w:rPr>
              <w:szCs w:val="24"/>
            </w:rPr>
            <w:t>Radviliškis</w:t>
          </w:r>
        </w:p>
        <w:p w:rsidR="0075743F" w:rsidRDefault="0075743F">
          <w:pPr>
            <w:ind w:firstLine="851"/>
            <w:jc w:val="both"/>
            <w:rPr>
              <w:szCs w:val="24"/>
            </w:rPr>
          </w:pPr>
        </w:p>
        <w:sdt>
          <w:sdtPr>
            <w:alias w:val="preambule"/>
            <w:tag w:val="part_943786e113c04815aefc582727ff6fa9"/>
            <w:id w:val="1361237070"/>
            <w:lock w:val="sdtLocked"/>
          </w:sdtPr>
          <w:sdtEndPr/>
          <w:sdtContent>
            <w:p w:rsidR="0075743F" w:rsidRDefault="00752D6D">
              <w:pPr>
                <w:ind w:firstLine="709"/>
                <w:jc w:val="both"/>
                <w:rPr>
                  <w:rFonts w:eastAsia="Calibri"/>
                  <w:szCs w:val="24"/>
                  <w:lang w:eastAsia="lt-LT"/>
                </w:rPr>
              </w:pPr>
              <w:r>
                <w:rPr>
                  <w:rFonts w:eastAsia="Calibri"/>
                  <w:szCs w:val="24"/>
                  <w:lang w:eastAsia="lt-LT"/>
                </w:rPr>
                <w:t>Vadovaudamasis Lietuvos Respublikos vietos savivaldos įstatymo 3 straipsnio 3 dalimi, 25 straipsnio 5 dalimi, Lietuvos Respublikos vaiko minimalios ir vidutinės priežiūros įstatymo 30 straipsnio 5 d</w:t>
              </w:r>
              <w:r>
                <w:rPr>
                  <w:rFonts w:eastAsia="Calibri"/>
                  <w:szCs w:val="24"/>
                  <w:lang w:eastAsia="lt-LT"/>
                </w:rPr>
                <w:t>alimi, Lietuvos Respublikos švietimo įstatymo 7 straipsnio 5 dalimi, 8 straipsnio 4 dalimi, 9 straipsnio 7 dalimi, 10 straipsnio 5 dalimi, 11 straipsnio 6 dalimi, 12 straipsnio 7 dalimi, 14 straipsnio 8 dalimi ir 23 straipsnio 3 dalimi, Lietuvos Respubliko</w:t>
              </w:r>
              <w:r>
                <w:rPr>
                  <w:rFonts w:eastAsia="Calibri"/>
                  <w:szCs w:val="24"/>
                  <w:lang w:eastAsia="lt-LT"/>
                </w:rPr>
                <w:t>s švietimo ir mokslo ministro, Lietuvos Respublikos socialinės apsaugos ir darbo ministro ir Lietuvos Respublikos sveikatos apsaugos ministro 2017 m. rugpjūčio 28 d. įsakymu Nr. V-651/A1-455/V-1004 „Dėl Koordinuotai teikiamų švietimo pagalbos, socialinių i</w:t>
              </w:r>
              <w:r>
                <w:rPr>
                  <w:rFonts w:eastAsia="Calibri"/>
                  <w:szCs w:val="24"/>
                  <w:lang w:eastAsia="lt-LT"/>
                </w:rPr>
                <w:t>r sveikatos priežiūros paslaugų tvarkos aprašo patvirtinimo“:</w:t>
              </w:r>
            </w:p>
          </w:sdtContent>
        </w:sdt>
        <w:sdt>
          <w:sdtPr>
            <w:alias w:val="1 p."/>
            <w:tag w:val="part_cbe460ad9e634b5a911093599147271e"/>
            <w:id w:val="-844013935"/>
            <w:lock w:val="sdtLocked"/>
          </w:sdtPr>
          <w:sdtEndPr/>
          <w:sdtContent>
            <w:p w:rsidR="0075743F" w:rsidRDefault="00752D6D">
              <w:pPr>
                <w:tabs>
                  <w:tab w:val="left" w:pos="851"/>
                  <w:tab w:val="left" w:pos="1134"/>
                </w:tabs>
                <w:ind w:firstLine="709"/>
                <w:jc w:val="both"/>
                <w:rPr>
                  <w:szCs w:val="24"/>
                </w:rPr>
              </w:pPr>
              <w:sdt>
                <w:sdtPr>
                  <w:alias w:val="Numeris"/>
                  <w:tag w:val="nr_cbe460ad9e634b5a911093599147271e"/>
                  <w:id w:val="474647109"/>
                  <w:lock w:val="sdtLocked"/>
                </w:sdtPr>
                <w:sdtEndPr/>
                <w:sdtContent>
                  <w:r>
                    <w:rPr>
                      <w:szCs w:val="24"/>
                    </w:rPr>
                    <w:t>1</w:t>
                  </w:r>
                </w:sdtContent>
              </w:sdt>
              <w:r>
                <w:rPr>
                  <w:szCs w:val="24"/>
                </w:rPr>
                <w:t>.</w:t>
              </w:r>
              <w:r>
                <w:rPr>
                  <w:szCs w:val="24"/>
                </w:rPr>
                <w:tab/>
              </w:r>
              <w:r>
                <w:rPr>
                  <w:spacing w:val="50"/>
                  <w:szCs w:val="24"/>
                </w:rPr>
                <w:t>Tvirtin</w:t>
              </w:r>
              <w:r>
                <w:rPr>
                  <w:szCs w:val="24"/>
                </w:rPr>
                <w:t xml:space="preserve">u Radviliškio rajono savivaldybėje koordinuotai teikiamų švietimo pagalbos, socialinių ir sveikatos priežiūros paslaugų tvarkos aprašą (pridedama). </w:t>
              </w:r>
            </w:p>
          </w:sdtContent>
        </w:sdt>
        <w:sdt>
          <w:sdtPr>
            <w:alias w:val="2 p."/>
            <w:tag w:val="part_8cd1bf64dcd34686b288d2cba3f92502"/>
            <w:id w:val="1636528630"/>
            <w:lock w:val="sdtLocked"/>
          </w:sdtPr>
          <w:sdtEndPr/>
          <w:sdtContent>
            <w:p w:rsidR="0075743F" w:rsidRDefault="00752D6D">
              <w:pPr>
                <w:tabs>
                  <w:tab w:val="left" w:pos="1134"/>
                </w:tabs>
                <w:ind w:firstLine="709"/>
                <w:jc w:val="both"/>
                <w:rPr>
                  <w:szCs w:val="24"/>
                </w:rPr>
              </w:pPr>
              <w:sdt>
                <w:sdtPr>
                  <w:alias w:val="Numeris"/>
                  <w:tag w:val="nr_8cd1bf64dcd34686b288d2cba3f92502"/>
                  <w:id w:val="669441805"/>
                  <w:lock w:val="sdtLocked"/>
                </w:sdtPr>
                <w:sdtEndPr/>
                <w:sdtContent>
                  <w:r>
                    <w:rPr>
                      <w:szCs w:val="24"/>
                    </w:rPr>
                    <w:t>2</w:t>
                  </w:r>
                </w:sdtContent>
              </w:sdt>
              <w:r>
                <w:rPr>
                  <w:szCs w:val="24"/>
                </w:rPr>
                <w:t>.</w:t>
              </w:r>
              <w:r>
                <w:rPr>
                  <w:szCs w:val="24"/>
                </w:rPr>
                <w:tab/>
              </w:r>
              <w:r>
                <w:rPr>
                  <w:spacing w:val="50"/>
                  <w:szCs w:val="24"/>
                </w:rPr>
                <w:t>Pripažįst</w:t>
              </w:r>
              <w:r>
                <w:rPr>
                  <w:szCs w:val="24"/>
                </w:rPr>
                <w:t>u netekusiu gal</w:t>
              </w:r>
              <w:r>
                <w:rPr>
                  <w:szCs w:val="24"/>
                </w:rPr>
                <w:t>ios Radviliškio rajono savivaldybės administracijos direktoriaus 2017 m. lapkričio 28 d. įsakymą Nr. A-1204 (8.2) „Dėl koordinuotai teikiamų švietimo pagalbos, socialinių ir sveikatos priežiūros paslaugų Radviliškio rajono savivaldybės teritorijoje gyvenan</w:t>
              </w:r>
              <w:r>
                <w:rPr>
                  <w:szCs w:val="24"/>
                </w:rPr>
                <w:t xml:space="preserve">tiems vaikams ir jų tėvams (globėjams, rūpintojams) tvarkos aprašo patvirtinimo“ (su vėlesniais pakeitimais ir </w:t>
              </w:r>
              <w:proofErr w:type="spellStart"/>
              <w:r>
                <w:rPr>
                  <w:szCs w:val="24"/>
                </w:rPr>
                <w:t>papildymais</w:t>
              </w:r>
              <w:proofErr w:type="spellEnd"/>
              <w:r>
                <w:rPr>
                  <w:szCs w:val="24"/>
                </w:rPr>
                <w:t xml:space="preserve">). </w:t>
              </w:r>
            </w:p>
          </w:sdtContent>
        </w:sdt>
        <w:sdt>
          <w:sdtPr>
            <w:alias w:val="3 p."/>
            <w:tag w:val="part_717f081f37374b8c8abda33dd43c5e23"/>
            <w:id w:val="176471104"/>
            <w:lock w:val="sdtLocked"/>
            <w:placeholder>
              <w:docPart w:val="DefaultPlaceholder_-1854013440"/>
            </w:placeholder>
          </w:sdtPr>
          <w:sdtEndPr>
            <w:rPr>
              <w:szCs w:val="24"/>
            </w:rPr>
          </w:sdtEndPr>
          <w:sdtContent>
            <w:p w:rsidR="0075743F" w:rsidRDefault="00752D6D">
              <w:pPr>
                <w:tabs>
                  <w:tab w:val="left" w:pos="1134"/>
                </w:tabs>
                <w:ind w:firstLine="709"/>
                <w:jc w:val="both"/>
                <w:rPr>
                  <w:szCs w:val="24"/>
                </w:rPr>
              </w:pPr>
              <w:sdt>
                <w:sdtPr>
                  <w:alias w:val="Numeris"/>
                  <w:tag w:val="nr_717f081f37374b8c8abda33dd43c5e23"/>
                  <w:id w:val="1466708866"/>
                  <w:lock w:val="sdtLocked"/>
                </w:sdtPr>
                <w:sdtEndPr/>
                <w:sdtContent>
                  <w:r>
                    <w:rPr>
                      <w:szCs w:val="24"/>
                    </w:rPr>
                    <w:t>3</w:t>
                  </w:r>
                </w:sdtContent>
              </w:sdt>
              <w:r>
                <w:rPr>
                  <w:szCs w:val="24"/>
                </w:rPr>
                <w:t>.</w:t>
              </w:r>
              <w:r>
                <w:rPr>
                  <w:szCs w:val="24"/>
                </w:rPr>
                <w:tab/>
              </w:r>
              <w:r>
                <w:rPr>
                  <w:spacing w:val="50"/>
                  <w:szCs w:val="24"/>
                  <w:lang w:eastAsia="lt-LT"/>
                </w:rPr>
                <w:t>Nuroda</w:t>
              </w:r>
              <w:r>
                <w:rPr>
                  <w:szCs w:val="24"/>
                  <w:lang w:eastAsia="lt-LT"/>
                </w:rPr>
                <w:t xml:space="preserve">u, </w:t>
              </w:r>
              <w:r>
                <w:rPr>
                  <w:szCs w:val="24"/>
                </w:rPr>
                <w:t>kad šis potvarkis ne vėliau kaip per vieną mėnesį nuo jo paskelbimo ar įteikimo dienos gali būti skundžiamas paduo</w:t>
              </w:r>
              <w:r>
                <w:rPr>
                  <w:szCs w:val="24"/>
                </w:rPr>
                <w:t>dant skundą Lietuvos administracinių ginčų komisijos Šiaulių apygardos skyriui adresu: Dvaro g. 81, Šiauliai, arba Regionų apygardos administraciniam teismui bet kuriuose šio teismo rūmuose.</w:t>
              </w:r>
            </w:p>
          </w:sdtContent>
        </w:sdt>
        <w:sdt>
          <w:sdtPr>
            <w:rPr>
              <w:rFonts w:eastAsia="Calibri"/>
              <w:szCs w:val="24"/>
              <w:lang w:eastAsia="lt-LT"/>
            </w:rPr>
            <w:alias w:val="signatura"/>
            <w:tag w:val="part_7108e16919f64ac58468af62cf0b96a2"/>
            <w:id w:val="528453275"/>
            <w:lock w:val="sdtLocked"/>
            <w:placeholder>
              <w:docPart w:val="DefaultPlaceholder_-1854013440"/>
            </w:placeholder>
          </w:sdtPr>
          <w:sdtEndPr>
            <w:rPr>
              <w:rFonts w:eastAsia="Times New Roman"/>
              <w:sz w:val="20"/>
              <w:szCs w:val="20"/>
              <w:u w:val="single"/>
              <w:lang w:eastAsia="en-US"/>
            </w:rPr>
          </w:sdtEndPr>
          <w:sdtContent>
            <w:p w:rsidR="0075743F" w:rsidRDefault="0075743F" w:rsidP="00752D6D">
              <w:pPr>
                <w:tabs>
                  <w:tab w:val="left" w:pos="1134"/>
                </w:tabs>
                <w:ind w:firstLine="851"/>
                <w:jc w:val="both"/>
                <w:rPr>
                  <w:rFonts w:eastAsia="Calibri"/>
                  <w:szCs w:val="24"/>
                  <w:lang w:eastAsia="lt-LT"/>
                </w:rPr>
              </w:pPr>
            </w:p>
            <w:p w:rsidR="0075743F" w:rsidRDefault="0075743F">
              <w:pPr>
                <w:jc w:val="both"/>
                <w:rPr>
                  <w:rFonts w:eastAsia="Calibri"/>
                  <w:szCs w:val="24"/>
                  <w:lang w:eastAsia="lt-LT"/>
                </w:rPr>
              </w:pPr>
            </w:p>
            <w:p w:rsidR="0075743F" w:rsidRDefault="0075743F">
              <w:pPr>
                <w:jc w:val="both"/>
                <w:rPr>
                  <w:rFonts w:eastAsia="Calibri"/>
                  <w:szCs w:val="24"/>
                  <w:lang w:eastAsia="lt-LT"/>
                </w:rPr>
              </w:pPr>
            </w:p>
            <w:p w:rsidR="0075743F" w:rsidRDefault="0075743F">
              <w:pPr>
                <w:jc w:val="both"/>
                <w:rPr>
                  <w:rFonts w:eastAsia="Calibri"/>
                  <w:szCs w:val="24"/>
                  <w:lang w:eastAsia="lt-LT"/>
                </w:rPr>
              </w:pPr>
            </w:p>
            <w:p w:rsidR="0075743F" w:rsidRPr="00752D6D" w:rsidRDefault="00752D6D" w:rsidP="00752D6D">
              <w:pPr>
                <w:tabs>
                  <w:tab w:val="left" w:pos="6255"/>
                </w:tabs>
                <w:jc w:val="both"/>
                <w:rPr>
                  <w:sz w:val="20"/>
                </w:rPr>
              </w:pPr>
              <w:r>
                <w:rPr>
                  <w:rFonts w:eastAsia="Calibri"/>
                  <w:szCs w:val="24"/>
                  <w:lang w:eastAsia="lt-LT"/>
                </w:rPr>
                <w:t xml:space="preserve">Savivaldybės meras </w:t>
              </w:r>
              <w:r>
                <w:rPr>
                  <w:rFonts w:eastAsia="Calibri"/>
                  <w:szCs w:val="24"/>
                  <w:lang w:eastAsia="lt-LT"/>
                </w:rPr>
                <w:tab/>
                <w:t xml:space="preserve">                  Kazimieras </w:t>
              </w:r>
              <w:proofErr w:type="spellStart"/>
              <w:r>
                <w:rPr>
                  <w:rFonts w:eastAsia="Calibri"/>
                  <w:szCs w:val="24"/>
                  <w:lang w:eastAsia="lt-LT"/>
                </w:rPr>
                <w:t>Račkauskis</w:t>
              </w:r>
              <w:proofErr w:type="spellEnd"/>
            </w:p>
          </w:sdtContent>
        </w:sdt>
      </w:sdtContent>
    </w:sdt>
    <w:sdt>
      <w:sdtPr>
        <w:alias w:val="patvirtinta"/>
        <w:tag w:val="part_ccc8cf17b421429fab916546ddd20472"/>
        <w:id w:val="-967044294"/>
        <w:lock w:val="sdtLocked"/>
      </w:sdtPr>
      <w:sdtEndPr/>
      <w:sdtContent>
        <w:p w:rsidR="00752D6D" w:rsidRDefault="00752D6D">
          <w:pPr>
            <w:ind w:firstLine="6510"/>
            <w:sectPr w:rsidR="00752D6D" w:rsidSect="00752D6D">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titlePg/>
              <w:docGrid w:linePitch="360"/>
            </w:sectPr>
          </w:pPr>
        </w:p>
        <w:p w:rsidR="0075743F" w:rsidRDefault="00752D6D">
          <w:pPr>
            <w:ind w:firstLine="6510"/>
            <w:rPr>
              <w:szCs w:val="24"/>
            </w:rPr>
          </w:pPr>
          <w:r>
            <w:rPr>
              <w:szCs w:val="24"/>
            </w:rPr>
            <w:t>PATVIRTINTA</w:t>
          </w:r>
        </w:p>
        <w:p w:rsidR="0075743F" w:rsidRDefault="00752D6D">
          <w:pPr>
            <w:ind w:firstLine="6510"/>
            <w:rPr>
              <w:szCs w:val="24"/>
            </w:rPr>
          </w:pPr>
          <w:r>
            <w:rPr>
              <w:szCs w:val="24"/>
            </w:rPr>
            <w:t>Radviliškio rajono savivaldybės</w:t>
          </w:r>
        </w:p>
        <w:p w:rsidR="0075743F" w:rsidRDefault="00752D6D">
          <w:pPr>
            <w:ind w:firstLine="6510"/>
            <w:rPr>
              <w:szCs w:val="24"/>
            </w:rPr>
          </w:pPr>
          <w:r>
            <w:rPr>
              <w:szCs w:val="24"/>
            </w:rPr>
            <w:t>mero 2023 m. rugsėjo 22</w:t>
          </w:r>
          <w:r>
            <w:rPr>
              <w:szCs w:val="24"/>
            </w:rPr>
            <w:t xml:space="preserve"> d.   </w:t>
          </w:r>
        </w:p>
        <w:p w:rsidR="0075743F" w:rsidRDefault="00752D6D">
          <w:pPr>
            <w:ind w:firstLine="6510"/>
            <w:rPr>
              <w:szCs w:val="24"/>
            </w:rPr>
          </w:pPr>
          <w:r>
            <w:rPr>
              <w:szCs w:val="24"/>
            </w:rPr>
            <w:t>potvarkiu Nr. M-362</w:t>
          </w:r>
          <w:r>
            <w:rPr>
              <w:szCs w:val="24"/>
            </w:rPr>
            <w:t xml:space="preserve"> (2.5)</w:t>
          </w:r>
          <w:r>
            <w:rPr>
              <w:szCs w:val="24"/>
            </w:rPr>
            <w:t xml:space="preserve"> </w:t>
          </w:r>
        </w:p>
        <w:p w:rsidR="0075743F" w:rsidRDefault="0075743F">
          <w:pPr>
            <w:ind w:firstLine="5952"/>
            <w:rPr>
              <w:szCs w:val="24"/>
            </w:rPr>
          </w:pPr>
        </w:p>
        <w:p w:rsidR="0075743F" w:rsidRDefault="00752D6D">
          <w:pPr>
            <w:jc w:val="center"/>
            <w:rPr>
              <w:b/>
              <w:szCs w:val="24"/>
              <w:lang w:eastAsia="lt-LT"/>
            </w:rPr>
          </w:pPr>
          <w:sdt>
            <w:sdtPr>
              <w:alias w:val="Pavadinimas"/>
              <w:tag w:val="title_ccc8cf17b421429fab916546ddd20472"/>
              <w:id w:val="-34044147"/>
              <w:lock w:val="sdtLocked"/>
            </w:sdtPr>
            <w:sdtEndPr/>
            <w:sdtContent>
              <w:r>
                <w:rPr>
                  <w:b/>
                  <w:szCs w:val="24"/>
                  <w:lang w:eastAsia="lt-LT"/>
                </w:rPr>
                <w:t xml:space="preserve">RADVILIŠKIO RAJONO </w:t>
              </w:r>
              <w:r>
                <w:rPr>
                  <w:b/>
                  <w:szCs w:val="24"/>
                  <w:lang w:eastAsia="lt-LT"/>
                </w:rPr>
                <w:t>SAVIVALDYBĖJE KOORDINUOTAI TEIKIAMŲ ŠVIETIMO PAGALBOS, SOCIALINIŲ IR SVEIKATOS PRIEŽIŪROS PASLAUGŲ TVARKOS APRAŠAS</w:t>
              </w:r>
            </w:sdtContent>
          </w:sdt>
        </w:p>
        <w:p w:rsidR="0075743F" w:rsidRDefault="0075743F">
          <w:pPr>
            <w:jc w:val="center"/>
            <w:rPr>
              <w:b/>
              <w:szCs w:val="24"/>
              <w:lang w:eastAsia="lt-LT"/>
            </w:rPr>
          </w:pPr>
        </w:p>
        <w:sdt>
          <w:sdtPr>
            <w:alias w:val="skyrius"/>
            <w:tag w:val="part_21254a0484a24abfabbaf0e134734aed"/>
            <w:id w:val="467562756"/>
            <w:lock w:val="sdtLocked"/>
          </w:sdtPr>
          <w:sdtEndPr/>
          <w:sdtContent>
            <w:p w:rsidR="0075743F" w:rsidRDefault="00752D6D">
              <w:pPr>
                <w:jc w:val="center"/>
                <w:rPr>
                  <w:b/>
                  <w:szCs w:val="24"/>
                  <w:lang w:eastAsia="lt-LT"/>
                </w:rPr>
              </w:pPr>
              <w:sdt>
                <w:sdtPr>
                  <w:alias w:val="Numeris"/>
                  <w:tag w:val="nr_21254a0484a24abfabbaf0e134734aed"/>
                  <w:id w:val="1335650818"/>
                  <w:lock w:val="sdtLocked"/>
                </w:sdtPr>
                <w:sdtEndPr/>
                <w:sdtContent>
                  <w:r>
                    <w:rPr>
                      <w:b/>
                      <w:szCs w:val="24"/>
                      <w:lang w:eastAsia="lt-LT"/>
                    </w:rPr>
                    <w:t>I</w:t>
                  </w:r>
                </w:sdtContent>
              </w:sdt>
              <w:r>
                <w:rPr>
                  <w:b/>
                  <w:szCs w:val="24"/>
                  <w:lang w:eastAsia="lt-LT"/>
                </w:rPr>
                <w:t xml:space="preserve"> SKYRIUS</w:t>
              </w:r>
            </w:p>
            <w:p w:rsidR="0075743F" w:rsidRDefault="00752D6D">
              <w:pPr>
                <w:jc w:val="center"/>
                <w:rPr>
                  <w:b/>
                  <w:szCs w:val="24"/>
                  <w:lang w:eastAsia="lt-LT"/>
                </w:rPr>
              </w:pPr>
              <w:sdt>
                <w:sdtPr>
                  <w:alias w:val="Pavadinimas"/>
                  <w:tag w:val="title_21254a0484a24abfabbaf0e134734aed"/>
                  <w:id w:val="577092530"/>
                  <w:lock w:val="sdtLocked"/>
                </w:sdtPr>
                <w:sdtEndPr/>
                <w:sdtContent>
                  <w:r>
                    <w:rPr>
                      <w:b/>
                      <w:szCs w:val="24"/>
                      <w:lang w:eastAsia="lt-LT"/>
                    </w:rPr>
                    <w:t>BENDROSIOS NUOSTATOS</w:t>
                  </w:r>
                </w:sdtContent>
              </w:sdt>
            </w:p>
            <w:p w:rsidR="0075743F" w:rsidRDefault="0075743F">
              <w:pPr>
                <w:jc w:val="center"/>
                <w:rPr>
                  <w:b/>
                  <w:szCs w:val="24"/>
                  <w:lang w:eastAsia="lt-LT"/>
                </w:rPr>
              </w:pPr>
            </w:p>
            <w:sdt>
              <w:sdtPr>
                <w:alias w:val="1 p."/>
                <w:tag w:val="part_b0c26e9672f34a6782f34a61fc6e26a9"/>
                <w:id w:val="-859891117"/>
                <w:lock w:val="sdtLocked"/>
              </w:sdtPr>
              <w:sdtEndPr/>
              <w:sdtContent>
                <w:p w:rsidR="0075743F" w:rsidRDefault="00752D6D">
                  <w:pPr>
                    <w:tabs>
                      <w:tab w:val="left" w:pos="851"/>
                      <w:tab w:val="left" w:pos="1134"/>
                    </w:tabs>
                    <w:ind w:right="-1" w:firstLine="851"/>
                    <w:jc w:val="both"/>
                    <w:rPr>
                      <w:szCs w:val="24"/>
                    </w:rPr>
                  </w:pPr>
                  <w:sdt>
                    <w:sdtPr>
                      <w:alias w:val="Numeris"/>
                      <w:tag w:val="nr_b0c26e9672f34a6782f34a61fc6e26a9"/>
                      <w:id w:val="39482944"/>
                      <w:lock w:val="sdtLocked"/>
                    </w:sdtPr>
                    <w:sdtEndPr/>
                    <w:sdtContent>
                      <w:r>
                        <w:rPr>
                          <w:szCs w:val="24"/>
                        </w:rPr>
                        <w:t>1</w:t>
                      </w:r>
                    </w:sdtContent>
                  </w:sdt>
                  <w:r>
                    <w:rPr>
                      <w:szCs w:val="24"/>
                    </w:rPr>
                    <w:t>.</w:t>
                  </w:r>
                  <w:r>
                    <w:rPr>
                      <w:szCs w:val="24"/>
                    </w:rPr>
                    <w:tab/>
                  </w:r>
                  <w:r>
                    <w:rPr>
                      <w:rFonts w:eastAsia="Calibri"/>
                      <w:szCs w:val="24"/>
                    </w:rPr>
                    <w:t xml:space="preserve">Radviliškio rajono savivaldybėje koordinuotai teikiamų švietimo pagalbos, socialinių ir sveikatos priežiūros paslaugų tvarkos aprašas (toliau – Aprašas) reglamentuoja vaikams nuo gimimo iki 18 metų </w:t>
                  </w:r>
                  <w:r>
                    <w:rPr>
                      <w:szCs w:val="24"/>
                    </w:rPr>
                    <w:t xml:space="preserve">(turintiems didelių ir labai didelių specialiųjų ugdymosi </w:t>
                  </w:r>
                  <w:r>
                    <w:rPr>
                      <w:szCs w:val="24"/>
                    </w:rPr>
                    <w:t>poreikių – iki mokslo metų, kuriais jiems sueina 21 metai, pabaigos, o tiems, kurie dėl ligos mokėsi su pertraukomis ir pateikė tokių pertraukų priežastį pagrindžiančius dokumentus, – iki mokslo metų, kuriais jiems sueina 23 metai, pabaigos), ugdomiems (mo</w:t>
                  </w:r>
                  <w:r>
                    <w:rPr>
                      <w:szCs w:val="24"/>
                    </w:rPr>
                    <w:t>komiems) pagal ikimokyklinio, priešmokyklinio, bendrojo ugdymo, pirminio profesinio mokymo programas (toliau – Vaikas), ir jų tėvams (globėjams, rūpintojams) koordinuotai teikiamų švietimo pagalbos, socialinių ir sveikatos priežiūros paslaugų (toliau – Koo</w:t>
                  </w:r>
                  <w:r>
                    <w:rPr>
                      <w:szCs w:val="24"/>
                    </w:rPr>
                    <w:t>rdinuotai teikiamos paslaugos) teikimo tikslą, principus, organizavimą ir finansavimą.</w:t>
                  </w:r>
                </w:p>
              </w:sdtContent>
            </w:sdt>
            <w:sdt>
              <w:sdtPr>
                <w:alias w:val="2 p."/>
                <w:tag w:val="part_c233a607b3cc409eb35507ff7801dd32"/>
                <w:id w:val="-1123688830"/>
                <w:lock w:val="sdtLocked"/>
              </w:sdtPr>
              <w:sdtEndPr/>
              <w:sdtContent>
                <w:p w:rsidR="0075743F" w:rsidRDefault="00752D6D">
                  <w:pPr>
                    <w:tabs>
                      <w:tab w:val="left" w:pos="1134"/>
                    </w:tabs>
                    <w:ind w:firstLine="851"/>
                    <w:jc w:val="both"/>
                    <w:rPr>
                      <w:szCs w:val="24"/>
                    </w:rPr>
                  </w:pPr>
                  <w:sdt>
                    <w:sdtPr>
                      <w:alias w:val="Numeris"/>
                      <w:tag w:val="nr_c233a607b3cc409eb35507ff7801dd32"/>
                      <w:id w:val="692732285"/>
                      <w:lock w:val="sdtLocked"/>
                    </w:sdtPr>
                    <w:sdtEndPr/>
                    <w:sdtContent>
                      <w:r>
                        <w:rPr>
                          <w:szCs w:val="24"/>
                        </w:rPr>
                        <w:t>2</w:t>
                      </w:r>
                    </w:sdtContent>
                  </w:sdt>
                  <w:r>
                    <w:rPr>
                      <w:szCs w:val="24"/>
                    </w:rPr>
                    <w:t>.</w:t>
                  </w:r>
                  <w:r>
                    <w:rPr>
                      <w:szCs w:val="24"/>
                    </w:rPr>
                    <w:tab/>
                  </w:r>
                  <w:r>
                    <w:rPr>
                      <w:szCs w:val="24"/>
                      <w:lang w:eastAsia="lt-LT"/>
                    </w:rPr>
                    <w:t xml:space="preserve">Aprašas skirtas Radviliškio rajono savivaldybės vykdomajai institucijai (merui), Radviliškio rajono savivaldybės administracijai, </w:t>
                  </w:r>
                  <w:proofErr w:type="spellStart"/>
                  <w:r>
                    <w:rPr>
                      <w:szCs w:val="24"/>
                      <w:lang w:eastAsia="lt-LT"/>
                    </w:rPr>
                    <w:t>tarpinstitucinio</w:t>
                  </w:r>
                  <w:proofErr w:type="spellEnd"/>
                  <w:r>
                    <w:rPr>
                      <w:szCs w:val="24"/>
                      <w:lang w:eastAsia="lt-LT"/>
                    </w:rPr>
                    <w:t xml:space="preserve"> bendradarbiavim</w:t>
                  </w:r>
                  <w:r>
                    <w:rPr>
                      <w:szCs w:val="24"/>
                      <w:lang w:eastAsia="lt-LT"/>
                    </w:rPr>
                    <w:t xml:space="preserve">o koordinatoriui (toliau – Koordinatorius), Radviliškio rajono savivaldybės administracijos Vaiko gerovės komisijai (toliau – Komisija), </w:t>
                  </w:r>
                  <w:r>
                    <w:rPr>
                      <w:szCs w:val="24"/>
                    </w:rPr>
                    <w:t>švietimo pagalbos, socialines ir sveikatos priežiūros paslaugas teikiančioms savivaldybės ir valstybės institucijoms, į</w:t>
                  </w:r>
                  <w:r>
                    <w:rPr>
                      <w:szCs w:val="24"/>
                    </w:rPr>
                    <w:t>staigoms, organizacijoms ar asmenims, veikiantiems Vaiko gerovės užtikrinimo srityje.</w:t>
                  </w:r>
                </w:p>
              </w:sdtContent>
            </w:sdt>
            <w:sdt>
              <w:sdtPr>
                <w:alias w:val="3 p."/>
                <w:tag w:val="part_8c6ee7ea8a0a49ebb356049e20d49bdf"/>
                <w:id w:val="1193800689"/>
                <w:lock w:val="sdtLocked"/>
              </w:sdtPr>
              <w:sdtEndPr/>
              <w:sdtContent>
                <w:p w:rsidR="0075743F" w:rsidRDefault="00752D6D">
                  <w:pPr>
                    <w:tabs>
                      <w:tab w:val="left" w:pos="1134"/>
                    </w:tabs>
                    <w:ind w:firstLine="851"/>
                    <w:jc w:val="both"/>
                    <w:rPr>
                      <w:szCs w:val="24"/>
                    </w:rPr>
                  </w:pPr>
                  <w:sdt>
                    <w:sdtPr>
                      <w:alias w:val="Numeris"/>
                      <w:tag w:val="nr_8c6ee7ea8a0a49ebb356049e20d49bdf"/>
                      <w:id w:val="2053650323"/>
                      <w:lock w:val="sdtLocked"/>
                    </w:sdtPr>
                    <w:sdtEndPr/>
                    <w:sdtContent>
                      <w:r>
                        <w:rPr>
                          <w:szCs w:val="24"/>
                        </w:rPr>
                        <w:t>3</w:t>
                      </w:r>
                    </w:sdtContent>
                  </w:sdt>
                  <w:r>
                    <w:rPr>
                      <w:szCs w:val="24"/>
                    </w:rPr>
                    <w:t>.</w:t>
                  </w:r>
                  <w:r>
                    <w:rPr>
                      <w:szCs w:val="24"/>
                    </w:rPr>
                    <w:tab/>
                  </w:r>
                  <w:r>
                    <w:rPr>
                      <w:rFonts w:eastAsia="Calibri"/>
                      <w:szCs w:val="24"/>
                    </w:rPr>
                    <w:t>Koordinuotai teikiamų paslaugų tikslas – sudaryti palankias sąlygas Vaiko gerovei, padedant jo tėvams (globėjams, rūpintojams) kurti saugią aplinką, užtikrinti gyv</w:t>
                  </w:r>
                  <w:r>
                    <w:rPr>
                      <w:rFonts w:eastAsia="Calibri"/>
                      <w:szCs w:val="24"/>
                    </w:rPr>
                    <w:t>enimo, asmeninių bei socialinių ryšių kokybę.</w:t>
                  </w:r>
                </w:p>
              </w:sdtContent>
            </w:sdt>
            <w:sdt>
              <w:sdtPr>
                <w:alias w:val="4 p."/>
                <w:tag w:val="part_2c045c76abdd43ccb06f206b0a155989"/>
                <w:id w:val="-1860960164"/>
                <w:lock w:val="sdtLocked"/>
              </w:sdtPr>
              <w:sdtEndPr/>
              <w:sdtContent>
                <w:p w:rsidR="0075743F" w:rsidRDefault="00752D6D">
                  <w:pPr>
                    <w:tabs>
                      <w:tab w:val="left" w:pos="1134"/>
                    </w:tabs>
                    <w:ind w:firstLine="851"/>
                    <w:jc w:val="both"/>
                    <w:rPr>
                      <w:szCs w:val="24"/>
                    </w:rPr>
                  </w:pPr>
                  <w:sdt>
                    <w:sdtPr>
                      <w:alias w:val="Numeris"/>
                      <w:tag w:val="nr_2c045c76abdd43ccb06f206b0a155989"/>
                      <w:id w:val="-546367921"/>
                      <w:lock w:val="sdtLocked"/>
                    </w:sdtPr>
                    <w:sdtEndPr/>
                    <w:sdtContent>
                      <w:r>
                        <w:rPr>
                          <w:szCs w:val="24"/>
                        </w:rPr>
                        <w:t>4</w:t>
                      </w:r>
                    </w:sdtContent>
                  </w:sdt>
                  <w:r>
                    <w:rPr>
                      <w:szCs w:val="24"/>
                    </w:rPr>
                    <w:t>.</w:t>
                  </w:r>
                  <w:r>
                    <w:rPr>
                      <w:szCs w:val="24"/>
                    </w:rPr>
                    <w:tab/>
                    <w:t>Koordinuotai teikiamos paslaugos teikiamos vadovaujantis šiais principais:</w:t>
                  </w:r>
                </w:p>
                <w:sdt>
                  <w:sdtPr>
                    <w:alias w:val="4.1 pp."/>
                    <w:tag w:val="part_df9834f1baab4974b5b7d6f9c621496e"/>
                    <w:id w:val="-2071269489"/>
                    <w:lock w:val="sdtLocked"/>
                  </w:sdtPr>
                  <w:sdtEndPr/>
                  <w:sdtContent>
                    <w:p w:rsidR="0075743F" w:rsidRDefault="00752D6D">
                      <w:pPr>
                        <w:ind w:firstLine="851"/>
                        <w:jc w:val="both"/>
                        <w:rPr>
                          <w:rFonts w:eastAsia="Calibri"/>
                          <w:szCs w:val="24"/>
                        </w:rPr>
                      </w:pPr>
                      <w:sdt>
                        <w:sdtPr>
                          <w:alias w:val="Numeris"/>
                          <w:tag w:val="nr_df9834f1baab4974b5b7d6f9c621496e"/>
                          <w:id w:val="825401778"/>
                          <w:lock w:val="sdtLocked"/>
                        </w:sdtPr>
                        <w:sdtEndPr/>
                        <w:sdtContent>
                          <w:r>
                            <w:rPr>
                              <w:szCs w:val="24"/>
                            </w:rPr>
                            <w:t>4.1</w:t>
                          </w:r>
                        </w:sdtContent>
                      </w:sdt>
                      <w:r>
                        <w:rPr>
                          <w:szCs w:val="24"/>
                        </w:rPr>
                        <w:t>.</w:t>
                      </w:r>
                      <w:r>
                        <w:rPr>
                          <w:szCs w:val="24"/>
                        </w:rPr>
                        <w:tab/>
                        <w:t xml:space="preserve">individualizavimo – priimant su Vaiku ir jo tėvais (globėjais, rūpintojais) susijusius sprendimus, atsižvelgiama į vaikų </w:t>
                      </w:r>
                      <w:r>
                        <w:rPr>
                          <w:szCs w:val="24"/>
                        </w:rPr>
                        <w:t>brandą, jų psichikos ir fizines savybes, šeimos poreikius;</w:t>
                      </w:r>
                    </w:p>
                  </w:sdtContent>
                </w:sdt>
                <w:sdt>
                  <w:sdtPr>
                    <w:alias w:val="4.2 pp."/>
                    <w:tag w:val="part_d8bd580c3d1f4a24a00f8aa134130303"/>
                    <w:id w:val="-1000735440"/>
                    <w:lock w:val="sdtLocked"/>
                  </w:sdtPr>
                  <w:sdtEndPr/>
                  <w:sdtContent>
                    <w:p w:rsidR="0075743F" w:rsidRDefault="00752D6D">
                      <w:pPr>
                        <w:ind w:firstLine="851"/>
                        <w:jc w:val="both"/>
                        <w:rPr>
                          <w:rFonts w:eastAsia="Calibri"/>
                          <w:szCs w:val="24"/>
                        </w:rPr>
                      </w:pPr>
                      <w:sdt>
                        <w:sdtPr>
                          <w:alias w:val="Numeris"/>
                          <w:tag w:val="nr_d8bd580c3d1f4a24a00f8aa134130303"/>
                          <w:id w:val="-1553454177"/>
                          <w:lock w:val="sdtLocked"/>
                        </w:sdtPr>
                        <w:sdtEndPr/>
                        <w:sdtContent>
                          <w:r>
                            <w:rPr>
                              <w:szCs w:val="24"/>
                            </w:rPr>
                            <w:t>4.2</w:t>
                          </w:r>
                        </w:sdtContent>
                      </w:sdt>
                      <w:r>
                        <w:rPr>
                          <w:szCs w:val="24"/>
                        </w:rPr>
                        <w:t>.</w:t>
                      </w:r>
                      <w:r>
                        <w:rPr>
                          <w:szCs w:val="24"/>
                        </w:rPr>
                        <w:tab/>
                        <w:t>Vaiko interesų ir gerovės pirmumo – imantis bet kokių veiksmų, svarbiausia – Vaiko interesai. Koordinuotai teikiamos paslaugos turi būti tik tokios, kokių reikia jo gerovei, ir tam tikslui</w:t>
                      </w:r>
                      <w:r>
                        <w:rPr>
                          <w:szCs w:val="24"/>
                        </w:rPr>
                        <w:t xml:space="preserve"> turi būti imamasi visų reikiamų priemonių;</w:t>
                      </w:r>
                    </w:p>
                  </w:sdtContent>
                </w:sdt>
                <w:sdt>
                  <w:sdtPr>
                    <w:alias w:val="4.3 pp."/>
                    <w:tag w:val="part_de09fb6730ab483c8675bdbbaae0283f"/>
                    <w:id w:val="-854569366"/>
                    <w:lock w:val="sdtLocked"/>
                  </w:sdtPr>
                  <w:sdtEndPr/>
                  <w:sdtContent>
                    <w:p w:rsidR="0075743F" w:rsidRDefault="00752D6D">
                      <w:pPr>
                        <w:ind w:firstLine="851"/>
                        <w:jc w:val="both"/>
                        <w:rPr>
                          <w:rFonts w:eastAsia="Calibri"/>
                          <w:szCs w:val="24"/>
                        </w:rPr>
                      </w:pPr>
                      <w:sdt>
                        <w:sdtPr>
                          <w:alias w:val="Numeris"/>
                          <w:tag w:val="nr_de09fb6730ab483c8675bdbbaae0283f"/>
                          <w:id w:val="-1888860972"/>
                          <w:lock w:val="sdtLocked"/>
                        </w:sdtPr>
                        <w:sdtEndPr/>
                        <w:sdtContent>
                          <w:r>
                            <w:rPr>
                              <w:szCs w:val="24"/>
                            </w:rPr>
                            <w:t>4.3</w:t>
                          </w:r>
                        </w:sdtContent>
                      </w:sdt>
                      <w:r>
                        <w:rPr>
                          <w:szCs w:val="24"/>
                        </w:rPr>
                        <w:t>.</w:t>
                      </w:r>
                      <w:r>
                        <w:rPr>
                          <w:szCs w:val="24"/>
                        </w:rPr>
                        <w:tab/>
                        <w:t xml:space="preserve">lygybės ir nediskriminavimo – visiems Vaikams garantuojamos Jungtinių Tautų vaiko teisių konvencijoje, Jungtinių Tautų neįgaliųjų teisių konvencijoje, Lietuvos Respublikos vaiko teisių apsaugos pagrindų </w:t>
                      </w:r>
                      <w:r>
                        <w:rPr>
                          <w:szCs w:val="24"/>
                        </w:rPr>
                        <w:t>įstatyme įtvirtintos teisės;</w:t>
                      </w:r>
                    </w:p>
                  </w:sdtContent>
                </w:sdt>
                <w:sdt>
                  <w:sdtPr>
                    <w:alias w:val="4.4 pp."/>
                    <w:tag w:val="part_783d46c0b73f452eb00dad50e895999b"/>
                    <w:id w:val="1891453491"/>
                    <w:lock w:val="sdtLocked"/>
                  </w:sdtPr>
                  <w:sdtEndPr/>
                  <w:sdtContent>
                    <w:p w:rsidR="0075743F" w:rsidRDefault="00752D6D">
                      <w:pPr>
                        <w:ind w:firstLine="851"/>
                        <w:jc w:val="both"/>
                        <w:rPr>
                          <w:rFonts w:eastAsia="Calibri"/>
                          <w:szCs w:val="24"/>
                        </w:rPr>
                      </w:pPr>
                      <w:sdt>
                        <w:sdtPr>
                          <w:alias w:val="Numeris"/>
                          <w:tag w:val="nr_783d46c0b73f452eb00dad50e895999b"/>
                          <w:id w:val="2118712009"/>
                          <w:lock w:val="sdtLocked"/>
                        </w:sdtPr>
                        <w:sdtEndPr/>
                        <w:sdtContent>
                          <w:r>
                            <w:rPr>
                              <w:szCs w:val="24"/>
                            </w:rPr>
                            <w:t>4.4</w:t>
                          </w:r>
                        </w:sdtContent>
                      </w:sdt>
                      <w:r>
                        <w:rPr>
                          <w:szCs w:val="24"/>
                        </w:rPr>
                        <w:t>.</w:t>
                      </w:r>
                      <w:r>
                        <w:rPr>
                          <w:szCs w:val="24"/>
                        </w:rPr>
                        <w:tab/>
                        <w:t xml:space="preserve">kompleksiškumo – visapusiškai įvertinus Vaikų ir jų tėvų (globėjų, rūpintojų) poreikius, Vaiko gerovei užtikrinti teikiamos ne pavienės, bet tarpusavyje suderintos švietimo pagalbos, socialinės ir sveikatos priežiūros </w:t>
                      </w:r>
                      <w:r>
                        <w:rPr>
                          <w:szCs w:val="24"/>
                        </w:rPr>
                        <w:t>paslaugos;</w:t>
                      </w:r>
                    </w:p>
                  </w:sdtContent>
                </w:sdt>
                <w:sdt>
                  <w:sdtPr>
                    <w:alias w:val="4.5 pp."/>
                    <w:tag w:val="part_21c599430cfc4247a530e2b4c22d5b69"/>
                    <w:id w:val="-1163930168"/>
                    <w:lock w:val="sdtLocked"/>
                  </w:sdtPr>
                  <w:sdtEndPr/>
                  <w:sdtContent>
                    <w:p w:rsidR="0075743F" w:rsidRDefault="00752D6D">
                      <w:pPr>
                        <w:ind w:firstLine="851"/>
                        <w:jc w:val="both"/>
                        <w:rPr>
                          <w:rFonts w:eastAsia="Calibri"/>
                          <w:szCs w:val="24"/>
                        </w:rPr>
                      </w:pPr>
                      <w:sdt>
                        <w:sdtPr>
                          <w:alias w:val="Numeris"/>
                          <w:tag w:val="nr_21c599430cfc4247a530e2b4c22d5b69"/>
                          <w:id w:val="-754121595"/>
                          <w:lock w:val="sdtLocked"/>
                        </w:sdtPr>
                        <w:sdtEndPr/>
                        <w:sdtContent>
                          <w:r>
                            <w:rPr>
                              <w:szCs w:val="24"/>
                            </w:rPr>
                            <w:t>4.5</w:t>
                          </w:r>
                        </w:sdtContent>
                      </w:sdt>
                      <w:r>
                        <w:rPr>
                          <w:szCs w:val="24"/>
                        </w:rPr>
                        <w:t>.</w:t>
                      </w:r>
                      <w:r>
                        <w:rPr>
                          <w:szCs w:val="24"/>
                        </w:rPr>
                        <w:tab/>
                        <w:t>veiksmų suderinamumo – Koordinuotai teikiamos paslaugos teikiamos derinant Vaiko gerovės užtikrinimo srityje savivaldybėje veikiančių institucijų, įstaigų, organizacijų veiksmus;</w:t>
                      </w:r>
                    </w:p>
                  </w:sdtContent>
                </w:sdt>
                <w:sdt>
                  <w:sdtPr>
                    <w:alias w:val="4.6 pp."/>
                    <w:tag w:val="part_cf5d86bc907f4beebafa99d4b6b6836b"/>
                    <w:id w:val="-1518154773"/>
                    <w:lock w:val="sdtLocked"/>
                  </w:sdtPr>
                  <w:sdtEndPr/>
                  <w:sdtContent>
                    <w:p w:rsidR="0075743F" w:rsidRDefault="00752D6D">
                      <w:pPr>
                        <w:ind w:firstLine="851"/>
                        <w:jc w:val="both"/>
                        <w:rPr>
                          <w:rFonts w:eastAsia="Calibri"/>
                          <w:szCs w:val="24"/>
                        </w:rPr>
                      </w:pPr>
                      <w:sdt>
                        <w:sdtPr>
                          <w:alias w:val="Numeris"/>
                          <w:tag w:val="nr_cf5d86bc907f4beebafa99d4b6b6836b"/>
                          <w:id w:val="-882478219"/>
                          <w:lock w:val="sdtLocked"/>
                        </w:sdtPr>
                        <w:sdtEndPr/>
                        <w:sdtContent>
                          <w:r>
                            <w:rPr>
                              <w:szCs w:val="24"/>
                            </w:rPr>
                            <w:t>4.6</w:t>
                          </w:r>
                        </w:sdtContent>
                      </w:sdt>
                      <w:r>
                        <w:rPr>
                          <w:szCs w:val="24"/>
                        </w:rPr>
                        <w:t>.</w:t>
                      </w:r>
                      <w:r>
                        <w:rPr>
                          <w:szCs w:val="24"/>
                        </w:rPr>
                        <w:tab/>
                        <w:t>optimalaus išteklių valdymo ir panaudojimo – tei</w:t>
                      </w:r>
                      <w:r>
                        <w:rPr>
                          <w:szCs w:val="24"/>
                        </w:rPr>
                        <w:t>kiant Koordinuotai teikiamas paslaugas, siekiama racionaliai naudoti paslaugas teikiančių įstaigų ir organizacijų žmogiškuosius ir materialiuosius išteklius, Koordinuotai teikiamų paslaugų teikimui skiriamą laiką ir finansus;</w:t>
                      </w:r>
                    </w:p>
                  </w:sdtContent>
                </w:sdt>
                <w:sdt>
                  <w:sdtPr>
                    <w:alias w:val="4.7 pp."/>
                    <w:tag w:val="part_f9b7e6d8cb404250a2946e9dd2b994dc"/>
                    <w:id w:val="2110472612"/>
                    <w:lock w:val="sdtLocked"/>
                  </w:sdtPr>
                  <w:sdtEndPr/>
                  <w:sdtContent>
                    <w:p w:rsidR="0075743F" w:rsidRDefault="00752D6D">
                      <w:pPr>
                        <w:ind w:firstLine="851"/>
                        <w:jc w:val="both"/>
                        <w:rPr>
                          <w:rFonts w:eastAsia="Calibri"/>
                          <w:szCs w:val="24"/>
                        </w:rPr>
                      </w:pPr>
                      <w:sdt>
                        <w:sdtPr>
                          <w:alias w:val="Numeris"/>
                          <w:tag w:val="nr_f9b7e6d8cb404250a2946e9dd2b994dc"/>
                          <w:id w:val="1325856154"/>
                          <w:lock w:val="sdtLocked"/>
                        </w:sdtPr>
                        <w:sdtEndPr/>
                        <w:sdtContent>
                          <w:r>
                            <w:rPr>
                              <w:szCs w:val="24"/>
                            </w:rPr>
                            <w:t>4.7</w:t>
                          </w:r>
                        </w:sdtContent>
                      </w:sdt>
                      <w:r>
                        <w:rPr>
                          <w:szCs w:val="24"/>
                        </w:rPr>
                        <w:t>.</w:t>
                      </w:r>
                      <w:r>
                        <w:rPr>
                          <w:szCs w:val="24"/>
                        </w:rPr>
                        <w:tab/>
                        <w:t>prieinamumo – Koordin</w:t>
                      </w:r>
                      <w:r>
                        <w:rPr>
                          <w:szCs w:val="24"/>
                        </w:rPr>
                        <w:t>uotos teikiamos paslaugos Vaikui ir jo tėvams (globėjams, rūpintojams) teikiamos kuo arčiau jų gyvenamosios vietos.</w:t>
                      </w:r>
                    </w:p>
                  </w:sdtContent>
                </w:sdt>
              </w:sdtContent>
            </w:sdt>
            <w:sdt>
              <w:sdtPr>
                <w:alias w:val="5 p."/>
                <w:tag w:val="part_109644cb01d84038863f5abcda63d84a"/>
                <w:id w:val="-726445595"/>
                <w:lock w:val="sdtLocked"/>
              </w:sdtPr>
              <w:sdtEndPr/>
              <w:sdtContent>
                <w:p w:rsidR="0075743F" w:rsidRDefault="00752D6D">
                  <w:pPr>
                    <w:ind w:left="1134" w:right="-1" w:hanging="283"/>
                    <w:jc w:val="both"/>
                    <w:rPr>
                      <w:rFonts w:eastAsia="Calibri"/>
                      <w:szCs w:val="24"/>
                    </w:rPr>
                  </w:pPr>
                  <w:sdt>
                    <w:sdtPr>
                      <w:alias w:val="Numeris"/>
                      <w:tag w:val="nr_109644cb01d84038863f5abcda63d84a"/>
                      <w:id w:val="103538361"/>
                      <w:lock w:val="sdtLocked"/>
                    </w:sdtPr>
                    <w:sdtEndPr/>
                    <w:sdtContent>
                      <w:r>
                        <w:rPr>
                          <w:rFonts w:eastAsia="Calibri"/>
                          <w:szCs w:val="24"/>
                        </w:rPr>
                        <w:t>5</w:t>
                      </w:r>
                    </w:sdtContent>
                  </w:sdt>
                  <w:r>
                    <w:rPr>
                      <w:rFonts w:eastAsia="Calibri"/>
                      <w:szCs w:val="24"/>
                    </w:rPr>
                    <w:t>.</w:t>
                  </w:r>
                  <w:r>
                    <w:rPr>
                      <w:rFonts w:eastAsia="Calibri"/>
                      <w:szCs w:val="24"/>
                    </w:rPr>
                    <w:tab/>
                    <w:t>Apraše vartojamos sąvokos atitinka Lietuvos Respublikos švietimo įstatyme, Lietuvos</w:t>
                  </w:r>
                </w:p>
                <w:p w:rsidR="0075743F" w:rsidRDefault="00752D6D">
                  <w:pPr>
                    <w:ind w:right="-1"/>
                    <w:jc w:val="both"/>
                    <w:rPr>
                      <w:rFonts w:eastAsia="Calibri"/>
                      <w:szCs w:val="24"/>
                    </w:rPr>
                  </w:pPr>
                  <w:r>
                    <w:rPr>
                      <w:rFonts w:eastAsia="Calibri"/>
                      <w:szCs w:val="24"/>
                    </w:rPr>
                    <w:t xml:space="preserve">Respublikos socialinių paslaugų įstatyme, </w:t>
                  </w:r>
                  <w:r>
                    <w:rPr>
                      <w:szCs w:val="24"/>
                    </w:rPr>
                    <w:t xml:space="preserve">Lietuvos Respublikos vaiko teisių apsaugos pagrindų įstatyme, </w:t>
                  </w:r>
                  <w:r>
                    <w:rPr>
                      <w:rFonts w:eastAsia="Calibri"/>
                      <w:szCs w:val="24"/>
                    </w:rPr>
                    <w:t>Lietuvos Respublikos visuomenės sveikatos priežiūros įstatyme, Lietuvos Respublikos vaiko minimalios ir vidutinės priežiūros įstatyme, Lietuvos Respublikos valstybės tarnybos įstatyme vartojamas</w:t>
                  </w:r>
                  <w:r>
                    <w:rPr>
                      <w:rFonts w:eastAsia="Calibri"/>
                      <w:szCs w:val="24"/>
                    </w:rPr>
                    <w:t xml:space="preserve"> sąvokas.</w:t>
                  </w:r>
                </w:p>
                <w:p w:rsidR="0075743F" w:rsidRDefault="00752D6D">
                  <w:pPr>
                    <w:jc w:val="both"/>
                    <w:rPr>
                      <w:rFonts w:eastAsia="Calibri"/>
                      <w:szCs w:val="24"/>
                    </w:rPr>
                  </w:pPr>
                </w:p>
              </w:sdtContent>
            </w:sdt>
          </w:sdtContent>
        </w:sdt>
        <w:sdt>
          <w:sdtPr>
            <w:alias w:val="skyrius"/>
            <w:tag w:val="part_6a610b0bb6374894b4cc4d0647ab7b09"/>
            <w:id w:val="-1482682995"/>
            <w:lock w:val="sdtLocked"/>
          </w:sdtPr>
          <w:sdtEndPr/>
          <w:sdtContent>
            <w:p w:rsidR="0075743F" w:rsidRDefault="00752D6D">
              <w:pPr>
                <w:jc w:val="center"/>
                <w:rPr>
                  <w:rFonts w:eastAsia="Calibri"/>
                  <w:b/>
                  <w:bCs/>
                  <w:szCs w:val="24"/>
                </w:rPr>
              </w:pPr>
              <w:sdt>
                <w:sdtPr>
                  <w:alias w:val="Numeris"/>
                  <w:tag w:val="nr_6a610b0bb6374894b4cc4d0647ab7b09"/>
                  <w:id w:val="-176040762"/>
                  <w:lock w:val="sdtLocked"/>
                </w:sdtPr>
                <w:sdtEndPr/>
                <w:sdtContent>
                  <w:r>
                    <w:rPr>
                      <w:rFonts w:eastAsia="Calibri"/>
                      <w:b/>
                      <w:bCs/>
                      <w:szCs w:val="24"/>
                    </w:rPr>
                    <w:t>II</w:t>
                  </w:r>
                </w:sdtContent>
              </w:sdt>
              <w:r>
                <w:rPr>
                  <w:rFonts w:eastAsia="Calibri"/>
                  <w:b/>
                  <w:bCs/>
                  <w:szCs w:val="24"/>
                </w:rPr>
                <w:t xml:space="preserve"> SKYRIUS</w:t>
              </w:r>
            </w:p>
            <w:p w:rsidR="0075743F" w:rsidRDefault="00752D6D">
              <w:pPr>
                <w:jc w:val="center"/>
                <w:rPr>
                  <w:rFonts w:eastAsia="Calibri"/>
                  <w:b/>
                  <w:bCs/>
                  <w:szCs w:val="24"/>
                </w:rPr>
              </w:pPr>
              <w:sdt>
                <w:sdtPr>
                  <w:alias w:val="Pavadinimas"/>
                  <w:tag w:val="title_6a610b0bb6374894b4cc4d0647ab7b09"/>
                  <w:id w:val="702056177"/>
                  <w:lock w:val="sdtLocked"/>
                </w:sdtPr>
                <w:sdtEndPr/>
                <w:sdtContent>
                  <w:r>
                    <w:rPr>
                      <w:rFonts w:eastAsia="Calibri"/>
                      <w:b/>
                      <w:bCs/>
                      <w:szCs w:val="24"/>
                    </w:rPr>
                    <w:t>KOORDINUIOTAI TEIKIAMŲ PASLAUGŲ ORGANIZAVIMAS</w:t>
                  </w:r>
                </w:sdtContent>
              </w:sdt>
            </w:p>
            <w:p w:rsidR="0075743F" w:rsidRDefault="0075743F">
              <w:pPr>
                <w:jc w:val="both"/>
                <w:rPr>
                  <w:rFonts w:eastAsia="Calibri"/>
                  <w:szCs w:val="24"/>
                </w:rPr>
              </w:pPr>
            </w:p>
            <w:sdt>
              <w:sdtPr>
                <w:alias w:val="6 p."/>
                <w:tag w:val="part_17b88b27207f4edcaf1dc51320bce9b9"/>
                <w:id w:val="-988174629"/>
                <w:lock w:val="sdtLocked"/>
              </w:sdtPr>
              <w:sdtEndPr/>
              <w:sdtContent>
                <w:p w:rsidR="0075743F" w:rsidRDefault="00752D6D">
                  <w:pPr>
                    <w:tabs>
                      <w:tab w:val="left" w:pos="1134"/>
                    </w:tabs>
                    <w:ind w:firstLine="851"/>
                    <w:jc w:val="both"/>
                    <w:rPr>
                      <w:szCs w:val="24"/>
                      <w:lang w:eastAsia="lt-LT"/>
                    </w:rPr>
                  </w:pPr>
                  <w:sdt>
                    <w:sdtPr>
                      <w:alias w:val="Numeris"/>
                      <w:tag w:val="nr_17b88b27207f4edcaf1dc51320bce9b9"/>
                      <w:id w:val="893551666"/>
                      <w:lock w:val="sdtLocked"/>
                    </w:sdtPr>
                    <w:sdtEndPr/>
                    <w:sdtContent>
                      <w:r>
                        <w:rPr>
                          <w:szCs w:val="24"/>
                          <w:lang w:eastAsia="lt-LT"/>
                        </w:rPr>
                        <w:t>6</w:t>
                      </w:r>
                    </w:sdtContent>
                  </w:sdt>
                  <w:r>
                    <w:rPr>
                      <w:szCs w:val="24"/>
                      <w:lang w:eastAsia="lt-LT"/>
                    </w:rPr>
                    <w:t>.</w:t>
                  </w:r>
                  <w:r>
                    <w:rPr>
                      <w:szCs w:val="24"/>
                      <w:lang w:eastAsia="lt-LT"/>
                    </w:rPr>
                    <w:tab/>
                  </w:r>
                  <w:r>
                    <w:rPr>
                      <w:szCs w:val="24"/>
                    </w:rPr>
                    <w:t>Koordinuotai teikiamų paslaugų teikimo Vaikui ir jo tėvams (globėjams, rūpintojams) poreikis atsiranda, kai pavienės, atskirai teiktos ar teikiamos švietimo pagalbos, sociali</w:t>
                  </w:r>
                  <w:r>
                    <w:rPr>
                      <w:szCs w:val="24"/>
                    </w:rPr>
                    <w:t>nės ar sveikatos priežiūros paslaugos yra neveiksmingos, neefektyvios ir neužtikrina Vaiko gerovės.</w:t>
                  </w:r>
                </w:p>
              </w:sdtContent>
            </w:sdt>
            <w:sdt>
              <w:sdtPr>
                <w:alias w:val="7 p."/>
                <w:tag w:val="part_e16d1c698f8741a2a2826055456173fe"/>
                <w:id w:val="736906070"/>
                <w:lock w:val="sdtLocked"/>
              </w:sdtPr>
              <w:sdtEndPr/>
              <w:sdtContent>
                <w:p w:rsidR="0075743F" w:rsidRDefault="00752D6D">
                  <w:pPr>
                    <w:tabs>
                      <w:tab w:val="left" w:pos="1134"/>
                    </w:tabs>
                    <w:ind w:firstLine="851"/>
                    <w:jc w:val="both"/>
                    <w:rPr>
                      <w:szCs w:val="24"/>
                      <w:lang w:eastAsia="lt-LT"/>
                    </w:rPr>
                  </w:pPr>
                  <w:sdt>
                    <w:sdtPr>
                      <w:alias w:val="Numeris"/>
                      <w:tag w:val="nr_e16d1c698f8741a2a2826055456173fe"/>
                      <w:id w:val="-2095691931"/>
                      <w:lock w:val="sdtLocked"/>
                    </w:sdtPr>
                    <w:sdtEndPr/>
                    <w:sdtContent>
                      <w:r>
                        <w:rPr>
                          <w:szCs w:val="24"/>
                          <w:lang w:eastAsia="lt-LT"/>
                        </w:rPr>
                        <w:t>7</w:t>
                      </w:r>
                    </w:sdtContent>
                  </w:sdt>
                  <w:r>
                    <w:rPr>
                      <w:szCs w:val="24"/>
                      <w:lang w:eastAsia="lt-LT"/>
                    </w:rPr>
                    <w:t>.</w:t>
                  </w:r>
                  <w:r>
                    <w:rPr>
                      <w:szCs w:val="24"/>
                      <w:lang w:eastAsia="lt-LT"/>
                    </w:rPr>
                    <w:tab/>
                  </w:r>
                  <w:r>
                    <w:rPr>
                      <w:szCs w:val="24"/>
                    </w:rPr>
                    <w:t>Koordinuotai teikiamų paslaugų skyrimo ir teikimo klausimai svarstomi, kai:</w:t>
                  </w:r>
                </w:p>
                <w:sdt>
                  <w:sdtPr>
                    <w:alias w:val="7.1 pp."/>
                    <w:tag w:val="part_3cd8566e62014b6cbb6c76e16d925beb"/>
                    <w:id w:val="1656718417"/>
                    <w:lock w:val="sdtLocked"/>
                  </w:sdtPr>
                  <w:sdtEndPr/>
                  <w:sdtContent>
                    <w:p w:rsidR="0075743F" w:rsidRDefault="00752D6D">
                      <w:pPr>
                        <w:ind w:firstLine="851"/>
                        <w:jc w:val="both"/>
                        <w:rPr>
                          <w:szCs w:val="24"/>
                        </w:rPr>
                      </w:pPr>
                      <w:sdt>
                        <w:sdtPr>
                          <w:alias w:val="Numeris"/>
                          <w:tag w:val="nr_3cd8566e62014b6cbb6c76e16d925beb"/>
                          <w:id w:val="1271747107"/>
                          <w:lock w:val="sdtLocked"/>
                        </w:sdtPr>
                        <w:sdtEndPr/>
                        <w:sdtContent>
                          <w:r>
                            <w:rPr>
                              <w:szCs w:val="24"/>
                            </w:rPr>
                            <w:t>7.1</w:t>
                          </w:r>
                        </w:sdtContent>
                      </w:sdt>
                      <w:r>
                        <w:rPr>
                          <w:szCs w:val="24"/>
                        </w:rPr>
                        <w:t>.</w:t>
                      </w:r>
                      <w:r>
                        <w:rPr>
                          <w:szCs w:val="24"/>
                        </w:rPr>
                        <w:tab/>
                        <w:t xml:space="preserve">gautas Vaiko tėvų (globėjų, rūpintojų) prašymas (1 priedas) kartu </w:t>
                      </w:r>
                      <w:r>
                        <w:rPr>
                          <w:szCs w:val="24"/>
                        </w:rPr>
                        <w:t>su pavienes švietimo pagalbos, socialines ar sveikatos priežiūros paslaugas teikusios ar teikiančios institucijos, įstaigos ar organizacijos siūlymu dėl Koordinuotai teikiamų paslaugų skyrimo;</w:t>
                      </w:r>
                    </w:p>
                  </w:sdtContent>
                </w:sdt>
                <w:sdt>
                  <w:sdtPr>
                    <w:alias w:val="7.2 pp."/>
                    <w:tag w:val="part_7ebf825538af4a98ac0d5e09a7c4729c"/>
                    <w:id w:val="-1694676920"/>
                    <w:lock w:val="sdtLocked"/>
                  </w:sdtPr>
                  <w:sdtEndPr/>
                  <w:sdtContent>
                    <w:p w:rsidR="0075743F" w:rsidRDefault="00752D6D">
                      <w:pPr>
                        <w:ind w:firstLine="851"/>
                        <w:jc w:val="both"/>
                        <w:rPr>
                          <w:szCs w:val="24"/>
                        </w:rPr>
                      </w:pPr>
                      <w:sdt>
                        <w:sdtPr>
                          <w:alias w:val="Numeris"/>
                          <w:tag w:val="nr_7ebf825538af4a98ac0d5e09a7c4729c"/>
                          <w:id w:val="1998074869"/>
                          <w:lock w:val="sdtLocked"/>
                        </w:sdtPr>
                        <w:sdtEndPr/>
                        <w:sdtContent>
                          <w:r>
                            <w:rPr>
                              <w:szCs w:val="24"/>
                            </w:rPr>
                            <w:t>7.2</w:t>
                          </w:r>
                        </w:sdtContent>
                      </w:sdt>
                      <w:r>
                        <w:rPr>
                          <w:szCs w:val="24"/>
                        </w:rPr>
                        <w:t>.</w:t>
                      </w:r>
                      <w:r>
                        <w:rPr>
                          <w:szCs w:val="24"/>
                        </w:rPr>
                        <w:tab/>
                        <w:t xml:space="preserve">su prašymu (2 priedas) kreipiasi institucijos, </w:t>
                      </w:r>
                      <w:r>
                        <w:rPr>
                          <w:szCs w:val="24"/>
                        </w:rPr>
                        <w:t>įstaigos, organizacijos, teikusios ar teikiančios pavienes švietimo pagalbos, sveikatos priežiūros, socialines ar viešosios tvarkos užtikrinimo paslaugas, nustačiusios, kad jų teiktų ar teikiamų paslaugų Vaikui ir jo tėvams (globėjams, rūpintojams) nepakan</w:t>
                      </w:r>
                      <w:r>
                        <w:rPr>
                          <w:szCs w:val="24"/>
                        </w:rPr>
                        <w:t>ka;</w:t>
                      </w:r>
                    </w:p>
                  </w:sdtContent>
                </w:sdt>
                <w:sdt>
                  <w:sdtPr>
                    <w:alias w:val="7.3 pp."/>
                    <w:tag w:val="part_d603409030ec4f16ba16afe901f31461"/>
                    <w:id w:val="293027963"/>
                    <w:lock w:val="sdtLocked"/>
                  </w:sdtPr>
                  <w:sdtEndPr/>
                  <w:sdtContent>
                    <w:p w:rsidR="0075743F" w:rsidRDefault="00752D6D">
                      <w:pPr>
                        <w:ind w:firstLine="851"/>
                        <w:jc w:val="both"/>
                        <w:rPr>
                          <w:szCs w:val="24"/>
                        </w:rPr>
                      </w:pPr>
                      <w:sdt>
                        <w:sdtPr>
                          <w:alias w:val="Numeris"/>
                          <w:tag w:val="nr_d603409030ec4f16ba16afe901f31461"/>
                          <w:id w:val="1143084142"/>
                          <w:lock w:val="sdtLocked"/>
                        </w:sdtPr>
                        <w:sdtEndPr/>
                        <w:sdtContent>
                          <w:r>
                            <w:rPr>
                              <w:szCs w:val="24"/>
                            </w:rPr>
                            <w:t>7.3</w:t>
                          </w:r>
                        </w:sdtContent>
                      </w:sdt>
                      <w:r>
                        <w:rPr>
                          <w:szCs w:val="24"/>
                        </w:rPr>
                        <w:t>.</w:t>
                      </w:r>
                      <w:r>
                        <w:rPr>
                          <w:szCs w:val="24"/>
                        </w:rPr>
                        <w:tab/>
                        <w:t>gautas minimalios priežiūros priemonės vykdytojo (-ų) ir kitų, Vaikui teikiančių švietimo, socialines ar sveikatos priežiūros paslaugas specialistų pranešimas, kad Vaikui taikoma (-</w:t>
                      </w:r>
                      <w:proofErr w:type="spellStart"/>
                      <w:r>
                        <w:rPr>
                          <w:szCs w:val="24"/>
                        </w:rPr>
                        <w:t>os</w:t>
                      </w:r>
                      <w:proofErr w:type="spellEnd"/>
                      <w:r>
                        <w:rPr>
                          <w:szCs w:val="24"/>
                        </w:rPr>
                        <w:t>) minimalios priežiūros priemonė (-ės) yra neveiksminga (-</w:t>
                      </w:r>
                      <w:proofErr w:type="spellStart"/>
                      <w:r>
                        <w:rPr>
                          <w:szCs w:val="24"/>
                        </w:rPr>
                        <w:t>os</w:t>
                      </w:r>
                      <w:proofErr w:type="spellEnd"/>
                      <w:r>
                        <w:rPr>
                          <w:szCs w:val="24"/>
                        </w:rPr>
                        <w:t>);</w:t>
                      </w:r>
                    </w:p>
                  </w:sdtContent>
                </w:sdt>
                <w:sdt>
                  <w:sdtPr>
                    <w:alias w:val="7.4 pp."/>
                    <w:tag w:val="part_410620f3078f42f9955a202e31f60bab"/>
                    <w:id w:val="1447421559"/>
                    <w:lock w:val="sdtLocked"/>
                  </w:sdtPr>
                  <w:sdtEndPr/>
                  <w:sdtContent>
                    <w:p w:rsidR="0075743F" w:rsidRDefault="00752D6D">
                      <w:pPr>
                        <w:ind w:firstLine="851"/>
                        <w:jc w:val="both"/>
                        <w:rPr>
                          <w:szCs w:val="24"/>
                        </w:rPr>
                      </w:pPr>
                      <w:sdt>
                        <w:sdtPr>
                          <w:alias w:val="Numeris"/>
                          <w:tag w:val="nr_410620f3078f42f9955a202e31f60bab"/>
                          <w:id w:val="-133568528"/>
                          <w:lock w:val="sdtLocked"/>
                        </w:sdtPr>
                        <w:sdtEndPr/>
                        <w:sdtContent>
                          <w:r>
                            <w:rPr>
                              <w:szCs w:val="24"/>
                            </w:rPr>
                            <w:t>7.4</w:t>
                          </w:r>
                        </w:sdtContent>
                      </w:sdt>
                      <w:r>
                        <w:rPr>
                          <w:szCs w:val="24"/>
                        </w:rPr>
                        <w:t>.</w:t>
                      </w:r>
                      <w:r>
                        <w:rPr>
                          <w:szCs w:val="24"/>
                        </w:rPr>
                        <w:tab/>
                        <w:t>priimamas sprendimas Vaikui skirti vidutinės priežiūros priemonę. Tokiu atveju svarstomas Koordinuotai teikiamų paslaugų poreikis tik Vaiko tėvams (globėjams, rūpintojams);</w:t>
                      </w:r>
                    </w:p>
                  </w:sdtContent>
                </w:sdt>
                <w:sdt>
                  <w:sdtPr>
                    <w:alias w:val="7.5 pp."/>
                    <w:tag w:val="part_aac0a7a5574a44f0974cf858f14a9024"/>
                    <w:id w:val="511564979"/>
                    <w:lock w:val="sdtLocked"/>
                  </w:sdtPr>
                  <w:sdtEndPr/>
                  <w:sdtContent>
                    <w:p w:rsidR="0075743F" w:rsidRDefault="00752D6D">
                      <w:pPr>
                        <w:ind w:firstLine="851"/>
                        <w:jc w:val="both"/>
                        <w:rPr>
                          <w:szCs w:val="24"/>
                        </w:rPr>
                      </w:pPr>
                      <w:sdt>
                        <w:sdtPr>
                          <w:alias w:val="Numeris"/>
                          <w:tag w:val="nr_aac0a7a5574a44f0974cf858f14a9024"/>
                          <w:id w:val="-673191813"/>
                          <w:lock w:val="sdtLocked"/>
                        </w:sdtPr>
                        <w:sdtEndPr/>
                        <w:sdtContent>
                          <w:r>
                            <w:rPr>
                              <w:szCs w:val="24"/>
                            </w:rPr>
                            <w:t>7.5</w:t>
                          </w:r>
                        </w:sdtContent>
                      </w:sdt>
                      <w:r>
                        <w:rPr>
                          <w:szCs w:val="24"/>
                        </w:rPr>
                        <w:t>.</w:t>
                      </w:r>
                      <w:r>
                        <w:rPr>
                          <w:szCs w:val="24"/>
                        </w:rPr>
                        <w:tab/>
                        <w:t>gauta vaikų socializacijos centro informacija apie Vaiko vidut</w:t>
                      </w:r>
                      <w:r>
                        <w:rPr>
                          <w:szCs w:val="24"/>
                        </w:rPr>
                        <w:t>inės priežiūros priemonės vykdymo pabaigą (vaiko vardas, pavardė, Vaiko vidutinės priežiūros priemonės vykdymo pabaigos data) (tokiu atveju Koordinuotai teikiamos paslaugos turi būti teikiamos Vaikui ir jo tėvams (globėjams, rūpintojams).</w:t>
                      </w:r>
                    </w:p>
                  </w:sdtContent>
                </w:sdt>
              </w:sdtContent>
            </w:sdt>
            <w:sdt>
              <w:sdtPr>
                <w:alias w:val="8 p."/>
                <w:tag w:val="part_b1948aa6021c4c8fa2e6c088adaa0ad8"/>
                <w:id w:val="-482941150"/>
                <w:lock w:val="sdtLocked"/>
              </w:sdtPr>
              <w:sdtEndPr/>
              <w:sdtContent>
                <w:p w:rsidR="0075743F" w:rsidRDefault="00752D6D">
                  <w:pPr>
                    <w:tabs>
                      <w:tab w:val="left" w:pos="1134"/>
                    </w:tabs>
                    <w:ind w:firstLine="851"/>
                    <w:jc w:val="both"/>
                    <w:rPr>
                      <w:szCs w:val="24"/>
                      <w:lang w:eastAsia="lt-LT"/>
                    </w:rPr>
                  </w:pPr>
                  <w:sdt>
                    <w:sdtPr>
                      <w:alias w:val="Numeris"/>
                      <w:tag w:val="nr_b1948aa6021c4c8fa2e6c088adaa0ad8"/>
                      <w:id w:val="2021591425"/>
                      <w:lock w:val="sdtLocked"/>
                    </w:sdtPr>
                    <w:sdtEndPr/>
                    <w:sdtContent>
                      <w:r>
                        <w:rPr>
                          <w:szCs w:val="24"/>
                          <w:lang w:eastAsia="lt-LT"/>
                        </w:rPr>
                        <w:t>8</w:t>
                      </w:r>
                    </w:sdtContent>
                  </w:sdt>
                  <w:r>
                    <w:rPr>
                      <w:szCs w:val="24"/>
                      <w:lang w:eastAsia="lt-LT"/>
                    </w:rPr>
                    <w:t>.</w:t>
                  </w:r>
                  <w:r>
                    <w:rPr>
                      <w:szCs w:val="24"/>
                      <w:lang w:eastAsia="lt-LT"/>
                    </w:rPr>
                    <w:tab/>
                    <w:t>Gavęs Ap</w:t>
                  </w:r>
                  <w:r>
                    <w:rPr>
                      <w:szCs w:val="24"/>
                      <w:lang w:eastAsia="lt-LT"/>
                    </w:rPr>
                    <w:t>rašo 7.1–7.2 papunkčiuose nurodytą prašymą, jį pagrindžiančią informaciją / pranešimą ir Aprašo 7.3–7.5 papunkčiuose nustatytais atvejais, Koordinatorius priima sprendimą dėl Koordinuotai teikiamų paslaugų skyrimo klausimo svarstymo Komisijos posėdyje. Koo</w:t>
                  </w:r>
                  <w:r>
                    <w:rPr>
                      <w:szCs w:val="24"/>
                      <w:lang w:eastAsia="lt-LT"/>
                    </w:rPr>
                    <w:t>rdinatorius, prieš priimdamas sprendimą svarstyti Koordinuotai teikiamų paslaugų skyrimo klausimą Komisijos posėdyje, gali kreiptis į pavienes švietimo pagalbos, socialinės ar sveikatos priežiūros paslaugas teikiančią instituciją, įstaigą ar organizaciją i</w:t>
                  </w:r>
                  <w:r>
                    <w:rPr>
                      <w:szCs w:val="24"/>
                      <w:lang w:eastAsia="lt-LT"/>
                    </w:rPr>
                    <w:t>r, esant poreikiui, inicijuoti su ja pasitarimą dėl jos teikiamos paslaugos veiksmingumo ir tęstinumo (išskyrus Aprašo 7.3–7.5 papunkčiuose nustatytais atvejais).</w:t>
                  </w:r>
                </w:p>
              </w:sdtContent>
            </w:sdt>
            <w:sdt>
              <w:sdtPr>
                <w:alias w:val="9 p."/>
                <w:tag w:val="part_342bd00a0ecb4663ae15cb6e14a9feb5"/>
                <w:id w:val="1018125933"/>
                <w:lock w:val="sdtLocked"/>
              </w:sdtPr>
              <w:sdtEndPr/>
              <w:sdtContent>
                <w:p w:rsidR="0075743F" w:rsidRDefault="00752D6D">
                  <w:pPr>
                    <w:tabs>
                      <w:tab w:val="left" w:pos="1134"/>
                    </w:tabs>
                    <w:ind w:firstLine="851"/>
                    <w:jc w:val="both"/>
                    <w:rPr>
                      <w:szCs w:val="24"/>
                      <w:lang w:eastAsia="lt-LT"/>
                    </w:rPr>
                  </w:pPr>
                  <w:sdt>
                    <w:sdtPr>
                      <w:alias w:val="Numeris"/>
                      <w:tag w:val="nr_342bd00a0ecb4663ae15cb6e14a9feb5"/>
                      <w:id w:val="1896075608"/>
                      <w:lock w:val="sdtLocked"/>
                    </w:sdtPr>
                    <w:sdtEndPr/>
                    <w:sdtContent>
                      <w:r>
                        <w:rPr>
                          <w:szCs w:val="24"/>
                          <w:lang w:eastAsia="lt-LT"/>
                        </w:rPr>
                        <w:t>9</w:t>
                      </w:r>
                    </w:sdtContent>
                  </w:sdt>
                  <w:r>
                    <w:rPr>
                      <w:szCs w:val="24"/>
                      <w:lang w:eastAsia="lt-LT"/>
                    </w:rPr>
                    <w:t>.</w:t>
                  </w:r>
                  <w:r>
                    <w:rPr>
                      <w:szCs w:val="24"/>
                      <w:lang w:eastAsia="lt-LT"/>
                    </w:rPr>
                    <w:tab/>
                    <w:t>Komisijos funkcijos, sprendžiant Koordinuotai teikiamų paslaugų klausimus:</w:t>
                  </w:r>
                </w:p>
                <w:sdt>
                  <w:sdtPr>
                    <w:alias w:val="9.1 pp."/>
                    <w:tag w:val="part_d27aafd856054f5b84848b3fc5afb1cc"/>
                    <w:id w:val="-1475221527"/>
                    <w:lock w:val="sdtLocked"/>
                  </w:sdtPr>
                  <w:sdtEndPr/>
                  <w:sdtContent>
                    <w:p w:rsidR="0075743F" w:rsidRDefault="00752D6D">
                      <w:pPr>
                        <w:ind w:firstLine="851"/>
                        <w:jc w:val="both"/>
                        <w:rPr>
                          <w:szCs w:val="24"/>
                          <w:lang w:eastAsia="lt-LT"/>
                        </w:rPr>
                      </w:pPr>
                      <w:sdt>
                        <w:sdtPr>
                          <w:alias w:val="Numeris"/>
                          <w:tag w:val="nr_d27aafd856054f5b84848b3fc5afb1cc"/>
                          <w:id w:val="-2146193926"/>
                          <w:lock w:val="sdtLocked"/>
                        </w:sdtPr>
                        <w:sdtEndPr/>
                        <w:sdtContent>
                          <w:r>
                            <w:rPr>
                              <w:szCs w:val="24"/>
                              <w:lang w:eastAsia="lt-LT"/>
                            </w:rPr>
                            <w:t>9.1</w:t>
                          </w:r>
                        </w:sdtContent>
                      </w:sdt>
                      <w:r>
                        <w:rPr>
                          <w:szCs w:val="24"/>
                          <w:lang w:eastAsia="lt-LT"/>
                        </w:rPr>
                        <w:t>.</w:t>
                      </w:r>
                      <w:r>
                        <w:rPr>
                          <w:szCs w:val="24"/>
                          <w:lang w:eastAsia="lt-LT"/>
                        </w:rPr>
                        <w:tab/>
                        <w:t>gavu</w:t>
                      </w:r>
                      <w:r>
                        <w:rPr>
                          <w:szCs w:val="24"/>
                          <w:lang w:eastAsia="lt-LT"/>
                        </w:rPr>
                        <w:t>si informaciją iš Koordinatoriaus, per 10 darbo dienų įvertina Koordinuotai teikiamų paslaugų Vaikui ir jo tėvams (globėjams, rūpintojams) teikimo poreikį, parengia sprendimo dėl Koordinuotai teikiamų paslaugų teikimo projektą, kuriame siūlo konkrečią švie</w:t>
                      </w:r>
                      <w:r>
                        <w:rPr>
                          <w:szCs w:val="24"/>
                          <w:lang w:eastAsia="lt-LT"/>
                        </w:rPr>
                        <w:t>timo pagalbos ar socialines paslaugas teikiančią instituciją, įstaigą ar organizaciją Koordinuotai teikiamų paslaugų teikimo koordinavimui (toliau – Koordinuojanti institucija), institucijas, įstaigas ar organizacijas, kurios bendradarbiaudamos tarpusavyje</w:t>
                      </w:r>
                      <w:r>
                        <w:rPr>
                          <w:szCs w:val="24"/>
                          <w:lang w:eastAsia="lt-LT"/>
                        </w:rPr>
                        <w:t>, teiks Koordinuotai teikiamas paslaugas (toliau – Teikėjai) ir Koordinuotai teikiamų paslaugų teikimo trukmę;</w:t>
                      </w:r>
                    </w:p>
                  </w:sdtContent>
                </w:sdt>
                <w:sdt>
                  <w:sdtPr>
                    <w:alias w:val="9.2 pp."/>
                    <w:tag w:val="part_510a8ae29953433f96477026a6c1e3fb"/>
                    <w:id w:val="-800836152"/>
                    <w:lock w:val="sdtLocked"/>
                  </w:sdtPr>
                  <w:sdtEndPr/>
                  <w:sdtContent>
                    <w:p w:rsidR="0075743F" w:rsidRDefault="00752D6D">
                      <w:pPr>
                        <w:ind w:firstLine="851"/>
                        <w:jc w:val="both"/>
                        <w:rPr>
                          <w:szCs w:val="24"/>
                          <w:lang w:eastAsia="lt-LT"/>
                        </w:rPr>
                      </w:pPr>
                      <w:sdt>
                        <w:sdtPr>
                          <w:alias w:val="Numeris"/>
                          <w:tag w:val="nr_510a8ae29953433f96477026a6c1e3fb"/>
                          <w:id w:val="1302275048"/>
                          <w:lock w:val="sdtLocked"/>
                        </w:sdtPr>
                        <w:sdtEndPr/>
                        <w:sdtContent>
                          <w:r>
                            <w:rPr>
                              <w:szCs w:val="24"/>
                              <w:lang w:eastAsia="lt-LT"/>
                            </w:rPr>
                            <w:t>9.2</w:t>
                          </w:r>
                        </w:sdtContent>
                      </w:sdt>
                      <w:r>
                        <w:rPr>
                          <w:szCs w:val="24"/>
                          <w:lang w:eastAsia="lt-LT"/>
                        </w:rPr>
                        <w:t>.</w:t>
                      </w:r>
                      <w:r>
                        <w:rPr>
                          <w:szCs w:val="24"/>
                          <w:lang w:eastAsia="lt-LT"/>
                        </w:rPr>
                        <w:tab/>
                        <w:t>ne rečiau kaip kartą per pusmetį svarsto klausimus dėl Koordinuotai teikiamų paslaugų kokybės, jų poreikio atitikties pasiūlai ir plėtro</w:t>
                      </w:r>
                      <w:r>
                        <w:rPr>
                          <w:szCs w:val="24"/>
                          <w:lang w:eastAsia="lt-LT"/>
                        </w:rPr>
                        <w:t>s Radviliškio rajono savivaldybėje;</w:t>
                      </w:r>
                    </w:p>
                  </w:sdtContent>
                </w:sdt>
                <w:sdt>
                  <w:sdtPr>
                    <w:alias w:val="9.3 pp."/>
                    <w:tag w:val="part_f2092160754d4c2bb4f4f555a963a06d"/>
                    <w:id w:val="428626840"/>
                    <w:lock w:val="sdtLocked"/>
                  </w:sdtPr>
                  <w:sdtEndPr/>
                  <w:sdtContent>
                    <w:p w:rsidR="0075743F" w:rsidRDefault="00752D6D">
                      <w:pPr>
                        <w:ind w:firstLine="851"/>
                        <w:jc w:val="both"/>
                        <w:rPr>
                          <w:szCs w:val="24"/>
                          <w:lang w:eastAsia="lt-LT"/>
                        </w:rPr>
                      </w:pPr>
                      <w:sdt>
                        <w:sdtPr>
                          <w:alias w:val="Numeris"/>
                          <w:tag w:val="nr_f2092160754d4c2bb4f4f555a963a06d"/>
                          <w:id w:val="-1825737771"/>
                          <w:lock w:val="sdtLocked"/>
                        </w:sdtPr>
                        <w:sdtEndPr/>
                        <w:sdtContent>
                          <w:r>
                            <w:rPr>
                              <w:szCs w:val="24"/>
                              <w:lang w:eastAsia="lt-LT"/>
                            </w:rPr>
                            <w:t>9.3</w:t>
                          </w:r>
                        </w:sdtContent>
                      </w:sdt>
                      <w:r>
                        <w:rPr>
                          <w:szCs w:val="24"/>
                          <w:lang w:eastAsia="lt-LT"/>
                        </w:rPr>
                        <w:t>.</w:t>
                      </w:r>
                      <w:r>
                        <w:rPr>
                          <w:szCs w:val="24"/>
                          <w:lang w:eastAsia="lt-LT"/>
                        </w:rPr>
                        <w:tab/>
                        <w:t>atlieka kitas Lietuvos Respublikos vaiko minimalios ir vidutinės priežiūros įstatyme nustatytas funkcijas.</w:t>
                      </w:r>
                    </w:p>
                  </w:sdtContent>
                </w:sdt>
              </w:sdtContent>
            </w:sdt>
            <w:sdt>
              <w:sdtPr>
                <w:alias w:val="10 p."/>
                <w:tag w:val="part_4e3389cf16ee4c59ae7d22083a266e73"/>
                <w:id w:val="-1016617614"/>
                <w:lock w:val="sdtLocked"/>
              </w:sdtPr>
              <w:sdtEndPr/>
              <w:sdtContent>
                <w:p w:rsidR="0075743F" w:rsidRDefault="00752D6D">
                  <w:pPr>
                    <w:ind w:firstLine="851"/>
                    <w:jc w:val="both"/>
                    <w:rPr>
                      <w:szCs w:val="24"/>
                      <w:lang w:eastAsia="lt-LT"/>
                    </w:rPr>
                  </w:pPr>
                  <w:sdt>
                    <w:sdtPr>
                      <w:alias w:val="Numeris"/>
                      <w:tag w:val="nr_4e3389cf16ee4c59ae7d22083a266e73"/>
                      <w:id w:val="-1069425014"/>
                      <w:lock w:val="sdtLocked"/>
                    </w:sdtPr>
                    <w:sdtEndPr/>
                    <w:sdtContent>
                      <w:r>
                        <w:rPr>
                          <w:szCs w:val="24"/>
                          <w:lang w:eastAsia="lt-LT"/>
                        </w:rPr>
                        <w:t>10</w:t>
                      </w:r>
                    </w:sdtContent>
                  </w:sdt>
                  <w:r>
                    <w:rPr>
                      <w:szCs w:val="24"/>
                      <w:lang w:eastAsia="lt-LT"/>
                    </w:rPr>
                    <w:t>.</w:t>
                  </w:r>
                  <w:r>
                    <w:rPr>
                      <w:szCs w:val="24"/>
                      <w:lang w:eastAsia="lt-LT"/>
                    </w:rPr>
                    <w:tab/>
                    <w:t xml:space="preserve">Koordinatorius, gavęs Komisijos parengtą sprendimo dėl Koordinuotai teikiamų paslaugų teikimo </w:t>
                  </w:r>
                  <w:r>
                    <w:rPr>
                      <w:szCs w:val="24"/>
                      <w:lang w:eastAsia="lt-LT"/>
                    </w:rPr>
                    <w:t>projektą, teikia jį Radviliškio rajono savivaldybės merui tvirtinti. </w:t>
                  </w:r>
                </w:p>
              </w:sdtContent>
            </w:sdt>
            <w:sdt>
              <w:sdtPr>
                <w:alias w:val="11 p."/>
                <w:tag w:val="part_13b6794864be403eac3ad2b159949ba3"/>
                <w:id w:val="199979824"/>
                <w:lock w:val="sdtLocked"/>
              </w:sdtPr>
              <w:sdtEndPr/>
              <w:sdtContent>
                <w:p w:rsidR="0075743F" w:rsidRDefault="00752D6D">
                  <w:pPr>
                    <w:ind w:firstLine="851"/>
                    <w:jc w:val="both"/>
                    <w:rPr>
                      <w:szCs w:val="24"/>
                      <w:lang w:eastAsia="lt-LT"/>
                    </w:rPr>
                  </w:pPr>
                  <w:sdt>
                    <w:sdtPr>
                      <w:alias w:val="Numeris"/>
                      <w:tag w:val="nr_13b6794864be403eac3ad2b159949ba3"/>
                      <w:id w:val="1782995096"/>
                      <w:lock w:val="sdtLocked"/>
                    </w:sdtPr>
                    <w:sdtEndPr/>
                    <w:sdtContent>
                      <w:r>
                        <w:rPr>
                          <w:szCs w:val="24"/>
                          <w:lang w:eastAsia="lt-LT"/>
                        </w:rPr>
                        <w:t>11</w:t>
                      </w:r>
                    </w:sdtContent>
                  </w:sdt>
                  <w:r>
                    <w:rPr>
                      <w:szCs w:val="24"/>
                      <w:lang w:eastAsia="lt-LT"/>
                    </w:rPr>
                    <w:t>.</w:t>
                  </w:r>
                  <w:r>
                    <w:rPr>
                      <w:szCs w:val="24"/>
                      <w:lang w:eastAsia="lt-LT"/>
                    </w:rPr>
                    <w:tab/>
                    <w:t xml:space="preserve">Radviliškio rajono savivaldybės meras, įvertinęs gautą sprendimo dėl Koordinuotai teikiamų paslaugų teikimo projektą ir jį pagrindžiančią informaciją, ne vėliau kaip per 5 darbo </w:t>
                  </w:r>
                  <w:r>
                    <w:rPr>
                      <w:szCs w:val="24"/>
                      <w:lang w:eastAsia="lt-LT"/>
                    </w:rPr>
                    <w:t>dienas priima sprendimą dėl Koordinuotai teikiamų paslaugų teikimo, kuriame nurodo, kam teikiamos Koordinuotai teikiamos paslaugos (vardas, pavardė, gimimo data) nustato Koordinuojančią instituciją, Teikėjus (nurodomas juridinio asmens pavadinimas), Koordi</w:t>
                  </w:r>
                  <w:r>
                    <w:rPr>
                      <w:szCs w:val="24"/>
                      <w:lang w:eastAsia="lt-LT"/>
                    </w:rPr>
                    <w:t>nuotai teikiamų paslaugų trukmę.</w:t>
                  </w:r>
                </w:p>
              </w:sdtContent>
            </w:sdt>
            <w:sdt>
              <w:sdtPr>
                <w:alias w:val="12 p."/>
                <w:tag w:val="part_671e04bbfa7c4bfbb269e6ad8320580a"/>
                <w:id w:val="187959341"/>
                <w:lock w:val="sdtLocked"/>
              </w:sdtPr>
              <w:sdtEndPr/>
              <w:sdtContent>
                <w:p w:rsidR="0075743F" w:rsidRDefault="00752D6D">
                  <w:pPr>
                    <w:ind w:firstLine="851"/>
                    <w:jc w:val="both"/>
                    <w:rPr>
                      <w:szCs w:val="24"/>
                      <w:lang w:eastAsia="lt-LT"/>
                    </w:rPr>
                  </w:pPr>
                  <w:sdt>
                    <w:sdtPr>
                      <w:alias w:val="Numeris"/>
                      <w:tag w:val="nr_671e04bbfa7c4bfbb269e6ad8320580a"/>
                      <w:id w:val="1289631827"/>
                      <w:lock w:val="sdtLocked"/>
                    </w:sdtPr>
                    <w:sdtEndPr/>
                    <w:sdtContent>
                      <w:r>
                        <w:rPr>
                          <w:szCs w:val="24"/>
                          <w:lang w:eastAsia="lt-LT"/>
                        </w:rPr>
                        <w:t>12</w:t>
                      </w:r>
                    </w:sdtContent>
                  </w:sdt>
                  <w:r>
                    <w:rPr>
                      <w:szCs w:val="24"/>
                      <w:lang w:eastAsia="lt-LT"/>
                    </w:rPr>
                    <w:t>.</w:t>
                  </w:r>
                  <w:r>
                    <w:rPr>
                      <w:szCs w:val="24"/>
                      <w:lang w:eastAsia="lt-LT"/>
                    </w:rPr>
                    <w:tab/>
                    <w:t>Koordinuojančios institucijos vadovas, gavęs Radviliškio rajono savivaldybės mero</w:t>
                  </w:r>
                  <w:r>
                    <w:rPr>
                      <w:b/>
                      <w:bCs/>
                      <w:szCs w:val="24"/>
                      <w:lang w:eastAsia="lt-LT"/>
                    </w:rPr>
                    <w:t xml:space="preserve"> </w:t>
                  </w:r>
                  <w:r>
                    <w:rPr>
                      <w:szCs w:val="24"/>
                      <w:lang w:eastAsia="lt-LT"/>
                    </w:rPr>
                    <w:t>pavedimą koordinuoti konkretaus Vaiko ir jo tėvų (globėjų, rūpintojų) Koordinuotai teikiamų paslaugų teikimą (nurodomas vardas, pavar</w:t>
                  </w:r>
                  <w:r>
                    <w:rPr>
                      <w:szCs w:val="24"/>
                      <w:lang w:eastAsia="lt-LT"/>
                    </w:rPr>
                    <w:t>dė, gimimo data), nedelsdamas (ne vėliau kaip kitą darbo dieną) paskiria specialistą atlikti Koordinuotai teikiamų paslaugų teikimo atvejo vadybininko (toliau – Atvejo vadybininkas) funkcijas.</w:t>
                  </w:r>
                </w:p>
              </w:sdtContent>
            </w:sdt>
            <w:sdt>
              <w:sdtPr>
                <w:alias w:val="13 p."/>
                <w:tag w:val="part_7b32ae5ca6134d068ba30fa462a13c9c"/>
                <w:id w:val="-1149055739"/>
                <w:lock w:val="sdtLocked"/>
              </w:sdtPr>
              <w:sdtEndPr/>
              <w:sdtContent>
                <w:p w:rsidR="0075743F" w:rsidRDefault="00752D6D">
                  <w:pPr>
                    <w:ind w:firstLine="851"/>
                    <w:jc w:val="both"/>
                    <w:rPr>
                      <w:szCs w:val="24"/>
                      <w:lang w:eastAsia="lt-LT"/>
                    </w:rPr>
                  </w:pPr>
                  <w:sdt>
                    <w:sdtPr>
                      <w:alias w:val="Numeris"/>
                      <w:tag w:val="nr_7b32ae5ca6134d068ba30fa462a13c9c"/>
                      <w:id w:val="4027238"/>
                      <w:lock w:val="sdtLocked"/>
                    </w:sdtPr>
                    <w:sdtEndPr/>
                    <w:sdtContent>
                      <w:r>
                        <w:rPr>
                          <w:szCs w:val="24"/>
                          <w:lang w:eastAsia="lt-LT"/>
                        </w:rPr>
                        <w:t>13</w:t>
                      </w:r>
                    </w:sdtContent>
                  </w:sdt>
                  <w:r>
                    <w:rPr>
                      <w:szCs w:val="24"/>
                      <w:lang w:eastAsia="lt-LT"/>
                    </w:rPr>
                    <w:t>.</w:t>
                  </w:r>
                  <w:r>
                    <w:rPr>
                      <w:szCs w:val="24"/>
                      <w:lang w:eastAsia="lt-LT"/>
                    </w:rPr>
                    <w:tab/>
                    <w:t>Atvejo vadybininko funkcijos:</w:t>
                  </w:r>
                </w:p>
                <w:sdt>
                  <w:sdtPr>
                    <w:alias w:val="13.1 pp."/>
                    <w:tag w:val="part_39bd4b42428944c2b231e3b5f4088c41"/>
                    <w:id w:val="-841083473"/>
                    <w:lock w:val="sdtLocked"/>
                  </w:sdtPr>
                  <w:sdtEndPr/>
                  <w:sdtContent>
                    <w:p w:rsidR="0075743F" w:rsidRDefault="00752D6D">
                      <w:pPr>
                        <w:tabs>
                          <w:tab w:val="left" w:pos="1418"/>
                        </w:tabs>
                        <w:ind w:firstLine="851"/>
                        <w:jc w:val="both"/>
                        <w:rPr>
                          <w:szCs w:val="24"/>
                          <w:lang w:eastAsia="lt-LT"/>
                        </w:rPr>
                      </w:pPr>
                      <w:sdt>
                        <w:sdtPr>
                          <w:alias w:val="Numeris"/>
                          <w:tag w:val="nr_39bd4b42428944c2b231e3b5f4088c41"/>
                          <w:id w:val="1676226313"/>
                          <w:lock w:val="sdtLocked"/>
                        </w:sdtPr>
                        <w:sdtEndPr/>
                        <w:sdtContent>
                          <w:r>
                            <w:rPr>
                              <w:szCs w:val="24"/>
                              <w:lang w:eastAsia="lt-LT"/>
                            </w:rPr>
                            <w:t>13.1</w:t>
                          </w:r>
                        </w:sdtContent>
                      </w:sdt>
                      <w:r>
                        <w:rPr>
                          <w:szCs w:val="24"/>
                          <w:lang w:eastAsia="lt-LT"/>
                        </w:rPr>
                        <w:t>.</w:t>
                      </w:r>
                      <w:r>
                        <w:rPr>
                          <w:szCs w:val="24"/>
                          <w:lang w:eastAsia="lt-LT"/>
                        </w:rPr>
                        <w:tab/>
                        <w:t>gavęs tiesioginio</w:t>
                      </w:r>
                      <w:r>
                        <w:rPr>
                          <w:szCs w:val="24"/>
                          <w:lang w:eastAsia="lt-LT"/>
                        </w:rPr>
                        <w:t xml:space="preserve"> vadovo pavedimą, per 10 darbo dienų organizuoja bendrą susitikimą su Vaiku, jo tėvais (globėjais, rūpintojais), nustatytais Teikėjais, aptarti Vaiko, jo tėvų (globėjų, rūpintojų) poreikius, jų tenkinimo galimybes, susitarti dėl Koordinuotai teikiamų pasla</w:t>
                      </w:r>
                      <w:r>
                        <w:rPr>
                          <w:szCs w:val="24"/>
                          <w:lang w:eastAsia="lt-LT"/>
                        </w:rPr>
                        <w:t>ugų organizavimo (laiko, vietos, mobilumo ir kt.) ir parengia Koordinuotai teikiamų paslaugų teikimo planą (toliau – Planas) (3 priedas), kuriame nurodomi Koordinuotai teikiamų paslaugų Vaikui ir jo tėvams (globėjams, rūpintojams) teikimo tikslai, siektini</w:t>
                      </w:r>
                      <w:r>
                        <w:rPr>
                          <w:szCs w:val="24"/>
                          <w:lang w:eastAsia="lt-LT"/>
                        </w:rPr>
                        <w:t xml:space="preserve"> rezultatai, priemonės jiems pasiekti, Teikėjų paskirti specialistai, atsakingi už atskirų Plano priemonių vykdymą (toliau – atsakingi asmenys), ir Plano įgyvendinimo trukmė, jo veiksmingumo vertinimo etapai, būdai;</w:t>
                      </w:r>
                    </w:p>
                  </w:sdtContent>
                </w:sdt>
                <w:sdt>
                  <w:sdtPr>
                    <w:alias w:val="13.2 pp."/>
                    <w:tag w:val="part_3aff9dadea5d47fbbf9c7dd2c44aa032"/>
                    <w:id w:val="-1620825421"/>
                    <w:lock w:val="sdtLocked"/>
                  </w:sdtPr>
                  <w:sdtEndPr/>
                  <w:sdtContent>
                    <w:p w:rsidR="0075743F" w:rsidRDefault="00752D6D">
                      <w:pPr>
                        <w:tabs>
                          <w:tab w:val="left" w:pos="1418"/>
                        </w:tabs>
                        <w:ind w:firstLine="851"/>
                        <w:jc w:val="both"/>
                        <w:rPr>
                          <w:szCs w:val="24"/>
                          <w:lang w:eastAsia="lt-LT"/>
                        </w:rPr>
                      </w:pPr>
                      <w:sdt>
                        <w:sdtPr>
                          <w:alias w:val="Numeris"/>
                          <w:tag w:val="nr_3aff9dadea5d47fbbf9c7dd2c44aa032"/>
                          <w:id w:val="917670921"/>
                          <w:lock w:val="sdtLocked"/>
                        </w:sdtPr>
                        <w:sdtEndPr/>
                        <w:sdtContent>
                          <w:r>
                            <w:rPr>
                              <w:szCs w:val="24"/>
                              <w:lang w:eastAsia="lt-LT"/>
                            </w:rPr>
                            <w:t>13.2</w:t>
                          </w:r>
                        </w:sdtContent>
                      </w:sdt>
                      <w:r>
                        <w:rPr>
                          <w:szCs w:val="24"/>
                          <w:lang w:eastAsia="lt-LT"/>
                        </w:rPr>
                        <w:t>.</w:t>
                      </w:r>
                      <w:r>
                        <w:rPr>
                          <w:szCs w:val="24"/>
                          <w:lang w:eastAsia="lt-LT"/>
                        </w:rPr>
                        <w:tab/>
                        <w:t xml:space="preserve">Plano įgyvendinimo metu stebi </w:t>
                      </w:r>
                      <w:r>
                        <w:rPr>
                          <w:szCs w:val="24"/>
                          <w:lang w:eastAsia="lt-LT"/>
                        </w:rPr>
                        <w:t>atsakingų asmenų daromą poveikį Vaikui, jo tėvams (globėjams, rūpintojams): pagal Plane numatytus terminus renka informaciją iš atsakingų asmenų, Vaiko ir jo tėvų (globėjų, rūpintojų) apie Plano priemonių įgyvendinimo eigą ir rezultatus, vertina vykdomų pr</w:t>
                      </w:r>
                      <w:r>
                        <w:rPr>
                          <w:szCs w:val="24"/>
                          <w:lang w:eastAsia="lt-LT"/>
                        </w:rPr>
                        <w:t>iemonių veiksmingumą; derina visų atsakingų asmenų veiksmus, prireikus inicijuoja bendrus atsakingų asmenų, Vaiko ir jo tėvų (globėjų, rūpintojų) pasitarimus dėl taikomų priemonių efektyvumo didinimo.</w:t>
                      </w:r>
                      <w:r>
                        <w:rPr>
                          <w:b/>
                          <w:bCs/>
                          <w:szCs w:val="24"/>
                          <w:lang w:eastAsia="lt-LT"/>
                        </w:rPr>
                        <w:t xml:space="preserve"> </w:t>
                      </w:r>
                      <w:r>
                        <w:rPr>
                          <w:szCs w:val="24"/>
                          <w:lang w:eastAsia="lt-LT"/>
                        </w:rPr>
                        <w:t>Atsakingi asmenys, Vaikas ir jo tėvai (globėjai, rūpint</w:t>
                      </w:r>
                      <w:r>
                        <w:rPr>
                          <w:szCs w:val="24"/>
                          <w:lang w:eastAsia="lt-LT"/>
                        </w:rPr>
                        <w:t>ojai) privalo atvykti į Atvejo vadybininko organizuojamus pasitarimus;</w:t>
                      </w:r>
                    </w:p>
                  </w:sdtContent>
                </w:sdt>
                <w:sdt>
                  <w:sdtPr>
                    <w:alias w:val="13.3 pp."/>
                    <w:tag w:val="part_c76d57d5b8964b0b94a45a42359427f9"/>
                    <w:id w:val="-767237425"/>
                    <w:lock w:val="sdtLocked"/>
                  </w:sdtPr>
                  <w:sdtEndPr/>
                  <w:sdtContent>
                    <w:p w:rsidR="0075743F" w:rsidRDefault="00752D6D">
                      <w:pPr>
                        <w:tabs>
                          <w:tab w:val="left" w:pos="1418"/>
                        </w:tabs>
                        <w:ind w:firstLine="851"/>
                        <w:jc w:val="both"/>
                        <w:rPr>
                          <w:szCs w:val="24"/>
                          <w:lang w:eastAsia="lt-LT"/>
                        </w:rPr>
                      </w:pPr>
                      <w:sdt>
                        <w:sdtPr>
                          <w:alias w:val="Numeris"/>
                          <w:tag w:val="nr_c76d57d5b8964b0b94a45a42359427f9"/>
                          <w:id w:val="1903636340"/>
                          <w:lock w:val="sdtLocked"/>
                        </w:sdtPr>
                        <w:sdtEndPr/>
                        <w:sdtContent>
                          <w:r>
                            <w:rPr>
                              <w:szCs w:val="24"/>
                              <w:lang w:eastAsia="lt-LT"/>
                            </w:rPr>
                            <w:t>13.3</w:t>
                          </w:r>
                        </w:sdtContent>
                      </w:sdt>
                      <w:r>
                        <w:rPr>
                          <w:szCs w:val="24"/>
                          <w:lang w:eastAsia="lt-LT"/>
                        </w:rPr>
                        <w:t>.</w:t>
                      </w:r>
                      <w:r>
                        <w:rPr>
                          <w:szCs w:val="24"/>
                          <w:lang w:eastAsia="lt-LT"/>
                        </w:rPr>
                        <w:tab/>
                        <w:t>kreipiasi į Koordinatorių, kai atsakingi asmenys, Vaikas ir jo tėvai (globėjai, rūpintojai) nebendradarbiauja, nedalyvauja Atvejo vadybininko organizuojamuose pasitarimuose, b</w:t>
                      </w:r>
                      <w:r>
                        <w:rPr>
                          <w:szCs w:val="24"/>
                          <w:lang w:eastAsia="lt-LT"/>
                        </w:rPr>
                        <w:t>ūtina keisti Koordinuotai teikiamų paslaugų turinį, trukmę, Teikėjus, ar atsiranda kitos priežastys, dėl kurių Planas negali būti įgyvendintas;</w:t>
                      </w:r>
                    </w:p>
                  </w:sdtContent>
                </w:sdt>
                <w:sdt>
                  <w:sdtPr>
                    <w:alias w:val="13.4 pp."/>
                    <w:tag w:val="part_41041c398fe4407cae179a8fe70b0918"/>
                    <w:id w:val="-180509524"/>
                    <w:lock w:val="sdtLocked"/>
                  </w:sdtPr>
                  <w:sdtEndPr/>
                  <w:sdtContent>
                    <w:p w:rsidR="0075743F" w:rsidRDefault="00752D6D">
                      <w:pPr>
                        <w:tabs>
                          <w:tab w:val="left" w:pos="1418"/>
                        </w:tabs>
                        <w:ind w:firstLine="851"/>
                        <w:jc w:val="both"/>
                        <w:rPr>
                          <w:szCs w:val="24"/>
                          <w:lang w:eastAsia="lt-LT"/>
                        </w:rPr>
                      </w:pPr>
                      <w:sdt>
                        <w:sdtPr>
                          <w:alias w:val="Numeris"/>
                          <w:tag w:val="nr_41041c398fe4407cae179a8fe70b0918"/>
                          <w:id w:val="-1877461404"/>
                          <w:lock w:val="sdtLocked"/>
                        </w:sdtPr>
                        <w:sdtEndPr/>
                        <w:sdtContent>
                          <w:r>
                            <w:rPr>
                              <w:szCs w:val="24"/>
                              <w:lang w:eastAsia="lt-LT"/>
                            </w:rPr>
                            <w:t>13.4</w:t>
                          </w:r>
                        </w:sdtContent>
                      </w:sdt>
                      <w:r>
                        <w:rPr>
                          <w:szCs w:val="24"/>
                          <w:lang w:eastAsia="lt-LT"/>
                        </w:rPr>
                        <w:t>.</w:t>
                      </w:r>
                      <w:r>
                        <w:rPr>
                          <w:szCs w:val="24"/>
                          <w:lang w:eastAsia="lt-LT"/>
                        </w:rPr>
                        <w:tab/>
                        <w:t>likus mėnesiui iki Plano įgyvendinimo pabaigos, informuoja Koordinatorių apie Koordinuotai teikiamų pa</w:t>
                      </w:r>
                      <w:r>
                        <w:rPr>
                          <w:szCs w:val="24"/>
                          <w:lang w:eastAsia="lt-LT"/>
                        </w:rPr>
                        <w:t>slaugų veiksmingumą pagal Plane numatytas priemones,</w:t>
                      </w:r>
                      <w:r>
                        <w:rPr>
                          <w:szCs w:val="24"/>
                        </w:rPr>
                        <w:t xml:space="preserve"> užpildo Koordinuotai teikiamų paslaugų teikimo kokybės, veiksmingumo ir prieinamumo įvertinimo ir įsivertinimo ataskaitą (4 priedas), </w:t>
                      </w:r>
                      <w:r>
                        <w:rPr>
                          <w:color w:val="000000"/>
                          <w:szCs w:val="24"/>
                        </w:rPr>
                        <w:t>prireikus teikia siūlymą dėl Koordinuotai teikiamų paslaugų teikimo t</w:t>
                      </w:r>
                      <w:r>
                        <w:rPr>
                          <w:color w:val="000000"/>
                          <w:szCs w:val="24"/>
                        </w:rPr>
                        <w:t>ermino pratęsimo, nutraukimo.</w:t>
                      </w:r>
                    </w:p>
                    <w:p w:rsidR="0075743F" w:rsidRDefault="00752D6D">
                      <w:pPr>
                        <w:rPr>
                          <w:szCs w:val="24"/>
                          <w:lang w:eastAsia="lt-LT"/>
                        </w:rPr>
                      </w:pPr>
                    </w:p>
                  </w:sdtContent>
                </w:sdt>
              </w:sdtContent>
            </w:sdt>
          </w:sdtContent>
        </w:sdt>
        <w:sdt>
          <w:sdtPr>
            <w:alias w:val="skyrius"/>
            <w:tag w:val="part_47b8c9cb949d47be885c25e9810434d7"/>
            <w:id w:val="1175380807"/>
            <w:lock w:val="sdtLocked"/>
            <w:placeholder>
              <w:docPart w:val="DefaultPlaceholder_-1854013440"/>
            </w:placeholder>
          </w:sdtPr>
          <w:sdtEndPr>
            <w:rPr>
              <w:szCs w:val="24"/>
            </w:rPr>
          </w:sdtEndPr>
          <w:sdtContent>
            <w:p w:rsidR="0075743F" w:rsidRDefault="00752D6D">
              <w:pPr>
                <w:jc w:val="center"/>
                <w:rPr>
                  <w:szCs w:val="24"/>
                  <w:lang w:eastAsia="lt-LT"/>
                </w:rPr>
              </w:pPr>
              <w:sdt>
                <w:sdtPr>
                  <w:alias w:val="Numeris"/>
                  <w:tag w:val="nr_47b8c9cb949d47be885c25e9810434d7"/>
                  <w:id w:val="716396110"/>
                  <w:lock w:val="sdtLocked"/>
                </w:sdtPr>
                <w:sdtEndPr/>
                <w:sdtContent>
                  <w:r>
                    <w:rPr>
                      <w:b/>
                      <w:bCs/>
                      <w:caps/>
                      <w:szCs w:val="24"/>
                      <w:lang w:eastAsia="lt-LT"/>
                    </w:rPr>
                    <w:t>III</w:t>
                  </w:r>
                </w:sdtContent>
              </w:sdt>
              <w:r>
                <w:rPr>
                  <w:b/>
                  <w:bCs/>
                  <w:caps/>
                  <w:szCs w:val="24"/>
                  <w:lang w:eastAsia="lt-LT"/>
                </w:rPr>
                <w:t xml:space="preserve"> SKYRIUS</w:t>
              </w:r>
            </w:p>
            <w:p w:rsidR="0075743F" w:rsidRDefault="00752D6D">
              <w:pPr>
                <w:jc w:val="center"/>
                <w:rPr>
                  <w:szCs w:val="24"/>
                  <w:lang w:eastAsia="lt-LT"/>
                </w:rPr>
              </w:pPr>
              <w:sdt>
                <w:sdtPr>
                  <w:alias w:val="Pavadinimas"/>
                  <w:tag w:val="title_47b8c9cb949d47be885c25e9810434d7"/>
                  <w:id w:val="1449580106"/>
                  <w:lock w:val="sdtLocked"/>
                </w:sdtPr>
                <w:sdtEndPr/>
                <w:sdtContent>
                  <w:r>
                    <w:rPr>
                      <w:b/>
                      <w:bCs/>
                      <w:caps/>
                      <w:szCs w:val="24"/>
                      <w:lang w:eastAsia="lt-LT"/>
                    </w:rPr>
                    <w:t>KOORDINUOTAI TEIKIAMŲ PASLAUGŲ FINANSAVIMAS</w:t>
                  </w:r>
                </w:sdtContent>
              </w:sdt>
            </w:p>
            <w:p w:rsidR="0075743F" w:rsidRDefault="0075743F">
              <w:pPr>
                <w:ind w:left="851" w:firstLine="62"/>
                <w:jc w:val="center"/>
                <w:rPr>
                  <w:szCs w:val="24"/>
                  <w:lang w:eastAsia="lt-LT"/>
                </w:rPr>
              </w:pPr>
            </w:p>
            <w:sdt>
              <w:sdtPr>
                <w:alias w:val="14 p."/>
                <w:tag w:val="part_1d691b623552479fb3814f425ab37b32"/>
                <w:id w:val="-1978127612"/>
                <w:lock w:val="sdtLocked"/>
              </w:sdtPr>
              <w:sdtEndPr/>
              <w:sdtContent>
                <w:p w:rsidR="0075743F" w:rsidRDefault="00752D6D">
                  <w:pPr>
                    <w:tabs>
                      <w:tab w:val="left" w:pos="710"/>
                      <w:tab w:val="left" w:pos="1134"/>
                    </w:tabs>
                    <w:ind w:firstLine="851"/>
                    <w:jc w:val="both"/>
                    <w:rPr>
                      <w:szCs w:val="24"/>
                      <w:lang w:eastAsia="lt-LT"/>
                    </w:rPr>
                  </w:pPr>
                  <w:sdt>
                    <w:sdtPr>
                      <w:alias w:val="Numeris"/>
                      <w:tag w:val="nr_1d691b623552479fb3814f425ab37b32"/>
                      <w:id w:val="1223555726"/>
                      <w:lock w:val="sdtLocked"/>
                    </w:sdtPr>
                    <w:sdtEndPr/>
                    <w:sdtContent>
                      <w:r>
                        <w:rPr>
                          <w:szCs w:val="24"/>
                          <w:lang w:eastAsia="lt-LT"/>
                        </w:rPr>
                        <w:t>14</w:t>
                      </w:r>
                    </w:sdtContent>
                  </w:sdt>
                  <w:r>
                    <w:rPr>
                      <w:szCs w:val="24"/>
                      <w:lang w:eastAsia="lt-LT"/>
                    </w:rPr>
                    <w:t>.</w:t>
                  </w:r>
                  <w:r>
                    <w:rPr>
                      <w:szCs w:val="24"/>
                      <w:lang w:eastAsia="lt-LT"/>
                    </w:rPr>
                    <w:tab/>
                    <w:t>Koordinuotai teikiamos paslaugos finansuojamos iš Lietuvos Respublikos valstybės, Savivaldybės biudžeto, vaiko tėvų (globėjų, rūpintojų) ir kitų lėšų.</w:t>
                  </w:r>
                </w:p>
              </w:sdtContent>
            </w:sdt>
            <w:sdt>
              <w:sdtPr>
                <w:alias w:val="15 p."/>
                <w:tag w:val="part_188a4271778a4fee8546afd51e0c3909"/>
                <w:id w:val="-1574956502"/>
                <w:lock w:val="sdtLocked"/>
                <w:placeholder>
                  <w:docPart w:val="DefaultPlaceholder_-1854013440"/>
                </w:placeholder>
              </w:sdtPr>
              <w:sdtEndPr>
                <w:rPr>
                  <w:szCs w:val="24"/>
                </w:rPr>
              </w:sdtEndPr>
              <w:sdtContent>
                <w:p w:rsidR="0075743F" w:rsidRDefault="00752D6D">
                  <w:pPr>
                    <w:tabs>
                      <w:tab w:val="left" w:pos="710"/>
                      <w:tab w:val="left" w:pos="1134"/>
                    </w:tabs>
                    <w:ind w:firstLine="851"/>
                    <w:jc w:val="both"/>
                    <w:rPr>
                      <w:szCs w:val="24"/>
                      <w:lang w:eastAsia="lt-LT"/>
                    </w:rPr>
                  </w:pPr>
                  <w:sdt>
                    <w:sdtPr>
                      <w:alias w:val="Numeris"/>
                      <w:tag w:val="nr_188a4271778a4fee8546afd51e0c3909"/>
                      <w:id w:val="2032136656"/>
                      <w:lock w:val="sdtLocked"/>
                    </w:sdtPr>
                    <w:sdtEndPr/>
                    <w:sdtContent>
                      <w:r>
                        <w:rPr>
                          <w:szCs w:val="24"/>
                          <w:lang w:eastAsia="lt-LT"/>
                        </w:rPr>
                        <w:t>15</w:t>
                      </w:r>
                    </w:sdtContent>
                  </w:sdt>
                  <w:r>
                    <w:rPr>
                      <w:szCs w:val="24"/>
                      <w:lang w:eastAsia="lt-LT"/>
                    </w:rPr>
                    <w:t>.</w:t>
                  </w:r>
                  <w:r>
                    <w:rPr>
                      <w:szCs w:val="24"/>
                      <w:lang w:eastAsia="lt-LT"/>
                    </w:rPr>
                    <w:tab/>
                  </w:r>
                  <w:r>
                    <w:rPr>
                      <w:szCs w:val="24"/>
                    </w:rPr>
                    <w:t>Visi dokumentai, esantys Vaiko asmens byloje, ir duomenys, susiję su Vaiku ir jo asmeniniu gyvenimu, yra konfidencialūs ir naudojami tiek, kiek būtina vaiko teisėms ir teisėtiems interesams apsaugoti ir teikėjams pavestoms funkcijoms atlikti.</w:t>
                  </w:r>
                </w:p>
              </w:sdtContent>
            </w:sdt>
          </w:sdtContent>
        </w:sdt>
        <w:sdt>
          <w:sdtPr>
            <w:rPr>
              <w:szCs w:val="24"/>
              <w:lang w:eastAsia="lt-LT"/>
            </w:rPr>
            <w:alias w:val="pabaiga"/>
            <w:tag w:val="part_d45e4fa18aa64ed08575cd8b4f1b98c6"/>
            <w:id w:val="367038478"/>
            <w:lock w:val="sdtLocked"/>
            <w:placeholder>
              <w:docPart w:val="DefaultPlaceholder_-1854013440"/>
            </w:placeholder>
          </w:sdtPr>
          <w:sdtEndPr>
            <w:rPr>
              <w:rFonts w:ascii="TimesNewRomanPSMT" w:eastAsia="Calibri" w:hAnsi="TimesNewRomanPSMT" w:cs="TimesNewRomanPSMT"/>
            </w:rPr>
          </w:sdtEndPr>
          <w:sdtContent>
            <w:p w:rsidR="0075743F" w:rsidRDefault="00752D6D" w:rsidP="00752D6D">
              <w:pPr>
                <w:jc w:val="center"/>
                <w:rPr>
                  <w:rFonts w:ascii="TimesNewRomanPSMT" w:eastAsia="Calibri" w:hAnsi="TimesNewRomanPSMT" w:cs="TimesNewRomanPSMT"/>
                  <w:szCs w:val="24"/>
                  <w:lang w:eastAsia="lt-LT"/>
                </w:rPr>
              </w:pPr>
              <w:r>
                <w:rPr>
                  <w:szCs w:val="24"/>
                  <w:lang w:eastAsia="lt-LT"/>
                </w:rPr>
                <w:t>______</w:t>
              </w:r>
              <w:r>
                <w:rPr>
                  <w:szCs w:val="24"/>
                  <w:lang w:eastAsia="lt-LT"/>
                </w:rPr>
                <w:t>_____</w:t>
              </w:r>
            </w:p>
          </w:sdtContent>
        </w:sdt>
      </w:sdtContent>
    </w:sdt>
    <w:sdt>
      <w:sdtPr>
        <w:alias w:val="1 pr."/>
        <w:tag w:val="part_3916510868324555ab2bfa8509baafd5"/>
        <w:id w:val="-772556095"/>
        <w:lock w:val="sdtLocked"/>
      </w:sdtPr>
      <w:sdtEndPr/>
      <w:sdtContent>
        <w:p w:rsidR="00752D6D" w:rsidRDefault="00752D6D">
          <w:pPr>
            <w:ind w:left="3888" w:firstLine="1296"/>
            <w:sectPr w:rsidR="00752D6D" w:rsidSect="00752D6D">
              <w:pgSz w:w="11906" w:h="16838"/>
              <w:pgMar w:top="1134" w:right="567" w:bottom="1134" w:left="1701" w:header="567" w:footer="567" w:gutter="0"/>
              <w:pgNumType w:start="1"/>
              <w:cols w:space="1296"/>
              <w:titlePg/>
              <w:docGrid w:linePitch="360"/>
            </w:sectPr>
          </w:pPr>
        </w:p>
        <w:p w:rsidR="0075743F" w:rsidRDefault="00752D6D">
          <w:pPr>
            <w:ind w:left="3888" w:firstLine="1296"/>
            <w:rPr>
              <w:rFonts w:eastAsia="Calibri"/>
              <w:szCs w:val="24"/>
              <w:lang w:eastAsia="lt-LT"/>
            </w:rPr>
          </w:pPr>
          <w:r>
            <w:rPr>
              <w:rFonts w:eastAsia="Calibri"/>
              <w:szCs w:val="24"/>
              <w:lang w:eastAsia="lt-LT"/>
            </w:rPr>
            <w:t xml:space="preserve">Radviliškio rajono savivaldybėje koordinuotai </w:t>
          </w:r>
        </w:p>
        <w:p w:rsidR="0075743F" w:rsidRDefault="00752D6D" w:rsidP="00752D6D">
          <w:pPr>
            <w:ind w:firstLine="5245"/>
            <w:rPr>
              <w:rFonts w:eastAsia="Calibri"/>
              <w:szCs w:val="24"/>
              <w:lang w:eastAsia="lt-LT"/>
            </w:rPr>
          </w:pPr>
          <w:r>
            <w:rPr>
              <w:rFonts w:eastAsia="Calibri"/>
              <w:szCs w:val="24"/>
              <w:lang w:eastAsia="lt-LT"/>
            </w:rPr>
            <w:t xml:space="preserve">teikiamų švietimo pagalbos, socialinių ir  </w:t>
          </w:r>
        </w:p>
        <w:p w:rsidR="0075743F" w:rsidRDefault="00752D6D" w:rsidP="00752D6D">
          <w:pPr>
            <w:ind w:firstLine="5245"/>
            <w:rPr>
              <w:rFonts w:eastAsia="Calibri"/>
              <w:szCs w:val="24"/>
              <w:lang w:eastAsia="lt-LT"/>
            </w:rPr>
          </w:pPr>
          <w:r>
            <w:rPr>
              <w:rFonts w:eastAsia="Calibri"/>
              <w:szCs w:val="24"/>
              <w:lang w:eastAsia="lt-LT"/>
            </w:rPr>
            <w:t>sveikatos priežiūros paslaugų tvarkos aprašo</w:t>
          </w:r>
        </w:p>
        <w:p w:rsidR="0075743F" w:rsidRDefault="00752D6D" w:rsidP="00752D6D">
          <w:pPr>
            <w:ind w:firstLine="5245"/>
            <w:rPr>
              <w:rFonts w:eastAsia="Calibri"/>
              <w:szCs w:val="24"/>
              <w:lang w:eastAsia="lt-LT"/>
            </w:rPr>
          </w:pPr>
          <w:sdt>
            <w:sdtPr>
              <w:alias w:val="Numeris"/>
              <w:tag w:val="nr_3916510868324555ab2bfa8509baafd5"/>
              <w:id w:val="-360818442"/>
              <w:lock w:val="sdtLocked"/>
            </w:sdtPr>
            <w:sdtEndPr/>
            <w:sdtContent>
              <w:r>
                <w:rPr>
                  <w:rFonts w:eastAsia="Calibri"/>
                  <w:szCs w:val="24"/>
                  <w:lang w:eastAsia="lt-LT"/>
                </w:rPr>
                <w:t>1</w:t>
              </w:r>
            </w:sdtContent>
          </w:sdt>
          <w:r>
            <w:rPr>
              <w:rFonts w:eastAsia="Calibri"/>
              <w:szCs w:val="24"/>
              <w:lang w:eastAsia="lt-LT"/>
            </w:rPr>
            <w:t xml:space="preserve"> priedas</w:t>
          </w:r>
        </w:p>
        <w:p w:rsidR="0075743F" w:rsidRDefault="0075743F">
          <w:pPr>
            <w:ind w:firstLine="3038"/>
            <w:rPr>
              <w:rFonts w:eastAsia="Calibri"/>
              <w:szCs w:val="24"/>
              <w:lang w:eastAsia="lt-LT"/>
            </w:rPr>
          </w:pPr>
        </w:p>
        <w:p w:rsidR="0075743F" w:rsidRDefault="00752D6D">
          <w:pPr>
            <w:jc w:val="center"/>
            <w:rPr>
              <w:rFonts w:ascii="TimesNewRomanPSMT" w:eastAsia="Calibri" w:hAnsi="TimesNewRomanPSMT" w:cs="TimesNewRomanPSMT"/>
              <w:szCs w:val="24"/>
              <w:lang w:eastAsia="lt-LT"/>
            </w:rPr>
          </w:pPr>
          <w:r>
            <w:rPr>
              <w:rFonts w:ascii="TimesNewRomanPSMT" w:eastAsia="Calibri" w:hAnsi="TimesNewRomanPSMT" w:cs="TimesNewRomanPSMT"/>
              <w:szCs w:val="24"/>
              <w:lang w:eastAsia="lt-LT"/>
            </w:rPr>
            <w:t>_____________________________________</w:t>
          </w:r>
        </w:p>
        <w:p w:rsidR="0075743F" w:rsidRDefault="00752D6D">
          <w:pPr>
            <w:jc w:val="center"/>
            <w:rPr>
              <w:rFonts w:eastAsia="Calibri"/>
              <w:b/>
              <w:bCs/>
              <w:sz w:val="20"/>
              <w:lang w:eastAsia="lt-LT"/>
            </w:rPr>
          </w:pPr>
          <w:r>
            <w:rPr>
              <w:rFonts w:eastAsia="Calibri"/>
              <w:sz w:val="20"/>
              <w:lang w:eastAsia="lt-LT"/>
            </w:rPr>
            <w:t xml:space="preserve">(Prašymą pateikiančio asmens vardas, pavardė – </w:t>
          </w:r>
          <w:r>
            <w:rPr>
              <w:rFonts w:eastAsia="Calibri"/>
              <w:b/>
              <w:bCs/>
              <w:sz w:val="20"/>
              <w:lang w:eastAsia="lt-LT"/>
            </w:rPr>
            <w:t>rašyti didžiosiomis spausdintinėmis raidėmis)</w:t>
          </w:r>
        </w:p>
        <w:p w:rsidR="0075743F" w:rsidRDefault="0075743F">
          <w:pPr>
            <w:jc w:val="center"/>
            <w:rPr>
              <w:rFonts w:eastAsia="Calibri"/>
              <w:sz w:val="20"/>
              <w:lang w:eastAsia="lt-LT"/>
            </w:rPr>
          </w:pPr>
        </w:p>
        <w:p w:rsidR="0075743F" w:rsidRDefault="00752D6D">
          <w:pPr>
            <w:jc w:val="center"/>
            <w:rPr>
              <w:rFonts w:eastAsia="Calibri"/>
              <w:sz w:val="20"/>
              <w:lang w:eastAsia="lt-LT"/>
            </w:rPr>
          </w:pPr>
          <w:r>
            <w:rPr>
              <w:rFonts w:eastAsia="Calibri"/>
              <w:sz w:val="20"/>
              <w:lang w:eastAsia="lt-LT"/>
            </w:rPr>
            <w:t>_________________________________________________</w:t>
          </w:r>
        </w:p>
        <w:p w:rsidR="0075743F" w:rsidRDefault="00752D6D">
          <w:pPr>
            <w:jc w:val="center"/>
            <w:rPr>
              <w:rFonts w:eastAsia="Calibri"/>
              <w:sz w:val="20"/>
              <w:lang w:eastAsia="lt-LT"/>
            </w:rPr>
          </w:pPr>
          <w:r>
            <w:rPr>
              <w:rFonts w:eastAsia="Calibri"/>
              <w:sz w:val="20"/>
              <w:lang w:eastAsia="lt-LT"/>
            </w:rPr>
            <w:t>(adresas, telefono numeris)</w:t>
          </w:r>
        </w:p>
        <w:p w:rsidR="0075743F" w:rsidRDefault="0075743F">
          <w:pPr>
            <w:rPr>
              <w:rFonts w:eastAsia="Calibri"/>
              <w:sz w:val="20"/>
              <w:lang w:eastAsia="lt-LT"/>
            </w:rPr>
          </w:pPr>
        </w:p>
        <w:p w:rsidR="0075743F" w:rsidRDefault="00752D6D">
          <w:pPr>
            <w:rPr>
              <w:rFonts w:eastAsia="Calibri"/>
              <w:szCs w:val="24"/>
              <w:lang w:eastAsia="lt-LT"/>
            </w:rPr>
          </w:pPr>
          <w:r>
            <w:rPr>
              <w:rFonts w:eastAsia="Calibri"/>
              <w:szCs w:val="24"/>
              <w:lang w:eastAsia="lt-LT"/>
            </w:rPr>
            <w:t xml:space="preserve">Radviliškio rajono  savivaldybės </w:t>
          </w:r>
        </w:p>
        <w:p w:rsidR="0075743F" w:rsidRDefault="00752D6D">
          <w:pPr>
            <w:rPr>
              <w:rFonts w:eastAsia="Calibri"/>
              <w:szCs w:val="24"/>
              <w:lang w:eastAsia="lt-LT"/>
            </w:rPr>
          </w:pPr>
          <w:r>
            <w:rPr>
              <w:rFonts w:eastAsia="Calibri"/>
              <w:szCs w:val="24"/>
              <w:lang w:eastAsia="lt-LT"/>
            </w:rPr>
            <w:t>merui</w:t>
          </w:r>
        </w:p>
        <w:p w:rsidR="0075743F" w:rsidRDefault="0075743F">
          <w:pPr>
            <w:rPr>
              <w:rFonts w:eastAsia="Calibri"/>
              <w:szCs w:val="24"/>
              <w:lang w:eastAsia="lt-LT"/>
            </w:rPr>
          </w:pPr>
        </w:p>
        <w:p w:rsidR="0075743F" w:rsidRDefault="0075743F">
          <w:pPr>
            <w:rPr>
              <w:rFonts w:eastAsia="Calibri"/>
              <w:szCs w:val="24"/>
              <w:lang w:eastAsia="lt-LT"/>
            </w:rPr>
          </w:pPr>
        </w:p>
        <w:p w:rsidR="0075743F" w:rsidRDefault="00752D6D">
          <w:pPr>
            <w:jc w:val="center"/>
            <w:rPr>
              <w:rFonts w:eastAsia="Calibri"/>
              <w:b/>
              <w:bCs/>
              <w:szCs w:val="24"/>
              <w:lang w:eastAsia="lt-LT"/>
            </w:rPr>
          </w:pPr>
          <w:r>
            <w:rPr>
              <w:rFonts w:eastAsia="Calibri"/>
              <w:b/>
              <w:bCs/>
              <w:szCs w:val="24"/>
              <w:lang w:eastAsia="lt-LT"/>
            </w:rPr>
            <w:t>PRAŠYMAS</w:t>
          </w:r>
        </w:p>
        <w:p w:rsidR="0075743F" w:rsidRDefault="00752D6D">
          <w:pPr>
            <w:jc w:val="center"/>
            <w:rPr>
              <w:rFonts w:eastAsia="Calibri"/>
              <w:b/>
              <w:bCs/>
              <w:szCs w:val="24"/>
              <w:lang w:eastAsia="lt-LT"/>
            </w:rPr>
          </w:pPr>
          <w:r>
            <w:rPr>
              <w:rFonts w:eastAsia="Calibri"/>
              <w:b/>
              <w:bCs/>
              <w:szCs w:val="24"/>
              <w:lang w:eastAsia="lt-LT"/>
            </w:rPr>
            <w:t xml:space="preserve">DĖL KOORDINUOTAI TEIKIAMŲ ŠVIETIMO PAGALBOS, SOCIALINIŲ IR SVEIKATOS PRIEŽIŪROS PASLAUGŲ VAIKUI IR JO TĖVAMS </w:t>
          </w:r>
        </w:p>
        <w:p w:rsidR="0075743F" w:rsidRDefault="00752D6D">
          <w:pPr>
            <w:jc w:val="center"/>
            <w:rPr>
              <w:rFonts w:eastAsia="Calibri"/>
              <w:b/>
              <w:bCs/>
              <w:szCs w:val="24"/>
              <w:lang w:eastAsia="lt-LT"/>
            </w:rPr>
          </w:pPr>
          <w:r>
            <w:rPr>
              <w:rFonts w:eastAsia="Calibri"/>
              <w:b/>
              <w:bCs/>
              <w:szCs w:val="24"/>
              <w:lang w:eastAsia="lt-LT"/>
            </w:rPr>
            <w:t>(GLOBĖJAMS, RŪPINTOJAMS) SKYRIMO</w:t>
          </w:r>
        </w:p>
        <w:p w:rsidR="0075743F" w:rsidRDefault="0075743F">
          <w:pPr>
            <w:jc w:val="center"/>
            <w:rPr>
              <w:rFonts w:eastAsia="Calibri"/>
              <w:sz w:val="20"/>
              <w:lang w:eastAsia="lt-LT"/>
            </w:rPr>
          </w:pPr>
        </w:p>
        <w:p w:rsidR="0075743F" w:rsidRDefault="0075743F">
          <w:pPr>
            <w:rPr>
              <w:rFonts w:ascii="TimesNewRomanPSMT" w:eastAsia="Calibri" w:hAnsi="TimesNewRomanPSMT" w:cs="TimesNewRomanPSMT"/>
              <w:sz w:val="20"/>
              <w:lang w:eastAsia="lt-LT"/>
            </w:rPr>
          </w:pPr>
        </w:p>
        <w:p w:rsidR="0075743F" w:rsidRDefault="00752D6D">
          <w:pPr>
            <w:jc w:val="center"/>
            <w:rPr>
              <w:rFonts w:ascii="TimesNewRomanPSMT" w:eastAsia="Calibri" w:hAnsi="TimesNewRomanPSMT" w:cs="TimesNewRomanPSMT"/>
              <w:sz w:val="20"/>
              <w:lang w:eastAsia="lt-LT"/>
            </w:rPr>
          </w:pPr>
          <w:r>
            <w:rPr>
              <w:rFonts w:ascii="TimesNewRomanPSMT" w:eastAsia="Calibri" w:hAnsi="TimesNewRomanPSMT" w:cs="TimesNewRomanPSMT"/>
              <w:sz w:val="20"/>
              <w:lang w:eastAsia="lt-LT"/>
            </w:rPr>
            <w:t>_______________</w:t>
          </w:r>
        </w:p>
        <w:p w:rsidR="0075743F" w:rsidRDefault="00752D6D">
          <w:pPr>
            <w:jc w:val="center"/>
            <w:rPr>
              <w:rFonts w:ascii="TimesNewRomanPSMT" w:eastAsia="Calibri" w:hAnsi="TimesNewRomanPSMT" w:cs="TimesNewRomanPSMT"/>
              <w:sz w:val="20"/>
              <w:lang w:eastAsia="lt-LT"/>
            </w:rPr>
          </w:pPr>
          <w:r>
            <w:rPr>
              <w:rFonts w:ascii="TimesNewRomanPSMT" w:eastAsia="Calibri" w:hAnsi="TimesNewRomanPSMT" w:cs="TimesNewRomanPSMT"/>
              <w:sz w:val="20"/>
              <w:lang w:eastAsia="lt-LT"/>
            </w:rPr>
            <w:t>(data)</w:t>
          </w:r>
        </w:p>
        <w:p w:rsidR="0075743F" w:rsidRDefault="00752D6D">
          <w:pPr>
            <w:jc w:val="center"/>
            <w:rPr>
              <w:rFonts w:eastAsia="Calibri"/>
              <w:sz w:val="22"/>
              <w:szCs w:val="22"/>
              <w:lang w:eastAsia="lt-LT"/>
            </w:rPr>
          </w:pPr>
          <w:r>
            <w:rPr>
              <w:rFonts w:eastAsia="Calibri"/>
              <w:sz w:val="22"/>
              <w:szCs w:val="22"/>
              <w:lang w:eastAsia="lt-LT"/>
            </w:rPr>
            <w:t>Radviliškis</w:t>
          </w:r>
        </w:p>
        <w:p w:rsidR="0075743F" w:rsidRDefault="0075743F">
          <w:pPr>
            <w:rPr>
              <w:rFonts w:ascii="TimesNewRomanPSMT" w:eastAsia="Calibri" w:hAnsi="TimesNewRomanPSMT" w:cs="TimesNewRomanPSMT"/>
              <w:szCs w:val="24"/>
              <w:lang w:eastAsia="lt-LT"/>
            </w:rPr>
          </w:pPr>
        </w:p>
        <w:p w:rsidR="0075743F" w:rsidRDefault="00752D6D">
          <w:pPr>
            <w:tabs>
              <w:tab w:val="left" w:pos="851"/>
            </w:tabs>
            <w:ind w:firstLine="851"/>
            <w:rPr>
              <w:rFonts w:eastAsia="Calibri"/>
              <w:sz w:val="20"/>
              <w:lang w:eastAsia="lt-LT"/>
            </w:rPr>
          </w:pPr>
          <w:r>
            <w:rPr>
              <w:rFonts w:eastAsia="Calibri"/>
              <w:szCs w:val="24"/>
              <w:lang w:eastAsia="lt-LT"/>
            </w:rPr>
            <w:t xml:space="preserve">Prašau mano sūnui / dukrai / globotiniui (-ei) / rūpintiniui (-ei) </w:t>
          </w:r>
          <w:r>
            <w:rPr>
              <w:rFonts w:eastAsia="Calibri"/>
              <w:sz w:val="20"/>
              <w:lang w:eastAsia="lt-LT"/>
            </w:rPr>
            <w:t>_________________________,</w:t>
          </w:r>
        </w:p>
        <w:p w:rsidR="0075743F" w:rsidRDefault="00752D6D">
          <w:pPr>
            <w:ind w:firstLine="6944"/>
            <w:jc w:val="center"/>
            <w:rPr>
              <w:rFonts w:eastAsia="Calibri"/>
              <w:sz w:val="20"/>
              <w:lang w:eastAsia="lt-LT"/>
            </w:rPr>
          </w:pPr>
          <w:r>
            <w:rPr>
              <w:rFonts w:eastAsia="Calibri"/>
              <w:szCs w:val="24"/>
              <w:lang w:eastAsia="lt-LT"/>
            </w:rPr>
            <w:t>(</w:t>
          </w:r>
          <w:r>
            <w:rPr>
              <w:rFonts w:eastAsia="Calibri"/>
              <w:sz w:val="20"/>
              <w:lang w:eastAsia="lt-LT"/>
            </w:rPr>
            <w:t>vaiko vardas, pavardė)</w:t>
          </w:r>
        </w:p>
        <w:p w:rsidR="0075743F" w:rsidRDefault="00752D6D">
          <w:pPr>
            <w:rPr>
              <w:rFonts w:eastAsia="Calibri"/>
              <w:szCs w:val="24"/>
              <w:lang w:eastAsia="lt-LT"/>
            </w:rPr>
          </w:pPr>
          <w:r>
            <w:rPr>
              <w:rFonts w:eastAsia="Calibri"/>
              <w:szCs w:val="24"/>
              <w:lang w:eastAsia="lt-LT"/>
            </w:rPr>
            <w:t>gim. _______________, gyv._______________________________________________________,</w:t>
          </w:r>
        </w:p>
        <w:p w:rsidR="0075743F" w:rsidRDefault="0075743F">
          <w:pPr>
            <w:jc w:val="center"/>
            <w:rPr>
              <w:rFonts w:eastAsia="Calibri"/>
              <w:szCs w:val="24"/>
              <w:lang w:eastAsia="lt-LT"/>
            </w:rPr>
          </w:pPr>
        </w:p>
        <w:p w:rsidR="0075743F" w:rsidRDefault="00752D6D">
          <w:pPr>
            <w:rPr>
              <w:rFonts w:eastAsia="Calibri"/>
              <w:szCs w:val="24"/>
              <w:lang w:eastAsia="lt-LT"/>
            </w:rPr>
          </w:pPr>
          <w:r>
            <w:rPr>
              <w:rFonts w:eastAsia="Calibri"/>
              <w:szCs w:val="24"/>
              <w:lang w:eastAsia="lt-LT"/>
            </w:rPr>
            <w:t>ir šeimai skirti, pakeisti, pratęsti, panaikinti koordinuotai teikiamas paslaugas, nes</w:t>
          </w:r>
        </w:p>
        <w:p w:rsidR="0075743F" w:rsidRDefault="00752D6D">
          <w:pPr>
            <w:jc w:val="center"/>
            <w:rPr>
              <w:rFonts w:eastAsia="Calibri"/>
              <w:szCs w:val="24"/>
              <w:lang w:eastAsia="lt-LT"/>
            </w:rPr>
          </w:pPr>
          <w:r>
            <w:rPr>
              <w:rFonts w:eastAsia="Calibri"/>
              <w:szCs w:val="24"/>
              <w:lang w:eastAsia="lt-LT"/>
            </w:rPr>
            <w:t>__________________________________</w:t>
          </w:r>
          <w:r>
            <w:rPr>
              <w:rFonts w:eastAsia="Calibri"/>
              <w:szCs w:val="24"/>
              <w:lang w:eastAsia="lt-LT"/>
            </w:rPr>
            <w:t>____________________________________________</w:t>
          </w:r>
        </w:p>
        <w:p w:rsidR="0075743F" w:rsidRDefault="00752D6D">
          <w:pPr>
            <w:ind w:firstLine="265"/>
            <w:rPr>
              <w:rFonts w:eastAsia="Calibri"/>
              <w:sz w:val="20"/>
              <w:lang w:eastAsia="lt-LT"/>
            </w:rPr>
          </w:pPr>
          <w:r>
            <w:rPr>
              <w:rFonts w:eastAsia="Calibri"/>
              <w:sz w:val="20"/>
              <w:lang w:eastAsia="lt-LT"/>
            </w:rPr>
            <w:t>(nurodomos priežastys, dėl kurių reikalinga teikti, pakeisti, pratęsti ar panaikinti koordinuotas švietimo pagalbos,</w:t>
          </w:r>
        </w:p>
        <w:p w:rsidR="0075743F" w:rsidRDefault="00752D6D">
          <w:pPr>
            <w:jc w:val="center"/>
            <w:rPr>
              <w:rFonts w:eastAsia="Calibri"/>
              <w:sz w:val="20"/>
              <w:lang w:eastAsia="lt-LT"/>
            </w:rPr>
          </w:pPr>
          <w:r>
            <w:rPr>
              <w:rFonts w:eastAsia="Calibri"/>
              <w:sz w:val="20"/>
              <w:lang w:eastAsia="lt-LT"/>
            </w:rPr>
            <w:t xml:space="preserve">socialines ir sveikatos priežiūros paslaugas) </w:t>
          </w:r>
        </w:p>
        <w:p w:rsidR="0075743F" w:rsidRDefault="0075743F">
          <w:pPr>
            <w:jc w:val="center"/>
            <w:rPr>
              <w:rFonts w:eastAsia="Calibri"/>
              <w:szCs w:val="24"/>
              <w:lang w:eastAsia="lt-LT"/>
            </w:rPr>
          </w:pPr>
        </w:p>
        <w:p w:rsidR="0075743F" w:rsidRDefault="00752D6D">
          <w:pPr>
            <w:jc w:val="center"/>
            <w:rPr>
              <w:rFonts w:eastAsia="Calibri"/>
              <w:szCs w:val="24"/>
              <w:lang w:eastAsia="lt-LT"/>
            </w:rPr>
          </w:pPr>
          <w:r>
            <w:rPr>
              <w:rFonts w:eastAsia="Calibri"/>
              <w:szCs w:val="24"/>
              <w:lang w:eastAsia="lt-LT"/>
            </w:rPr>
            <w:t>______________________________________________</w:t>
          </w:r>
          <w:r>
            <w:rPr>
              <w:rFonts w:eastAsia="Calibri"/>
              <w:szCs w:val="24"/>
              <w:lang w:eastAsia="lt-LT"/>
            </w:rPr>
            <w:t>_________________________________</w:t>
          </w:r>
        </w:p>
        <w:p w:rsidR="0075743F" w:rsidRDefault="0075743F">
          <w:pPr>
            <w:jc w:val="center"/>
            <w:rPr>
              <w:rFonts w:eastAsia="Calibri"/>
              <w:szCs w:val="24"/>
              <w:lang w:eastAsia="lt-LT"/>
            </w:rPr>
          </w:pPr>
        </w:p>
        <w:p w:rsidR="0075743F" w:rsidRDefault="00752D6D">
          <w:pPr>
            <w:jc w:val="center"/>
            <w:rPr>
              <w:rFonts w:eastAsia="Calibri"/>
              <w:szCs w:val="24"/>
              <w:lang w:eastAsia="lt-LT"/>
            </w:rPr>
          </w:pPr>
          <w:r>
            <w:rPr>
              <w:rFonts w:eastAsia="Calibri"/>
              <w:szCs w:val="24"/>
              <w:lang w:eastAsia="lt-LT"/>
            </w:rPr>
            <w:t>_______________________________________________________________________________</w:t>
          </w:r>
        </w:p>
        <w:p w:rsidR="0075743F" w:rsidRDefault="0075743F">
          <w:pPr>
            <w:jc w:val="center"/>
            <w:rPr>
              <w:rFonts w:eastAsia="Calibri"/>
              <w:szCs w:val="24"/>
              <w:lang w:eastAsia="lt-LT"/>
            </w:rPr>
          </w:pPr>
        </w:p>
        <w:p w:rsidR="0075743F" w:rsidRDefault="00752D6D">
          <w:pPr>
            <w:rPr>
              <w:rFonts w:eastAsia="Calibri"/>
              <w:szCs w:val="24"/>
              <w:lang w:eastAsia="lt-LT"/>
            </w:rPr>
          </w:pPr>
          <w:r>
            <w:rPr>
              <w:rFonts w:eastAsia="Calibri"/>
              <w:szCs w:val="24"/>
              <w:lang w:eastAsia="lt-LT"/>
            </w:rPr>
            <w:t>_______________________________________________________________________________</w:t>
          </w:r>
        </w:p>
        <w:p w:rsidR="0075743F" w:rsidRDefault="0075743F">
          <w:pPr>
            <w:jc w:val="center"/>
            <w:rPr>
              <w:rFonts w:eastAsia="Calibri"/>
              <w:szCs w:val="24"/>
              <w:lang w:eastAsia="lt-LT"/>
            </w:rPr>
          </w:pPr>
        </w:p>
        <w:p w:rsidR="0075743F" w:rsidRDefault="00752D6D">
          <w:pPr>
            <w:rPr>
              <w:rFonts w:eastAsia="Calibri"/>
              <w:szCs w:val="24"/>
              <w:lang w:eastAsia="lt-LT"/>
            </w:rPr>
          </w:pPr>
          <w:r>
            <w:rPr>
              <w:rFonts w:eastAsia="Calibri"/>
              <w:szCs w:val="24"/>
              <w:lang w:eastAsia="lt-LT"/>
            </w:rPr>
            <w:t>PRIDEDAMA:</w:t>
          </w:r>
        </w:p>
        <w:p w:rsidR="0075743F" w:rsidRDefault="00752D6D">
          <w:pPr>
            <w:tabs>
              <w:tab w:val="left" w:pos="1134"/>
            </w:tabs>
            <w:ind w:firstLine="851"/>
            <w:jc w:val="both"/>
            <w:rPr>
              <w:rFonts w:eastAsia="Calibri"/>
              <w:szCs w:val="24"/>
              <w:lang w:eastAsia="lt-LT"/>
            </w:rPr>
          </w:pPr>
          <w:r>
            <w:rPr>
              <w:rFonts w:eastAsia="Calibri"/>
              <w:szCs w:val="24"/>
              <w:lang w:eastAsia="lt-LT"/>
            </w:rPr>
            <w:t>1</w:t>
          </w:r>
          <w:r>
            <w:rPr>
              <w:rFonts w:eastAsia="Calibri"/>
              <w:szCs w:val="24"/>
              <w:lang w:eastAsia="lt-LT"/>
            </w:rPr>
            <w:t>.</w:t>
          </w:r>
          <w:r>
            <w:rPr>
              <w:rFonts w:eastAsia="Calibri"/>
              <w:szCs w:val="24"/>
              <w:lang w:eastAsia="lt-LT"/>
            </w:rPr>
            <w:tab/>
            <w:t xml:space="preserve">Vaiko gimimo liudijimo / asmens dokumento </w:t>
          </w:r>
          <w:r>
            <w:rPr>
              <w:rFonts w:eastAsia="Calibri"/>
              <w:szCs w:val="24"/>
              <w:lang w:eastAsia="lt-LT"/>
            </w:rPr>
            <w:t>kopija ___ lapas (-ai);</w:t>
          </w:r>
        </w:p>
        <w:p w:rsidR="0075743F" w:rsidRDefault="00752D6D">
          <w:pPr>
            <w:tabs>
              <w:tab w:val="left" w:pos="1134"/>
            </w:tabs>
            <w:ind w:firstLine="851"/>
            <w:jc w:val="both"/>
            <w:rPr>
              <w:rFonts w:eastAsia="Calibri"/>
              <w:szCs w:val="24"/>
              <w:lang w:eastAsia="lt-LT"/>
            </w:rPr>
          </w:pPr>
          <w:r>
            <w:rPr>
              <w:rFonts w:eastAsia="Calibri"/>
              <w:szCs w:val="24"/>
              <w:lang w:eastAsia="lt-LT"/>
            </w:rPr>
            <w:t>2</w:t>
          </w:r>
          <w:r>
            <w:rPr>
              <w:rFonts w:eastAsia="Calibri"/>
              <w:szCs w:val="24"/>
              <w:lang w:eastAsia="lt-LT"/>
            </w:rPr>
            <w:t>.</w:t>
          </w:r>
          <w:r>
            <w:rPr>
              <w:rFonts w:eastAsia="Calibri"/>
              <w:szCs w:val="24"/>
              <w:lang w:eastAsia="lt-LT"/>
            </w:rPr>
            <w:tab/>
            <w:t>Vaiko sveikatos pažymos kopija ____ lapas (-ai);</w:t>
          </w:r>
        </w:p>
        <w:p w:rsidR="0075743F" w:rsidRDefault="00752D6D">
          <w:pPr>
            <w:tabs>
              <w:tab w:val="left" w:pos="1134"/>
            </w:tabs>
            <w:ind w:firstLine="851"/>
            <w:jc w:val="both"/>
            <w:rPr>
              <w:rFonts w:eastAsia="Calibri"/>
              <w:szCs w:val="24"/>
              <w:lang w:eastAsia="lt-LT"/>
            </w:rPr>
          </w:pPr>
          <w:r>
            <w:rPr>
              <w:rFonts w:eastAsia="Calibri"/>
              <w:szCs w:val="24"/>
              <w:lang w:eastAsia="lt-LT"/>
            </w:rPr>
            <w:t>3</w:t>
          </w:r>
          <w:r>
            <w:rPr>
              <w:rFonts w:eastAsia="Calibri"/>
              <w:szCs w:val="24"/>
              <w:lang w:eastAsia="lt-LT"/>
            </w:rPr>
            <w:t>.</w:t>
          </w:r>
          <w:r>
            <w:rPr>
              <w:rFonts w:eastAsia="Calibri"/>
              <w:szCs w:val="24"/>
              <w:lang w:eastAsia="lt-LT"/>
            </w:rPr>
            <w:tab/>
            <w:t>Pedagoginės psichologinės tarnybos pažyma (jei yra) ____ lapas (-ai);</w:t>
          </w:r>
        </w:p>
        <w:p w:rsidR="0075743F" w:rsidRDefault="00752D6D">
          <w:pPr>
            <w:tabs>
              <w:tab w:val="left" w:pos="1134"/>
            </w:tabs>
            <w:ind w:firstLine="851"/>
            <w:jc w:val="both"/>
            <w:rPr>
              <w:rFonts w:eastAsia="Calibri"/>
              <w:szCs w:val="24"/>
              <w:lang w:eastAsia="lt-LT"/>
            </w:rPr>
          </w:pPr>
          <w:r>
            <w:rPr>
              <w:rFonts w:eastAsia="Calibri"/>
              <w:szCs w:val="24"/>
              <w:lang w:eastAsia="lt-LT"/>
            </w:rPr>
            <w:t>4</w:t>
          </w:r>
          <w:r>
            <w:rPr>
              <w:rFonts w:eastAsia="Calibri"/>
              <w:szCs w:val="24"/>
              <w:lang w:eastAsia="lt-LT"/>
            </w:rPr>
            <w:t>.</w:t>
          </w:r>
          <w:r>
            <w:rPr>
              <w:rFonts w:eastAsia="Calibri"/>
              <w:szCs w:val="24"/>
              <w:lang w:eastAsia="lt-LT"/>
            </w:rPr>
            <w:tab/>
            <w:t>Pavienes švietimo pagalbos, socialines ar sveikatos priežiūros paslaugas teikusios ar teikia</w:t>
          </w:r>
          <w:r>
            <w:rPr>
              <w:rFonts w:eastAsia="Calibri"/>
              <w:szCs w:val="24"/>
              <w:lang w:eastAsia="lt-LT"/>
            </w:rPr>
            <w:t>nčios institucijos, įstaigos ar organizacijos siūlymas dėl koordinuotai teikiamų paslaugų skyrimo ____ lapas (-ai);</w:t>
          </w:r>
        </w:p>
        <w:p w:rsidR="0075743F" w:rsidRDefault="00752D6D">
          <w:pPr>
            <w:tabs>
              <w:tab w:val="left" w:pos="1134"/>
            </w:tabs>
            <w:ind w:firstLine="851"/>
            <w:jc w:val="both"/>
            <w:rPr>
              <w:rFonts w:eastAsia="Calibri"/>
              <w:szCs w:val="24"/>
              <w:lang w:eastAsia="lt-LT"/>
            </w:rPr>
          </w:pPr>
          <w:r>
            <w:rPr>
              <w:rFonts w:eastAsia="Calibri"/>
              <w:szCs w:val="24"/>
              <w:lang w:eastAsia="lt-LT"/>
            </w:rPr>
            <w:t>5</w:t>
          </w:r>
          <w:r>
            <w:rPr>
              <w:rFonts w:eastAsia="Calibri"/>
              <w:szCs w:val="24"/>
              <w:lang w:eastAsia="lt-LT"/>
            </w:rPr>
            <w:t>.</w:t>
          </w:r>
          <w:r>
            <w:rPr>
              <w:rFonts w:eastAsia="Calibri"/>
              <w:szCs w:val="24"/>
              <w:lang w:eastAsia="lt-LT"/>
            </w:rPr>
            <w:tab/>
            <w:t>Jei kreipiasi globėjas / rūpintojas, pridėti tai įrodančio dokumento kopiją ____ lapas (-ai).</w:t>
          </w:r>
        </w:p>
        <w:p w:rsidR="0075743F" w:rsidRDefault="0075743F">
          <w:pPr>
            <w:jc w:val="center"/>
            <w:rPr>
              <w:rFonts w:eastAsia="Calibri"/>
              <w:szCs w:val="24"/>
              <w:lang w:eastAsia="lt-LT"/>
            </w:rPr>
          </w:pPr>
        </w:p>
        <w:p w:rsidR="00752D6D" w:rsidRDefault="00752D6D" w:rsidP="00752D6D">
          <w:pPr>
            <w:ind w:firstLine="3038"/>
            <w:jc w:val="center"/>
            <w:rPr>
              <w:rFonts w:eastAsia="Calibri"/>
              <w:szCs w:val="24"/>
              <w:lang w:eastAsia="lt-LT"/>
            </w:rPr>
          </w:pPr>
          <w:r>
            <w:rPr>
              <w:rFonts w:eastAsia="Calibri"/>
              <w:szCs w:val="24"/>
              <w:lang w:eastAsia="lt-LT"/>
            </w:rPr>
            <w:t>______________                     _______________________________</w:t>
          </w:r>
        </w:p>
        <w:p w:rsidR="00752D6D" w:rsidRDefault="00752D6D" w:rsidP="00752D6D">
          <w:pPr>
            <w:ind w:firstLine="3551"/>
            <w:rPr>
              <w:rFonts w:eastAsia="Calibri"/>
              <w:sz w:val="20"/>
              <w:lang w:eastAsia="lt-LT"/>
            </w:rPr>
          </w:pPr>
          <w:r>
            <w:rPr>
              <w:rFonts w:eastAsia="Calibri"/>
              <w:sz w:val="20"/>
              <w:lang w:eastAsia="lt-LT"/>
            </w:rPr>
            <w:t>(parašas)                                                          (vardas ir pavardė)</w:t>
          </w:r>
        </w:p>
        <w:p w:rsidR="0075743F" w:rsidRDefault="00752D6D">
          <w:pPr>
            <w:jc w:val="center"/>
            <w:rPr>
              <w:rFonts w:eastAsia="Calibri"/>
              <w:szCs w:val="24"/>
              <w:lang w:eastAsia="lt-LT"/>
            </w:rPr>
          </w:pPr>
        </w:p>
      </w:sdtContent>
    </w:sdt>
    <w:sdt>
      <w:sdtPr>
        <w:rPr>
          <w:rFonts w:eastAsia="Calibri"/>
          <w:szCs w:val="24"/>
          <w:lang w:eastAsia="lt-LT"/>
        </w:rPr>
        <w:alias w:val="2 pr."/>
        <w:tag w:val="part_88d4291ef13a44ad936d7fc87cfeaef7"/>
        <w:id w:val="-1130782956"/>
        <w:lock w:val="sdtLocked"/>
        <w:placeholder>
          <w:docPart w:val="DefaultPlaceholder_-1854013440"/>
        </w:placeholder>
      </w:sdtPr>
      <w:sdtEndPr>
        <w:rPr>
          <w:sz w:val="20"/>
          <w:szCs w:val="20"/>
        </w:rPr>
      </w:sdtEndPr>
      <w:sdtContent>
        <w:p w:rsidR="00752D6D" w:rsidRDefault="00752D6D" w:rsidP="00752D6D">
          <w:pPr>
            <w:ind w:firstLine="3038"/>
            <w:jc w:val="center"/>
            <w:rPr>
              <w:rFonts w:eastAsia="Calibri"/>
              <w:szCs w:val="24"/>
              <w:lang w:eastAsia="lt-LT"/>
            </w:rPr>
          </w:pPr>
        </w:p>
        <w:p w:rsidR="00752D6D" w:rsidRDefault="00752D6D">
          <w:pPr>
            <w:ind w:left="3888" w:firstLine="1296"/>
            <w:rPr>
              <w:rFonts w:eastAsia="Calibri"/>
              <w:szCs w:val="24"/>
              <w:lang w:eastAsia="lt-LT"/>
            </w:rPr>
            <w:sectPr w:rsidR="00752D6D" w:rsidSect="00752D6D">
              <w:pgSz w:w="11906" w:h="16838"/>
              <w:pgMar w:top="1134" w:right="567" w:bottom="1134" w:left="1701" w:header="567" w:footer="567" w:gutter="0"/>
              <w:pgNumType w:start="1"/>
              <w:cols w:space="1296"/>
              <w:titlePg/>
              <w:docGrid w:linePitch="360"/>
            </w:sectPr>
          </w:pPr>
        </w:p>
        <w:p w:rsidR="0075743F" w:rsidRDefault="00752D6D" w:rsidP="00752D6D">
          <w:pPr>
            <w:ind w:firstLine="4962"/>
            <w:rPr>
              <w:rFonts w:eastAsia="Calibri"/>
              <w:szCs w:val="24"/>
              <w:lang w:eastAsia="lt-LT"/>
            </w:rPr>
          </w:pPr>
          <w:r>
            <w:rPr>
              <w:rFonts w:eastAsia="Calibri"/>
              <w:szCs w:val="24"/>
              <w:lang w:eastAsia="lt-LT"/>
            </w:rPr>
            <w:t xml:space="preserve">Radviliškio rajono savivaldybėje koordinuotai </w:t>
          </w:r>
        </w:p>
        <w:p w:rsidR="0075743F" w:rsidRDefault="00752D6D" w:rsidP="00752D6D">
          <w:pPr>
            <w:ind w:firstLine="4962"/>
            <w:rPr>
              <w:rFonts w:eastAsia="Calibri"/>
              <w:szCs w:val="24"/>
              <w:lang w:eastAsia="lt-LT"/>
            </w:rPr>
          </w:pPr>
          <w:r>
            <w:rPr>
              <w:rFonts w:eastAsia="Calibri"/>
              <w:szCs w:val="24"/>
              <w:lang w:eastAsia="lt-LT"/>
            </w:rPr>
            <w:t xml:space="preserve">teikiamų švietimo pagalbos, socialinių ir  </w:t>
          </w:r>
        </w:p>
        <w:p w:rsidR="0075743F" w:rsidRDefault="00752D6D" w:rsidP="00752D6D">
          <w:pPr>
            <w:ind w:firstLine="4962"/>
            <w:rPr>
              <w:rFonts w:eastAsia="Calibri"/>
              <w:szCs w:val="24"/>
              <w:lang w:eastAsia="lt-LT"/>
            </w:rPr>
          </w:pPr>
          <w:r>
            <w:rPr>
              <w:rFonts w:eastAsia="Calibri"/>
              <w:szCs w:val="24"/>
              <w:lang w:eastAsia="lt-LT"/>
            </w:rPr>
            <w:t>sveikatos priežiūros paslaugų tvarkos ap</w:t>
          </w:r>
          <w:r>
            <w:rPr>
              <w:rFonts w:eastAsia="Calibri"/>
              <w:szCs w:val="24"/>
              <w:lang w:eastAsia="lt-LT"/>
            </w:rPr>
            <w:t>rašo</w:t>
          </w:r>
        </w:p>
        <w:p w:rsidR="0075743F" w:rsidRDefault="00752D6D" w:rsidP="00752D6D">
          <w:pPr>
            <w:ind w:firstLine="4962"/>
            <w:rPr>
              <w:rFonts w:eastAsia="Calibri"/>
              <w:szCs w:val="24"/>
              <w:lang w:eastAsia="lt-LT"/>
            </w:rPr>
          </w:pPr>
          <w:sdt>
            <w:sdtPr>
              <w:alias w:val="Numeris"/>
              <w:tag w:val="nr_88d4291ef13a44ad936d7fc87cfeaef7"/>
              <w:id w:val="-164251406"/>
              <w:lock w:val="sdtLocked"/>
            </w:sdtPr>
            <w:sdtEndPr/>
            <w:sdtContent>
              <w:r>
                <w:rPr>
                  <w:rFonts w:eastAsia="Calibri"/>
                  <w:szCs w:val="24"/>
                  <w:lang w:eastAsia="lt-LT"/>
                </w:rPr>
                <w:t>2</w:t>
              </w:r>
            </w:sdtContent>
          </w:sdt>
          <w:r>
            <w:rPr>
              <w:rFonts w:eastAsia="Calibri"/>
              <w:szCs w:val="24"/>
              <w:lang w:eastAsia="lt-LT"/>
            </w:rPr>
            <w:t xml:space="preserve"> priedas</w:t>
          </w:r>
        </w:p>
        <w:p w:rsidR="0075743F" w:rsidRDefault="0075743F">
          <w:pPr>
            <w:rPr>
              <w:rFonts w:eastAsia="Calibri"/>
              <w:szCs w:val="24"/>
              <w:lang w:eastAsia="lt-LT"/>
            </w:rPr>
          </w:pPr>
        </w:p>
        <w:p w:rsidR="0075743F" w:rsidRDefault="00752D6D">
          <w:pPr>
            <w:jc w:val="center"/>
            <w:rPr>
              <w:rFonts w:ascii="TimesNewRomanPSMT" w:eastAsia="Calibri" w:hAnsi="TimesNewRomanPSMT" w:cs="TimesNewRomanPSMT"/>
              <w:szCs w:val="24"/>
              <w:lang w:eastAsia="lt-LT"/>
            </w:rPr>
          </w:pPr>
          <w:r>
            <w:rPr>
              <w:rFonts w:ascii="TimesNewRomanPSMT" w:eastAsia="Calibri" w:hAnsi="TimesNewRomanPSMT" w:cs="TimesNewRomanPSMT"/>
              <w:szCs w:val="24"/>
              <w:lang w:eastAsia="lt-LT"/>
            </w:rPr>
            <w:t>_______________________________________________</w:t>
          </w:r>
        </w:p>
        <w:p w:rsidR="0075743F" w:rsidRDefault="00752D6D">
          <w:pPr>
            <w:jc w:val="center"/>
            <w:rPr>
              <w:rFonts w:eastAsia="Calibri"/>
              <w:b/>
              <w:bCs/>
              <w:sz w:val="20"/>
              <w:lang w:eastAsia="lt-LT"/>
            </w:rPr>
          </w:pPr>
          <w:r>
            <w:rPr>
              <w:rFonts w:eastAsia="Calibri"/>
              <w:sz w:val="20"/>
              <w:lang w:eastAsia="lt-LT"/>
            </w:rPr>
            <w:t xml:space="preserve">(Prašymą pateikiančio asmens vardas, pavardė – </w:t>
          </w:r>
          <w:r>
            <w:rPr>
              <w:rFonts w:eastAsia="Calibri"/>
              <w:b/>
              <w:bCs/>
              <w:sz w:val="20"/>
              <w:lang w:eastAsia="lt-LT"/>
            </w:rPr>
            <w:t>rašyti didžiosiomis spausdintinėmis raidėmis)</w:t>
          </w:r>
        </w:p>
        <w:p w:rsidR="0075743F" w:rsidRDefault="0075743F">
          <w:pPr>
            <w:jc w:val="center"/>
            <w:rPr>
              <w:rFonts w:eastAsia="Calibri"/>
              <w:sz w:val="20"/>
              <w:lang w:eastAsia="lt-LT"/>
            </w:rPr>
          </w:pPr>
        </w:p>
        <w:p w:rsidR="0075743F" w:rsidRDefault="00752D6D">
          <w:pPr>
            <w:jc w:val="center"/>
            <w:rPr>
              <w:rFonts w:eastAsia="Calibri"/>
              <w:sz w:val="20"/>
              <w:lang w:eastAsia="lt-LT"/>
            </w:rPr>
          </w:pPr>
          <w:r>
            <w:rPr>
              <w:rFonts w:eastAsia="Calibri"/>
              <w:sz w:val="20"/>
              <w:lang w:eastAsia="lt-LT"/>
            </w:rPr>
            <w:t>_________________________________________________</w:t>
          </w:r>
        </w:p>
        <w:p w:rsidR="0075743F" w:rsidRDefault="00752D6D">
          <w:pPr>
            <w:jc w:val="center"/>
            <w:rPr>
              <w:rFonts w:eastAsia="Calibri"/>
              <w:sz w:val="20"/>
              <w:lang w:eastAsia="lt-LT"/>
            </w:rPr>
          </w:pPr>
          <w:r>
            <w:rPr>
              <w:rFonts w:eastAsia="Calibri"/>
              <w:sz w:val="20"/>
              <w:lang w:eastAsia="lt-LT"/>
            </w:rPr>
            <w:t>(adresas, telefono numeris)</w:t>
          </w:r>
        </w:p>
        <w:p w:rsidR="0075743F" w:rsidRDefault="0075743F">
          <w:pPr>
            <w:rPr>
              <w:rFonts w:eastAsia="Calibri"/>
              <w:sz w:val="20"/>
              <w:lang w:eastAsia="lt-LT"/>
            </w:rPr>
          </w:pPr>
        </w:p>
        <w:p w:rsidR="0075743F" w:rsidRDefault="00752D6D">
          <w:pPr>
            <w:rPr>
              <w:rFonts w:eastAsia="Calibri"/>
              <w:szCs w:val="24"/>
              <w:lang w:eastAsia="lt-LT"/>
            </w:rPr>
          </w:pPr>
          <w:r>
            <w:rPr>
              <w:rFonts w:eastAsia="Calibri"/>
              <w:szCs w:val="24"/>
              <w:lang w:eastAsia="lt-LT"/>
            </w:rPr>
            <w:t xml:space="preserve">Radviliškio rajono  savivaldybės </w:t>
          </w:r>
        </w:p>
        <w:p w:rsidR="0075743F" w:rsidRDefault="00752D6D">
          <w:pPr>
            <w:rPr>
              <w:rFonts w:eastAsia="Calibri"/>
              <w:szCs w:val="24"/>
              <w:lang w:eastAsia="lt-LT"/>
            </w:rPr>
          </w:pPr>
          <w:r>
            <w:rPr>
              <w:rFonts w:eastAsia="Calibri"/>
              <w:szCs w:val="24"/>
              <w:lang w:eastAsia="lt-LT"/>
            </w:rPr>
            <w:t>merui</w:t>
          </w:r>
        </w:p>
        <w:p w:rsidR="0075743F" w:rsidRDefault="0075743F">
          <w:pPr>
            <w:rPr>
              <w:rFonts w:eastAsia="Calibri"/>
              <w:szCs w:val="24"/>
              <w:lang w:eastAsia="lt-LT"/>
            </w:rPr>
          </w:pPr>
        </w:p>
        <w:p w:rsidR="0075743F" w:rsidRDefault="00752D6D">
          <w:pPr>
            <w:jc w:val="center"/>
            <w:rPr>
              <w:rFonts w:eastAsia="Calibri"/>
              <w:b/>
              <w:bCs/>
              <w:szCs w:val="24"/>
              <w:lang w:eastAsia="lt-LT"/>
            </w:rPr>
          </w:pPr>
          <w:r>
            <w:rPr>
              <w:rFonts w:eastAsia="Calibri"/>
              <w:b/>
              <w:bCs/>
              <w:szCs w:val="24"/>
              <w:lang w:eastAsia="lt-LT"/>
            </w:rPr>
            <w:t>PRAŠYMAS</w:t>
          </w:r>
        </w:p>
        <w:p w:rsidR="0075743F" w:rsidRDefault="00752D6D">
          <w:pPr>
            <w:jc w:val="center"/>
            <w:rPr>
              <w:rFonts w:eastAsia="Calibri"/>
              <w:b/>
              <w:bCs/>
              <w:szCs w:val="24"/>
              <w:lang w:eastAsia="lt-LT"/>
            </w:rPr>
          </w:pPr>
          <w:r>
            <w:rPr>
              <w:rFonts w:eastAsia="Calibri"/>
              <w:b/>
              <w:bCs/>
              <w:szCs w:val="24"/>
              <w:lang w:eastAsia="lt-LT"/>
            </w:rPr>
            <w:t xml:space="preserve">DĖL KOORDINUOTAI TEIKIAMŲ ŠVIETIMO PAGALBOS, SOCIALINIŲ IR SVEIKATOS PRIEŽIŪROS PASLAUGŲ VAIKUI IR JO TĖVAMS </w:t>
          </w:r>
        </w:p>
        <w:p w:rsidR="0075743F" w:rsidRDefault="00752D6D">
          <w:pPr>
            <w:jc w:val="center"/>
            <w:rPr>
              <w:rFonts w:eastAsia="Calibri"/>
              <w:b/>
              <w:bCs/>
              <w:szCs w:val="24"/>
              <w:lang w:eastAsia="lt-LT"/>
            </w:rPr>
          </w:pPr>
          <w:r>
            <w:rPr>
              <w:rFonts w:eastAsia="Calibri"/>
              <w:b/>
              <w:bCs/>
              <w:szCs w:val="24"/>
              <w:lang w:eastAsia="lt-LT"/>
            </w:rPr>
            <w:t>(GLOBĖJAMS, RŪPINTOJAMS) SKYRIMO</w:t>
          </w:r>
        </w:p>
        <w:p w:rsidR="0075743F" w:rsidRDefault="0075743F">
          <w:pPr>
            <w:jc w:val="center"/>
            <w:rPr>
              <w:rFonts w:eastAsia="Calibri"/>
              <w:sz w:val="20"/>
              <w:lang w:eastAsia="lt-LT"/>
            </w:rPr>
          </w:pPr>
        </w:p>
        <w:p w:rsidR="0075743F" w:rsidRDefault="0075743F">
          <w:pPr>
            <w:rPr>
              <w:rFonts w:ascii="TimesNewRomanPSMT" w:eastAsia="Calibri" w:hAnsi="TimesNewRomanPSMT" w:cs="TimesNewRomanPSMT"/>
              <w:sz w:val="20"/>
              <w:lang w:eastAsia="lt-LT"/>
            </w:rPr>
          </w:pPr>
        </w:p>
        <w:p w:rsidR="0075743F" w:rsidRDefault="00752D6D">
          <w:pPr>
            <w:jc w:val="center"/>
            <w:rPr>
              <w:rFonts w:ascii="TimesNewRomanPSMT" w:eastAsia="Calibri" w:hAnsi="TimesNewRomanPSMT" w:cs="TimesNewRomanPSMT"/>
              <w:sz w:val="20"/>
              <w:lang w:eastAsia="lt-LT"/>
            </w:rPr>
          </w:pPr>
          <w:r>
            <w:rPr>
              <w:rFonts w:ascii="TimesNewRomanPSMT" w:eastAsia="Calibri" w:hAnsi="TimesNewRomanPSMT" w:cs="TimesNewRomanPSMT"/>
              <w:sz w:val="20"/>
              <w:lang w:eastAsia="lt-LT"/>
            </w:rPr>
            <w:t>_______________</w:t>
          </w:r>
        </w:p>
        <w:p w:rsidR="0075743F" w:rsidRDefault="00752D6D">
          <w:pPr>
            <w:jc w:val="center"/>
            <w:rPr>
              <w:rFonts w:ascii="TimesNewRomanPSMT" w:eastAsia="Calibri" w:hAnsi="TimesNewRomanPSMT" w:cs="TimesNewRomanPSMT"/>
              <w:sz w:val="20"/>
              <w:lang w:eastAsia="lt-LT"/>
            </w:rPr>
          </w:pPr>
          <w:r>
            <w:rPr>
              <w:rFonts w:ascii="TimesNewRomanPSMT" w:eastAsia="Calibri" w:hAnsi="TimesNewRomanPSMT" w:cs="TimesNewRomanPSMT"/>
              <w:sz w:val="20"/>
              <w:lang w:eastAsia="lt-LT"/>
            </w:rPr>
            <w:t>(data)</w:t>
          </w:r>
        </w:p>
        <w:p w:rsidR="0075743F" w:rsidRDefault="00752D6D">
          <w:pPr>
            <w:jc w:val="center"/>
            <w:rPr>
              <w:rFonts w:eastAsia="Calibri"/>
              <w:sz w:val="22"/>
              <w:szCs w:val="22"/>
              <w:lang w:eastAsia="lt-LT"/>
            </w:rPr>
          </w:pPr>
          <w:r>
            <w:rPr>
              <w:rFonts w:eastAsia="Calibri"/>
              <w:sz w:val="22"/>
              <w:szCs w:val="22"/>
              <w:lang w:eastAsia="lt-LT"/>
            </w:rPr>
            <w:t>Radviliškis</w:t>
          </w:r>
        </w:p>
        <w:p w:rsidR="0075743F" w:rsidRDefault="0075743F">
          <w:pPr>
            <w:rPr>
              <w:rFonts w:ascii="TimesNewRomanPSMT" w:eastAsia="Calibri" w:hAnsi="TimesNewRomanPSMT" w:cs="TimesNewRomanPSMT"/>
              <w:szCs w:val="24"/>
              <w:lang w:eastAsia="lt-LT"/>
            </w:rPr>
          </w:pPr>
        </w:p>
        <w:p w:rsidR="0075743F" w:rsidRDefault="00752D6D">
          <w:pPr>
            <w:tabs>
              <w:tab w:val="left" w:pos="851"/>
            </w:tabs>
            <w:ind w:left="851"/>
            <w:rPr>
              <w:rFonts w:eastAsia="Calibri"/>
              <w:sz w:val="20"/>
              <w:lang w:eastAsia="lt-LT"/>
            </w:rPr>
          </w:pPr>
          <w:r>
            <w:rPr>
              <w:rFonts w:eastAsia="Calibri"/>
              <w:szCs w:val="24"/>
              <w:lang w:eastAsia="lt-LT"/>
            </w:rPr>
            <w:t xml:space="preserve">Prašau </w:t>
          </w:r>
          <w:r>
            <w:rPr>
              <w:rFonts w:eastAsia="Calibri"/>
              <w:sz w:val="20"/>
              <w:lang w:eastAsia="lt-LT"/>
            </w:rPr>
            <w:t>_______________________________________________________________________________,</w:t>
          </w:r>
        </w:p>
        <w:p w:rsidR="0075743F" w:rsidRDefault="00752D6D">
          <w:pPr>
            <w:ind w:firstLine="1488"/>
            <w:jc w:val="center"/>
            <w:rPr>
              <w:rFonts w:eastAsia="Calibri"/>
              <w:sz w:val="20"/>
              <w:lang w:eastAsia="lt-LT"/>
            </w:rPr>
          </w:pPr>
          <w:r>
            <w:rPr>
              <w:rFonts w:eastAsia="Calibri"/>
              <w:szCs w:val="24"/>
              <w:lang w:eastAsia="lt-LT"/>
            </w:rPr>
            <w:t>(</w:t>
          </w:r>
          <w:r>
            <w:rPr>
              <w:rFonts w:eastAsia="Calibri"/>
              <w:sz w:val="20"/>
              <w:lang w:eastAsia="lt-LT"/>
            </w:rPr>
            <w:t>vaiko vardas, pavardė, gimimo data)</w:t>
          </w:r>
        </w:p>
        <w:p w:rsidR="0075743F" w:rsidRDefault="00752D6D">
          <w:pPr>
            <w:rPr>
              <w:rFonts w:eastAsia="Calibri"/>
              <w:sz w:val="20"/>
              <w:lang w:eastAsia="lt-LT"/>
            </w:rPr>
          </w:pPr>
          <w:r>
            <w:rPr>
              <w:rFonts w:eastAsia="Calibri"/>
              <w:szCs w:val="24"/>
              <w:lang w:eastAsia="lt-LT"/>
            </w:rPr>
            <w:t>_______________________________________________________________________________</w:t>
          </w:r>
          <w:r>
            <w:rPr>
              <w:rFonts w:eastAsia="Calibri"/>
              <w:sz w:val="20"/>
              <w:lang w:eastAsia="lt-LT"/>
            </w:rPr>
            <w:t>,</w:t>
          </w:r>
        </w:p>
        <w:p w:rsidR="0075743F" w:rsidRDefault="00752D6D">
          <w:pPr>
            <w:tabs>
              <w:tab w:val="left" w:pos="4170"/>
            </w:tabs>
            <w:ind w:firstLine="3551"/>
            <w:rPr>
              <w:rFonts w:eastAsia="Calibri"/>
              <w:sz w:val="20"/>
              <w:lang w:eastAsia="lt-LT"/>
            </w:rPr>
          </w:pPr>
          <w:r>
            <w:rPr>
              <w:rFonts w:eastAsia="Calibri"/>
              <w:sz w:val="20"/>
              <w:lang w:eastAsia="lt-LT"/>
            </w:rPr>
            <w:t>(adresas, mokymosi įstaiga, klasė, ugdymosi programa)</w:t>
          </w:r>
        </w:p>
        <w:p w:rsidR="0075743F" w:rsidRDefault="00752D6D">
          <w:pPr>
            <w:rPr>
              <w:rFonts w:eastAsia="Calibri"/>
              <w:szCs w:val="24"/>
              <w:lang w:eastAsia="lt-LT"/>
            </w:rPr>
          </w:pPr>
          <w:r>
            <w:rPr>
              <w:rFonts w:eastAsia="Calibri"/>
              <w:szCs w:val="24"/>
              <w:lang w:eastAsia="lt-LT"/>
            </w:rPr>
            <w:t>ski</w:t>
          </w:r>
          <w:r>
            <w:rPr>
              <w:rFonts w:eastAsia="Calibri"/>
              <w:szCs w:val="24"/>
              <w:lang w:eastAsia="lt-LT"/>
            </w:rPr>
            <w:t>rti, pakeisti, pratęsti ar panaikinti koordinuotai teikiamas paslaugas.</w:t>
          </w:r>
        </w:p>
        <w:p w:rsidR="0075743F" w:rsidRDefault="0075743F">
          <w:pPr>
            <w:rPr>
              <w:rFonts w:eastAsia="Calibri"/>
              <w:szCs w:val="24"/>
              <w:lang w:eastAsia="lt-LT"/>
            </w:rPr>
          </w:pPr>
        </w:p>
        <w:p w:rsidR="0075743F" w:rsidRDefault="00752D6D">
          <w:pPr>
            <w:ind w:firstLine="806"/>
            <w:rPr>
              <w:rFonts w:eastAsia="Calibri"/>
              <w:szCs w:val="24"/>
              <w:lang w:eastAsia="lt-LT"/>
            </w:rPr>
          </w:pPr>
          <w:r>
            <w:rPr>
              <w:rFonts w:eastAsia="Calibri"/>
              <w:szCs w:val="24"/>
              <w:lang w:eastAsia="lt-LT"/>
            </w:rPr>
            <w:t>Vaiko tėvai (globėjai, rūpintojai)______________________________________________</w:t>
          </w:r>
        </w:p>
        <w:p w:rsidR="0075743F" w:rsidRDefault="00752D6D">
          <w:pPr>
            <w:rPr>
              <w:rFonts w:eastAsia="Calibri"/>
              <w:sz w:val="20"/>
              <w:lang w:eastAsia="lt-LT"/>
            </w:rPr>
          </w:pPr>
          <w:r>
            <w:rPr>
              <w:rFonts w:eastAsia="Calibri"/>
              <w:sz w:val="20"/>
              <w:lang w:eastAsia="lt-LT"/>
            </w:rPr>
            <w:t>(vaiko tėvų (globėjų, rūpintojų) vardai, pavardės, gimimo datos, telefonų numeriai, šeimos sudėtis: pi</w:t>
          </w:r>
          <w:r>
            <w:rPr>
              <w:rFonts w:eastAsia="Calibri"/>
              <w:sz w:val="20"/>
              <w:lang w:eastAsia="lt-LT"/>
            </w:rPr>
            <w:t>lna, nepilna šeima, gyvena su patėviu ir t. t.)</w:t>
          </w:r>
        </w:p>
        <w:p w:rsidR="0075743F" w:rsidRDefault="00752D6D">
          <w:pPr>
            <w:jc w:val="center"/>
            <w:rPr>
              <w:rFonts w:eastAsia="Calibri"/>
              <w:szCs w:val="24"/>
              <w:lang w:eastAsia="lt-LT"/>
            </w:rPr>
          </w:pPr>
          <w:r>
            <w:rPr>
              <w:rFonts w:eastAsia="Calibri"/>
              <w:szCs w:val="24"/>
              <w:lang w:eastAsia="lt-LT"/>
            </w:rPr>
            <w:t>________________________________________________________________________________</w:t>
          </w:r>
        </w:p>
        <w:p w:rsidR="0075743F" w:rsidRDefault="0075743F">
          <w:pPr>
            <w:jc w:val="center"/>
            <w:rPr>
              <w:rFonts w:eastAsia="Calibri"/>
              <w:szCs w:val="24"/>
              <w:lang w:eastAsia="lt-LT"/>
            </w:rPr>
          </w:pPr>
        </w:p>
        <w:p w:rsidR="0075743F" w:rsidRDefault="00752D6D">
          <w:pPr>
            <w:jc w:val="center"/>
            <w:rPr>
              <w:rFonts w:eastAsia="Calibri"/>
              <w:szCs w:val="24"/>
              <w:lang w:eastAsia="lt-LT"/>
            </w:rPr>
          </w:pPr>
          <w:r>
            <w:rPr>
              <w:rFonts w:eastAsia="Calibri"/>
              <w:szCs w:val="24"/>
              <w:lang w:eastAsia="lt-LT"/>
            </w:rPr>
            <w:t xml:space="preserve">________________________________________________________________________________Prašymo pateikimo motyvai </w:t>
          </w:r>
        </w:p>
        <w:p w:rsidR="0075743F" w:rsidRDefault="00752D6D">
          <w:pPr>
            <w:rPr>
              <w:rFonts w:eastAsia="Calibri"/>
              <w:szCs w:val="24"/>
              <w:lang w:eastAsia="lt-LT"/>
            </w:rPr>
          </w:pPr>
          <w:r>
            <w:rPr>
              <w:rFonts w:eastAsia="Calibri"/>
              <w:szCs w:val="24"/>
              <w:lang w:eastAsia="lt-LT"/>
            </w:rPr>
            <w:t>________________________________________________________________________________</w:t>
          </w:r>
        </w:p>
        <w:p w:rsidR="0075743F" w:rsidRDefault="00752D6D">
          <w:pPr>
            <w:rPr>
              <w:rFonts w:eastAsia="Calibri"/>
              <w:sz w:val="20"/>
              <w:lang w:eastAsia="lt-LT"/>
            </w:rPr>
          </w:pPr>
          <w:r>
            <w:rPr>
              <w:rFonts w:eastAsia="Calibri"/>
              <w:sz w:val="20"/>
              <w:lang w:eastAsia="lt-LT"/>
            </w:rPr>
            <w:t>(kokia pagalba buvo teikta, kokia pagalba būtų reikalinga, bendradarbiavimas su kitomis institucijomis dėl pagalbos</w:t>
          </w:r>
        </w:p>
        <w:p w:rsidR="0075743F" w:rsidRDefault="00752D6D">
          <w:pPr>
            <w:jc w:val="center"/>
            <w:rPr>
              <w:rFonts w:eastAsia="Calibri"/>
              <w:sz w:val="20"/>
              <w:lang w:eastAsia="lt-LT"/>
            </w:rPr>
          </w:pPr>
          <w:r>
            <w:rPr>
              <w:rFonts w:eastAsia="Calibri"/>
              <w:sz w:val="20"/>
              <w:lang w:eastAsia="lt-LT"/>
            </w:rPr>
            <w:t>teikimo vaikui)</w:t>
          </w:r>
        </w:p>
        <w:p w:rsidR="0075743F" w:rsidRDefault="0075743F">
          <w:pPr>
            <w:jc w:val="center"/>
            <w:rPr>
              <w:rFonts w:eastAsia="Calibri"/>
              <w:szCs w:val="24"/>
              <w:lang w:eastAsia="lt-LT"/>
            </w:rPr>
          </w:pPr>
        </w:p>
        <w:p w:rsidR="0075743F" w:rsidRDefault="00752D6D">
          <w:pPr>
            <w:rPr>
              <w:rFonts w:eastAsia="Calibri"/>
              <w:szCs w:val="24"/>
              <w:lang w:eastAsia="lt-LT"/>
            </w:rPr>
          </w:pPr>
          <w:r>
            <w:rPr>
              <w:rFonts w:eastAsia="Calibri"/>
              <w:szCs w:val="24"/>
              <w:lang w:eastAsia="lt-LT"/>
            </w:rPr>
            <w:t>PRIDEDAMA:</w:t>
          </w:r>
        </w:p>
        <w:p w:rsidR="0075743F" w:rsidRDefault="00752D6D">
          <w:pPr>
            <w:tabs>
              <w:tab w:val="left" w:pos="1134"/>
            </w:tabs>
            <w:ind w:left="927" w:hanging="360"/>
            <w:jc w:val="both"/>
            <w:rPr>
              <w:rFonts w:eastAsia="Calibri"/>
              <w:szCs w:val="24"/>
              <w:lang w:eastAsia="lt-LT"/>
            </w:rPr>
          </w:pPr>
          <w:r>
            <w:rPr>
              <w:rFonts w:eastAsia="Calibri"/>
              <w:szCs w:val="24"/>
              <w:lang w:eastAsia="lt-LT"/>
            </w:rPr>
            <w:t>1</w:t>
          </w:r>
          <w:r>
            <w:rPr>
              <w:rFonts w:eastAsia="Calibri"/>
              <w:szCs w:val="24"/>
              <w:lang w:eastAsia="lt-LT"/>
            </w:rPr>
            <w:t>.</w:t>
          </w:r>
          <w:r>
            <w:rPr>
              <w:rFonts w:eastAsia="Calibri"/>
              <w:szCs w:val="24"/>
              <w:lang w:eastAsia="lt-LT"/>
            </w:rPr>
            <w:tab/>
            <w:t>Vaiko gimimo liudijimo/asm</w:t>
          </w:r>
          <w:r>
            <w:rPr>
              <w:rFonts w:eastAsia="Calibri"/>
              <w:szCs w:val="24"/>
              <w:lang w:eastAsia="lt-LT"/>
            </w:rPr>
            <w:t>ens dokumento kopija ___ lapas (-ai);</w:t>
          </w:r>
        </w:p>
        <w:p w:rsidR="0075743F" w:rsidRDefault="00752D6D">
          <w:pPr>
            <w:tabs>
              <w:tab w:val="left" w:pos="1134"/>
            </w:tabs>
            <w:ind w:left="927" w:hanging="360"/>
            <w:jc w:val="both"/>
            <w:rPr>
              <w:rFonts w:eastAsia="Calibri"/>
              <w:szCs w:val="24"/>
              <w:lang w:eastAsia="lt-LT"/>
            </w:rPr>
          </w:pPr>
          <w:r>
            <w:rPr>
              <w:rFonts w:eastAsia="Calibri"/>
              <w:szCs w:val="24"/>
              <w:lang w:eastAsia="lt-LT"/>
            </w:rPr>
            <w:t>2</w:t>
          </w:r>
          <w:r>
            <w:rPr>
              <w:rFonts w:eastAsia="Calibri"/>
              <w:szCs w:val="24"/>
              <w:lang w:eastAsia="lt-LT"/>
            </w:rPr>
            <w:t>.</w:t>
          </w:r>
          <w:r>
            <w:rPr>
              <w:rFonts w:eastAsia="Calibri"/>
              <w:szCs w:val="24"/>
              <w:lang w:eastAsia="lt-LT"/>
            </w:rPr>
            <w:tab/>
            <w:t>Vaiko sveikatos pažymos kopija ____ lapas (-ai);</w:t>
          </w:r>
        </w:p>
        <w:p w:rsidR="0075743F" w:rsidRDefault="00752D6D">
          <w:pPr>
            <w:tabs>
              <w:tab w:val="left" w:pos="1134"/>
            </w:tabs>
            <w:ind w:left="927" w:hanging="360"/>
            <w:jc w:val="both"/>
            <w:rPr>
              <w:rFonts w:eastAsia="Calibri"/>
              <w:szCs w:val="24"/>
              <w:lang w:eastAsia="lt-LT"/>
            </w:rPr>
          </w:pPr>
          <w:r>
            <w:rPr>
              <w:rFonts w:eastAsia="Calibri"/>
              <w:szCs w:val="24"/>
              <w:lang w:eastAsia="lt-LT"/>
            </w:rPr>
            <w:t>3</w:t>
          </w:r>
          <w:r>
            <w:rPr>
              <w:rFonts w:eastAsia="Calibri"/>
              <w:szCs w:val="24"/>
              <w:lang w:eastAsia="lt-LT"/>
            </w:rPr>
            <w:t>.</w:t>
          </w:r>
          <w:r>
            <w:rPr>
              <w:rFonts w:eastAsia="Calibri"/>
              <w:szCs w:val="24"/>
              <w:lang w:eastAsia="lt-LT"/>
            </w:rPr>
            <w:tab/>
            <w:t>Pedagoginės psichologinės tarnybos pažyma (jei yra)____ lapas (-ai);</w:t>
          </w:r>
        </w:p>
        <w:p w:rsidR="0075743F" w:rsidRDefault="00752D6D">
          <w:pPr>
            <w:tabs>
              <w:tab w:val="left" w:pos="1134"/>
            </w:tabs>
            <w:ind w:left="927" w:hanging="360"/>
            <w:jc w:val="both"/>
            <w:rPr>
              <w:rFonts w:eastAsia="Calibri"/>
              <w:szCs w:val="24"/>
              <w:lang w:eastAsia="lt-LT"/>
            </w:rPr>
          </w:pPr>
          <w:r>
            <w:rPr>
              <w:rFonts w:eastAsia="Calibri"/>
              <w:szCs w:val="24"/>
              <w:lang w:eastAsia="lt-LT"/>
            </w:rPr>
            <w:t>4</w:t>
          </w:r>
          <w:r>
            <w:rPr>
              <w:rFonts w:eastAsia="Calibri"/>
              <w:szCs w:val="24"/>
              <w:lang w:eastAsia="lt-LT"/>
            </w:rPr>
            <w:t>.</w:t>
          </w:r>
          <w:r>
            <w:rPr>
              <w:rFonts w:eastAsia="Calibri"/>
              <w:szCs w:val="24"/>
              <w:lang w:eastAsia="lt-LT"/>
            </w:rPr>
            <w:tab/>
            <w:t>Kita informacija.</w:t>
          </w:r>
        </w:p>
        <w:p w:rsidR="0075743F" w:rsidRDefault="0075743F">
          <w:pPr>
            <w:jc w:val="center"/>
            <w:rPr>
              <w:rFonts w:eastAsia="Calibri"/>
              <w:szCs w:val="24"/>
              <w:lang w:eastAsia="lt-LT"/>
            </w:rPr>
          </w:pPr>
        </w:p>
        <w:p w:rsidR="0075743F" w:rsidRDefault="0075743F">
          <w:pPr>
            <w:jc w:val="center"/>
            <w:rPr>
              <w:rFonts w:eastAsia="Calibri"/>
              <w:szCs w:val="24"/>
              <w:lang w:eastAsia="lt-LT"/>
            </w:rPr>
          </w:pPr>
        </w:p>
        <w:p w:rsidR="0075743F" w:rsidRDefault="00752D6D">
          <w:pPr>
            <w:jc w:val="center"/>
            <w:rPr>
              <w:rFonts w:eastAsia="Calibri"/>
              <w:szCs w:val="24"/>
              <w:lang w:eastAsia="lt-LT"/>
            </w:rPr>
          </w:pPr>
          <w:r>
            <w:rPr>
              <w:rFonts w:eastAsia="Calibri"/>
              <w:szCs w:val="24"/>
              <w:lang w:eastAsia="lt-LT"/>
            </w:rPr>
            <w:t xml:space="preserve">________________             ______________                </w:t>
          </w:r>
          <w:r>
            <w:rPr>
              <w:rFonts w:eastAsia="Calibri"/>
              <w:szCs w:val="24"/>
              <w:lang w:eastAsia="lt-LT"/>
            </w:rPr>
            <w:t xml:space="preserve">       _______________________________</w:t>
          </w:r>
        </w:p>
        <w:p w:rsidR="0075743F" w:rsidRDefault="00752D6D">
          <w:pPr>
            <w:ind w:firstLine="424"/>
            <w:rPr>
              <w:rFonts w:eastAsia="Calibri"/>
              <w:sz w:val="20"/>
              <w:lang w:eastAsia="lt-LT"/>
            </w:rPr>
          </w:pPr>
          <w:r>
            <w:rPr>
              <w:rFonts w:eastAsia="Calibri"/>
              <w:sz w:val="20"/>
              <w:lang w:eastAsia="lt-LT"/>
            </w:rPr>
            <w:t>(Įstaigos vadovas)                             (parašas)                                                  (pareiškėjo vardas ir pavardė)</w:t>
          </w:r>
        </w:p>
        <w:p w:rsidR="0075743F" w:rsidRDefault="0075743F">
          <w:pPr>
            <w:jc w:val="both"/>
            <w:rPr>
              <w:rFonts w:eastAsia="Calibri"/>
              <w:szCs w:val="24"/>
            </w:rPr>
          </w:pPr>
        </w:p>
        <w:p w:rsidR="0075743F" w:rsidRDefault="0075743F">
          <w:pPr>
            <w:rPr>
              <w:rFonts w:eastAsia="Calibri"/>
              <w:szCs w:val="24"/>
              <w:lang w:eastAsia="lt-LT"/>
            </w:rPr>
          </w:pPr>
        </w:p>
        <w:p w:rsidR="0075743F" w:rsidRDefault="00752D6D">
          <w:pPr>
            <w:rPr>
              <w:rFonts w:eastAsia="Calibri"/>
              <w:sz w:val="20"/>
              <w:lang w:eastAsia="lt-LT"/>
            </w:rPr>
          </w:pPr>
          <w:r>
            <w:rPr>
              <w:rFonts w:eastAsia="Calibri"/>
              <w:sz w:val="20"/>
              <w:lang w:eastAsia="lt-LT"/>
            </w:rPr>
            <w:t xml:space="preserve">(Rengėjo vardas, pavardė, tel. </w:t>
          </w:r>
          <w:proofErr w:type="spellStart"/>
          <w:r>
            <w:rPr>
              <w:rFonts w:eastAsia="Calibri"/>
              <w:sz w:val="20"/>
              <w:lang w:eastAsia="lt-LT"/>
            </w:rPr>
            <w:t>nr.</w:t>
          </w:r>
          <w:proofErr w:type="spellEnd"/>
          <w:r>
            <w:rPr>
              <w:rFonts w:eastAsia="Calibri"/>
              <w:sz w:val="20"/>
              <w:lang w:eastAsia="lt-LT"/>
            </w:rPr>
            <w:t>, el. p.)</w:t>
          </w:r>
        </w:p>
        <w:p w:rsidR="0075743F" w:rsidRDefault="00752D6D">
          <w:pPr>
            <w:jc w:val="both"/>
            <w:rPr>
              <w:rFonts w:eastAsia="Calibri"/>
              <w:sz w:val="20"/>
              <w:lang w:eastAsia="lt-LT"/>
            </w:rPr>
          </w:pPr>
          <w:r>
            <w:rPr>
              <w:rFonts w:eastAsia="Calibri"/>
              <w:sz w:val="20"/>
              <w:lang w:eastAsia="lt-LT"/>
            </w:rPr>
            <w:t>(Parašas)</w:t>
          </w:r>
        </w:p>
      </w:sdtContent>
    </w:sdt>
    <w:sdt>
      <w:sdtPr>
        <w:rPr>
          <w:rFonts w:eastAsia="Calibri"/>
          <w:sz w:val="20"/>
          <w:lang w:eastAsia="lt-LT"/>
        </w:rPr>
        <w:alias w:val="priedas"/>
        <w:tag w:val="part_1a17c662affb4509aab26370fe027f97"/>
        <w:id w:val="511346323"/>
        <w:lock w:val="sdtLocked"/>
        <w:placeholder>
          <w:docPart w:val="DefaultPlaceholder_-1854013440"/>
        </w:placeholder>
      </w:sdtPr>
      <w:sdtEndPr>
        <w:rPr>
          <w:rFonts w:eastAsia="Times New Roman"/>
          <w:sz w:val="24"/>
          <w:lang w:eastAsia="en-US"/>
        </w:rPr>
      </w:sdtEndPr>
      <w:sdtContent>
        <w:p w:rsidR="00752D6D" w:rsidRDefault="00752D6D">
          <w:pPr>
            <w:jc w:val="both"/>
            <w:rPr>
              <w:rFonts w:eastAsia="Calibri"/>
              <w:sz w:val="20"/>
              <w:lang w:eastAsia="lt-LT"/>
            </w:rPr>
          </w:pPr>
        </w:p>
        <w:p w:rsidR="00752D6D" w:rsidRDefault="00752D6D">
          <w:pPr>
            <w:jc w:val="both"/>
            <w:rPr>
              <w:rFonts w:eastAsia="Calibri"/>
              <w:sz w:val="20"/>
              <w:lang w:eastAsia="lt-LT"/>
            </w:rPr>
            <w:sectPr w:rsidR="00752D6D" w:rsidSect="00752D6D">
              <w:pgSz w:w="11906" w:h="16838"/>
              <w:pgMar w:top="1134" w:right="567" w:bottom="1134" w:left="1701" w:header="567" w:footer="567" w:gutter="0"/>
              <w:pgNumType w:start="1"/>
              <w:cols w:space="1296"/>
              <w:titlePg/>
              <w:docGrid w:linePitch="360"/>
            </w:sectPr>
          </w:pPr>
        </w:p>
        <w:p w:rsidR="0075743F" w:rsidRDefault="0075743F">
          <w:pPr>
            <w:jc w:val="both"/>
            <w:rPr>
              <w:rFonts w:eastAsia="Calibri"/>
              <w:szCs w:val="24"/>
              <w:lang w:eastAsia="lt-LT"/>
            </w:rPr>
          </w:pPr>
        </w:p>
        <w:p w:rsidR="0075743F" w:rsidRDefault="00752D6D">
          <w:pPr>
            <w:ind w:firstLine="9858"/>
            <w:rPr>
              <w:rFonts w:eastAsia="Calibri"/>
              <w:szCs w:val="24"/>
              <w:lang w:eastAsia="lt-LT"/>
            </w:rPr>
          </w:pPr>
          <w:r>
            <w:rPr>
              <w:rFonts w:eastAsia="Calibri"/>
              <w:szCs w:val="24"/>
              <w:lang w:eastAsia="lt-LT"/>
            </w:rPr>
            <w:t>Radviliš</w:t>
          </w:r>
          <w:r>
            <w:rPr>
              <w:rFonts w:eastAsia="Calibri"/>
              <w:szCs w:val="24"/>
              <w:lang w:eastAsia="lt-LT"/>
            </w:rPr>
            <w:t xml:space="preserve">kio rajono savivaldybėje koordinuotai </w:t>
          </w:r>
        </w:p>
        <w:p w:rsidR="0075743F" w:rsidRDefault="00752D6D">
          <w:pPr>
            <w:ind w:firstLine="9858"/>
            <w:rPr>
              <w:rFonts w:eastAsia="Calibri"/>
              <w:szCs w:val="24"/>
              <w:lang w:eastAsia="lt-LT"/>
            </w:rPr>
          </w:pPr>
          <w:r>
            <w:rPr>
              <w:rFonts w:eastAsia="Calibri"/>
              <w:szCs w:val="24"/>
              <w:lang w:eastAsia="lt-LT"/>
            </w:rPr>
            <w:t xml:space="preserve">teikiamų švietimo pagalbos, socialinių ir </w:t>
          </w:r>
        </w:p>
        <w:p w:rsidR="0075743F" w:rsidRDefault="00752D6D">
          <w:pPr>
            <w:ind w:firstLine="9858"/>
            <w:rPr>
              <w:rFonts w:eastAsia="Calibri"/>
              <w:szCs w:val="24"/>
              <w:lang w:eastAsia="lt-LT"/>
            </w:rPr>
          </w:pPr>
          <w:r>
            <w:rPr>
              <w:rFonts w:eastAsia="Calibri"/>
              <w:szCs w:val="24"/>
              <w:lang w:eastAsia="lt-LT"/>
            </w:rPr>
            <w:t>sveikatos priežiūros paslaugų tvarkos aprašo</w:t>
          </w:r>
        </w:p>
        <w:p w:rsidR="0075743F" w:rsidRDefault="00752D6D">
          <w:pPr>
            <w:ind w:firstLine="9858"/>
            <w:rPr>
              <w:rFonts w:eastAsia="Calibri"/>
              <w:szCs w:val="24"/>
              <w:lang w:eastAsia="lt-LT"/>
            </w:rPr>
          </w:pPr>
          <w:r>
            <w:rPr>
              <w:rFonts w:eastAsia="Calibri"/>
              <w:szCs w:val="24"/>
              <w:lang w:eastAsia="lt-LT"/>
            </w:rPr>
            <w:t>3</w:t>
          </w:r>
          <w:r>
            <w:rPr>
              <w:rFonts w:eastAsia="Calibri"/>
              <w:szCs w:val="24"/>
              <w:lang w:eastAsia="lt-LT"/>
            </w:rPr>
            <w:t xml:space="preserve"> priedas</w:t>
          </w:r>
        </w:p>
        <w:p w:rsidR="0075743F" w:rsidRDefault="0075743F">
          <w:pPr>
            <w:rPr>
              <w:b/>
              <w:sz w:val="28"/>
              <w:szCs w:val="28"/>
            </w:rPr>
          </w:pPr>
        </w:p>
        <w:p w:rsidR="0075743F" w:rsidRDefault="00752D6D">
          <w:pPr>
            <w:jc w:val="center"/>
            <w:rPr>
              <w:b/>
              <w:szCs w:val="24"/>
            </w:rPr>
          </w:pPr>
          <w:r>
            <w:rPr>
              <w:b/>
              <w:szCs w:val="24"/>
            </w:rPr>
            <w:t>KOORDINUOTAI TEIKIAMŲ PASLAUGŲ TEIKIMO PLANAS</w:t>
          </w:r>
        </w:p>
        <w:p w:rsidR="0075743F" w:rsidRDefault="0075743F">
          <w:pPr>
            <w:jc w:val="center"/>
            <w:rPr>
              <w:b/>
              <w:sz w:val="28"/>
              <w:szCs w:val="28"/>
            </w:rPr>
          </w:pPr>
        </w:p>
        <w:p w:rsidR="0075743F" w:rsidRDefault="0075743F">
          <w:pPr>
            <w:rPr>
              <w:rFonts w:ascii="TimesNewRomanPSMT" w:eastAsia="Calibri" w:hAnsi="TimesNewRomanPSMT" w:cs="TimesNewRomanPSMT"/>
              <w:szCs w:val="24"/>
              <w:lang w:eastAsia="lt-LT"/>
            </w:rPr>
          </w:pPr>
        </w:p>
        <w:p w:rsidR="0075743F" w:rsidRDefault="00752D6D">
          <w:pPr>
            <w:tabs>
              <w:tab w:val="left" w:pos="426"/>
              <w:tab w:val="left" w:pos="10125"/>
            </w:tabs>
            <w:spacing w:line="276" w:lineRule="auto"/>
            <w:jc w:val="both"/>
            <w:rPr>
              <w:rFonts w:eastAsia="Calibri"/>
              <w:szCs w:val="24"/>
            </w:rPr>
          </w:pPr>
          <w:r>
            <w:rPr>
              <w:rFonts w:eastAsia="Calibri"/>
              <w:szCs w:val="24"/>
              <w:lang w:eastAsia="lt-LT"/>
            </w:rPr>
            <w:t>Plano sudarymo data:</w:t>
          </w:r>
          <w:r>
            <w:rPr>
              <w:rFonts w:eastAsia="Calibri"/>
              <w:szCs w:val="24"/>
            </w:rPr>
            <w:t xml:space="preserve"> </w:t>
          </w:r>
          <w:r>
            <w:rPr>
              <w:rFonts w:eastAsia="Calibri"/>
              <w:szCs w:val="24"/>
            </w:rPr>
            <w:tab/>
            <w:t xml:space="preserve">         Plano peržiūros datos:  </w:t>
          </w:r>
          <w:r>
            <w:rPr>
              <w:rFonts w:eastAsia="Calibri"/>
              <w:szCs w:val="24"/>
            </w:rPr>
            <w:tab/>
          </w:r>
        </w:p>
        <w:p w:rsidR="0075743F" w:rsidRDefault="00752D6D">
          <w:pPr>
            <w:tabs>
              <w:tab w:val="left" w:pos="426"/>
            </w:tabs>
            <w:spacing w:line="276" w:lineRule="auto"/>
            <w:jc w:val="both"/>
            <w:rPr>
              <w:rFonts w:eastAsia="Calibri"/>
              <w:szCs w:val="24"/>
            </w:rPr>
          </w:pPr>
          <w:r>
            <w:rPr>
              <w:rFonts w:eastAsia="Calibri"/>
              <w:szCs w:val="24"/>
            </w:rPr>
            <w:t xml:space="preserve">Vaiko vardas, pavardė, gim. data, tel. </w:t>
          </w:r>
          <w:proofErr w:type="spellStart"/>
          <w:r>
            <w:rPr>
              <w:rFonts w:eastAsia="Calibri"/>
              <w:szCs w:val="24"/>
            </w:rPr>
            <w:t>nr.</w:t>
          </w:r>
          <w:proofErr w:type="spellEnd"/>
          <w:r>
            <w:rPr>
              <w:rFonts w:eastAsia="Calibri"/>
              <w:szCs w:val="24"/>
            </w:rPr>
            <w:t xml:space="preserve">: </w:t>
          </w:r>
        </w:p>
        <w:p w:rsidR="0075743F" w:rsidRDefault="00752D6D">
          <w:pPr>
            <w:tabs>
              <w:tab w:val="left" w:pos="426"/>
            </w:tabs>
            <w:spacing w:line="276" w:lineRule="auto"/>
            <w:jc w:val="both"/>
            <w:rPr>
              <w:rFonts w:eastAsia="Calibri"/>
              <w:szCs w:val="24"/>
              <w:u w:val="single"/>
            </w:rPr>
          </w:pPr>
          <w:r>
            <w:rPr>
              <w:rFonts w:eastAsia="Calibri"/>
              <w:szCs w:val="24"/>
            </w:rPr>
            <w:t xml:space="preserve">Vaiko tėvai (globėjai, rūpintojai), adresas, tel. </w:t>
          </w:r>
          <w:proofErr w:type="spellStart"/>
          <w:r>
            <w:rPr>
              <w:rFonts w:eastAsia="Calibri"/>
              <w:szCs w:val="24"/>
            </w:rPr>
            <w:t>nr.</w:t>
          </w:r>
          <w:proofErr w:type="spellEnd"/>
          <w:r>
            <w:rPr>
              <w:rFonts w:eastAsia="Calibri"/>
              <w:szCs w:val="24"/>
            </w:rPr>
            <w:t>:</w:t>
          </w:r>
        </w:p>
        <w:p w:rsidR="0075743F" w:rsidRDefault="00752D6D">
          <w:pPr>
            <w:spacing w:line="276" w:lineRule="auto"/>
            <w:rPr>
              <w:rFonts w:eastAsia="Calibri"/>
              <w:szCs w:val="24"/>
              <w:lang w:eastAsia="lt-LT"/>
            </w:rPr>
          </w:pPr>
          <w:r>
            <w:rPr>
              <w:rFonts w:eastAsia="Calibri"/>
              <w:szCs w:val="24"/>
              <w:lang w:eastAsia="lt-LT"/>
            </w:rPr>
            <w:t>Paskirta Koordinuojanti institucija (pavadinimas):</w:t>
          </w:r>
        </w:p>
        <w:p w:rsidR="0075743F" w:rsidRDefault="00752D6D">
          <w:pPr>
            <w:spacing w:line="276" w:lineRule="auto"/>
            <w:rPr>
              <w:rFonts w:eastAsia="Calibri"/>
              <w:szCs w:val="24"/>
              <w:lang w:eastAsia="lt-LT"/>
            </w:rPr>
          </w:pPr>
          <w:r>
            <w:rPr>
              <w:rFonts w:eastAsia="Calibri"/>
              <w:szCs w:val="24"/>
              <w:lang w:eastAsia="lt-LT"/>
            </w:rPr>
            <w:t xml:space="preserve">Atvejo vadybininkas (vardas, pavardė; kontaktiniai duomenys: tel. </w:t>
          </w:r>
          <w:proofErr w:type="spellStart"/>
          <w:r>
            <w:rPr>
              <w:rFonts w:eastAsia="Calibri"/>
              <w:szCs w:val="24"/>
              <w:lang w:eastAsia="lt-LT"/>
            </w:rPr>
            <w:t>nr.</w:t>
          </w:r>
          <w:proofErr w:type="spellEnd"/>
          <w:r>
            <w:rPr>
              <w:rFonts w:eastAsia="Calibri"/>
              <w:szCs w:val="24"/>
              <w:lang w:eastAsia="lt-LT"/>
            </w:rPr>
            <w:t>, el. paštas):</w:t>
          </w:r>
        </w:p>
        <w:p w:rsidR="0075743F" w:rsidRDefault="00752D6D">
          <w:pPr>
            <w:spacing w:line="276" w:lineRule="auto"/>
            <w:rPr>
              <w:rFonts w:eastAsia="Calibri"/>
              <w:szCs w:val="24"/>
              <w:lang w:eastAsia="lt-LT"/>
            </w:rPr>
          </w:pPr>
          <w:r>
            <w:rPr>
              <w:rFonts w:eastAsia="Calibri"/>
              <w:szCs w:val="24"/>
              <w:lang w:eastAsia="lt-LT"/>
            </w:rPr>
            <w:t>Teikėjai, jų kontakti</w:t>
          </w:r>
          <w:r>
            <w:rPr>
              <w:rFonts w:eastAsia="Calibri"/>
              <w:szCs w:val="24"/>
              <w:lang w:eastAsia="lt-LT"/>
            </w:rPr>
            <w:t>niai duomenys:</w:t>
          </w:r>
        </w:p>
        <w:p w:rsidR="0075743F" w:rsidRDefault="00752D6D">
          <w:pPr>
            <w:spacing w:line="276" w:lineRule="auto"/>
            <w:rPr>
              <w:rFonts w:eastAsia="Calibri"/>
              <w:szCs w:val="24"/>
              <w:lang w:eastAsia="lt-LT"/>
            </w:rPr>
          </w:pPr>
          <w:r>
            <w:rPr>
              <w:rFonts w:eastAsia="Calibri"/>
              <w:szCs w:val="24"/>
              <w:lang w:eastAsia="lt-LT"/>
            </w:rPr>
            <w:t>1</w:t>
          </w:r>
          <w:r>
            <w:rPr>
              <w:rFonts w:eastAsia="Calibri"/>
              <w:szCs w:val="24"/>
              <w:lang w:eastAsia="lt-LT"/>
            </w:rPr>
            <w:t>.</w:t>
          </w:r>
        </w:p>
        <w:p w:rsidR="0075743F" w:rsidRDefault="00752D6D">
          <w:pPr>
            <w:spacing w:line="276" w:lineRule="auto"/>
            <w:rPr>
              <w:rFonts w:eastAsia="Calibri"/>
              <w:szCs w:val="24"/>
              <w:lang w:eastAsia="lt-LT"/>
            </w:rPr>
          </w:pPr>
          <w:r>
            <w:rPr>
              <w:rFonts w:eastAsia="Calibri"/>
              <w:szCs w:val="24"/>
              <w:lang w:eastAsia="lt-LT"/>
            </w:rPr>
            <w:t>2</w:t>
          </w:r>
          <w:r>
            <w:rPr>
              <w:rFonts w:eastAsia="Calibri"/>
              <w:szCs w:val="24"/>
              <w:lang w:eastAsia="lt-LT"/>
            </w:rPr>
            <w:t xml:space="preserve">. </w:t>
          </w:r>
        </w:p>
        <w:p w:rsidR="0075743F" w:rsidRDefault="00752D6D">
          <w:pPr>
            <w:spacing w:line="276" w:lineRule="auto"/>
            <w:rPr>
              <w:rFonts w:eastAsia="Calibri"/>
              <w:szCs w:val="24"/>
              <w:lang w:eastAsia="lt-LT"/>
            </w:rPr>
          </w:pPr>
          <w:r>
            <w:rPr>
              <w:rFonts w:eastAsia="Calibri"/>
              <w:szCs w:val="24"/>
              <w:lang w:eastAsia="lt-LT"/>
            </w:rPr>
            <w:t>Plano įgyvendinimo laikotarpis:</w:t>
          </w:r>
        </w:p>
        <w:p w:rsidR="0075743F" w:rsidRDefault="0075743F">
          <w:pPr>
            <w:rPr>
              <w:rFonts w:eastAsia="Calibri"/>
              <w:szCs w:val="24"/>
              <w:lang w:eastAsia="lt-LT"/>
            </w:rPr>
          </w:pPr>
        </w:p>
        <w:p w:rsidR="0075743F" w:rsidRDefault="00752D6D">
          <w:pPr>
            <w:rPr>
              <w:b/>
              <w:szCs w:val="24"/>
            </w:rPr>
          </w:pPr>
          <w:r>
            <w:rPr>
              <w:b/>
              <w:szCs w:val="24"/>
            </w:rPr>
            <w:t>Informacija apie vaiką (-</w:t>
          </w:r>
          <w:proofErr w:type="spellStart"/>
          <w:r>
            <w:rPr>
              <w:b/>
              <w:szCs w:val="24"/>
            </w:rPr>
            <w:t>us</w:t>
          </w:r>
          <w:proofErr w:type="spellEnd"/>
          <w:r>
            <w:rPr>
              <w:b/>
              <w:szCs w:val="24"/>
            </w:rPr>
            <w:t>) šeimoje:</w:t>
          </w:r>
        </w:p>
        <w:tbl>
          <w:tblPr>
            <w:tblW w:w="146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633"/>
          </w:tblGrid>
          <w:tr w:rsidR="0075743F">
            <w:trPr>
              <w:trHeight w:val="575"/>
            </w:trPr>
            <w:tc>
              <w:tcPr>
                <w:tcW w:w="14633" w:type="dxa"/>
              </w:tcPr>
              <w:p w:rsidR="0075743F" w:rsidRDefault="00752D6D">
                <w:pPr>
                  <w:rPr>
                    <w:bCs/>
                    <w:szCs w:val="24"/>
                  </w:rPr>
                </w:pPr>
                <w:r>
                  <w:rPr>
                    <w:rFonts w:cs="Tahoma"/>
                    <w:i/>
                    <w:szCs w:val="24"/>
                  </w:rPr>
                  <w:t>Ikimokyklinio ugdymo įstaiga, mokykla ar kita ugdymo įstaiga, kurią lanko vaikas; sveikatos priežiūros įstaiga, kurioje užregistruotas vaikas; ar vaikas yr</w:t>
                </w:r>
                <w:r>
                  <w:rPr>
                    <w:rFonts w:cs="Tahoma"/>
                    <w:i/>
                    <w:szCs w:val="24"/>
                  </w:rPr>
                  <w:t>a neįgalus arba jam / jai nustatyti spec. poreikiai ir kt. informacija</w:t>
                </w:r>
              </w:p>
              <w:p w:rsidR="0075743F" w:rsidRDefault="0075743F">
                <w:pPr>
                  <w:jc w:val="center"/>
                  <w:rPr>
                    <w:bCs/>
                    <w:szCs w:val="24"/>
                  </w:rPr>
                </w:pPr>
              </w:p>
              <w:p w:rsidR="0075743F" w:rsidRDefault="0075743F">
                <w:pPr>
                  <w:jc w:val="center"/>
                  <w:rPr>
                    <w:b/>
                    <w:szCs w:val="24"/>
                    <w:u w:val="single"/>
                  </w:rPr>
                </w:pPr>
              </w:p>
            </w:tc>
          </w:tr>
        </w:tbl>
        <w:p w:rsidR="0075743F" w:rsidRDefault="0075743F">
          <w:pPr>
            <w:tabs>
              <w:tab w:val="left" w:pos="426"/>
            </w:tabs>
            <w:spacing w:line="276" w:lineRule="auto"/>
            <w:jc w:val="both"/>
            <w:rPr>
              <w:bCs/>
              <w:szCs w:val="24"/>
            </w:rPr>
          </w:pPr>
        </w:p>
        <w:p w:rsidR="0075743F" w:rsidRDefault="00752D6D">
          <w:pPr>
            <w:tabs>
              <w:tab w:val="left" w:pos="426"/>
            </w:tabs>
            <w:spacing w:line="276" w:lineRule="auto"/>
            <w:jc w:val="both"/>
            <w:rPr>
              <w:b/>
              <w:szCs w:val="24"/>
            </w:rPr>
          </w:pPr>
          <w:r>
            <w:rPr>
              <w:b/>
              <w:szCs w:val="24"/>
            </w:rPr>
            <w:t>Informacija apie suaugusius asmenis šeimoje:</w:t>
          </w:r>
        </w:p>
        <w:tbl>
          <w:tblPr>
            <w:tblW w:w="1460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601"/>
          </w:tblGrid>
          <w:tr w:rsidR="0075743F">
            <w:tc>
              <w:tcPr>
                <w:tcW w:w="14601" w:type="dxa"/>
              </w:tcPr>
              <w:p w:rsidR="0075743F" w:rsidRDefault="0075743F">
                <w:pPr>
                  <w:tabs>
                    <w:tab w:val="left" w:pos="426"/>
                  </w:tabs>
                  <w:spacing w:line="276" w:lineRule="auto"/>
                  <w:jc w:val="both"/>
                  <w:rPr>
                    <w:szCs w:val="24"/>
                  </w:rPr>
                </w:pPr>
              </w:p>
              <w:p w:rsidR="0075743F" w:rsidRDefault="0075743F">
                <w:pPr>
                  <w:tabs>
                    <w:tab w:val="left" w:pos="426"/>
                  </w:tabs>
                  <w:spacing w:line="276" w:lineRule="auto"/>
                  <w:jc w:val="both"/>
                  <w:rPr>
                    <w:szCs w:val="24"/>
                  </w:rPr>
                </w:pPr>
              </w:p>
              <w:p w:rsidR="0075743F" w:rsidRDefault="0075743F">
                <w:pPr>
                  <w:tabs>
                    <w:tab w:val="left" w:pos="426"/>
                  </w:tabs>
                  <w:spacing w:line="276" w:lineRule="auto"/>
                  <w:jc w:val="both"/>
                  <w:rPr>
                    <w:szCs w:val="24"/>
                  </w:rPr>
                </w:pPr>
              </w:p>
            </w:tc>
          </w:tr>
        </w:tbl>
        <w:p w:rsidR="0075743F" w:rsidRDefault="0075743F">
          <w:pPr>
            <w:tabs>
              <w:tab w:val="left" w:pos="426"/>
            </w:tabs>
            <w:spacing w:line="276" w:lineRule="auto"/>
            <w:jc w:val="both"/>
            <w:rPr>
              <w:szCs w:val="24"/>
            </w:rPr>
          </w:pPr>
        </w:p>
        <w:p w:rsidR="0075743F" w:rsidRDefault="0075743F">
          <w:pPr>
            <w:tabs>
              <w:tab w:val="left" w:pos="426"/>
            </w:tabs>
            <w:spacing w:line="276" w:lineRule="auto"/>
            <w:jc w:val="both"/>
            <w:rPr>
              <w:szCs w:val="24"/>
            </w:rPr>
          </w:pPr>
        </w:p>
        <w:p w:rsidR="0075743F" w:rsidRDefault="0075743F">
          <w:pPr>
            <w:tabs>
              <w:tab w:val="left" w:pos="426"/>
            </w:tabs>
            <w:spacing w:line="276" w:lineRule="auto"/>
            <w:jc w:val="both"/>
            <w:rPr>
              <w:szCs w:val="24"/>
            </w:rPr>
          </w:pPr>
        </w:p>
        <w:p w:rsidR="0075743F" w:rsidRDefault="00752D6D">
          <w:pPr>
            <w:tabs>
              <w:tab w:val="left" w:pos="426"/>
            </w:tabs>
            <w:spacing w:line="276" w:lineRule="auto"/>
            <w:jc w:val="both"/>
            <w:rPr>
              <w:b/>
              <w:bCs/>
              <w:szCs w:val="24"/>
            </w:rPr>
          </w:pPr>
          <w:r>
            <w:rPr>
              <w:b/>
              <w:bCs/>
              <w:szCs w:val="24"/>
            </w:rPr>
            <w:t>Informacija apie vaikui ir jo šeimai šiuo metu teikiamas paslaugas:</w:t>
          </w:r>
        </w:p>
        <w:tbl>
          <w:tblPr>
            <w:tblW w:w="1460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93"/>
            <w:gridCol w:w="3468"/>
            <w:gridCol w:w="3478"/>
            <w:gridCol w:w="4062"/>
          </w:tblGrid>
          <w:tr w:rsidR="0075743F">
            <w:tc>
              <w:tcPr>
                <w:tcW w:w="3593" w:type="dxa"/>
              </w:tcPr>
              <w:p w:rsidR="0075743F" w:rsidRDefault="00752D6D">
                <w:pPr>
                  <w:tabs>
                    <w:tab w:val="left" w:pos="426"/>
                  </w:tabs>
                  <w:jc w:val="center"/>
                  <w:rPr>
                    <w:bCs/>
                    <w:szCs w:val="24"/>
                  </w:rPr>
                </w:pPr>
                <w:r>
                  <w:rPr>
                    <w:bCs/>
                    <w:szCs w:val="24"/>
                  </w:rPr>
                  <w:t xml:space="preserve">Institucijos, teikiančios paslaugas, pavadinimas / </w:t>
                </w:r>
                <w:r>
                  <w:rPr>
                    <w:bCs/>
                    <w:szCs w:val="24"/>
                  </w:rPr>
                  <w:t>paslaugos rūšis</w:t>
                </w:r>
              </w:p>
            </w:tc>
            <w:tc>
              <w:tcPr>
                <w:tcW w:w="3468" w:type="dxa"/>
              </w:tcPr>
              <w:p w:rsidR="0075743F" w:rsidRDefault="00752D6D">
                <w:pPr>
                  <w:tabs>
                    <w:tab w:val="left" w:pos="426"/>
                  </w:tabs>
                  <w:jc w:val="center"/>
                  <w:rPr>
                    <w:bCs/>
                    <w:szCs w:val="24"/>
                  </w:rPr>
                </w:pPr>
                <w:r>
                  <w:rPr>
                    <w:bCs/>
                    <w:szCs w:val="24"/>
                  </w:rPr>
                  <w:t>Specialisto vardas, pavardė, pareigybė</w:t>
                </w:r>
              </w:p>
            </w:tc>
            <w:tc>
              <w:tcPr>
                <w:tcW w:w="3478" w:type="dxa"/>
              </w:tcPr>
              <w:p w:rsidR="0075743F" w:rsidRDefault="00752D6D">
                <w:pPr>
                  <w:tabs>
                    <w:tab w:val="left" w:pos="426"/>
                  </w:tabs>
                  <w:jc w:val="center"/>
                  <w:rPr>
                    <w:bCs/>
                    <w:szCs w:val="24"/>
                  </w:rPr>
                </w:pPr>
                <w:r>
                  <w:rPr>
                    <w:bCs/>
                    <w:szCs w:val="24"/>
                  </w:rPr>
                  <w:t>Specialisto kontaktiniai duomenys</w:t>
                </w:r>
              </w:p>
            </w:tc>
            <w:tc>
              <w:tcPr>
                <w:tcW w:w="4062" w:type="dxa"/>
              </w:tcPr>
              <w:p w:rsidR="0075743F" w:rsidRDefault="00752D6D">
                <w:pPr>
                  <w:tabs>
                    <w:tab w:val="left" w:pos="426"/>
                  </w:tabs>
                  <w:jc w:val="center"/>
                  <w:rPr>
                    <w:bCs/>
                    <w:szCs w:val="24"/>
                  </w:rPr>
                </w:pPr>
                <w:r>
                  <w:rPr>
                    <w:bCs/>
                    <w:szCs w:val="24"/>
                  </w:rPr>
                  <w:t>Kam teikiamos paslaugos (vaikui, kitam šeimos nariui)</w:t>
                </w:r>
              </w:p>
            </w:tc>
          </w:tr>
          <w:tr w:rsidR="0075743F">
            <w:tc>
              <w:tcPr>
                <w:tcW w:w="3593" w:type="dxa"/>
              </w:tcPr>
              <w:p w:rsidR="0075743F" w:rsidRDefault="0075743F">
                <w:pPr>
                  <w:tabs>
                    <w:tab w:val="left" w:pos="426"/>
                  </w:tabs>
                  <w:jc w:val="both"/>
                  <w:rPr>
                    <w:szCs w:val="24"/>
                  </w:rPr>
                </w:pPr>
              </w:p>
            </w:tc>
            <w:tc>
              <w:tcPr>
                <w:tcW w:w="3468" w:type="dxa"/>
              </w:tcPr>
              <w:p w:rsidR="0075743F" w:rsidRDefault="0075743F">
                <w:pPr>
                  <w:tabs>
                    <w:tab w:val="left" w:pos="426"/>
                  </w:tabs>
                  <w:jc w:val="both"/>
                  <w:rPr>
                    <w:szCs w:val="24"/>
                  </w:rPr>
                </w:pPr>
              </w:p>
              <w:p w:rsidR="0075743F" w:rsidRDefault="0075743F">
                <w:pPr>
                  <w:tabs>
                    <w:tab w:val="left" w:pos="426"/>
                  </w:tabs>
                  <w:jc w:val="both"/>
                  <w:rPr>
                    <w:szCs w:val="24"/>
                  </w:rPr>
                </w:pPr>
              </w:p>
            </w:tc>
            <w:tc>
              <w:tcPr>
                <w:tcW w:w="3478" w:type="dxa"/>
              </w:tcPr>
              <w:p w:rsidR="0075743F" w:rsidRDefault="0075743F">
                <w:pPr>
                  <w:tabs>
                    <w:tab w:val="left" w:pos="426"/>
                  </w:tabs>
                  <w:jc w:val="both"/>
                  <w:rPr>
                    <w:szCs w:val="24"/>
                  </w:rPr>
                </w:pPr>
              </w:p>
            </w:tc>
            <w:tc>
              <w:tcPr>
                <w:tcW w:w="4062" w:type="dxa"/>
              </w:tcPr>
              <w:p w:rsidR="0075743F" w:rsidRDefault="0075743F">
                <w:pPr>
                  <w:tabs>
                    <w:tab w:val="left" w:pos="426"/>
                  </w:tabs>
                  <w:jc w:val="both"/>
                  <w:rPr>
                    <w:szCs w:val="24"/>
                  </w:rPr>
                </w:pPr>
              </w:p>
            </w:tc>
          </w:tr>
          <w:tr w:rsidR="0075743F">
            <w:tc>
              <w:tcPr>
                <w:tcW w:w="3593" w:type="dxa"/>
              </w:tcPr>
              <w:p w:rsidR="0075743F" w:rsidRDefault="0075743F">
                <w:pPr>
                  <w:tabs>
                    <w:tab w:val="left" w:pos="426"/>
                  </w:tabs>
                  <w:jc w:val="both"/>
                  <w:rPr>
                    <w:szCs w:val="24"/>
                  </w:rPr>
                </w:pPr>
              </w:p>
            </w:tc>
            <w:tc>
              <w:tcPr>
                <w:tcW w:w="3468" w:type="dxa"/>
              </w:tcPr>
              <w:p w:rsidR="0075743F" w:rsidRDefault="0075743F">
                <w:pPr>
                  <w:tabs>
                    <w:tab w:val="left" w:pos="426"/>
                  </w:tabs>
                  <w:jc w:val="both"/>
                  <w:rPr>
                    <w:szCs w:val="24"/>
                  </w:rPr>
                </w:pPr>
              </w:p>
              <w:p w:rsidR="0075743F" w:rsidRDefault="0075743F">
                <w:pPr>
                  <w:tabs>
                    <w:tab w:val="left" w:pos="426"/>
                  </w:tabs>
                  <w:jc w:val="both"/>
                  <w:rPr>
                    <w:szCs w:val="24"/>
                  </w:rPr>
                </w:pPr>
              </w:p>
            </w:tc>
            <w:tc>
              <w:tcPr>
                <w:tcW w:w="3478" w:type="dxa"/>
              </w:tcPr>
              <w:p w:rsidR="0075743F" w:rsidRDefault="0075743F">
                <w:pPr>
                  <w:tabs>
                    <w:tab w:val="left" w:pos="426"/>
                  </w:tabs>
                  <w:jc w:val="both"/>
                  <w:rPr>
                    <w:szCs w:val="24"/>
                  </w:rPr>
                </w:pPr>
              </w:p>
            </w:tc>
            <w:tc>
              <w:tcPr>
                <w:tcW w:w="4062" w:type="dxa"/>
              </w:tcPr>
              <w:p w:rsidR="0075743F" w:rsidRDefault="0075743F">
                <w:pPr>
                  <w:tabs>
                    <w:tab w:val="left" w:pos="426"/>
                  </w:tabs>
                  <w:jc w:val="both"/>
                  <w:rPr>
                    <w:szCs w:val="24"/>
                  </w:rPr>
                </w:pPr>
              </w:p>
            </w:tc>
          </w:tr>
        </w:tbl>
        <w:p w:rsidR="0075743F" w:rsidRDefault="0075743F">
          <w:pPr>
            <w:tabs>
              <w:tab w:val="left" w:pos="426"/>
            </w:tabs>
            <w:jc w:val="both"/>
            <w:rPr>
              <w:szCs w:val="24"/>
            </w:rPr>
          </w:pPr>
        </w:p>
        <w:p w:rsidR="0075743F" w:rsidRDefault="00752D6D">
          <w:pPr>
            <w:tabs>
              <w:tab w:val="left" w:pos="0"/>
            </w:tabs>
            <w:jc w:val="both"/>
            <w:rPr>
              <w:b/>
              <w:bCs/>
              <w:szCs w:val="24"/>
            </w:rPr>
          </w:pPr>
          <w:r>
            <w:rPr>
              <w:b/>
              <w:bCs/>
              <w:szCs w:val="24"/>
            </w:rPr>
            <w:t>Pagalbos tikslai, uždaviniai, veiksmai, priemonės (konkretūs pagalbos tikslai, uždaviniai, veiksmai, priemonės, pagalbos teikėjų ir šeimos      įsipareigojimai ir pan.):</w:t>
          </w:r>
        </w:p>
        <w:tbl>
          <w:tblPr>
            <w:tblW w:w="1460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9"/>
            <w:gridCol w:w="3509"/>
            <w:gridCol w:w="3402"/>
            <w:gridCol w:w="4111"/>
          </w:tblGrid>
          <w:tr w:rsidR="0075743F">
            <w:tc>
              <w:tcPr>
                <w:tcW w:w="3579" w:type="dxa"/>
              </w:tcPr>
              <w:p w:rsidR="0075743F" w:rsidRDefault="00752D6D">
                <w:pPr>
                  <w:tabs>
                    <w:tab w:val="left" w:pos="426"/>
                  </w:tabs>
                  <w:jc w:val="center"/>
                  <w:rPr>
                    <w:bCs/>
                    <w:szCs w:val="24"/>
                  </w:rPr>
                </w:pPr>
                <w:r>
                  <w:rPr>
                    <w:bCs/>
                    <w:szCs w:val="24"/>
                  </w:rPr>
                  <w:t>Pagalbos priemonės tikslas, uždaviniai</w:t>
                </w:r>
              </w:p>
            </w:tc>
            <w:tc>
              <w:tcPr>
                <w:tcW w:w="3509" w:type="dxa"/>
              </w:tcPr>
              <w:p w:rsidR="0075743F" w:rsidRDefault="00752D6D">
                <w:pPr>
                  <w:tabs>
                    <w:tab w:val="left" w:pos="426"/>
                  </w:tabs>
                  <w:jc w:val="center"/>
                  <w:rPr>
                    <w:bCs/>
                    <w:szCs w:val="24"/>
                  </w:rPr>
                </w:pPr>
                <w:r>
                  <w:rPr>
                    <w:bCs/>
                    <w:szCs w:val="24"/>
                  </w:rPr>
                  <w:t>Pagalbos priemonė, veiksmas</w:t>
                </w:r>
              </w:p>
            </w:tc>
            <w:tc>
              <w:tcPr>
                <w:tcW w:w="3402" w:type="dxa"/>
              </w:tcPr>
              <w:p w:rsidR="0075743F" w:rsidRDefault="00752D6D">
                <w:pPr>
                  <w:tabs>
                    <w:tab w:val="left" w:pos="426"/>
                  </w:tabs>
                  <w:jc w:val="center"/>
                  <w:rPr>
                    <w:bCs/>
                    <w:szCs w:val="24"/>
                  </w:rPr>
                </w:pPr>
                <w:r>
                  <w:rPr>
                    <w:bCs/>
                    <w:szCs w:val="24"/>
                  </w:rPr>
                  <w:t>Įsipareigojimo, p</w:t>
                </w:r>
                <w:r>
                  <w:rPr>
                    <w:bCs/>
                    <w:szCs w:val="24"/>
                  </w:rPr>
                  <w:t>riemonės, veiksmo įgyvendinimo data</w:t>
                </w:r>
              </w:p>
            </w:tc>
            <w:tc>
              <w:tcPr>
                <w:tcW w:w="4111" w:type="dxa"/>
              </w:tcPr>
              <w:p w:rsidR="0075743F" w:rsidRDefault="00752D6D">
                <w:pPr>
                  <w:tabs>
                    <w:tab w:val="left" w:pos="426"/>
                  </w:tabs>
                  <w:jc w:val="center"/>
                  <w:rPr>
                    <w:bCs/>
                    <w:szCs w:val="24"/>
                  </w:rPr>
                </w:pPr>
                <w:r>
                  <w:rPr>
                    <w:bCs/>
                    <w:szCs w:val="24"/>
                  </w:rPr>
                  <w:t>Įsipareigojimą, priemonę, veiksmą vykdantis šeimos narys (vardas, pavardė), specialistas (įstaiga, specialisto pareigos, vardas, pavardė)</w:t>
                </w:r>
              </w:p>
            </w:tc>
          </w:tr>
          <w:tr w:rsidR="0075743F">
            <w:tc>
              <w:tcPr>
                <w:tcW w:w="3579" w:type="dxa"/>
              </w:tcPr>
              <w:p w:rsidR="0075743F" w:rsidRDefault="0075743F">
                <w:pPr>
                  <w:tabs>
                    <w:tab w:val="left" w:pos="426"/>
                  </w:tabs>
                  <w:jc w:val="center"/>
                  <w:rPr>
                    <w:szCs w:val="24"/>
                  </w:rPr>
                </w:pPr>
              </w:p>
            </w:tc>
            <w:tc>
              <w:tcPr>
                <w:tcW w:w="3509" w:type="dxa"/>
              </w:tcPr>
              <w:p w:rsidR="0075743F" w:rsidRDefault="0075743F">
                <w:pPr>
                  <w:tabs>
                    <w:tab w:val="left" w:pos="426"/>
                  </w:tabs>
                  <w:jc w:val="center"/>
                  <w:rPr>
                    <w:szCs w:val="24"/>
                  </w:rPr>
                </w:pPr>
              </w:p>
              <w:p w:rsidR="0075743F" w:rsidRDefault="0075743F">
                <w:pPr>
                  <w:tabs>
                    <w:tab w:val="left" w:pos="426"/>
                  </w:tabs>
                  <w:rPr>
                    <w:szCs w:val="24"/>
                  </w:rPr>
                </w:pPr>
              </w:p>
            </w:tc>
            <w:tc>
              <w:tcPr>
                <w:tcW w:w="3402" w:type="dxa"/>
              </w:tcPr>
              <w:p w:rsidR="0075743F" w:rsidRDefault="0075743F">
                <w:pPr>
                  <w:tabs>
                    <w:tab w:val="left" w:pos="426"/>
                  </w:tabs>
                  <w:jc w:val="center"/>
                  <w:rPr>
                    <w:szCs w:val="24"/>
                  </w:rPr>
                </w:pPr>
              </w:p>
            </w:tc>
            <w:tc>
              <w:tcPr>
                <w:tcW w:w="4111" w:type="dxa"/>
              </w:tcPr>
              <w:p w:rsidR="0075743F" w:rsidRDefault="0075743F">
                <w:pPr>
                  <w:tabs>
                    <w:tab w:val="left" w:pos="426"/>
                  </w:tabs>
                  <w:jc w:val="center"/>
                  <w:rPr>
                    <w:szCs w:val="24"/>
                  </w:rPr>
                </w:pPr>
              </w:p>
            </w:tc>
          </w:tr>
          <w:tr w:rsidR="0075743F">
            <w:tc>
              <w:tcPr>
                <w:tcW w:w="3579" w:type="dxa"/>
              </w:tcPr>
              <w:p w:rsidR="0075743F" w:rsidRDefault="0075743F">
                <w:pPr>
                  <w:tabs>
                    <w:tab w:val="left" w:pos="426"/>
                  </w:tabs>
                  <w:jc w:val="center"/>
                  <w:rPr>
                    <w:szCs w:val="24"/>
                  </w:rPr>
                </w:pPr>
              </w:p>
            </w:tc>
            <w:tc>
              <w:tcPr>
                <w:tcW w:w="3509" w:type="dxa"/>
              </w:tcPr>
              <w:p w:rsidR="0075743F" w:rsidRDefault="0075743F">
                <w:pPr>
                  <w:tabs>
                    <w:tab w:val="left" w:pos="426"/>
                  </w:tabs>
                  <w:jc w:val="center"/>
                  <w:rPr>
                    <w:szCs w:val="24"/>
                  </w:rPr>
                </w:pPr>
              </w:p>
              <w:p w:rsidR="0075743F" w:rsidRDefault="0075743F">
                <w:pPr>
                  <w:tabs>
                    <w:tab w:val="left" w:pos="426"/>
                  </w:tabs>
                  <w:rPr>
                    <w:szCs w:val="24"/>
                  </w:rPr>
                </w:pPr>
              </w:p>
            </w:tc>
            <w:tc>
              <w:tcPr>
                <w:tcW w:w="3402" w:type="dxa"/>
              </w:tcPr>
              <w:p w:rsidR="0075743F" w:rsidRDefault="0075743F">
                <w:pPr>
                  <w:tabs>
                    <w:tab w:val="left" w:pos="426"/>
                  </w:tabs>
                  <w:jc w:val="center"/>
                  <w:rPr>
                    <w:szCs w:val="24"/>
                  </w:rPr>
                </w:pPr>
              </w:p>
            </w:tc>
            <w:tc>
              <w:tcPr>
                <w:tcW w:w="4111" w:type="dxa"/>
              </w:tcPr>
              <w:p w:rsidR="0075743F" w:rsidRDefault="0075743F">
                <w:pPr>
                  <w:tabs>
                    <w:tab w:val="left" w:pos="426"/>
                  </w:tabs>
                  <w:jc w:val="center"/>
                  <w:rPr>
                    <w:szCs w:val="24"/>
                  </w:rPr>
                </w:pPr>
              </w:p>
            </w:tc>
          </w:tr>
        </w:tbl>
        <w:p w:rsidR="0075743F" w:rsidRDefault="0075743F">
          <w:pPr>
            <w:rPr>
              <w:bCs/>
              <w:szCs w:val="24"/>
            </w:rPr>
          </w:pPr>
        </w:p>
        <w:p w:rsidR="0075743F" w:rsidRDefault="00752D6D">
          <w:pPr>
            <w:rPr>
              <w:bCs/>
              <w:sz w:val="20"/>
            </w:rPr>
          </w:pPr>
          <w:r>
            <w:rPr>
              <w:bCs/>
              <w:sz w:val="20"/>
            </w:rPr>
            <w:t>Tėvai (globėjai, rūpintojai)</w:t>
          </w:r>
        </w:p>
        <w:p w:rsidR="0075743F" w:rsidRDefault="00752D6D">
          <w:pPr>
            <w:ind w:firstLine="3657"/>
            <w:rPr>
              <w:sz w:val="20"/>
            </w:rPr>
          </w:pPr>
          <w:r>
            <w:rPr>
              <w:b/>
              <w:sz w:val="20"/>
            </w:rPr>
            <w:t>_____________________        _______________________________</w:t>
          </w:r>
          <w:r>
            <w:rPr>
              <w:sz w:val="20"/>
            </w:rPr>
            <w:t xml:space="preserve">                                             ___________________                                         </w:t>
          </w:r>
        </w:p>
        <w:p w:rsidR="0075743F" w:rsidRDefault="00752D6D">
          <w:pPr>
            <w:ind w:firstLine="4399"/>
            <w:rPr>
              <w:bCs/>
              <w:sz w:val="20"/>
            </w:rPr>
          </w:pPr>
          <w:r>
            <w:rPr>
              <w:sz w:val="20"/>
            </w:rPr>
            <w:t>(parašas)                                        (vardas, pavardė)</w:t>
          </w:r>
          <w:r>
            <w:rPr>
              <w:sz w:val="20"/>
            </w:rPr>
            <w:tab/>
            <w:t xml:space="preserve">                       </w:t>
          </w:r>
          <w:r>
            <w:rPr>
              <w:sz w:val="20"/>
            </w:rPr>
            <w:t xml:space="preserve">                                       </w:t>
          </w:r>
          <w:r>
            <w:rPr>
              <w:bCs/>
              <w:sz w:val="20"/>
            </w:rPr>
            <w:t>(data)</w:t>
          </w:r>
        </w:p>
        <w:p w:rsidR="0075743F" w:rsidRDefault="00752D6D">
          <w:pPr>
            <w:rPr>
              <w:bCs/>
              <w:sz w:val="20"/>
            </w:rPr>
          </w:pPr>
          <w:r>
            <w:rPr>
              <w:bCs/>
              <w:sz w:val="20"/>
            </w:rPr>
            <w:t>Atvejo vadybininkas</w:t>
          </w:r>
        </w:p>
        <w:p w:rsidR="0075743F" w:rsidRDefault="00752D6D">
          <w:pPr>
            <w:tabs>
              <w:tab w:val="left" w:pos="11415"/>
            </w:tabs>
            <w:ind w:firstLine="3604"/>
            <w:rPr>
              <w:bCs/>
              <w:sz w:val="20"/>
            </w:rPr>
          </w:pPr>
          <w:r>
            <w:rPr>
              <w:bCs/>
              <w:sz w:val="20"/>
            </w:rPr>
            <w:t>______________________         _______________________________                                           ___________________</w:t>
          </w:r>
        </w:p>
        <w:p w:rsidR="0075743F" w:rsidRDefault="00752D6D">
          <w:pPr>
            <w:ind w:firstLine="4452"/>
            <w:rPr>
              <w:bCs/>
              <w:sz w:val="20"/>
            </w:rPr>
          </w:pPr>
          <w:r>
            <w:rPr>
              <w:bCs/>
              <w:sz w:val="20"/>
            </w:rPr>
            <w:t>(parašas)                                      (vardas, pavar</w:t>
          </w:r>
          <w:r>
            <w:rPr>
              <w:bCs/>
              <w:sz w:val="20"/>
            </w:rPr>
            <w:t>dė)                                                                               (data)</w:t>
          </w:r>
        </w:p>
        <w:p w:rsidR="0075743F" w:rsidRDefault="0075743F">
          <w:pPr>
            <w:rPr>
              <w:bCs/>
              <w:sz w:val="20"/>
            </w:rPr>
          </w:pPr>
        </w:p>
        <w:p w:rsidR="0075743F" w:rsidRDefault="00752D6D">
          <w:pPr>
            <w:rPr>
              <w:bCs/>
              <w:sz w:val="20"/>
            </w:rPr>
          </w:pPr>
          <w:proofErr w:type="spellStart"/>
          <w:r>
            <w:rPr>
              <w:bCs/>
              <w:sz w:val="20"/>
            </w:rPr>
            <w:t>Tarpinstitucinio</w:t>
          </w:r>
          <w:proofErr w:type="spellEnd"/>
          <w:r>
            <w:rPr>
              <w:bCs/>
              <w:sz w:val="20"/>
            </w:rPr>
            <w:t xml:space="preserve"> bendradarbiavimo koordinatorius  _______________         _______________________________                                            _______________</w:t>
          </w:r>
          <w:r>
            <w:rPr>
              <w:bCs/>
              <w:sz w:val="20"/>
            </w:rPr>
            <w:t xml:space="preserve">____                      </w:t>
          </w:r>
        </w:p>
        <w:p w:rsidR="0075743F" w:rsidRDefault="00752D6D">
          <w:pPr>
            <w:ind w:firstLine="4452"/>
            <w:rPr>
              <w:bCs/>
              <w:sz w:val="20"/>
            </w:rPr>
          </w:pPr>
          <w:r>
            <w:rPr>
              <w:bCs/>
              <w:sz w:val="20"/>
            </w:rPr>
            <w:t>(parašas)                                      (vardas, pavardė)                                                                              (data)</w:t>
          </w:r>
        </w:p>
        <w:p w:rsidR="0075743F" w:rsidRDefault="0075743F">
          <w:pPr>
            <w:rPr>
              <w:bCs/>
              <w:sz w:val="20"/>
              <w:u w:val="single"/>
            </w:rPr>
          </w:pPr>
        </w:p>
        <w:p w:rsidR="0075743F" w:rsidRDefault="00752D6D">
          <w:pPr>
            <w:ind w:firstLine="212"/>
            <w:rPr>
              <w:bCs/>
              <w:sz w:val="20"/>
            </w:rPr>
          </w:pPr>
          <w:r>
            <w:rPr>
              <w:bCs/>
              <w:sz w:val="20"/>
            </w:rPr>
            <w:t>_________________________             ______________________          _____</w:t>
          </w:r>
          <w:r>
            <w:rPr>
              <w:bCs/>
              <w:sz w:val="20"/>
            </w:rPr>
            <w:t>____________</w:t>
          </w:r>
          <w:r>
            <w:rPr>
              <w:sz w:val="20"/>
            </w:rPr>
            <w:t>__</w:t>
          </w:r>
          <w:r>
            <w:rPr>
              <w:bCs/>
              <w:sz w:val="20"/>
            </w:rPr>
            <w:t>____________                                           ___________________</w:t>
          </w:r>
        </w:p>
        <w:p w:rsidR="0075743F" w:rsidRDefault="00752D6D">
          <w:pPr>
            <w:tabs>
              <w:tab w:val="left" w:pos="12285"/>
            </w:tabs>
            <w:ind w:firstLine="1272"/>
            <w:rPr>
              <w:bCs/>
              <w:sz w:val="20"/>
            </w:rPr>
          </w:pPr>
          <w:r>
            <w:rPr>
              <w:bCs/>
              <w:sz w:val="20"/>
            </w:rPr>
            <w:t xml:space="preserve">(pareigos)                                            (parašas)                                      (vardas, pavardė)                                               </w:t>
          </w:r>
          <w:r>
            <w:rPr>
              <w:bCs/>
              <w:sz w:val="20"/>
            </w:rPr>
            <w:t xml:space="preserve">                                (data)</w:t>
          </w:r>
        </w:p>
        <w:p w:rsidR="0075743F" w:rsidRDefault="0075743F">
          <w:pPr>
            <w:rPr>
              <w:bCs/>
              <w:sz w:val="20"/>
            </w:rPr>
          </w:pPr>
        </w:p>
        <w:p w:rsidR="0075743F" w:rsidRDefault="00752D6D">
          <w:pPr>
            <w:tabs>
              <w:tab w:val="left" w:pos="11445"/>
            </w:tabs>
            <w:ind w:firstLine="159"/>
            <w:rPr>
              <w:bCs/>
              <w:sz w:val="20"/>
            </w:rPr>
          </w:pPr>
          <w:r>
            <w:rPr>
              <w:bCs/>
              <w:sz w:val="20"/>
            </w:rPr>
            <w:t>_________________________              ______________________         _______________________________                                            ___________________</w:t>
          </w:r>
        </w:p>
        <w:p w:rsidR="0075743F" w:rsidRDefault="00752D6D">
          <w:pPr>
            <w:tabs>
              <w:tab w:val="left" w:pos="12330"/>
            </w:tabs>
            <w:ind w:firstLine="1272"/>
            <w:rPr>
              <w:bCs/>
              <w:sz w:val="20"/>
            </w:rPr>
          </w:pPr>
          <w:r>
            <w:rPr>
              <w:bCs/>
              <w:sz w:val="20"/>
            </w:rPr>
            <w:t>(pareigos)                                            (parašas)                                      (vardas, pavardė)                                                                               (data)</w:t>
          </w:r>
        </w:p>
        <w:p w:rsidR="0075743F" w:rsidRDefault="0075743F">
          <w:pPr>
            <w:rPr>
              <w:bCs/>
              <w:sz w:val="20"/>
            </w:rPr>
          </w:pPr>
        </w:p>
        <w:p w:rsidR="0075743F" w:rsidRDefault="0075743F">
          <w:pPr>
            <w:rPr>
              <w:bCs/>
              <w:sz w:val="20"/>
            </w:rPr>
          </w:pPr>
        </w:p>
        <w:p w:rsidR="0075743F" w:rsidRDefault="00752D6D">
          <w:pPr>
            <w:rPr>
              <w:sz w:val="20"/>
            </w:rPr>
          </w:pPr>
        </w:p>
      </w:sdtContent>
    </w:sdt>
    <w:sdt>
      <w:sdtPr>
        <w:alias w:val="4 pr."/>
        <w:tag w:val="part_01fa2765170944d0b9a28eacb3f94ec4"/>
        <w:id w:val="409511557"/>
        <w:lock w:val="sdtLocked"/>
        <w:placeholder>
          <w:docPart w:val="DefaultPlaceholder_-1854013440"/>
        </w:placeholder>
      </w:sdtPr>
      <w:sdtEndPr>
        <w:rPr>
          <w:rFonts w:eastAsia="Calibri"/>
          <w:color w:val="000000"/>
          <w:sz w:val="20"/>
          <w:szCs w:val="24"/>
        </w:rPr>
      </w:sdtEndPr>
      <w:sdtContent>
        <w:p w:rsidR="00752D6D" w:rsidRDefault="00752D6D">
          <w:pPr>
            <w:ind w:firstLine="9858"/>
            <w:sectPr w:rsidR="00752D6D" w:rsidSect="00752D6D">
              <w:pgSz w:w="16838" w:h="11906" w:orient="landscape"/>
              <w:pgMar w:top="1134" w:right="567" w:bottom="1134" w:left="1701" w:header="567" w:footer="567" w:gutter="0"/>
              <w:pgNumType w:start="1"/>
              <w:cols w:space="1296"/>
              <w:titlePg/>
              <w:docGrid w:linePitch="360"/>
            </w:sectPr>
          </w:pPr>
        </w:p>
        <w:p w:rsidR="0075743F" w:rsidRDefault="00752D6D">
          <w:pPr>
            <w:ind w:firstLine="9858"/>
            <w:rPr>
              <w:rFonts w:eastAsia="Calibri"/>
              <w:szCs w:val="24"/>
              <w:lang w:eastAsia="lt-LT"/>
            </w:rPr>
          </w:pPr>
          <w:r>
            <w:rPr>
              <w:rFonts w:eastAsia="Calibri"/>
              <w:szCs w:val="24"/>
              <w:lang w:eastAsia="lt-LT"/>
            </w:rPr>
            <w:t>Radviliškio rajono savivaldybėje koordinuot</w:t>
          </w:r>
          <w:r>
            <w:rPr>
              <w:rFonts w:eastAsia="Calibri"/>
              <w:szCs w:val="24"/>
              <w:lang w:eastAsia="lt-LT"/>
            </w:rPr>
            <w:t xml:space="preserve">ai </w:t>
          </w:r>
        </w:p>
        <w:p w:rsidR="0075743F" w:rsidRDefault="00752D6D">
          <w:pPr>
            <w:ind w:firstLine="9858"/>
            <w:rPr>
              <w:rFonts w:eastAsia="Calibri"/>
              <w:szCs w:val="24"/>
              <w:lang w:eastAsia="lt-LT"/>
            </w:rPr>
          </w:pPr>
          <w:r>
            <w:rPr>
              <w:rFonts w:eastAsia="Calibri"/>
              <w:szCs w:val="24"/>
              <w:lang w:eastAsia="lt-LT"/>
            </w:rPr>
            <w:t xml:space="preserve">teikiamų švietimo pagalbos, socialinių ir  </w:t>
          </w:r>
        </w:p>
        <w:p w:rsidR="0075743F" w:rsidRDefault="00752D6D">
          <w:pPr>
            <w:ind w:firstLine="9858"/>
            <w:rPr>
              <w:rFonts w:eastAsia="Calibri"/>
              <w:szCs w:val="24"/>
              <w:lang w:eastAsia="lt-LT"/>
            </w:rPr>
          </w:pPr>
          <w:r>
            <w:rPr>
              <w:rFonts w:eastAsia="Calibri"/>
              <w:szCs w:val="24"/>
              <w:lang w:eastAsia="lt-LT"/>
            </w:rPr>
            <w:t>sveikatos priežiūros paslaugų tvarkos aprašo</w:t>
          </w:r>
        </w:p>
        <w:p w:rsidR="0075743F" w:rsidRDefault="00752D6D">
          <w:pPr>
            <w:ind w:firstLine="9858"/>
            <w:rPr>
              <w:rFonts w:eastAsia="Calibri"/>
              <w:szCs w:val="24"/>
              <w:lang w:eastAsia="lt-LT"/>
            </w:rPr>
          </w:pPr>
          <w:sdt>
            <w:sdtPr>
              <w:alias w:val="Numeris"/>
              <w:tag w:val="nr_01fa2765170944d0b9a28eacb3f94ec4"/>
              <w:id w:val="-421255605"/>
              <w:lock w:val="sdtLocked"/>
            </w:sdtPr>
            <w:sdtEndPr/>
            <w:sdtContent>
              <w:r>
                <w:rPr>
                  <w:rFonts w:eastAsia="Calibri"/>
                  <w:szCs w:val="24"/>
                  <w:lang w:eastAsia="lt-LT"/>
                </w:rPr>
                <w:t>4</w:t>
              </w:r>
            </w:sdtContent>
          </w:sdt>
          <w:r>
            <w:rPr>
              <w:rFonts w:eastAsia="Calibri"/>
              <w:szCs w:val="24"/>
              <w:lang w:eastAsia="lt-LT"/>
            </w:rPr>
            <w:t xml:space="preserve"> priedas</w:t>
          </w:r>
        </w:p>
        <w:p w:rsidR="0075743F" w:rsidRDefault="0075743F">
          <w:pPr>
            <w:ind w:firstLine="4898"/>
            <w:rPr>
              <w:rFonts w:eastAsia="Calibri"/>
              <w:szCs w:val="24"/>
              <w:lang w:eastAsia="lt-LT"/>
            </w:rPr>
          </w:pPr>
        </w:p>
        <w:p w:rsidR="0075743F" w:rsidRDefault="00752D6D">
          <w:pPr>
            <w:tabs>
              <w:tab w:val="left" w:pos="426"/>
            </w:tabs>
            <w:spacing w:line="276" w:lineRule="auto"/>
            <w:jc w:val="center"/>
            <w:rPr>
              <w:b/>
              <w:szCs w:val="24"/>
            </w:rPr>
          </w:pPr>
          <w:sdt>
            <w:sdtPr>
              <w:alias w:val="Pavadinimas"/>
              <w:tag w:val="title_01fa2765170944d0b9a28eacb3f94ec4"/>
              <w:id w:val="1237360685"/>
              <w:lock w:val="sdtLocked"/>
            </w:sdtPr>
            <w:sdtEndPr/>
            <w:sdtContent>
              <w:r>
                <w:rPr>
                  <w:b/>
                  <w:szCs w:val="24"/>
                </w:rPr>
                <w:t>KOORDINUOTAI TEIKIAMŲ PASLAUGŲ TEIKIMO KOKYBĖS, VEIKSMINGUMO IR PRIEINAMUMO ĮVERTINIMAS IR ĮSIVERTINIMAS (ATASKAITA)</w:t>
              </w:r>
            </w:sdtContent>
          </w:sdt>
        </w:p>
        <w:p w:rsidR="0075743F" w:rsidRDefault="0075743F">
          <w:pPr>
            <w:tabs>
              <w:tab w:val="left" w:pos="426"/>
            </w:tabs>
            <w:spacing w:line="276" w:lineRule="auto"/>
            <w:jc w:val="center"/>
            <w:rPr>
              <w:b/>
              <w:szCs w:val="24"/>
            </w:rPr>
          </w:pPr>
        </w:p>
        <w:p w:rsidR="0075743F" w:rsidRDefault="00752D6D">
          <w:pPr>
            <w:tabs>
              <w:tab w:val="left" w:pos="426"/>
            </w:tabs>
            <w:jc w:val="center"/>
            <w:rPr>
              <w:rFonts w:eastAsia="Calibri"/>
              <w:szCs w:val="24"/>
            </w:rPr>
          </w:pPr>
          <w:r>
            <w:rPr>
              <w:rFonts w:eastAsia="Calibri"/>
              <w:szCs w:val="24"/>
            </w:rPr>
            <w:t>_______________</w:t>
          </w:r>
        </w:p>
        <w:p w:rsidR="0075743F" w:rsidRDefault="00752D6D">
          <w:pPr>
            <w:tabs>
              <w:tab w:val="left" w:pos="426"/>
            </w:tabs>
            <w:jc w:val="center"/>
            <w:rPr>
              <w:rFonts w:eastAsia="Calibri"/>
              <w:sz w:val="20"/>
              <w:szCs w:val="24"/>
            </w:rPr>
          </w:pPr>
          <w:r>
            <w:rPr>
              <w:rFonts w:eastAsia="Calibri"/>
              <w:sz w:val="20"/>
              <w:szCs w:val="24"/>
            </w:rPr>
            <w:t>(data)</w:t>
          </w:r>
        </w:p>
        <w:p w:rsidR="0075743F" w:rsidRDefault="0075743F">
          <w:pPr>
            <w:tabs>
              <w:tab w:val="left" w:pos="426"/>
            </w:tabs>
            <w:jc w:val="center"/>
            <w:rPr>
              <w:rFonts w:eastAsia="Calibri"/>
              <w:szCs w:val="24"/>
            </w:rPr>
          </w:pPr>
        </w:p>
        <w:sdt>
          <w:sdtPr>
            <w:rPr>
              <w:rFonts w:eastAsia="Calibri"/>
              <w:szCs w:val="24"/>
            </w:rPr>
            <w:alias w:val="pastraipa"/>
            <w:tag w:val="part_6574fd043c8a405c8cc167daaa5d6c4c"/>
            <w:id w:val="1279924931"/>
            <w:lock w:val="sdtLocked"/>
            <w:placeholder>
              <w:docPart w:val="DefaultPlaceholder_-1854013440"/>
            </w:placeholder>
          </w:sdtPr>
          <w:sdtEndPr>
            <w:rPr>
              <w:rFonts w:eastAsia="Times New Roman"/>
            </w:rPr>
          </w:sdtEndPr>
          <w:sdtContent>
            <w:p w:rsidR="0075743F" w:rsidRDefault="00752D6D">
              <w:pPr>
                <w:tabs>
                  <w:tab w:val="left" w:pos="426"/>
                </w:tabs>
                <w:spacing w:line="276" w:lineRule="auto"/>
                <w:jc w:val="both"/>
                <w:rPr>
                  <w:rFonts w:eastAsia="Calibri"/>
                  <w:szCs w:val="24"/>
                  <w:u w:val="single"/>
                </w:rPr>
              </w:pPr>
              <w:r>
                <w:rPr>
                  <w:rFonts w:eastAsia="Calibri"/>
                  <w:szCs w:val="24"/>
                </w:rPr>
                <w:t xml:space="preserve">Vaiko vardas, pavardė, gim. data, tel.: </w:t>
              </w:r>
            </w:p>
            <w:p w:rsidR="0075743F" w:rsidRDefault="00752D6D">
              <w:pPr>
                <w:spacing w:line="276" w:lineRule="auto"/>
                <w:rPr>
                  <w:szCs w:val="24"/>
                </w:rPr>
              </w:pPr>
              <w:r>
                <w:rPr>
                  <w:szCs w:val="24"/>
                </w:rPr>
                <w:t xml:space="preserve">Vaiko tėvai (globėjai, rūpintojai), adresas, tel. </w:t>
              </w:r>
              <w:proofErr w:type="spellStart"/>
              <w:r>
                <w:rPr>
                  <w:szCs w:val="24"/>
                </w:rPr>
                <w:t>nr.</w:t>
              </w:r>
              <w:proofErr w:type="spellEnd"/>
              <w:r>
                <w:rPr>
                  <w:szCs w:val="24"/>
                </w:rPr>
                <w:t xml:space="preserve">: </w:t>
              </w:r>
            </w:p>
            <w:p w:rsidR="0075743F" w:rsidRDefault="00752D6D">
              <w:pPr>
                <w:spacing w:line="276" w:lineRule="auto"/>
                <w:rPr>
                  <w:rFonts w:eastAsia="Calibri"/>
                  <w:szCs w:val="24"/>
                  <w:lang w:eastAsia="lt-LT"/>
                </w:rPr>
              </w:pPr>
              <w:r>
                <w:rPr>
                  <w:rFonts w:eastAsia="Calibri"/>
                  <w:szCs w:val="24"/>
                  <w:lang w:eastAsia="lt-LT"/>
                </w:rPr>
                <w:t>Paskirta Koordinuojanti institucija (pavadinimas):</w:t>
              </w:r>
            </w:p>
            <w:p w:rsidR="0075743F" w:rsidRDefault="00752D6D">
              <w:pPr>
                <w:spacing w:line="276" w:lineRule="auto"/>
                <w:rPr>
                  <w:rFonts w:eastAsia="Calibri"/>
                  <w:szCs w:val="24"/>
                  <w:lang w:eastAsia="lt-LT"/>
                </w:rPr>
              </w:pPr>
              <w:r>
                <w:rPr>
                  <w:rFonts w:eastAsia="Calibri"/>
                  <w:szCs w:val="24"/>
                  <w:lang w:eastAsia="lt-LT"/>
                </w:rPr>
                <w:t xml:space="preserve">Atvejo vadybininkas (vardas, pavardė; kontaktiniai duomenys: tel. </w:t>
              </w:r>
              <w:proofErr w:type="spellStart"/>
              <w:r>
                <w:rPr>
                  <w:rFonts w:eastAsia="Calibri"/>
                  <w:szCs w:val="24"/>
                  <w:lang w:eastAsia="lt-LT"/>
                </w:rPr>
                <w:t>nr.</w:t>
              </w:r>
              <w:proofErr w:type="spellEnd"/>
              <w:r>
                <w:rPr>
                  <w:rFonts w:eastAsia="Calibri"/>
                  <w:szCs w:val="24"/>
                  <w:lang w:eastAsia="lt-LT"/>
                </w:rPr>
                <w:t>, el. paštas):</w:t>
              </w:r>
            </w:p>
            <w:p w:rsidR="0075743F" w:rsidRDefault="00752D6D">
              <w:pPr>
                <w:tabs>
                  <w:tab w:val="left" w:pos="426"/>
                </w:tabs>
                <w:spacing w:line="276" w:lineRule="auto"/>
                <w:jc w:val="both"/>
                <w:rPr>
                  <w:szCs w:val="24"/>
                </w:rPr>
              </w:pPr>
              <w:r>
                <w:rPr>
                  <w:szCs w:val="24"/>
                </w:rPr>
                <w:t>Plano įgyvendinimo laiko</w:t>
              </w:r>
              <w:r>
                <w:rPr>
                  <w:szCs w:val="24"/>
                </w:rPr>
                <w:t xml:space="preserve">tarpis: </w:t>
              </w:r>
            </w:p>
          </w:sdtContent>
        </w:sdt>
        <w:sdt>
          <w:sdtPr>
            <w:alias w:val="4 pr. 1 p."/>
            <w:tag w:val="part_0dfa66c8e2ad47448efa367d72c44d29"/>
            <w:id w:val="-1219974094"/>
            <w:lock w:val="sdtLocked"/>
          </w:sdtPr>
          <w:sdtEndPr/>
          <w:sdtContent>
            <w:p w:rsidR="0075743F" w:rsidRDefault="00752D6D">
              <w:pPr>
                <w:tabs>
                  <w:tab w:val="left" w:pos="284"/>
                </w:tabs>
                <w:jc w:val="both"/>
                <w:rPr>
                  <w:rFonts w:eastAsia="Calibri"/>
                  <w:szCs w:val="24"/>
                </w:rPr>
              </w:pPr>
              <w:sdt>
                <w:sdtPr>
                  <w:alias w:val="Numeris"/>
                  <w:tag w:val="nr_0dfa66c8e2ad47448efa367d72c44d29"/>
                  <w:id w:val="793875273"/>
                  <w:lock w:val="sdtLocked"/>
                </w:sdtPr>
                <w:sdtEndPr/>
                <w:sdtContent>
                  <w:r>
                    <w:rPr>
                      <w:rFonts w:eastAsia="Calibri"/>
                      <w:b/>
                      <w:szCs w:val="24"/>
                    </w:rPr>
                    <w:t>1</w:t>
                  </w:r>
                </w:sdtContent>
              </w:sdt>
              <w:r>
                <w:rPr>
                  <w:rFonts w:eastAsia="Calibri"/>
                  <w:b/>
                  <w:szCs w:val="24"/>
                </w:rPr>
                <w:t>.</w:t>
              </w:r>
              <w:r>
                <w:rPr>
                  <w:rFonts w:eastAsia="Calibri"/>
                  <w:b/>
                  <w:szCs w:val="24"/>
                </w:rPr>
                <w:tab/>
                <w:t xml:space="preserve">Koordinuotų švietimo pagalbos, socialinių ir sveikatos priežiūros paslaugų prieinamumas </w:t>
              </w:r>
              <w:r>
                <w:rPr>
                  <w:rFonts w:eastAsia="Calibri"/>
                  <w:szCs w:val="24"/>
                </w:rPr>
                <w:t xml:space="preserve">(pažymėti </w:t>
              </w:r>
              <w:r>
                <w:rPr>
                  <w:rFonts w:eastAsia="Calibri"/>
                  <w:i/>
                  <w:sz w:val="28"/>
                  <w:szCs w:val="28"/>
                </w:rPr>
                <w:t>√</w:t>
              </w:r>
              <w:r>
                <w:rPr>
                  <w:rFonts w:eastAsia="Calibri"/>
                  <w:szCs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23"/>
                <w:gridCol w:w="1422"/>
                <w:gridCol w:w="1972"/>
                <w:gridCol w:w="1972"/>
                <w:gridCol w:w="1971"/>
              </w:tblGrid>
              <w:tr w:rsidR="0075743F">
                <w:tc>
                  <w:tcPr>
                    <w:tcW w:w="2480" w:type="pct"/>
                  </w:tcPr>
                  <w:p w:rsidR="0075743F" w:rsidRDefault="00752D6D">
                    <w:pPr>
                      <w:jc w:val="both"/>
                      <w:rPr>
                        <w:rFonts w:eastAsia="Calibri"/>
                        <w:b/>
                        <w:sz w:val="22"/>
                        <w:szCs w:val="22"/>
                      </w:rPr>
                    </w:pPr>
                    <w:r>
                      <w:rPr>
                        <w:rFonts w:eastAsia="Calibri"/>
                        <w:b/>
                        <w:sz w:val="22"/>
                        <w:szCs w:val="22"/>
                      </w:rPr>
                      <w:t>Rodikliai</w:t>
                    </w:r>
                  </w:p>
                </w:tc>
                <w:tc>
                  <w:tcPr>
                    <w:tcW w:w="488" w:type="pct"/>
                  </w:tcPr>
                  <w:p w:rsidR="0075743F" w:rsidRDefault="00752D6D">
                    <w:pPr>
                      <w:tabs>
                        <w:tab w:val="left" w:pos="2013"/>
                      </w:tabs>
                      <w:jc w:val="center"/>
                      <w:rPr>
                        <w:rFonts w:eastAsia="Calibri"/>
                        <w:b/>
                        <w:sz w:val="22"/>
                        <w:szCs w:val="22"/>
                      </w:rPr>
                    </w:pPr>
                    <w:r>
                      <w:rPr>
                        <w:rFonts w:eastAsia="Calibri"/>
                        <w:b/>
                        <w:sz w:val="22"/>
                        <w:szCs w:val="22"/>
                      </w:rPr>
                      <w:t>Įvykdyta</w:t>
                    </w:r>
                  </w:p>
                </w:tc>
                <w:tc>
                  <w:tcPr>
                    <w:tcW w:w="677" w:type="pct"/>
                  </w:tcPr>
                  <w:p w:rsidR="0075743F" w:rsidRDefault="00752D6D">
                    <w:pPr>
                      <w:tabs>
                        <w:tab w:val="left" w:pos="2013"/>
                      </w:tabs>
                      <w:jc w:val="center"/>
                      <w:rPr>
                        <w:rFonts w:eastAsia="Calibri"/>
                        <w:b/>
                        <w:sz w:val="22"/>
                        <w:szCs w:val="22"/>
                      </w:rPr>
                    </w:pPr>
                    <w:r>
                      <w:rPr>
                        <w:rFonts w:eastAsia="Calibri"/>
                        <w:b/>
                        <w:sz w:val="22"/>
                        <w:szCs w:val="22"/>
                      </w:rPr>
                      <w:t>Įvykdyta iš dalies</w:t>
                    </w:r>
                  </w:p>
                </w:tc>
                <w:tc>
                  <w:tcPr>
                    <w:tcW w:w="677" w:type="pct"/>
                  </w:tcPr>
                  <w:p w:rsidR="0075743F" w:rsidRDefault="00752D6D">
                    <w:pPr>
                      <w:tabs>
                        <w:tab w:val="left" w:pos="2013"/>
                      </w:tabs>
                      <w:jc w:val="center"/>
                      <w:rPr>
                        <w:rFonts w:eastAsia="Calibri"/>
                        <w:b/>
                        <w:sz w:val="22"/>
                        <w:szCs w:val="22"/>
                      </w:rPr>
                    </w:pPr>
                    <w:r>
                      <w:rPr>
                        <w:rFonts w:eastAsia="Calibri"/>
                        <w:b/>
                        <w:sz w:val="22"/>
                        <w:szCs w:val="22"/>
                      </w:rPr>
                      <w:t>Neįvykdyta</w:t>
                    </w:r>
                  </w:p>
                </w:tc>
                <w:tc>
                  <w:tcPr>
                    <w:tcW w:w="677" w:type="pct"/>
                  </w:tcPr>
                  <w:p w:rsidR="0075743F" w:rsidRDefault="00752D6D">
                    <w:pPr>
                      <w:tabs>
                        <w:tab w:val="left" w:pos="2013"/>
                      </w:tabs>
                      <w:jc w:val="center"/>
                      <w:rPr>
                        <w:rFonts w:eastAsia="Calibri"/>
                        <w:b/>
                        <w:sz w:val="22"/>
                        <w:szCs w:val="22"/>
                      </w:rPr>
                    </w:pPr>
                    <w:r>
                      <w:rPr>
                        <w:rFonts w:eastAsia="Calibri"/>
                        <w:b/>
                        <w:sz w:val="22"/>
                        <w:szCs w:val="22"/>
                      </w:rPr>
                      <w:t>Pastabos</w:t>
                    </w:r>
                  </w:p>
                </w:tc>
              </w:tr>
              <w:tr w:rsidR="0075743F">
                <w:tc>
                  <w:tcPr>
                    <w:tcW w:w="2480" w:type="pct"/>
                  </w:tcPr>
                  <w:p w:rsidR="0075743F" w:rsidRDefault="00752D6D">
                    <w:pPr>
                      <w:rPr>
                        <w:szCs w:val="24"/>
                        <w:lang w:eastAsia="lt-LT"/>
                      </w:rPr>
                    </w:pPr>
                    <w:r>
                      <w:rPr>
                        <w:szCs w:val="24"/>
                        <w:lang w:eastAsia="lt-LT"/>
                      </w:rPr>
                      <w:t>Suteikta reikiama sveikatos priežiūros pagalba vaikui</w:t>
                    </w:r>
                  </w:p>
                </w:tc>
                <w:tc>
                  <w:tcPr>
                    <w:tcW w:w="488" w:type="pct"/>
                  </w:tcPr>
                  <w:p w:rsidR="0075743F" w:rsidRDefault="0075743F">
                    <w:pPr>
                      <w:jc w:val="center"/>
                      <w:rPr>
                        <w:rFonts w:eastAsia="Calibri"/>
                        <w:b/>
                        <w:sz w:val="22"/>
                        <w:szCs w:val="22"/>
                      </w:rPr>
                    </w:pPr>
                  </w:p>
                </w:tc>
                <w:tc>
                  <w:tcPr>
                    <w:tcW w:w="677" w:type="pct"/>
                  </w:tcPr>
                  <w:p w:rsidR="0075743F" w:rsidRDefault="0075743F">
                    <w:pPr>
                      <w:jc w:val="center"/>
                      <w:rPr>
                        <w:rFonts w:eastAsia="Calibri"/>
                        <w:b/>
                        <w:sz w:val="22"/>
                        <w:szCs w:val="22"/>
                      </w:rPr>
                    </w:pPr>
                  </w:p>
                </w:tc>
                <w:tc>
                  <w:tcPr>
                    <w:tcW w:w="677" w:type="pct"/>
                  </w:tcPr>
                  <w:p w:rsidR="0075743F" w:rsidRDefault="0075743F">
                    <w:pPr>
                      <w:jc w:val="center"/>
                      <w:rPr>
                        <w:rFonts w:eastAsia="Calibri"/>
                        <w:b/>
                        <w:sz w:val="22"/>
                        <w:szCs w:val="22"/>
                      </w:rPr>
                    </w:pPr>
                  </w:p>
                </w:tc>
                <w:tc>
                  <w:tcPr>
                    <w:tcW w:w="677" w:type="pct"/>
                  </w:tcPr>
                  <w:p w:rsidR="0075743F" w:rsidRDefault="0075743F">
                    <w:pPr>
                      <w:jc w:val="center"/>
                      <w:rPr>
                        <w:rFonts w:eastAsia="Calibri"/>
                        <w:b/>
                        <w:sz w:val="22"/>
                        <w:szCs w:val="22"/>
                      </w:rPr>
                    </w:pPr>
                  </w:p>
                </w:tc>
              </w:tr>
              <w:tr w:rsidR="0075743F">
                <w:tc>
                  <w:tcPr>
                    <w:tcW w:w="2480" w:type="pct"/>
                  </w:tcPr>
                  <w:p w:rsidR="0075743F" w:rsidRDefault="00752D6D">
                    <w:pPr>
                      <w:rPr>
                        <w:szCs w:val="24"/>
                        <w:lang w:eastAsia="lt-LT"/>
                      </w:rPr>
                    </w:pPr>
                    <w:r>
                      <w:rPr>
                        <w:szCs w:val="24"/>
                        <w:lang w:eastAsia="lt-LT"/>
                      </w:rPr>
                      <w:t xml:space="preserve">Suteikta reikiama </w:t>
                    </w:r>
                    <w:r>
                      <w:rPr>
                        <w:szCs w:val="24"/>
                        <w:lang w:eastAsia="lt-LT"/>
                      </w:rPr>
                      <w:t>socialinė parama vaikui ir jo tėvams (globėjams)</w:t>
                    </w:r>
                  </w:p>
                </w:tc>
                <w:tc>
                  <w:tcPr>
                    <w:tcW w:w="488" w:type="pct"/>
                  </w:tcPr>
                  <w:p w:rsidR="0075743F" w:rsidRDefault="0075743F">
                    <w:pPr>
                      <w:jc w:val="center"/>
                      <w:rPr>
                        <w:rFonts w:eastAsia="Calibri"/>
                        <w:b/>
                        <w:sz w:val="22"/>
                        <w:szCs w:val="22"/>
                      </w:rPr>
                    </w:pPr>
                  </w:p>
                </w:tc>
                <w:tc>
                  <w:tcPr>
                    <w:tcW w:w="677" w:type="pct"/>
                  </w:tcPr>
                  <w:p w:rsidR="0075743F" w:rsidRDefault="0075743F">
                    <w:pPr>
                      <w:jc w:val="center"/>
                      <w:rPr>
                        <w:rFonts w:eastAsia="Calibri"/>
                        <w:b/>
                        <w:sz w:val="22"/>
                        <w:szCs w:val="22"/>
                      </w:rPr>
                    </w:pPr>
                  </w:p>
                </w:tc>
                <w:tc>
                  <w:tcPr>
                    <w:tcW w:w="677" w:type="pct"/>
                  </w:tcPr>
                  <w:p w:rsidR="0075743F" w:rsidRDefault="0075743F">
                    <w:pPr>
                      <w:jc w:val="center"/>
                      <w:rPr>
                        <w:rFonts w:eastAsia="Calibri"/>
                        <w:b/>
                        <w:sz w:val="22"/>
                        <w:szCs w:val="22"/>
                      </w:rPr>
                    </w:pPr>
                  </w:p>
                </w:tc>
                <w:tc>
                  <w:tcPr>
                    <w:tcW w:w="677" w:type="pct"/>
                  </w:tcPr>
                  <w:p w:rsidR="0075743F" w:rsidRDefault="0075743F">
                    <w:pPr>
                      <w:jc w:val="center"/>
                      <w:rPr>
                        <w:rFonts w:eastAsia="Calibri"/>
                        <w:b/>
                        <w:sz w:val="22"/>
                        <w:szCs w:val="22"/>
                      </w:rPr>
                    </w:pPr>
                  </w:p>
                </w:tc>
              </w:tr>
              <w:tr w:rsidR="0075743F">
                <w:tc>
                  <w:tcPr>
                    <w:tcW w:w="2480" w:type="pct"/>
                  </w:tcPr>
                  <w:p w:rsidR="0075743F" w:rsidRDefault="00752D6D">
                    <w:pPr>
                      <w:rPr>
                        <w:szCs w:val="24"/>
                        <w:lang w:eastAsia="lt-LT"/>
                      </w:rPr>
                    </w:pPr>
                    <w:r>
                      <w:rPr>
                        <w:szCs w:val="24"/>
                        <w:lang w:eastAsia="lt-LT"/>
                      </w:rPr>
                      <w:t xml:space="preserve">Užtikrinta vaiko teisė į ugdymąsi </w:t>
                    </w:r>
                  </w:p>
                </w:tc>
                <w:tc>
                  <w:tcPr>
                    <w:tcW w:w="488" w:type="pct"/>
                  </w:tcPr>
                  <w:p w:rsidR="0075743F" w:rsidRDefault="0075743F">
                    <w:pPr>
                      <w:jc w:val="center"/>
                      <w:rPr>
                        <w:rFonts w:eastAsia="Calibri"/>
                        <w:b/>
                        <w:sz w:val="22"/>
                        <w:szCs w:val="22"/>
                      </w:rPr>
                    </w:pPr>
                  </w:p>
                </w:tc>
                <w:tc>
                  <w:tcPr>
                    <w:tcW w:w="677" w:type="pct"/>
                  </w:tcPr>
                  <w:p w:rsidR="0075743F" w:rsidRDefault="0075743F">
                    <w:pPr>
                      <w:jc w:val="center"/>
                      <w:rPr>
                        <w:rFonts w:eastAsia="Calibri"/>
                        <w:b/>
                        <w:sz w:val="22"/>
                        <w:szCs w:val="22"/>
                      </w:rPr>
                    </w:pPr>
                  </w:p>
                </w:tc>
                <w:tc>
                  <w:tcPr>
                    <w:tcW w:w="677" w:type="pct"/>
                  </w:tcPr>
                  <w:p w:rsidR="0075743F" w:rsidRDefault="0075743F">
                    <w:pPr>
                      <w:jc w:val="center"/>
                      <w:rPr>
                        <w:rFonts w:eastAsia="Calibri"/>
                        <w:b/>
                        <w:sz w:val="22"/>
                        <w:szCs w:val="22"/>
                      </w:rPr>
                    </w:pPr>
                  </w:p>
                </w:tc>
                <w:tc>
                  <w:tcPr>
                    <w:tcW w:w="677" w:type="pct"/>
                  </w:tcPr>
                  <w:p w:rsidR="0075743F" w:rsidRDefault="0075743F">
                    <w:pPr>
                      <w:jc w:val="center"/>
                      <w:rPr>
                        <w:rFonts w:eastAsia="Calibri"/>
                        <w:b/>
                        <w:sz w:val="22"/>
                        <w:szCs w:val="22"/>
                      </w:rPr>
                    </w:pPr>
                  </w:p>
                </w:tc>
              </w:tr>
              <w:tr w:rsidR="0075743F">
                <w:tc>
                  <w:tcPr>
                    <w:tcW w:w="2480" w:type="pct"/>
                  </w:tcPr>
                  <w:p w:rsidR="0075743F" w:rsidRDefault="00752D6D">
                    <w:pPr>
                      <w:rPr>
                        <w:szCs w:val="24"/>
                        <w:lang w:eastAsia="lt-LT"/>
                      </w:rPr>
                    </w:pPr>
                    <w:r>
                      <w:rPr>
                        <w:szCs w:val="24"/>
                        <w:lang w:eastAsia="lt-LT"/>
                      </w:rPr>
                      <w:t>Suteikta reikiama švietimo pagalbos specialistų pagalba</w:t>
                    </w:r>
                  </w:p>
                </w:tc>
                <w:tc>
                  <w:tcPr>
                    <w:tcW w:w="488" w:type="pct"/>
                  </w:tcPr>
                  <w:p w:rsidR="0075743F" w:rsidRDefault="0075743F">
                    <w:pPr>
                      <w:jc w:val="center"/>
                      <w:rPr>
                        <w:rFonts w:eastAsia="Calibri"/>
                        <w:b/>
                        <w:sz w:val="22"/>
                        <w:szCs w:val="22"/>
                      </w:rPr>
                    </w:pPr>
                  </w:p>
                </w:tc>
                <w:tc>
                  <w:tcPr>
                    <w:tcW w:w="677" w:type="pct"/>
                  </w:tcPr>
                  <w:p w:rsidR="0075743F" w:rsidRDefault="0075743F">
                    <w:pPr>
                      <w:jc w:val="center"/>
                      <w:rPr>
                        <w:rFonts w:eastAsia="Calibri"/>
                        <w:b/>
                        <w:sz w:val="22"/>
                        <w:szCs w:val="22"/>
                      </w:rPr>
                    </w:pPr>
                  </w:p>
                </w:tc>
                <w:tc>
                  <w:tcPr>
                    <w:tcW w:w="677" w:type="pct"/>
                  </w:tcPr>
                  <w:p w:rsidR="0075743F" w:rsidRDefault="0075743F">
                    <w:pPr>
                      <w:jc w:val="center"/>
                      <w:rPr>
                        <w:rFonts w:eastAsia="Calibri"/>
                        <w:b/>
                        <w:sz w:val="22"/>
                        <w:szCs w:val="22"/>
                      </w:rPr>
                    </w:pPr>
                  </w:p>
                </w:tc>
                <w:tc>
                  <w:tcPr>
                    <w:tcW w:w="677" w:type="pct"/>
                  </w:tcPr>
                  <w:p w:rsidR="0075743F" w:rsidRDefault="0075743F">
                    <w:pPr>
                      <w:jc w:val="center"/>
                      <w:rPr>
                        <w:rFonts w:eastAsia="Calibri"/>
                        <w:b/>
                        <w:sz w:val="22"/>
                        <w:szCs w:val="22"/>
                      </w:rPr>
                    </w:pPr>
                  </w:p>
                </w:tc>
              </w:tr>
              <w:tr w:rsidR="0075743F">
                <w:tc>
                  <w:tcPr>
                    <w:tcW w:w="2480" w:type="pct"/>
                  </w:tcPr>
                  <w:p w:rsidR="0075743F" w:rsidRDefault="00752D6D">
                    <w:pPr>
                      <w:rPr>
                        <w:szCs w:val="24"/>
                        <w:lang w:eastAsia="lt-LT"/>
                      </w:rPr>
                    </w:pPr>
                    <w:r>
                      <w:rPr>
                        <w:szCs w:val="24"/>
                        <w:lang w:eastAsia="lt-LT"/>
                      </w:rPr>
                      <w:t>Suteikta reikalinga pagalba tėvams (globėjams, rūpintojams)</w:t>
                    </w:r>
                  </w:p>
                </w:tc>
                <w:tc>
                  <w:tcPr>
                    <w:tcW w:w="488" w:type="pct"/>
                  </w:tcPr>
                  <w:p w:rsidR="0075743F" w:rsidRDefault="0075743F">
                    <w:pPr>
                      <w:jc w:val="center"/>
                      <w:rPr>
                        <w:rFonts w:eastAsia="Calibri"/>
                        <w:b/>
                        <w:sz w:val="22"/>
                        <w:szCs w:val="22"/>
                      </w:rPr>
                    </w:pPr>
                  </w:p>
                </w:tc>
                <w:tc>
                  <w:tcPr>
                    <w:tcW w:w="677" w:type="pct"/>
                  </w:tcPr>
                  <w:p w:rsidR="0075743F" w:rsidRDefault="0075743F">
                    <w:pPr>
                      <w:jc w:val="center"/>
                      <w:rPr>
                        <w:rFonts w:eastAsia="Calibri"/>
                        <w:b/>
                        <w:sz w:val="22"/>
                        <w:szCs w:val="22"/>
                      </w:rPr>
                    </w:pPr>
                  </w:p>
                </w:tc>
                <w:tc>
                  <w:tcPr>
                    <w:tcW w:w="677" w:type="pct"/>
                  </w:tcPr>
                  <w:p w:rsidR="0075743F" w:rsidRDefault="0075743F">
                    <w:pPr>
                      <w:jc w:val="center"/>
                      <w:rPr>
                        <w:rFonts w:eastAsia="Calibri"/>
                        <w:b/>
                        <w:sz w:val="22"/>
                        <w:szCs w:val="22"/>
                      </w:rPr>
                    </w:pPr>
                  </w:p>
                </w:tc>
                <w:tc>
                  <w:tcPr>
                    <w:tcW w:w="677" w:type="pct"/>
                  </w:tcPr>
                  <w:p w:rsidR="0075743F" w:rsidRDefault="0075743F">
                    <w:pPr>
                      <w:jc w:val="center"/>
                      <w:rPr>
                        <w:rFonts w:eastAsia="Calibri"/>
                        <w:b/>
                        <w:sz w:val="22"/>
                        <w:szCs w:val="22"/>
                      </w:rPr>
                    </w:pPr>
                  </w:p>
                </w:tc>
              </w:tr>
              <w:tr w:rsidR="0075743F">
                <w:tc>
                  <w:tcPr>
                    <w:tcW w:w="2480" w:type="pct"/>
                  </w:tcPr>
                  <w:p w:rsidR="0075743F" w:rsidRDefault="00752D6D">
                    <w:pPr>
                      <w:rPr>
                        <w:sz w:val="22"/>
                        <w:szCs w:val="24"/>
                        <w:lang w:eastAsia="lt-LT"/>
                      </w:rPr>
                    </w:pPr>
                    <w:r>
                      <w:rPr>
                        <w:szCs w:val="24"/>
                        <w:lang w:eastAsia="lt-LT"/>
                      </w:rPr>
                      <w:t>Suteikta kita pagalba (įrašyti)</w:t>
                    </w:r>
                  </w:p>
                </w:tc>
                <w:tc>
                  <w:tcPr>
                    <w:tcW w:w="488" w:type="pct"/>
                  </w:tcPr>
                  <w:p w:rsidR="0075743F" w:rsidRDefault="0075743F">
                    <w:pPr>
                      <w:jc w:val="center"/>
                      <w:rPr>
                        <w:rFonts w:eastAsia="Calibri"/>
                        <w:b/>
                        <w:sz w:val="22"/>
                        <w:szCs w:val="22"/>
                      </w:rPr>
                    </w:pPr>
                  </w:p>
                </w:tc>
                <w:tc>
                  <w:tcPr>
                    <w:tcW w:w="677" w:type="pct"/>
                  </w:tcPr>
                  <w:p w:rsidR="0075743F" w:rsidRDefault="0075743F">
                    <w:pPr>
                      <w:jc w:val="center"/>
                      <w:rPr>
                        <w:rFonts w:eastAsia="Calibri"/>
                        <w:b/>
                        <w:sz w:val="22"/>
                        <w:szCs w:val="22"/>
                      </w:rPr>
                    </w:pPr>
                  </w:p>
                </w:tc>
                <w:tc>
                  <w:tcPr>
                    <w:tcW w:w="677" w:type="pct"/>
                  </w:tcPr>
                  <w:p w:rsidR="0075743F" w:rsidRDefault="0075743F">
                    <w:pPr>
                      <w:jc w:val="center"/>
                      <w:rPr>
                        <w:rFonts w:eastAsia="Calibri"/>
                        <w:b/>
                        <w:sz w:val="22"/>
                        <w:szCs w:val="22"/>
                      </w:rPr>
                    </w:pPr>
                  </w:p>
                </w:tc>
                <w:tc>
                  <w:tcPr>
                    <w:tcW w:w="677" w:type="pct"/>
                  </w:tcPr>
                  <w:p w:rsidR="0075743F" w:rsidRDefault="0075743F">
                    <w:pPr>
                      <w:jc w:val="center"/>
                      <w:rPr>
                        <w:rFonts w:eastAsia="Calibri"/>
                        <w:b/>
                        <w:sz w:val="22"/>
                        <w:szCs w:val="22"/>
                      </w:rPr>
                    </w:pPr>
                  </w:p>
                </w:tc>
              </w:tr>
              <w:tr w:rsidR="0075743F">
                <w:tc>
                  <w:tcPr>
                    <w:tcW w:w="2480" w:type="pct"/>
                  </w:tcPr>
                  <w:p w:rsidR="0075743F" w:rsidRDefault="00752D6D">
                    <w:pPr>
                      <w:rPr>
                        <w:szCs w:val="24"/>
                        <w:lang w:eastAsia="lt-LT"/>
                      </w:rPr>
                    </w:pPr>
                    <w:r>
                      <w:rPr>
                        <w:szCs w:val="24"/>
                        <w:lang w:eastAsia="lt-LT"/>
                      </w:rPr>
                      <w:t>Pagalba suteikta kuo arčiau vaiko gyvenamosios vietos</w:t>
                    </w:r>
                  </w:p>
                </w:tc>
                <w:tc>
                  <w:tcPr>
                    <w:tcW w:w="488" w:type="pct"/>
                  </w:tcPr>
                  <w:p w:rsidR="0075743F" w:rsidRDefault="0075743F">
                    <w:pPr>
                      <w:jc w:val="center"/>
                      <w:rPr>
                        <w:rFonts w:eastAsia="Calibri"/>
                        <w:b/>
                        <w:sz w:val="22"/>
                        <w:szCs w:val="22"/>
                      </w:rPr>
                    </w:pPr>
                  </w:p>
                </w:tc>
                <w:tc>
                  <w:tcPr>
                    <w:tcW w:w="677" w:type="pct"/>
                  </w:tcPr>
                  <w:p w:rsidR="0075743F" w:rsidRDefault="0075743F">
                    <w:pPr>
                      <w:jc w:val="center"/>
                      <w:rPr>
                        <w:rFonts w:eastAsia="Calibri"/>
                        <w:b/>
                        <w:sz w:val="22"/>
                        <w:szCs w:val="22"/>
                      </w:rPr>
                    </w:pPr>
                  </w:p>
                </w:tc>
                <w:tc>
                  <w:tcPr>
                    <w:tcW w:w="677" w:type="pct"/>
                  </w:tcPr>
                  <w:p w:rsidR="0075743F" w:rsidRDefault="0075743F">
                    <w:pPr>
                      <w:jc w:val="center"/>
                      <w:rPr>
                        <w:rFonts w:eastAsia="Calibri"/>
                        <w:b/>
                        <w:sz w:val="22"/>
                        <w:szCs w:val="22"/>
                      </w:rPr>
                    </w:pPr>
                  </w:p>
                </w:tc>
                <w:tc>
                  <w:tcPr>
                    <w:tcW w:w="677" w:type="pct"/>
                  </w:tcPr>
                  <w:p w:rsidR="0075743F" w:rsidRDefault="0075743F">
                    <w:pPr>
                      <w:jc w:val="center"/>
                      <w:rPr>
                        <w:rFonts w:eastAsia="Calibri"/>
                        <w:b/>
                        <w:sz w:val="22"/>
                        <w:szCs w:val="22"/>
                      </w:rPr>
                    </w:pPr>
                  </w:p>
                </w:tc>
              </w:tr>
              <w:tr w:rsidR="0075743F">
                <w:tc>
                  <w:tcPr>
                    <w:tcW w:w="2480" w:type="pct"/>
                  </w:tcPr>
                  <w:p w:rsidR="0075743F" w:rsidRDefault="00752D6D">
                    <w:pPr>
                      <w:rPr>
                        <w:szCs w:val="24"/>
                        <w:lang w:eastAsia="lt-LT"/>
                      </w:rPr>
                    </w:pPr>
                    <w:r>
                      <w:rPr>
                        <w:szCs w:val="24"/>
                        <w:lang w:eastAsia="lt-LT"/>
                      </w:rPr>
                      <w:t>Pagalba vaikui ir jo tėvams (globėjams, rūpintojams) prieinama</w:t>
                    </w:r>
                  </w:p>
                </w:tc>
                <w:tc>
                  <w:tcPr>
                    <w:tcW w:w="488" w:type="pct"/>
                  </w:tcPr>
                  <w:p w:rsidR="0075743F" w:rsidRDefault="0075743F">
                    <w:pPr>
                      <w:jc w:val="center"/>
                      <w:rPr>
                        <w:rFonts w:eastAsia="Calibri"/>
                        <w:b/>
                        <w:sz w:val="22"/>
                        <w:szCs w:val="22"/>
                      </w:rPr>
                    </w:pPr>
                  </w:p>
                </w:tc>
                <w:tc>
                  <w:tcPr>
                    <w:tcW w:w="677" w:type="pct"/>
                  </w:tcPr>
                  <w:p w:rsidR="0075743F" w:rsidRDefault="0075743F">
                    <w:pPr>
                      <w:jc w:val="center"/>
                      <w:rPr>
                        <w:rFonts w:eastAsia="Calibri"/>
                        <w:b/>
                        <w:sz w:val="22"/>
                        <w:szCs w:val="22"/>
                      </w:rPr>
                    </w:pPr>
                  </w:p>
                </w:tc>
                <w:tc>
                  <w:tcPr>
                    <w:tcW w:w="677" w:type="pct"/>
                  </w:tcPr>
                  <w:p w:rsidR="0075743F" w:rsidRDefault="0075743F">
                    <w:pPr>
                      <w:jc w:val="center"/>
                      <w:rPr>
                        <w:rFonts w:eastAsia="Calibri"/>
                        <w:b/>
                        <w:sz w:val="22"/>
                        <w:szCs w:val="22"/>
                      </w:rPr>
                    </w:pPr>
                  </w:p>
                </w:tc>
                <w:tc>
                  <w:tcPr>
                    <w:tcW w:w="677" w:type="pct"/>
                  </w:tcPr>
                  <w:p w:rsidR="0075743F" w:rsidRDefault="0075743F">
                    <w:pPr>
                      <w:jc w:val="center"/>
                      <w:rPr>
                        <w:rFonts w:eastAsia="Calibri"/>
                        <w:b/>
                        <w:sz w:val="22"/>
                        <w:szCs w:val="22"/>
                      </w:rPr>
                    </w:pPr>
                  </w:p>
                </w:tc>
              </w:tr>
              <w:tr w:rsidR="0075743F">
                <w:tc>
                  <w:tcPr>
                    <w:tcW w:w="2480" w:type="pct"/>
                  </w:tcPr>
                  <w:p w:rsidR="0075743F" w:rsidRDefault="00752D6D">
                    <w:pPr>
                      <w:rPr>
                        <w:szCs w:val="24"/>
                        <w:lang w:eastAsia="lt-LT"/>
                      </w:rPr>
                    </w:pPr>
                    <w:r>
                      <w:rPr>
                        <w:szCs w:val="24"/>
                        <w:lang w:eastAsia="lt-LT"/>
                      </w:rPr>
                      <w:t>Informacija ir konsultacijos suteiktos susijusioms tarnyboms</w:t>
                    </w:r>
                  </w:p>
                </w:tc>
                <w:tc>
                  <w:tcPr>
                    <w:tcW w:w="488" w:type="pct"/>
                  </w:tcPr>
                  <w:p w:rsidR="0075743F" w:rsidRDefault="0075743F">
                    <w:pPr>
                      <w:jc w:val="center"/>
                      <w:rPr>
                        <w:rFonts w:eastAsia="Calibri"/>
                        <w:b/>
                        <w:sz w:val="22"/>
                        <w:szCs w:val="22"/>
                      </w:rPr>
                    </w:pPr>
                  </w:p>
                </w:tc>
                <w:tc>
                  <w:tcPr>
                    <w:tcW w:w="677" w:type="pct"/>
                  </w:tcPr>
                  <w:p w:rsidR="0075743F" w:rsidRDefault="0075743F">
                    <w:pPr>
                      <w:jc w:val="center"/>
                      <w:rPr>
                        <w:rFonts w:eastAsia="Calibri"/>
                        <w:b/>
                        <w:sz w:val="22"/>
                        <w:szCs w:val="22"/>
                      </w:rPr>
                    </w:pPr>
                  </w:p>
                </w:tc>
                <w:tc>
                  <w:tcPr>
                    <w:tcW w:w="677" w:type="pct"/>
                  </w:tcPr>
                  <w:p w:rsidR="0075743F" w:rsidRDefault="0075743F">
                    <w:pPr>
                      <w:jc w:val="center"/>
                      <w:rPr>
                        <w:rFonts w:eastAsia="Calibri"/>
                        <w:b/>
                        <w:sz w:val="22"/>
                        <w:szCs w:val="22"/>
                      </w:rPr>
                    </w:pPr>
                  </w:p>
                </w:tc>
                <w:tc>
                  <w:tcPr>
                    <w:tcW w:w="677" w:type="pct"/>
                  </w:tcPr>
                  <w:p w:rsidR="0075743F" w:rsidRDefault="0075743F">
                    <w:pPr>
                      <w:jc w:val="center"/>
                      <w:rPr>
                        <w:rFonts w:eastAsia="Calibri"/>
                        <w:b/>
                        <w:sz w:val="22"/>
                        <w:szCs w:val="22"/>
                      </w:rPr>
                    </w:pPr>
                  </w:p>
                </w:tc>
              </w:tr>
            </w:tbl>
            <w:p w:rsidR="0075743F" w:rsidRDefault="00752D6D">
              <w:pPr>
                <w:tabs>
                  <w:tab w:val="left" w:pos="284"/>
                </w:tabs>
                <w:jc w:val="both"/>
                <w:rPr>
                  <w:rFonts w:eastAsia="Calibri"/>
                  <w:b/>
                  <w:szCs w:val="24"/>
                </w:rPr>
              </w:pPr>
            </w:p>
          </w:sdtContent>
        </w:sdt>
        <w:sdt>
          <w:sdtPr>
            <w:alias w:val="4 pr. 2 p."/>
            <w:tag w:val="part_902f050d29cd445e81920b01c326adf2"/>
            <w:id w:val="45043587"/>
            <w:lock w:val="sdtLocked"/>
          </w:sdtPr>
          <w:sdtEndPr/>
          <w:sdtContent>
            <w:p w:rsidR="0075743F" w:rsidRDefault="00752D6D">
              <w:pPr>
                <w:tabs>
                  <w:tab w:val="left" w:pos="284"/>
                </w:tabs>
                <w:jc w:val="both"/>
                <w:rPr>
                  <w:rFonts w:eastAsia="Calibri"/>
                  <w:szCs w:val="24"/>
                </w:rPr>
              </w:pPr>
              <w:sdt>
                <w:sdtPr>
                  <w:alias w:val="Numeris"/>
                  <w:tag w:val="nr_902f050d29cd445e81920b01c326adf2"/>
                  <w:id w:val="1314290919"/>
                  <w:lock w:val="sdtLocked"/>
                </w:sdtPr>
                <w:sdtEndPr/>
                <w:sdtContent>
                  <w:r>
                    <w:rPr>
                      <w:rFonts w:eastAsia="Calibri"/>
                      <w:b/>
                      <w:szCs w:val="24"/>
                    </w:rPr>
                    <w:t>2</w:t>
                  </w:r>
                </w:sdtContent>
              </w:sdt>
              <w:r>
                <w:rPr>
                  <w:rFonts w:eastAsia="Calibri"/>
                  <w:b/>
                  <w:szCs w:val="24"/>
                </w:rPr>
                <w:t>.</w:t>
              </w:r>
              <w:r>
                <w:rPr>
                  <w:rFonts w:eastAsia="Calibri"/>
                  <w:b/>
                  <w:szCs w:val="24"/>
                </w:rPr>
                <w:tab/>
              </w:r>
              <w:r>
                <w:rPr>
                  <w:rFonts w:eastAsia="Calibri"/>
                  <w:b/>
                  <w:szCs w:val="24"/>
                </w:rPr>
                <w:t xml:space="preserve">Koordinuotų švietimo pagalbos, socialinių ir sveikatos priežiūros paslaugų (tausojant laiko, finansinius, žmonių išteklius) </w:t>
              </w:r>
            </w:p>
            <w:p w:rsidR="0075743F" w:rsidRDefault="00752D6D">
              <w:pPr>
                <w:jc w:val="both"/>
                <w:rPr>
                  <w:rFonts w:eastAsia="Calibri"/>
                  <w:szCs w:val="24"/>
                </w:rPr>
              </w:pPr>
              <w:r>
                <w:rPr>
                  <w:rFonts w:eastAsia="Calibri"/>
                  <w:b/>
                  <w:szCs w:val="24"/>
                </w:rPr>
                <w:t xml:space="preserve">koordinavimas </w:t>
              </w:r>
              <w:r>
                <w:rPr>
                  <w:rFonts w:eastAsia="Calibri"/>
                  <w:szCs w:val="24"/>
                </w:rPr>
                <w:t xml:space="preserve">(pažymėti </w:t>
              </w:r>
              <w:r>
                <w:rPr>
                  <w:rFonts w:eastAsia="Calibri"/>
                  <w:i/>
                  <w:sz w:val="28"/>
                  <w:szCs w:val="28"/>
                </w:rPr>
                <w:t>√</w:t>
              </w:r>
              <w:r>
                <w:rPr>
                  <w:rFonts w:eastAsia="Calibri"/>
                  <w:szCs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24"/>
                <w:gridCol w:w="1421"/>
                <w:gridCol w:w="1969"/>
                <w:gridCol w:w="1977"/>
                <w:gridCol w:w="1969"/>
              </w:tblGrid>
              <w:tr w:rsidR="0075743F">
                <w:tc>
                  <w:tcPr>
                    <w:tcW w:w="2481" w:type="pct"/>
                  </w:tcPr>
                  <w:p w:rsidR="0075743F" w:rsidRDefault="00752D6D">
                    <w:pPr>
                      <w:jc w:val="both"/>
                      <w:rPr>
                        <w:rFonts w:eastAsia="Calibri"/>
                        <w:b/>
                        <w:sz w:val="22"/>
                        <w:szCs w:val="22"/>
                      </w:rPr>
                    </w:pPr>
                    <w:r>
                      <w:rPr>
                        <w:rFonts w:eastAsia="Calibri"/>
                        <w:b/>
                        <w:sz w:val="22"/>
                        <w:szCs w:val="22"/>
                      </w:rPr>
                      <w:t>Rodikliai</w:t>
                    </w:r>
                  </w:p>
                </w:tc>
                <w:tc>
                  <w:tcPr>
                    <w:tcW w:w="488" w:type="pct"/>
                  </w:tcPr>
                  <w:p w:rsidR="0075743F" w:rsidRDefault="00752D6D">
                    <w:pPr>
                      <w:jc w:val="center"/>
                      <w:rPr>
                        <w:rFonts w:eastAsia="Calibri"/>
                        <w:b/>
                        <w:sz w:val="22"/>
                        <w:szCs w:val="22"/>
                      </w:rPr>
                    </w:pPr>
                    <w:r>
                      <w:rPr>
                        <w:rFonts w:eastAsia="Calibri"/>
                        <w:b/>
                        <w:sz w:val="22"/>
                        <w:szCs w:val="22"/>
                      </w:rPr>
                      <w:t>Taip</w:t>
                    </w:r>
                  </w:p>
                </w:tc>
                <w:tc>
                  <w:tcPr>
                    <w:tcW w:w="676" w:type="pct"/>
                  </w:tcPr>
                  <w:p w:rsidR="0075743F" w:rsidRDefault="00752D6D">
                    <w:pPr>
                      <w:jc w:val="center"/>
                      <w:rPr>
                        <w:rFonts w:eastAsia="Calibri"/>
                        <w:b/>
                        <w:sz w:val="22"/>
                        <w:szCs w:val="22"/>
                      </w:rPr>
                    </w:pPr>
                    <w:r>
                      <w:rPr>
                        <w:rFonts w:eastAsia="Calibri"/>
                        <w:b/>
                        <w:sz w:val="22"/>
                        <w:szCs w:val="22"/>
                      </w:rPr>
                      <w:t>Iš dalies taip</w:t>
                    </w:r>
                  </w:p>
                </w:tc>
                <w:tc>
                  <w:tcPr>
                    <w:tcW w:w="679" w:type="pct"/>
                  </w:tcPr>
                  <w:p w:rsidR="0075743F" w:rsidRDefault="00752D6D">
                    <w:pPr>
                      <w:jc w:val="center"/>
                      <w:rPr>
                        <w:rFonts w:eastAsia="Calibri"/>
                        <w:b/>
                        <w:sz w:val="22"/>
                        <w:szCs w:val="22"/>
                      </w:rPr>
                    </w:pPr>
                    <w:r>
                      <w:rPr>
                        <w:rFonts w:eastAsia="Calibri"/>
                        <w:b/>
                        <w:sz w:val="22"/>
                        <w:szCs w:val="22"/>
                      </w:rPr>
                      <w:t>Ne</w:t>
                    </w:r>
                  </w:p>
                </w:tc>
                <w:tc>
                  <w:tcPr>
                    <w:tcW w:w="676" w:type="pct"/>
                  </w:tcPr>
                  <w:p w:rsidR="0075743F" w:rsidRDefault="00752D6D">
                    <w:pPr>
                      <w:jc w:val="center"/>
                      <w:rPr>
                        <w:rFonts w:eastAsia="Calibri"/>
                        <w:b/>
                        <w:sz w:val="22"/>
                        <w:szCs w:val="22"/>
                      </w:rPr>
                    </w:pPr>
                    <w:r>
                      <w:rPr>
                        <w:rFonts w:eastAsia="Calibri"/>
                        <w:b/>
                        <w:sz w:val="22"/>
                        <w:szCs w:val="22"/>
                      </w:rPr>
                      <w:t>Pastabos</w:t>
                    </w:r>
                  </w:p>
                </w:tc>
              </w:tr>
              <w:tr w:rsidR="0075743F">
                <w:tc>
                  <w:tcPr>
                    <w:tcW w:w="2481" w:type="pct"/>
                  </w:tcPr>
                  <w:p w:rsidR="0075743F" w:rsidRDefault="00752D6D">
                    <w:pPr>
                      <w:rPr>
                        <w:color w:val="000000"/>
                        <w:sz w:val="22"/>
                        <w:szCs w:val="24"/>
                      </w:rPr>
                    </w:pPr>
                    <w:r>
                      <w:rPr>
                        <w:color w:val="000000"/>
                        <w:szCs w:val="24"/>
                      </w:rPr>
                      <w:t xml:space="preserve">Sudarytas individualus koordinuotai teikiamų paslaugų </w:t>
                    </w:r>
                    <w:r>
                      <w:rPr>
                        <w:color w:val="000000"/>
                        <w:szCs w:val="24"/>
                      </w:rPr>
                      <w:t>teikimo planas</w:t>
                    </w:r>
                  </w:p>
                </w:tc>
                <w:tc>
                  <w:tcPr>
                    <w:tcW w:w="488" w:type="pct"/>
                  </w:tcPr>
                  <w:p w:rsidR="0075743F" w:rsidRDefault="0075743F">
                    <w:pPr>
                      <w:jc w:val="both"/>
                      <w:rPr>
                        <w:rFonts w:eastAsia="Calibri"/>
                        <w:b/>
                        <w:sz w:val="22"/>
                        <w:szCs w:val="22"/>
                      </w:rPr>
                    </w:pPr>
                  </w:p>
                </w:tc>
                <w:tc>
                  <w:tcPr>
                    <w:tcW w:w="676" w:type="pct"/>
                  </w:tcPr>
                  <w:p w:rsidR="0075743F" w:rsidRDefault="0075743F">
                    <w:pPr>
                      <w:jc w:val="both"/>
                      <w:rPr>
                        <w:rFonts w:eastAsia="Calibri"/>
                        <w:b/>
                        <w:sz w:val="22"/>
                        <w:szCs w:val="22"/>
                      </w:rPr>
                    </w:pPr>
                  </w:p>
                </w:tc>
                <w:tc>
                  <w:tcPr>
                    <w:tcW w:w="679" w:type="pct"/>
                  </w:tcPr>
                  <w:p w:rsidR="0075743F" w:rsidRDefault="0075743F">
                    <w:pPr>
                      <w:jc w:val="both"/>
                      <w:rPr>
                        <w:rFonts w:eastAsia="Calibri"/>
                        <w:b/>
                        <w:sz w:val="22"/>
                        <w:szCs w:val="22"/>
                      </w:rPr>
                    </w:pPr>
                  </w:p>
                </w:tc>
                <w:tc>
                  <w:tcPr>
                    <w:tcW w:w="676" w:type="pct"/>
                  </w:tcPr>
                  <w:p w:rsidR="0075743F" w:rsidRDefault="0075743F">
                    <w:pPr>
                      <w:jc w:val="both"/>
                      <w:rPr>
                        <w:rFonts w:eastAsia="Calibri"/>
                        <w:b/>
                        <w:sz w:val="22"/>
                        <w:szCs w:val="22"/>
                      </w:rPr>
                    </w:pPr>
                  </w:p>
                </w:tc>
              </w:tr>
              <w:tr w:rsidR="0075743F">
                <w:tc>
                  <w:tcPr>
                    <w:tcW w:w="2481" w:type="pct"/>
                  </w:tcPr>
                  <w:p w:rsidR="0075743F" w:rsidRDefault="00752D6D">
                    <w:pPr>
                      <w:rPr>
                        <w:color w:val="000000"/>
                        <w:szCs w:val="24"/>
                      </w:rPr>
                    </w:pPr>
                    <w:r>
                      <w:rPr>
                        <w:color w:val="000000"/>
                        <w:szCs w:val="24"/>
                      </w:rPr>
                      <w:t>Plane numatytos paslaugų teikėjų atsakomybės ir veiklos</w:t>
                    </w:r>
                  </w:p>
                </w:tc>
                <w:tc>
                  <w:tcPr>
                    <w:tcW w:w="488" w:type="pct"/>
                  </w:tcPr>
                  <w:p w:rsidR="0075743F" w:rsidRDefault="0075743F">
                    <w:pPr>
                      <w:jc w:val="both"/>
                      <w:rPr>
                        <w:rFonts w:eastAsia="Calibri"/>
                        <w:b/>
                        <w:sz w:val="22"/>
                        <w:szCs w:val="22"/>
                      </w:rPr>
                    </w:pPr>
                  </w:p>
                </w:tc>
                <w:tc>
                  <w:tcPr>
                    <w:tcW w:w="676" w:type="pct"/>
                  </w:tcPr>
                  <w:p w:rsidR="0075743F" w:rsidRDefault="0075743F">
                    <w:pPr>
                      <w:jc w:val="both"/>
                      <w:rPr>
                        <w:rFonts w:eastAsia="Calibri"/>
                        <w:b/>
                        <w:sz w:val="22"/>
                        <w:szCs w:val="22"/>
                      </w:rPr>
                    </w:pPr>
                  </w:p>
                </w:tc>
                <w:tc>
                  <w:tcPr>
                    <w:tcW w:w="679" w:type="pct"/>
                  </w:tcPr>
                  <w:p w:rsidR="0075743F" w:rsidRDefault="0075743F">
                    <w:pPr>
                      <w:jc w:val="both"/>
                      <w:rPr>
                        <w:rFonts w:eastAsia="Calibri"/>
                        <w:b/>
                        <w:sz w:val="22"/>
                        <w:szCs w:val="22"/>
                      </w:rPr>
                    </w:pPr>
                  </w:p>
                </w:tc>
                <w:tc>
                  <w:tcPr>
                    <w:tcW w:w="676" w:type="pct"/>
                  </w:tcPr>
                  <w:p w:rsidR="0075743F" w:rsidRDefault="0075743F">
                    <w:pPr>
                      <w:jc w:val="both"/>
                      <w:rPr>
                        <w:rFonts w:eastAsia="Calibri"/>
                        <w:b/>
                        <w:sz w:val="22"/>
                        <w:szCs w:val="22"/>
                      </w:rPr>
                    </w:pPr>
                  </w:p>
                </w:tc>
              </w:tr>
              <w:tr w:rsidR="0075743F">
                <w:tc>
                  <w:tcPr>
                    <w:tcW w:w="2481" w:type="pct"/>
                  </w:tcPr>
                  <w:p w:rsidR="0075743F" w:rsidRDefault="00752D6D">
                    <w:pPr>
                      <w:rPr>
                        <w:color w:val="000000"/>
                        <w:szCs w:val="24"/>
                      </w:rPr>
                    </w:pPr>
                    <w:r>
                      <w:rPr>
                        <w:color w:val="000000"/>
                        <w:szCs w:val="24"/>
                      </w:rPr>
                      <w:t>Veikiama atsižvelgiant į paslaugų teikėjų pagrįstus argumentus bei suderintą nuomonę</w:t>
                    </w:r>
                  </w:p>
                </w:tc>
                <w:tc>
                  <w:tcPr>
                    <w:tcW w:w="488" w:type="pct"/>
                  </w:tcPr>
                  <w:p w:rsidR="0075743F" w:rsidRDefault="0075743F">
                    <w:pPr>
                      <w:jc w:val="both"/>
                      <w:rPr>
                        <w:rFonts w:eastAsia="Calibri"/>
                        <w:b/>
                        <w:sz w:val="22"/>
                        <w:szCs w:val="22"/>
                      </w:rPr>
                    </w:pPr>
                  </w:p>
                </w:tc>
                <w:tc>
                  <w:tcPr>
                    <w:tcW w:w="676" w:type="pct"/>
                  </w:tcPr>
                  <w:p w:rsidR="0075743F" w:rsidRDefault="0075743F">
                    <w:pPr>
                      <w:jc w:val="both"/>
                      <w:rPr>
                        <w:rFonts w:eastAsia="Calibri"/>
                        <w:b/>
                        <w:sz w:val="22"/>
                        <w:szCs w:val="22"/>
                      </w:rPr>
                    </w:pPr>
                  </w:p>
                </w:tc>
                <w:tc>
                  <w:tcPr>
                    <w:tcW w:w="679" w:type="pct"/>
                  </w:tcPr>
                  <w:p w:rsidR="0075743F" w:rsidRDefault="0075743F">
                    <w:pPr>
                      <w:jc w:val="both"/>
                      <w:rPr>
                        <w:rFonts w:eastAsia="Calibri"/>
                        <w:b/>
                        <w:sz w:val="22"/>
                        <w:szCs w:val="22"/>
                      </w:rPr>
                    </w:pPr>
                  </w:p>
                </w:tc>
                <w:tc>
                  <w:tcPr>
                    <w:tcW w:w="676" w:type="pct"/>
                  </w:tcPr>
                  <w:p w:rsidR="0075743F" w:rsidRDefault="0075743F">
                    <w:pPr>
                      <w:jc w:val="both"/>
                      <w:rPr>
                        <w:rFonts w:eastAsia="Calibri"/>
                        <w:b/>
                        <w:sz w:val="22"/>
                        <w:szCs w:val="22"/>
                      </w:rPr>
                    </w:pPr>
                  </w:p>
                </w:tc>
              </w:tr>
              <w:tr w:rsidR="0075743F">
                <w:tc>
                  <w:tcPr>
                    <w:tcW w:w="2481" w:type="pct"/>
                  </w:tcPr>
                  <w:p w:rsidR="0075743F" w:rsidRDefault="00752D6D">
                    <w:pPr>
                      <w:rPr>
                        <w:color w:val="000000"/>
                        <w:szCs w:val="24"/>
                      </w:rPr>
                    </w:pPr>
                    <w:r>
                      <w:rPr>
                        <w:color w:val="000000"/>
                        <w:szCs w:val="24"/>
                      </w:rPr>
                      <w:t>Paslaugų teikėjų vaidmenys prireikus derinami / papildomi / tikslinami</w:t>
                    </w:r>
                  </w:p>
                </w:tc>
                <w:tc>
                  <w:tcPr>
                    <w:tcW w:w="488" w:type="pct"/>
                  </w:tcPr>
                  <w:p w:rsidR="0075743F" w:rsidRDefault="0075743F">
                    <w:pPr>
                      <w:jc w:val="both"/>
                      <w:rPr>
                        <w:rFonts w:eastAsia="Calibri"/>
                        <w:b/>
                        <w:sz w:val="22"/>
                        <w:szCs w:val="22"/>
                      </w:rPr>
                    </w:pPr>
                  </w:p>
                </w:tc>
                <w:tc>
                  <w:tcPr>
                    <w:tcW w:w="676" w:type="pct"/>
                  </w:tcPr>
                  <w:p w:rsidR="0075743F" w:rsidRDefault="0075743F">
                    <w:pPr>
                      <w:jc w:val="both"/>
                      <w:rPr>
                        <w:rFonts w:eastAsia="Calibri"/>
                        <w:b/>
                        <w:sz w:val="22"/>
                        <w:szCs w:val="22"/>
                      </w:rPr>
                    </w:pPr>
                  </w:p>
                </w:tc>
                <w:tc>
                  <w:tcPr>
                    <w:tcW w:w="679" w:type="pct"/>
                  </w:tcPr>
                  <w:p w:rsidR="0075743F" w:rsidRDefault="0075743F">
                    <w:pPr>
                      <w:jc w:val="both"/>
                      <w:rPr>
                        <w:rFonts w:eastAsia="Calibri"/>
                        <w:b/>
                        <w:sz w:val="22"/>
                        <w:szCs w:val="22"/>
                      </w:rPr>
                    </w:pPr>
                  </w:p>
                </w:tc>
                <w:tc>
                  <w:tcPr>
                    <w:tcW w:w="676" w:type="pct"/>
                  </w:tcPr>
                  <w:p w:rsidR="0075743F" w:rsidRDefault="0075743F">
                    <w:pPr>
                      <w:jc w:val="both"/>
                      <w:rPr>
                        <w:rFonts w:eastAsia="Calibri"/>
                        <w:b/>
                        <w:sz w:val="22"/>
                        <w:szCs w:val="22"/>
                      </w:rPr>
                    </w:pPr>
                  </w:p>
                </w:tc>
              </w:tr>
              <w:tr w:rsidR="0075743F">
                <w:tc>
                  <w:tcPr>
                    <w:tcW w:w="2481" w:type="pct"/>
                  </w:tcPr>
                  <w:p w:rsidR="0075743F" w:rsidRDefault="00752D6D">
                    <w:pPr>
                      <w:rPr>
                        <w:color w:val="000000"/>
                        <w:szCs w:val="24"/>
                      </w:rPr>
                    </w:pPr>
                    <w:r>
                      <w:rPr>
                        <w:color w:val="000000"/>
                        <w:szCs w:val="24"/>
                      </w:rPr>
                      <w:t xml:space="preserve">Tikslai </w:t>
                    </w:r>
                    <w:r>
                      <w:rPr>
                        <w:color w:val="000000"/>
                        <w:szCs w:val="24"/>
                      </w:rPr>
                      <w:t>numatyti suderinus tėvų (globėjų, rūpintojų) ir paslaugų teikėjų lūkesčius</w:t>
                    </w:r>
                  </w:p>
                </w:tc>
                <w:tc>
                  <w:tcPr>
                    <w:tcW w:w="488" w:type="pct"/>
                  </w:tcPr>
                  <w:p w:rsidR="0075743F" w:rsidRDefault="0075743F">
                    <w:pPr>
                      <w:jc w:val="both"/>
                      <w:rPr>
                        <w:rFonts w:eastAsia="Calibri"/>
                        <w:b/>
                        <w:sz w:val="22"/>
                        <w:szCs w:val="22"/>
                      </w:rPr>
                    </w:pPr>
                  </w:p>
                </w:tc>
                <w:tc>
                  <w:tcPr>
                    <w:tcW w:w="676" w:type="pct"/>
                  </w:tcPr>
                  <w:p w:rsidR="0075743F" w:rsidRDefault="0075743F">
                    <w:pPr>
                      <w:jc w:val="both"/>
                      <w:rPr>
                        <w:rFonts w:eastAsia="Calibri"/>
                        <w:b/>
                        <w:sz w:val="22"/>
                        <w:szCs w:val="22"/>
                      </w:rPr>
                    </w:pPr>
                  </w:p>
                </w:tc>
                <w:tc>
                  <w:tcPr>
                    <w:tcW w:w="679" w:type="pct"/>
                  </w:tcPr>
                  <w:p w:rsidR="0075743F" w:rsidRDefault="0075743F">
                    <w:pPr>
                      <w:jc w:val="both"/>
                      <w:rPr>
                        <w:rFonts w:eastAsia="Calibri"/>
                        <w:b/>
                        <w:sz w:val="22"/>
                        <w:szCs w:val="22"/>
                      </w:rPr>
                    </w:pPr>
                  </w:p>
                </w:tc>
                <w:tc>
                  <w:tcPr>
                    <w:tcW w:w="676" w:type="pct"/>
                  </w:tcPr>
                  <w:p w:rsidR="0075743F" w:rsidRDefault="0075743F">
                    <w:pPr>
                      <w:jc w:val="both"/>
                      <w:rPr>
                        <w:rFonts w:eastAsia="Calibri"/>
                        <w:b/>
                        <w:sz w:val="22"/>
                        <w:szCs w:val="22"/>
                      </w:rPr>
                    </w:pPr>
                  </w:p>
                </w:tc>
              </w:tr>
              <w:tr w:rsidR="0075743F">
                <w:tc>
                  <w:tcPr>
                    <w:tcW w:w="2481" w:type="pct"/>
                  </w:tcPr>
                  <w:p w:rsidR="0075743F" w:rsidRDefault="00752D6D">
                    <w:pPr>
                      <w:rPr>
                        <w:color w:val="000000"/>
                        <w:szCs w:val="24"/>
                      </w:rPr>
                    </w:pPr>
                    <w:r>
                      <w:rPr>
                        <w:color w:val="000000"/>
                        <w:szCs w:val="24"/>
                      </w:rPr>
                      <w:t>Paslaugų teikėjai veikia bendradarbiaudami</w:t>
                    </w:r>
                  </w:p>
                </w:tc>
                <w:tc>
                  <w:tcPr>
                    <w:tcW w:w="488" w:type="pct"/>
                  </w:tcPr>
                  <w:p w:rsidR="0075743F" w:rsidRDefault="0075743F">
                    <w:pPr>
                      <w:jc w:val="both"/>
                      <w:rPr>
                        <w:rFonts w:eastAsia="Calibri"/>
                        <w:b/>
                        <w:sz w:val="22"/>
                        <w:szCs w:val="22"/>
                      </w:rPr>
                    </w:pPr>
                  </w:p>
                </w:tc>
                <w:tc>
                  <w:tcPr>
                    <w:tcW w:w="676" w:type="pct"/>
                  </w:tcPr>
                  <w:p w:rsidR="0075743F" w:rsidRDefault="0075743F">
                    <w:pPr>
                      <w:jc w:val="both"/>
                      <w:rPr>
                        <w:rFonts w:eastAsia="Calibri"/>
                        <w:b/>
                        <w:sz w:val="22"/>
                        <w:szCs w:val="22"/>
                      </w:rPr>
                    </w:pPr>
                  </w:p>
                </w:tc>
                <w:tc>
                  <w:tcPr>
                    <w:tcW w:w="679" w:type="pct"/>
                  </w:tcPr>
                  <w:p w:rsidR="0075743F" w:rsidRDefault="0075743F">
                    <w:pPr>
                      <w:jc w:val="both"/>
                      <w:rPr>
                        <w:rFonts w:eastAsia="Calibri"/>
                        <w:b/>
                        <w:sz w:val="22"/>
                        <w:szCs w:val="22"/>
                      </w:rPr>
                    </w:pPr>
                  </w:p>
                </w:tc>
                <w:tc>
                  <w:tcPr>
                    <w:tcW w:w="676" w:type="pct"/>
                  </w:tcPr>
                  <w:p w:rsidR="0075743F" w:rsidRDefault="0075743F">
                    <w:pPr>
                      <w:jc w:val="both"/>
                      <w:rPr>
                        <w:rFonts w:eastAsia="Calibri"/>
                        <w:b/>
                        <w:sz w:val="22"/>
                        <w:szCs w:val="22"/>
                      </w:rPr>
                    </w:pPr>
                  </w:p>
                </w:tc>
              </w:tr>
              <w:tr w:rsidR="0075743F">
                <w:tc>
                  <w:tcPr>
                    <w:tcW w:w="2481" w:type="pct"/>
                  </w:tcPr>
                  <w:p w:rsidR="0075743F" w:rsidRDefault="00752D6D">
                    <w:pPr>
                      <w:rPr>
                        <w:color w:val="000000"/>
                        <w:szCs w:val="24"/>
                      </w:rPr>
                    </w:pPr>
                    <w:r>
                      <w:rPr>
                        <w:color w:val="000000"/>
                        <w:szCs w:val="24"/>
                      </w:rPr>
                      <w:t>Užtikrinamas informacijos konfidencialumas</w:t>
                    </w:r>
                  </w:p>
                </w:tc>
                <w:tc>
                  <w:tcPr>
                    <w:tcW w:w="488" w:type="pct"/>
                  </w:tcPr>
                  <w:p w:rsidR="0075743F" w:rsidRDefault="0075743F">
                    <w:pPr>
                      <w:jc w:val="both"/>
                      <w:rPr>
                        <w:rFonts w:eastAsia="Calibri"/>
                        <w:b/>
                        <w:sz w:val="22"/>
                        <w:szCs w:val="22"/>
                      </w:rPr>
                    </w:pPr>
                  </w:p>
                </w:tc>
                <w:tc>
                  <w:tcPr>
                    <w:tcW w:w="676" w:type="pct"/>
                  </w:tcPr>
                  <w:p w:rsidR="0075743F" w:rsidRDefault="0075743F">
                    <w:pPr>
                      <w:jc w:val="both"/>
                      <w:rPr>
                        <w:rFonts w:eastAsia="Calibri"/>
                        <w:b/>
                        <w:sz w:val="22"/>
                        <w:szCs w:val="22"/>
                      </w:rPr>
                    </w:pPr>
                  </w:p>
                </w:tc>
                <w:tc>
                  <w:tcPr>
                    <w:tcW w:w="679" w:type="pct"/>
                  </w:tcPr>
                  <w:p w:rsidR="0075743F" w:rsidRDefault="0075743F">
                    <w:pPr>
                      <w:jc w:val="both"/>
                      <w:rPr>
                        <w:rFonts w:eastAsia="Calibri"/>
                        <w:b/>
                        <w:sz w:val="22"/>
                        <w:szCs w:val="22"/>
                      </w:rPr>
                    </w:pPr>
                  </w:p>
                </w:tc>
                <w:tc>
                  <w:tcPr>
                    <w:tcW w:w="676" w:type="pct"/>
                  </w:tcPr>
                  <w:p w:rsidR="0075743F" w:rsidRDefault="0075743F">
                    <w:pPr>
                      <w:jc w:val="both"/>
                      <w:rPr>
                        <w:rFonts w:eastAsia="Calibri"/>
                        <w:b/>
                        <w:sz w:val="22"/>
                        <w:szCs w:val="22"/>
                      </w:rPr>
                    </w:pPr>
                  </w:p>
                </w:tc>
              </w:tr>
              <w:tr w:rsidR="0075743F">
                <w:tc>
                  <w:tcPr>
                    <w:tcW w:w="2481" w:type="pct"/>
                  </w:tcPr>
                  <w:p w:rsidR="0075743F" w:rsidRDefault="00752D6D">
                    <w:pPr>
                      <w:rPr>
                        <w:color w:val="000000"/>
                        <w:szCs w:val="24"/>
                      </w:rPr>
                    </w:pPr>
                    <w:r>
                      <w:rPr>
                        <w:color w:val="000000"/>
                        <w:szCs w:val="24"/>
                      </w:rPr>
                      <w:t xml:space="preserve">Specialistas (atvejo vadybininkas) siekia grįžtamojo ryšio / veiklos kokybės </w:t>
                    </w:r>
                  </w:p>
                </w:tc>
                <w:tc>
                  <w:tcPr>
                    <w:tcW w:w="488" w:type="pct"/>
                  </w:tcPr>
                  <w:p w:rsidR="0075743F" w:rsidRDefault="0075743F">
                    <w:pPr>
                      <w:jc w:val="both"/>
                      <w:rPr>
                        <w:rFonts w:eastAsia="Calibri"/>
                        <w:b/>
                        <w:sz w:val="22"/>
                        <w:szCs w:val="22"/>
                      </w:rPr>
                    </w:pPr>
                  </w:p>
                </w:tc>
                <w:tc>
                  <w:tcPr>
                    <w:tcW w:w="676" w:type="pct"/>
                  </w:tcPr>
                  <w:p w:rsidR="0075743F" w:rsidRDefault="0075743F">
                    <w:pPr>
                      <w:jc w:val="both"/>
                      <w:rPr>
                        <w:rFonts w:eastAsia="Calibri"/>
                        <w:b/>
                        <w:sz w:val="22"/>
                        <w:szCs w:val="22"/>
                      </w:rPr>
                    </w:pPr>
                  </w:p>
                </w:tc>
                <w:tc>
                  <w:tcPr>
                    <w:tcW w:w="679" w:type="pct"/>
                  </w:tcPr>
                  <w:p w:rsidR="0075743F" w:rsidRDefault="0075743F">
                    <w:pPr>
                      <w:jc w:val="both"/>
                      <w:rPr>
                        <w:rFonts w:eastAsia="Calibri"/>
                        <w:b/>
                        <w:sz w:val="22"/>
                        <w:szCs w:val="22"/>
                      </w:rPr>
                    </w:pPr>
                  </w:p>
                </w:tc>
                <w:tc>
                  <w:tcPr>
                    <w:tcW w:w="676" w:type="pct"/>
                  </w:tcPr>
                  <w:p w:rsidR="0075743F" w:rsidRDefault="0075743F">
                    <w:pPr>
                      <w:jc w:val="both"/>
                      <w:rPr>
                        <w:rFonts w:eastAsia="Calibri"/>
                        <w:b/>
                        <w:sz w:val="22"/>
                        <w:szCs w:val="22"/>
                      </w:rPr>
                    </w:pPr>
                  </w:p>
                </w:tc>
              </w:tr>
              <w:tr w:rsidR="0075743F">
                <w:tc>
                  <w:tcPr>
                    <w:tcW w:w="2481" w:type="pct"/>
                  </w:tcPr>
                  <w:p w:rsidR="0075743F" w:rsidRDefault="00752D6D">
                    <w:pPr>
                      <w:rPr>
                        <w:color w:val="000000"/>
                        <w:szCs w:val="24"/>
                      </w:rPr>
                    </w:pPr>
                    <w:r>
                      <w:rPr>
                        <w:color w:val="000000"/>
                        <w:szCs w:val="24"/>
                      </w:rPr>
                      <w:t>Veikla fiksuojama dokumentuose</w:t>
                    </w:r>
                  </w:p>
                </w:tc>
                <w:tc>
                  <w:tcPr>
                    <w:tcW w:w="488" w:type="pct"/>
                  </w:tcPr>
                  <w:p w:rsidR="0075743F" w:rsidRDefault="0075743F">
                    <w:pPr>
                      <w:jc w:val="both"/>
                      <w:rPr>
                        <w:rFonts w:eastAsia="Calibri"/>
                        <w:b/>
                        <w:sz w:val="22"/>
                        <w:szCs w:val="22"/>
                      </w:rPr>
                    </w:pPr>
                  </w:p>
                </w:tc>
                <w:tc>
                  <w:tcPr>
                    <w:tcW w:w="676" w:type="pct"/>
                  </w:tcPr>
                  <w:p w:rsidR="0075743F" w:rsidRDefault="0075743F">
                    <w:pPr>
                      <w:jc w:val="both"/>
                      <w:rPr>
                        <w:rFonts w:eastAsia="Calibri"/>
                        <w:b/>
                        <w:sz w:val="22"/>
                        <w:szCs w:val="22"/>
                      </w:rPr>
                    </w:pPr>
                  </w:p>
                </w:tc>
                <w:tc>
                  <w:tcPr>
                    <w:tcW w:w="679" w:type="pct"/>
                  </w:tcPr>
                  <w:p w:rsidR="0075743F" w:rsidRDefault="0075743F">
                    <w:pPr>
                      <w:jc w:val="both"/>
                      <w:rPr>
                        <w:rFonts w:eastAsia="Calibri"/>
                        <w:b/>
                        <w:sz w:val="22"/>
                        <w:szCs w:val="22"/>
                      </w:rPr>
                    </w:pPr>
                  </w:p>
                </w:tc>
                <w:tc>
                  <w:tcPr>
                    <w:tcW w:w="676" w:type="pct"/>
                  </w:tcPr>
                  <w:p w:rsidR="0075743F" w:rsidRDefault="0075743F">
                    <w:pPr>
                      <w:jc w:val="both"/>
                      <w:rPr>
                        <w:rFonts w:eastAsia="Calibri"/>
                        <w:b/>
                        <w:sz w:val="22"/>
                        <w:szCs w:val="22"/>
                      </w:rPr>
                    </w:pPr>
                  </w:p>
                </w:tc>
              </w:tr>
              <w:tr w:rsidR="0075743F">
                <w:tc>
                  <w:tcPr>
                    <w:tcW w:w="2481" w:type="pct"/>
                  </w:tcPr>
                  <w:p w:rsidR="0075743F" w:rsidRDefault="00752D6D">
                    <w:pPr>
                      <w:rPr>
                        <w:color w:val="000000"/>
                        <w:szCs w:val="24"/>
                      </w:rPr>
                    </w:pPr>
                    <w:r>
                      <w:rPr>
                        <w:color w:val="000000"/>
                        <w:szCs w:val="24"/>
                      </w:rPr>
                      <w:t>Pagalba tinkamai koordinuojama</w:t>
                    </w:r>
                  </w:p>
                </w:tc>
                <w:tc>
                  <w:tcPr>
                    <w:tcW w:w="488" w:type="pct"/>
                  </w:tcPr>
                  <w:p w:rsidR="0075743F" w:rsidRDefault="0075743F">
                    <w:pPr>
                      <w:jc w:val="both"/>
                      <w:rPr>
                        <w:rFonts w:eastAsia="Calibri"/>
                        <w:b/>
                        <w:sz w:val="22"/>
                        <w:szCs w:val="22"/>
                      </w:rPr>
                    </w:pPr>
                  </w:p>
                </w:tc>
                <w:tc>
                  <w:tcPr>
                    <w:tcW w:w="676" w:type="pct"/>
                  </w:tcPr>
                  <w:p w:rsidR="0075743F" w:rsidRDefault="0075743F">
                    <w:pPr>
                      <w:jc w:val="both"/>
                      <w:rPr>
                        <w:rFonts w:eastAsia="Calibri"/>
                        <w:b/>
                        <w:sz w:val="22"/>
                        <w:szCs w:val="22"/>
                      </w:rPr>
                    </w:pPr>
                  </w:p>
                </w:tc>
                <w:tc>
                  <w:tcPr>
                    <w:tcW w:w="679" w:type="pct"/>
                  </w:tcPr>
                  <w:p w:rsidR="0075743F" w:rsidRDefault="0075743F">
                    <w:pPr>
                      <w:jc w:val="both"/>
                      <w:rPr>
                        <w:rFonts w:eastAsia="Calibri"/>
                        <w:b/>
                        <w:sz w:val="22"/>
                        <w:szCs w:val="22"/>
                      </w:rPr>
                    </w:pPr>
                  </w:p>
                </w:tc>
                <w:tc>
                  <w:tcPr>
                    <w:tcW w:w="676" w:type="pct"/>
                  </w:tcPr>
                  <w:p w:rsidR="0075743F" w:rsidRDefault="0075743F">
                    <w:pPr>
                      <w:jc w:val="both"/>
                      <w:rPr>
                        <w:rFonts w:eastAsia="Calibri"/>
                        <w:b/>
                        <w:sz w:val="22"/>
                        <w:szCs w:val="22"/>
                      </w:rPr>
                    </w:pPr>
                  </w:p>
                </w:tc>
              </w:tr>
            </w:tbl>
            <w:p w:rsidR="0075743F" w:rsidRDefault="00752D6D">
              <w:pPr>
                <w:jc w:val="both"/>
                <w:rPr>
                  <w:rFonts w:eastAsia="Calibri"/>
                  <w:sz w:val="22"/>
                  <w:szCs w:val="22"/>
                </w:rPr>
              </w:pPr>
            </w:p>
          </w:sdtContent>
        </w:sdt>
        <w:sdt>
          <w:sdtPr>
            <w:alias w:val="4 pr. 3 p."/>
            <w:tag w:val="part_d1d4ff8b40b145d2a0e19c321863955c"/>
            <w:id w:val="-1039580939"/>
            <w:lock w:val="sdtLocked"/>
          </w:sdtPr>
          <w:sdtEndPr/>
          <w:sdtContent>
            <w:p w:rsidR="0075743F" w:rsidRDefault="00752D6D">
              <w:pPr>
                <w:tabs>
                  <w:tab w:val="left" w:pos="284"/>
                </w:tabs>
                <w:ind w:left="720" w:hanging="720"/>
                <w:jc w:val="both"/>
                <w:rPr>
                  <w:rFonts w:eastAsia="Calibri"/>
                  <w:color w:val="000000"/>
                  <w:szCs w:val="24"/>
                </w:rPr>
              </w:pPr>
              <w:sdt>
                <w:sdtPr>
                  <w:alias w:val="Numeris"/>
                  <w:tag w:val="nr_d1d4ff8b40b145d2a0e19c321863955c"/>
                  <w:id w:val="-1619980164"/>
                  <w:lock w:val="sdtLocked"/>
                </w:sdtPr>
                <w:sdtEndPr/>
                <w:sdtContent>
                  <w:r>
                    <w:rPr>
                      <w:rFonts w:eastAsia="Calibri"/>
                      <w:b/>
                      <w:szCs w:val="24"/>
                    </w:rPr>
                    <w:t>3</w:t>
                  </w:r>
                </w:sdtContent>
              </w:sdt>
              <w:r>
                <w:rPr>
                  <w:rFonts w:eastAsia="Calibri"/>
                  <w:b/>
                  <w:szCs w:val="24"/>
                </w:rPr>
                <w:t>.</w:t>
              </w:r>
              <w:r>
                <w:rPr>
                  <w:rFonts w:eastAsia="Calibri"/>
                  <w:b/>
                  <w:szCs w:val="24"/>
                </w:rPr>
                <w:tab/>
              </w:r>
              <w:r>
                <w:rPr>
                  <w:rFonts w:eastAsia="Calibri"/>
                  <w:b/>
                  <w:color w:val="000000"/>
                  <w:szCs w:val="24"/>
                </w:rPr>
                <w:t>Suteiktos koordinuotos pagalbos savalaikiškumas ir orientacija į prevenciją</w:t>
              </w:r>
              <w:r>
                <w:rPr>
                  <w:rFonts w:eastAsia="Calibri"/>
                  <w:color w:val="000000"/>
                  <w:szCs w:val="24"/>
                </w:rPr>
                <w:t xml:space="preserve"> (pažymėti </w:t>
              </w:r>
              <w:r>
                <w:rPr>
                  <w:rFonts w:eastAsia="Calibri"/>
                  <w:i/>
                  <w:color w:val="000000"/>
                  <w:sz w:val="28"/>
                  <w:szCs w:val="28"/>
                </w:rPr>
                <w:t>√</w:t>
              </w:r>
              <w:r>
                <w:rPr>
                  <w:rFonts w:eastAsia="Calibri"/>
                  <w:color w:val="000000"/>
                  <w:szCs w:val="24"/>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41"/>
                <w:gridCol w:w="1337"/>
                <w:gridCol w:w="1923"/>
                <w:gridCol w:w="1865"/>
                <w:gridCol w:w="1927"/>
              </w:tblGrid>
              <w:tr w:rsidR="0075743F">
                <w:tc>
                  <w:tcPr>
                    <w:tcW w:w="6941" w:type="dxa"/>
                  </w:tcPr>
                  <w:p w:rsidR="0075743F" w:rsidRDefault="00752D6D">
                    <w:pPr>
                      <w:jc w:val="both"/>
                      <w:rPr>
                        <w:rFonts w:eastAsia="Calibri"/>
                        <w:b/>
                        <w:color w:val="000000"/>
                        <w:sz w:val="22"/>
                        <w:szCs w:val="22"/>
                      </w:rPr>
                    </w:pPr>
                    <w:r>
                      <w:rPr>
                        <w:rFonts w:eastAsia="Calibri"/>
                        <w:b/>
                        <w:color w:val="000000"/>
                        <w:sz w:val="22"/>
                        <w:szCs w:val="22"/>
                      </w:rPr>
                      <w:t>Rodikliai</w:t>
                    </w:r>
                  </w:p>
                </w:tc>
                <w:tc>
                  <w:tcPr>
                    <w:tcW w:w="1337" w:type="dxa"/>
                  </w:tcPr>
                  <w:p w:rsidR="0075743F" w:rsidRDefault="00752D6D">
                    <w:pPr>
                      <w:jc w:val="center"/>
                      <w:rPr>
                        <w:rFonts w:eastAsia="Calibri"/>
                        <w:b/>
                        <w:color w:val="000000"/>
                        <w:sz w:val="22"/>
                        <w:szCs w:val="22"/>
                      </w:rPr>
                    </w:pPr>
                    <w:r>
                      <w:rPr>
                        <w:rFonts w:eastAsia="Calibri"/>
                        <w:b/>
                        <w:color w:val="000000"/>
                        <w:sz w:val="22"/>
                        <w:szCs w:val="22"/>
                      </w:rPr>
                      <w:t>Taip</w:t>
                    </w:r>
                  </w:p>
                </w:tc>
                <w:tc>
                  <w:tcPr>
                    <w:tcW w:w="1923" w:type="dxa"/>
                  </w:tcPr>
                  <w:p w:rsidR="0075743F" w:rsidRDefault="00752D6D">
                    <w:pPr>
                      <w:jc w:val="center"/>
                      <w:rPr>
                        <w:rFonts w:eastAsia="Calibri"/>
                        <w:b/>
                        <w:color w:val="000000"/>
                        <w:sz w:val="22"/>
                        <w:szCs w:val="22"/>
                      </w:rPr>
                    </w:pPr>
                    <w:r>
                      <w:rPr>
                        <w:rFonts w:eastAsia="Calibri"/>
                        <w:b/>
                        <w:color w:val="000000"/>
                        <w:sz w:val="22"/>
                        <w:szCs w:val="22"/>
                      </w:rPr>
                      <w:t>Iš dalies taip</w:t>
                    </w:r>
                  </w:p>
                </w:tc>
                <w:tc>
                  <w:tcPr>
                    <w:tcW w:w="1865" w:type="dxa"/>
                  </w:tcPr>
                  <w:p w:rsidR="0075743F" w:rsidRDefault="00752D6D">
                    <w:pPr>
                      <w:jc w:val="center"/>
                      <w:rPr>
                        <w:rFonts w:eastAsia="Calibri"/>
                        <w:b/>
                        <w:color w:val="000000"/>
                        <w:sz w:val="22"/>
                        <w:szCs w:val="22"/>
                      </w:rPr>
                    </w:pPr>
                    <w:r>
                      <w:rPr>
                        <w:rFonts w:eastAsia="Calibri"/>
                        <w:b/>
                        <w:color w:val="000000"/>
                        <w:sz w:val="22"/>
                        <w:szCs w:val="22"/>
                      </w:rPr>
                      <w:t>Ne</w:t>
                    </w:r>
                  </w:p>
                </w:tc>
                <w:tc>
                  <w:tcPr>
                    <w:tcW w:w="1927" w:type="dxa"/>
                  </w:tcPr>
                  <w:p w:rsidR="0075743F" w:rsidRDefault="00752D6D">
                    <w:pPr>
                      <w:jc w:val="center"/>
                      <w:rPr>
                        <w:rFonts w:eastAsia="Calibri"/>
                        <w:b/>
                        <w:color w:val="000000"/>
                        <w:sz w:val="22"/>
                        <w:szCs w:val="22"/>
                      </w:rPr>
                    </w:pPr>
                    <w:r>
                      <w:rPr>
                        <w:rFonts w:eastAsia="Calibri"/>
                        <w:b/>
                        <w:color w:val="000000"/>
                        <w:sz w:val="22"/>
                        <w:szCs w:val="22"/>
                      </w:rPr>
                      <w:t>Pastabos</w:t>
                    </w:r>
                  </w:p>
                </w:tc>
              </w:tr>
              <w:tr w:rsidR="0075743F">
                <w:tc>
                  <w:tcPr>
                    <w:tcW w:w="6941" w:type="dxa"/>
                  </w:tcPr>
                  <w:p w:rsidR="0075743F" w:rsidRDefault="00752D6D">
                    <w:pPr>
                      <w:rPr>
                        <w:color w:val="000000"/>
                        <w:szCs w:val="24"/>
                      </w:rPr>
                    </w:pPr>
                    <w:r>
                      <w:rPr>
                        <w:color w:val="000000"/>
                        <w:szCs w:val="24"/>
                      </w:rPr>
                      <w:t xml:space="preserve">Koordinuotų paslaugų teikimo poreikis </w:t>
                    </w:r>
                    <w:r>
                      <w:rPr>
                        <w:color w:val="000000"/>
                        <w:szCs w:val="24"/>
                      </w:rPr>
                      <w:t>identifikuotas anksti</w:t>
                    </w:r>
                  </w:p>
                </w:tc>
                <w:tc>
                  <w:tcPr>
                    <w:tcW w:w="1337" w:type="dxa"/>
                  </w:tcPr>
                  <w:p w:rsidR="0075743F" w:rsidRDefault="0075743F">
                    <w:pPr>
                      <w:jc w:val="both"/>
                      <w:rPr>
                        <w:rFonts w:eastAsia="Calibri"/>
                        <w:b/>
                        <w:color w:val="000000"/>
                        <w:sz w:val="22"/>
                        <w:szCs w:val="22"/>
                      </w:rPr>
                    </w:pPr>
                  </w:p>
                </w:tc>
                <w:tc>
                  <w:tcPr>
                    <w:tcW w:w="1923" w:type="dxa"/>
                  </w:tcPr>
                  <w:p w:rsidR="0075743F" w:rsidRDefault="0075743F">
                    <w:pPr>
                      <w:jc w:val="both"/>
                      <w:rPr>
                        <w:rFonts w:eastAsia="Calibri"/>
                        <w:b/>
                        <w:color w:val="000000"/>
                        <w:sz w:val="22"/>
                        <w:szCs w:val="22"/>
                      </w:rPr>
                    </w:pPr>
                  </w:p>
                </w:tc>
                <w:tc>
                  <w:tcPr>
                    <w:tcW w:w="1865" w:type="dxa"/>
                  </w:tcPr>
                  <w:p w:rsidR="0075743F" w:rsidRDefault="0075743F">
                    <w:pPr>
                      <w:jc w:val="both"/>
                      <w:rPr>
                        <w:rFonts w:eastAsia="Calibri"/>
                        <w:b/>
                        <w:color w:val="000000"/>
                        <w:sz w:val="22"/>
                        <w:szCs w:val="22"/>
                      </w:rPr>
                    </w:pPr>
                  </w:p>
                </w:tc>
                <w:tc>
                  <w:tcPr>
                    <w:tcW w:w="1927" w:type="dxa"/>
                  </w:tcPr>
                  <w:p w:rsidR="0075743F" w:rsidRDefault="0075743F">
                    <w:pPr>
                      <w:jc w:val="both"/>
                      <w:rPr>
                        <w:rFonts w:eastAsia="Calibri"/>
                        <w:b/>
                        <w:color w:val="000000"/>
                        <w:sz w:val="22"/>
                        <w:szCs w:val="22"/>
                      </w:rPr>
                    </w:pPr>
                  </w:p>
                </w:tc>
              </w:tr>
              <w:tr w:rsidR="0075743F">
                <w:tc>
                  <w:tcPr>
                    <w:tcW w:w="6941" w:type="dxa"/>
                  </w:tcPr>
                  <w:p w:rsidR="0075743F" w:rsidRDefault="00752D6D">
                    <w:pPr>
                      <w:rPr>
                        <w:color w:val="000000"/>
                        <w:szCs w:val="24"/>
                      </w:rPr>
                    </w:pPr>
                    <w:r>
                      <w:rPr>
                        <w:color w:val="000000"/>
                        <w:szCs w:val="24"/>
                      </w:rPr>
                      <w:t>Reikalingos paslaugos suteiktos nedelsiant po to, kai nustatytas poreikis</w:t>
                    </w:r>
                  </w:p>
                </w:tc>
                <w:tc>
                  <w:tcPr>
                    <w:tcW w:w="1337" w:type="dxa"/>
                  </w:tcPr>
                  <w:p w:rsidR="0075743F" w:rsidRDefault="0075743F">
                    <w:pPr>
                      <w:jc w:val="both"/>
                      <w:rPr>
                        <w:rFonts w:eastAsia="Calibri"/>
                        <w:b/>
                        <w:color w:val="000000"/>
                        <w:szCs w:val="24"/>
                      </w:rPr>
                    </w:pPr>
                  </w:p>
                </w:tc>
                <w:tc>
                  <w:tcPr>
                    <w:tcW w:w="1923" w:type="dxa"/>
                  </w:tcPr>
                  <w:p w:rsidR="0075743F" w:rsidRDefault="0075743F">
                    <w:pPr>
                      <w:jc w:val="both"/>
                      <w:rPr>
                        <w:rFonts w:eastAsia="Calibri"/>
                        <w:b/>
                        <w:color w:val="000000"/>
                        <w:szCs w:val="24"/>
                      </w:rPr>
                    </w:pPr>
                  </w:p>
                </w:tc>
                <w:tc>
                  <w:tcPr>
                    <w:tcW w:w="1865" w:type="dxa"/>
                  </w:tcPr>
                  <w:p w:rsidR="0075743F" w:rsidRDefault="0075743F">
                    <w:pPr>
                      <w:jc w:val="both"/>
                      <w:rPr>
                        <w:rFonts w:eastAsia="Calibri"/>
                        <w:b/>
                        <w:color w:val="000000"/>
                        <w:sz w:val="22"/>
                        <w:szCs w:val="22"/>
                      </w:rPr>
                    </w:pPr>
                  </w:p>
                </w:tc>
                <w:tc>
                  <w:tcPr>
                    <w:tcW w:w="1927" w:type="dxa"/>
                  </w:tcPr>
                  <w:p w:rsidR="0075743F" w:rsidRDefault="0075743F">
                    <w:pPr>
                      <w:jc w:val="both"/>
                      <w:rPr>
                        <w:rFonts w:eastAsia="Calibri"/>
                        <w:b/>
                        <w:color w:val="000000"/>
                        <w:sz w:val="22"/>
                        <w:szCs w:val="22"/>
                      </w:rPr>
                    </w:pPr>
                  </w:p>
                </w:tc>
              </w:tr>
              <w:tr w:rsidR="0075743F">
                <w:tc>
                  <w:tcPr>
                    <w:tcW w:w="6941" w:type="dxa"/>
                  </w:tcPr>
                  <w:p w:rsidR="0075743F" w:rsidRDefault="00752D6D">
                    <w:pPr>
                      <w:rPr>
                        <w:color w:val="000000"/>
                        <w:szCs w:val="24"/>
                      </w:rPr>
                    </w:pPr>
                    <w:r>
                      <w:rPr>
                        <w:color w:val="000000"/>
                        <w:szCs w:val="24"/>
                      </w:rPr>
                      <w:t>Reikalinga pagalba tėvams (globėjams) suteikta nedelsiant po to, kai nustatytas poreikis</w:t>
                    </w:r>
                  </w:p>
                </w:tc>
                <w:tc>
                  <w:tcPr>
                    <w:tcW w:w="1337" w:type="dxa"/>
                  </w:tcPr>
                  <w:p w:rsidR="0075743F" w:rsidRDefault="0075743F">
                    <w:pPr>
                      <w:jc w:val="both"/>
                      <w:rPr>
                        <w:rFonts w:eastAsia="Calibri"/>
                        <w:b/>
                        <w:color w:val="000000"/>
                        <w:szCs w:val="24"/>
                      </w:rPr>
                    </w:pPr>
                  </w:p>
                </w:tc>
                <w:tc>
                  <w:tcPr>
                    <w:tcW w:w="1923" w:type="dxa"/>
                  </w:tcPr>
                  <w:p w:rsidR="0075743F" w:rsidRDefault="0075743F">
                    <w:pPr>
                      <w:jc w:val="both"/>
                      <w:rPr>
                        <w:rFonts w:eastAsia="Calibri"/>
                        <w:b/>
                        <w:color w:val="000000"/>
                        <w:szCs w:val="24"/>
                      </w:rPr>
                    </w:pPr>
                  </w:p>
                </w:tc>
                <w:tc>
                  <w:tcPr>
                    <w:tcW w:w="1865" w:type="dxa"/>
                  </w:tcPr>
                  <w:p w:rsidR="0075743F" w:rsidRDefault="0075743F">
                    <w:pPr>
                      <w:jc w:val="both"/>
                      <w:rPr>
                        <w:rFonts w:eastAsia="Calibri"/>
                        <w:b/>
                        <w:color w:val="000000"/>
                        <w:sz w:val="22"/>
                        <w:szCs w:val="22"/>
                      </w:rPr>
                    </w:pPr>
                  </w:p>
                </w:tc>
                <w:tc>
                  <w:tcPr>
                    <w:tcW w:w="1927" w:type="dxa"/>
                  </w:tcPr>
                  <w:p w:rsidR="0075743F" w:rsidRDefault="0075743F">
                    <w:pPr>
                      <w:jc w:val="both"/>
                      <w:rPr>
                        <w:rFonts w:eastAsia="Calibri"/>
                        <w:b/>
                        <w:color w:val="000000"/>
                        <w:sz w:val="22"/>
                        <w:szCs w:val="22"/>
                      </w:rPr>
                    </w:pPr>
                  </w:p>
                </w:tc>
              </w:tr>
              <w:tr w:rsidR="0075743F">
                <w:tc>
                  <w:tcPr>
                    <w:tcW w:w="6941" w:type="dxa"/>
                  </w:tcPr>
                  <w:p w:rsidR="0075743F" w:rsidRDefault="00752D6D">
                    <w:pPr>
                      <w:rPr>
                        <w:color w:val="000000"/>
                        <w:szCs w:val="24"/>
                      </w:rPr>
                    </w:pPr>
                    <w:r>
                      <w:rPr>
                        <w:color w:val="000000"/>
                        <w:szCs w:val="24"/>
                      </w:rPr>
                      <w:t xml:space="preserve">Koordinuotą pagalbą gaunančių vaikų tėvai (globėjai, </w:t>
                    </w:r>
                    <w:r>
                      <w:rPr>
                        <w:color w:val="000000"/>
                        <w:szCs w:val="24"/>
                      </w:rPr>
                      <w:t>rūpintojai) įtraukiami į edukacines programas</w:t>
                    </w:r>
                  </w:p>
                </w:tc>
                <w:tc>
                  <w:tcPr>
                    <w:tcW w:w="1337" w:type="dxa"/>
                  </w:tcPr>
                  <w:p w:rsidR="0075743F" w:rsidRDefault="0075743F">
                    <w:pPr>
                      <w:jc w:val="both"/>
                      <w:rPr>
                        <w:rFonts w:eastAsia="Calibri"/>
                        <w:b/>
                        <w:color w:val="000000"/>
                        <w:szCs w:val="24"/>
                      </w:rPr>
                    </w:pPr>
                  </w:p>
                </w:tc>
                <w:tc>
                  <w:tcPr>
                    <w:tcW w:w="1923" w:type="dxa"/>
                  </w:tcPr>
                  <w:p w:rsidR="0075743F" w:rsidRDefault="0075743F">
                    <w:pPr>
                      <w:jc w:val="both"/>
                      <w:rPr>
                        <w:rFonts w:eastAsia="Calibri"/>
                        <w:b/>
                        <w:color w:val="000000"/>
                        <w:szCs w:val="24"/>
                      </w:rPr>
                    </w:pPr>
                  </w:p>
                </w:tc>
                <w:tc>
                  <w:tcPr>
                    <w:tcW w:w="1865" w:type="dxa"/>
                  </w:tcPr>
                  <w:p w:rsidR="0075743F" w:rsidRDefault="0075743F">
                    <w:pPr>
                      <w:jc w:val="both"/>
                      <w:rPr>
                        <w:rFonts w:eastAsia="Calibri"/>
                        <w:b/>
                        <w:color w:val="000000"/>
                        <w:sz w:val="22"/>
                        <w:szCs w:val="22"/>
                      </w:rPr>
                    </w:pPr>
                  </w:p>
                </w:tc>
                <w:tc>
                  <w:tcPr>
                    <w:tcW w:w="1927" w:type="dxa"/>
                  </w:tcPr>
                  <w:p w:rsidR="0075743F" w:rsidRDefault="0075743F">
                    <w:pPr>
                      <w:jc w:val="both"/>
                      <w:rPr>
                        <w:rFonts w:eastAsia="Calibri"/>
                        <w:b/>
                        <w:color w:val="000000"/>
                        <w:sz w:val="22"/>
                        <w:szCs w:val="22"/>
                      </w:rPr>
                    </w:pPr>
                  </w:p>
                </w:tc>
              </w:tr>
              <w:tr w:rsidR="0075743F">
                <w:tc>
                  <w:tcPr>
                    <w:tcW w:w="6941" w:type="dxa"/>
                  </w:tcPr>
                  <w:p w:rsidR="0075743F" w:rsidRDefault="00752D6D">
                    <w:pPr>
                      <w:rPr>
                        <w:color w:val="000000"/>
                        <w:szCs w:val="24"/>
                      </w:rPr>
                    </w:pPr>
                    <w:r>
                      <w:rPr>
                        <w:color w:val="000000"/>
                        <w:szCs w:val="24"/>
                      </w:rPr>
                      <w:t>Teikiamos individualios rekomendacijos, konsultacijos tėvams (globėjams, rūpintojams)</w:t>
                    </w:r>
                  </w:p>
                </w:tc>
                <w:tc>
                  <w:tcPr>
                    <w:tcW w:w="1337" w:type="dxa"/>
                  </w:tcPr>
                  <w:p w:rsidR="0075743F" w:rsidRDefault="0075743F">
                    <w:pPr>
                      <w:jc w:val="both"/>
                      <w:rPr>
                        <w:rFonts w:eastAsia="Calibri"/>
                        <w:b/>
                        <w:color w:val="000000"/>
                        <w:szCs w:val="24"/>
                      </w:rPr>
                    </w:pPr>
                  </w:p>
                </w:tc>
                <w:tc>
                  <w:tcPr>
                    <w:tcW w:w="1923" w:type="dxa"/>
                  </w:tcPr>
                  <w:p w:rsidR="0075743F" w:rsidRDefault="0075743F">
                    <w:pPr>
                      <w:jc w:val="both"/>
                      <w:rPr>
                        <w:rFonts w:eastAsia="Calibri"/>
                        <w:b/>
                        <w:color w:val="000000"/>
                        <w:szCs w:val="24"/>
                      </w:rPr>
                    </w:pPr>
                  </w:p>
                </w:tc>
                <w:tc>
                  <w:tcPr>
                    <w:tcW w:w="1865" w:type="dxa"/>
                  </w:tcPr>
                  <w:p w:rsidR="0075743F" w:rsidRDefault="0075743F">
                    <w:pPr>
                      <w:jc w:val="both"/>
                      <w:rPr>
                        <w:rFonts w:eastAsia="Calibri"/>
                        <w:b/>
                        <w:color w:val="000000"/>
                        <w:sz w:val="22"/>
                        <w:szCs w:val="22"/>
                      </w:rPr>
                    </w:pPr>
                  </w:p>
                </w:tc>
                <w:tc>
                  <w:tcPr>
                    <w:tcW w:w="1927" w:type="dxa"/>
                  </w:tcPr>
                  <w:p w:rsidR="0075743F" w:rsidRDefault="0075743F">
                    <w:pPr>
                      <w:jc w:val="both"/>
                      <w:rPr>
                        <w:rFonts w:eastAsia="Calibri"/>
                        <w:b/>
                        <w:color w:val="000000"/>
                        <w:sz w:val="22"/>
                        <w:szCs w:val="22"/>
                      </w:rPr>
                    </w:pPr>
                  </w:p>
                </w:tc>
              </w:tr>
              <w:tr w:rsidR="0075743F">
                <w:tc>
                  <w:tcPr>
                    <w:tcW w:w="6941" w:type="dxa"/>
                  </w:tcPr>
                  <w:p w:rsidR="0075743F" w:rsidRDefault="00752D6D">
                    <w:pPr>
                      <w:rPr>
                        <w:color w:val="000000"/>
                        <w:szCs w:val="24"/>
                      </w:rPr>
                    </w:pPr>
                    <w:r>
                      <w:rPr>
                        <w:color w:val="000000"/>
                        <w:szCs w:val="24"/>
                      </w:rPr>
                      <w:t>Teikiamos konsultacijos kitiems, su pagalba vaikui ir jo tėvams (globėjams, rūpintojams) susijusiems specialistams</w:t>
                    </w:r>
                  </w:p>
                </w:tc>
                <w:tc>
                  <w:tcPr>
                    <w:tcW w:w="1337" w:type="dxa"/>
                  </w:tcPr>
                  <w:p w:rsidR="0075743F" w:rsidRDefault="0075743F">
                    <w:pPr>
                      <w:jc w:val="both"/>
                      <w:rPr>
                        <w:rFonts w:eastAsia="Calibri"/>
                        <w:b/>
                        <w:color w:val="000000"/>
                        <w:szCs w:val="24"/>
                      </w:rPr>
                    </w:pPr>
                  </w:p>
                </w:tc>
                <w:tc>
                  <w:tcPr>
                    <w:tcW w:w="1923" w:type="dxa"/>
                  </w:tcPr>
                  <w:p w:rsidR="0075743F" w:rsidRDefault="0075743F">
                    <w:pPr>
                      <w:jc w:val="both"/>
                      <w:rPr>
                        <w:rFonts w:eastAsia="Calibri"/>
                        <w:b/>
                        <w:color w:val="000000"/>
                        <w:szCs w:val="24"/>
                      </w:rPr>
                    </w:pPr>
                  </w:p>
                </w:tc>
                <w:tc>
                  <w:tcPr>
                    <w:tcW w:w="1865" w:type="dxa"/>
                  </w:tcPr>
                  <w:p w:rsidR="0075743F" w:rsidRDefault="0075743F">
                    <w:pPr>
                      <w:jc w:val="both"/>
                      <w:rPr>
                        <w:rFonts w:eastAsia="Calibri"/>
                        <w:b/>
                        <w:color w:val="000000"/>
                        <w:sz w:val="22"/>
                        <w:szCs w:val="22"/>
                      </w:rPr>
                    </w:pPr>
                  </w:p>
                </w:tc>
                <w:tc>
                  <w:tcPr>
                    <w:tcW w:w="1927" w:type="dxa"/>
                  </w:tcPr>
                  <w:p w:rsidR="0075743F" w:rsidRDefault="0075743F">
                    <w:pPr>
                      <w:jc w:val="both"/>
                      <w:rPr>
                        <w:rFonts w:eastAsia="Calibri"/>
                        <w:b/>
                        <w:color w:val="000000"/>
                        <w:sz w:val="22"/>
                        <w:szCs w:val="22"/>
                      </w:rPr>
                    </w:pPr>
                  </w:p>
                </w:tc>
              </w:tr>
            </w:tbl>
            <w:p w:rsidR="0075743F" w:rsidRDefault="00752D6D">
              <w:pPr>
                <w:tabs>
                  <w:tab w:val="left" w:pos="720"/>
                </w:tabs>
                <w:jc w:val="both"/>
                <w:rPr>
                  <w:rFonts w:eastAsia="Calibri"/>
                  <w:color w:val="000000"/>
                  <w:szCs w:val="24"/>
                </w:rPr>
              </w:pPr>
            </w:p>
          </w:sdtContent>
        </w:sdt>
        <w:sdt>
          <w:sdtPr>
            <w:alias w:val="4 pr. 4 p."/>
            <w:tag w:val="part_6955a7cb67a048b5b1ca5c49b08aa686"/>
            <w:id w:val="-556864167"/>
            <w:lock w:val="sdtLocked"/>
          </w:sdtPr>
          <w:sdtEndPr/>
          <w:sdtContent>
            <w:p w:rsidR="0075743F" w:rsidRDefault="00752D6D">
              <w:pPr>
                <w:tabs>
                  <w:tab w:val="left" w:pos="284"/>
                </w:tabs>
                <w:ind w:left="720" w:hanging="720"/>
                <w:jc w:val="both"/>
                <w:rPr>
                  <w:rFonts w:eastAsia="Calibri"/>
                  <w:color w:val="000000"/>
                  <w:szCs w:val="24"/>
                </w:rPr>
              </w:pPr>
              <w:sdt>
                <w:sdtPr>
                  <w:alias w:val="Numeris"/>
                  <w:tag w:val="nr_6955a7cb67a048b5b1ca5c49b08aa686"/>
                  <w:id w:val="1523513119"/>
                  <w:lock w:val="sdtLocked"/>
                </w:sdtPr>
                <w:sdtEndPr/>
                <w:sdtContent>
                  <w:r>
                    <w:rPr>
                      <w:rFonts w:eastAsia="Calibri"/>
                      <w:b/>
                      <w:color w:val="000000"/>
                      <w:szCs w:val="24"/>
                    </w:rPr>
                    <w:t>4</w:t>
                  </w:r>
                </w:sdtContent>
              </w:sdt>
              <w:r>
                <w:rPr>
                  <w:rFonts w:eastAsia="Calibri"/>
                  <w:b/>
                  <w:color w:val="000000"/>
                  <w:szCs w:val="24"/>
                </w:rPr>
                <w:t>.</w:t>
              </w:r>
              <w:r>
                <w:rPr>
                  <w:rFonts w:eastAsia="Calibri"/>
                  <w:b/>
                  <w:color w:val="000000"/>
                  <w:szCs w:val="24"/>
                </w:rPr>
                <w:tab/>
                <w:t>Visų galimų išteklių panaudojimas</w:t>
              </w:r>
              <w:r>
                <w:rPr>
                  <w:rFonts w:eastAsia="Calibri"/>
                  <w:color w:val="000000"/>
                  <w:szCs w:val="24"/>
                </w:rPr>
                <w:t xml:space="preserve"> (pažymėti </w:t>
              </w:r>
              <w:r>
                <w:rPr>
                  <w:rFonts w:eastAsia="Calibri"/>
                  <w:i/>
                  <w:color w:val="000000"/>
                  <w:sz w:val="28"/>
                  <w:szCs w:val="28"/>
                </w:rPr>
                <w:t>√</w:t>
              </w:r>
              <w:r>
                <w:rPr>
                  <w:rFonts w:eastAsia="Calibri"/>
                  <w:color w:val="000000"/>
                  <w:szCs w:val="24"/>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41"/>
                <w:gridCol w:w="1330"/>
                <w:gridCol w:w="1930"/>
                <w:gridCol w:w="1863"/>
                <w:gridCol w:w="1929"/>
              </w:tblGrid>
              <w:tr w:rsidR="0075743F">
                <w:tc>
                  <w:tcPr>
                    <w:tcW w:w="6941" w:type="dxa"/>
                  </w:tcPr>
                  <w:p w:rsidR="0075743F" w:rsidRDefault="00752D6D">
                    <w:pPr>
                      <w:jc w:val="both"/>
                      <w:rPr>
                        <w:rFonts w:eastAsia="Calibri"/>
                        <w:b/>
                        <w:color w:val="000000"/>
                        <w:sz w:val="22"/>
                        <w:szCs w:val="22"/>
                      </w:rPr>
                    </w:pPr>
                    <w:r>
                      <w:rPr>
                        <w:rFonts w:eastAsia="Calibri"/>
                        <w:b/>
                        <w:color w:val="000000"/>
                        <w:sz w:val="22"/>
                        <w:szCs w:val="22"/>
                      </w:rPr>
                      <w:t>Rodikliai</w:t>
                    </w:r>
                  </w:p>
                </w:tc>
                <w:tc>
                  <w:tcPr>
                    <w:tcW w:w="1330" w:type="dxa"/>
                  </w:tcPr>
                  <w:p w:rsidR="0075743F" w:rsidRDefault="00752D6D">
                    <w:pPr>
                      <w:jc w:val="center"/>
                      <w:rPr>
                        <w:rFonts w:eastAsia="Calibri"/>
                        <w:b/>
                        <w:color w:val="000000"/>
                        <w:sz w:val="22"/>
                        <w:szCs w:val="22"/>
                      </w:rPr>
                    </w:pPr>
                    <w:r>
                      <w:rPr>
                        <w:rFonts w:eastAsia="Calibri"/>
                        <w:b/>
                        <w:color w:val="000000"/>
                        <w:sz w:val="22"/>
                        <w:szCs w:val="22"/>
                      </w:rPr>
                      <w:t>Taip</w:t>
                    </w:r>
                  </w:p>
                </w:tc>
                <w:tc>
                  <w:tcPr>
                    <w:tcW w:w="1930" w:type="dxa"/>
                  </w:tcPr>
                  <w:p w:rsidR="0075743F" w:rsidRDefault="00752D6D">
                    <w:pPr>
                      <w:jc w:val="center"/>
                      <w:rPr>
                        <w:rFonts w:eastAsia="Calibri"/>
                        <w:b/>
                        <w:color w:val="000000"/>
                        <w:sz w:val="22"/>
                        <w:szCs w:val="22"/>
                      </w:rPr>
                    </w:pPr>
                    <w:r>
                      <w:rPr>
                        <w:rFonts w:eastAsia="Calibri"/>
                        <w:b/>
                        <w:color w:val="000000"/>
                        <w:sz w:val="22"/>
                        <w:szCs w:val="22"/>
                      </w:rPr>
                      <w:t>Iš dalies taip</w:t>
                    </w:r>
                  </w:p>
                </w:tc>
                <w:tc>
                  <w:tcPr>
                    <w:tcW w:w="1863" w:type="dxa"/>
                  </w:tcPr>
                  <w:p w:rsidR="0075743F" w:rsidRDefault="00752D6D">
                    <w:pPr>
                      <w:jc w:val="center"/>
                      <w:rPr>
                        <w:rFonts w:eastAsia="Calibri"/>
                        <w:b/>
                        <w:color w:val="000000"/>
                        <w:sz w:val="22"/>
                        <w:szCs w:val="22"/>
                      </w:rPr>
                    </w:pPr>
                    <w:r>
                      <w:rPr>
                        <w:rFonts w:eastAsia="Calibri"/>
                        <w:b/>
                        <w:color w:val="000000"/>
                        <w:sz w:val="22"/>
                        <w:szCs w:val="22"/>
                      </w:rPr>
                      <w:t>Ne</w:t>
                    </w:r>
                  </w:p>
                </w:tc>
                <w:tc>
                  <w:tcPr>
                    <w:tcW w:w="1929" w:type="dxa"/>
                  </w:tcPr>
                  <w:p w:rsidR="0075743F" w:rsidRDefault="00752D6D">
                    <w:pPr>
                      <w:jc w:val="center"/>
                      <w:rPr>
                        <w:rFonts w:eastAsia="Calibri"/>
                        <w:b/>
                        <w:color w:val="000000"/>
                        <w:sz w:val="22"/>
                        <w:szCs w:val="22"/>
                      </w:rPr>
                    </w:pPr>
                    <w:r>
                      <w:rPr>
                        <w:rFonts w:eastAsia="Calibri"/>
                        <w:b/>
                        <w:color w:val="000000"/>
                        <w:sz w:val="22"/>
                        <w:szCs w:val="22"/>
                      </w:rPr>
                      <w:t>Pastabos</w:t>
                    </w:r>
                  </w:p>
                </w:tc>
              </w:tr>
              <w:tr w:rsidR="0075743F">
                <w:tc>
                  <w:tcPr>
                    <w:tcW w:w="6941" w:type="dxa"/>
                  </w:tcPr>
                  <w:p w:rsidR="0075743F" w:rsidRDefault="00752D6D">
                    <w:pPr>
                      <w:rPr>
                        <w:color w:val="000000"/>
                        <w:szCs w:val="24"/>
                      </w:rPr>
                    </w:pPr>
                    <w:r>
                      <w:rPr>
                        <w:color w:val="000000"/>
                        <w:szCs w:val="24"/>
                      </w:rPr>
                      <w:t xml:space="preserve">Į paslaugų teikimą įtraukti visi reikalingi paslaugų teikėjai </w:t>
                    </w:r>
                  </w:p>
                </w:tc>
                <w:tc>
                  <w:tcPr>
                    <w:tcW w:w="1330" w:type="dxa"/>
                  </w:tcPr>
                  <w:p w:rsidR="0075743F" w:rsidRDefault="0075743F">
                    <w:pPr>
                      <w:jc w:val="both"/>
                      <w:rPr>
                        <w:rFonts w:eastAsia="Calibri"/>
                        <w:b/>
                        <w:color w:val="000000"/>
                        <w:sz w:val="22"/>
                        <w:szCs w:val="22"/>
                      </w:rPr>
                    </w:pPr>
                  </w:p>
                </w:tc>
                <w:tc>
                  <w:tcPr>
                    <w:tcW w:w="1930" w:type="dxa"/>
                  </w:tcPr>
                  <w:p w:rsidR="0075743F" w:rsidRDefault="0075743F">
                    <w:pPr>
                      <w:jc w:val="both"/>
                      <w:rPr>
                        <w:rFonts w:eastAsia="Calibri"/>
                        <w:b/>
                        <w:color w:val="000000"/>
                        <w:sz w:val="22"/>
                        <w:szCs w:val="22"/>
                      </w:rPr>
                    </w:pPr>
                  </w:p>
                </w:tc>
                <w:tc>
                  <w:tcPr>
                    <w:tcW w:w="1863" w:type="dxa"/>
                  </w:tcPr>
                  <w:p w:rsidR="0075743F" w:rsidRDefault="0075743F">
                    <w:pPr>
                      <w:jc w:val="both"/>
                      <w:rPr>
                        <w:rFonts w:eastAsia="Calibri"/>
                        <w:b/>
                        <w:color w:val="000000"/>
                        <w:sz w:val="22"/>
                        <w:szCs w:val="22"/>
                      </w:rPr>
                    </w:pPr>
                  </w:p>
                </w:tc>
                <w:tc>
                  <w:tcPr>
                    <w:tcW w:w="1929" w:type="dxa"/>
                  </w:tcPr>
                  <w:p w:rsidR="0075743F" w:rsidRDefault="0075743F">
                    <w:pPr>
                      <w:jc w:val="both"/>
                      <w:rPr>
                        <w:rFonts w:eastAsia="Calibri"/>
                        <w:b/>
                        <w:color w:val="000000"/>
                        <w:sz w:val="22"/>
                        <w:szCs w:val="22"/>
                      </w:rPr>
                    </w:pPr>
                  </w:p>
                </w:tc>
              </w:tr>
              <w:tr w:rsidR="0075743F">
                <w:tc>
                  <w:tcPr>
                    <w:tcW w:w="6941" w:type="dxa"/>
                  </w:tcPr>
                  <w:p w:rsidR="0075743F" w:rsidRDefault="00752D6D">
                    <w:pPr>
                      <w:jc w:val="both"/>
                      <w:rPr>
                        <w:rFonts w:eastAsia="Calibri"/>
                        <w:color w:val="000000"/>
                        <w:szCs w:val="24"/>
                      </w:rPr>
                    </w:pPr>
                    <w:r>
                      <w:rPr>
                        <w:color w:val="000000"/>
                        <w:szCs w:val="24"/>
                      </w:rPr>
                      <w:t xml:space="preserve">Pasinaudota visų savivaldybėje </w:t>
                    </w:r>
                    <w:r>
                      <w:rPr>
                        <w:rFonts w:eastAsia="Calibri"/>
                        <w:color w:val="000000"/>
                        <w:szCs w:val="24"/>
                      </w:rPr>
                      <w:t xml:space="preserve">veikiančių švietimo pagalbos, socialinių ir </w:t>
                    </w:r>
                    <w:r>
                      <w:rPr>
                        <w:rFonts w:eastAsia="Calibri"/>
                        <w:color w:val="000000"/>
                        <w:szCs w:val="24"/>
                      </w:rPr>
                      <w:t>sveikatos priežiūros paslaugų institucijų resursais</w:t>
                    </w:r>
                  </w:p>
                </w:tc>
                <w:tc>
                  <w:tcPr>
                    <w:tcW w:w="1330" w:type="dxa"/>
                  </w:tcPr>
                  <w:p w:rsidR="0075743F" w:rsidRDefault="0075743F">
                    <w:pPr>
                      <w:jc w:val="both"/>
                      <w:rPr>
                        <w:rFonts w:eastAsia="Calibri"/>
                        <w:b/>
                        <w:color w:val="000000"/>
                        <w:sz w:val="22"/>
                        <w:szCs w:val="22"/>
                      </w:rPr>
                    </w:pPr>
                  </w:p>
                </w:tc>
                <w:tc>
                  <w:tcPr>
                    <w:tcW w:w="1930" w:type="dxa"/>
                  </w:tcPr>
                  <w:p w:rsidR="0075743F" w:rsidRDefault="0075743F">
                    <w:pPr>
                      <w:jc w:val="both"/>
                      <w:rPr>
                        <w:rFonts w:eastAsia="Calibri"/>
                        <w:b/>
                        <w:color w:val="000000"/>
                        <w:sz w:val="22"/>
                        <w:szCs w:val="22"/>
                      </w:rPr>
                    </w:pPr>
                  </w:p>
                </w:tc>
                <w:tc>
                  <w:tcPr>
                    <w:tcW w:w="1863" w:type="dxa"/>
                  </w:tcPr>
                  <w:p w:rsidR="0075743F" w:rsidRDefault="0075743F">
                    <w:pPr>
                      <w:jc w:val="both"/>
                      <w:rPr>
                        <w:rFonts w:eastAsia="Calibri"/>
                        <w:b/>
                        <w:color w:val="000000"/>
                        <w:sz w:val="22"/>
                        <w:szCs w:val="22"/>
                      </w:rPr>
                    </w:pPr>
                  </w:p>
                </w:tc>
                <w:tc>
                  <w:tcPr>
                    <w:tcW w:w="1929" w:type="dxa"/>
                  </w:tcPr>
                  <w:p w:rsidR="0075743F" w:rsidRDefault="0075743F">
                    <w:pPr>
                      <w:jc w:val="both"/>
                      <w:rPr>
                        <w:rFonts w:eastAsia="Calibri"/>
                        <w:b/>
                        <w:color w:val="000000"/>
                        <w:sz w:val="22"/>
                        <w:szCs w:val="22"/>
                      </w:rPr>
                    </w:pPr>
                  </w:p>
                </w:tc>
              </w:tr>
              <w:tr w:rsidR="0075743F">
                <w:tc>
                  <w:tcPr>
                    <w:tcW w:w="6941" w:type="dxa"/>
                  </w:tcPr>
                  <w:p w:rsidR="0075743F" w:rsidRDefault="00752D6D">
                    <w:pPr>
                      <w:jc w:val="both"/>
                      <w:rPr>
                        <w:rFonts w:eastAsia="Calibri"/>
                        <w:color w:val="000000"/>
                        <w:szCs w:val="24"/>
                      </w:rPr>
                    </w:pPr>
                    <w:r>
                      <w:rPr>
                        <w:rFonts w:eastAsia="Calibri"/>
                        <w:color w:val="000000"/>
                        <w:szCs w:val="24"/>
                      </w:rPr>
                      <w:t xml:space="preserve">Kita </w:t>
                    </w:r>
                    <w:r>
                      <w:rPr>
                        <w:color w:val="000000"/>
                        <w:szCs w:val="24"/>
                        <w:lang w:eastAsia="lt-LT"/>
                      </w:rPr>
                      <w:t xml:space="preserve"> (įrašyti)</w:t>
                    </w:r>
                  </w:p>
                </w:tc>
                <w:tc>
                  <w:tcPr>
                    <w:tcW w:w="1330" w:type="dxa"/>
                  </w:tcPr>
                  <w:p w:rsidR="0075743F" w:rsidRDefault="0075743F">
                    <w:pPr>
                      <w:jc w:val="both"/>
                      <w:rPr>
                        <w:rFonts w:eastAsia="Calibri"/>
                        <w:b/>
                        <w:color w:val="000000"/>
                        <w:sz w:val="22"/>
                        <w:szCs w:val="22"/>
                      </w:rPr>
                    </w:pPr>
                  </w:p>
                </w:tc>
                <w:tc>
                  <w:tcPr>
                    <w:tcW w:w="1930" w:type="dxa"/>
                  </w:tcPr>
                  <w:p w:rsidR="0075743F" w:rsidRDefault="0075743F">
                    <w:pPr>
                      <w:jc w:val="both"/>
                      <w:rPr>
                        <w:rFonts w:eastAsia="Calibri"/>
                        <w:b/>
                        <w:color w:val="000000"/>
                        <w:sz w:val="22"/>
                        <w:szCs w:val="22"/>
                      </w:rPr>
                    </w:pPr>
                  </w:p>
                </w:tc>
                <w:tc>
                  <w:tcPr>
                    <w:tcW w:w="1863" w:type="dxa"/>
                  </w:tcPr>
                  <w:p w:rsidR="0075743F" w:rsidRDefault="0075743F">
                    <w:pPr>
                      <w:jc w:val="both"/>
                      <w:rPr>
                        <w:rFonts w:eastAsia="Calibri"/>
                        <w:b/>
                        <w:color w:val="000000"/>
                        <w:sz w:val="22"/>
                        <w:szCs w:val="22"/>
                      </w:rPr>
                    </w:pPr>
                  </w:p>
                </w:tc>
                <w:tc>
                  <w:tcPr>
                    <w:tcW w:w="1929" w:type="dxa"/>
                  </w:tcPr>
                  <w:p w:rsidR="0075743F" w:rsidRDefault="0075743F">
                    <w:pPr>
                      <w:jc w:val="both"/>
                      <w:rPr>
                        <w:rFonts w:eastAsia="Calibri"/>
                        <w:b/>
                        <w:color w:val="000000"/>
                        <w:sz w:val="22"/>
                        <w:szCs w:val="22"/>
                      </w:rPr>
                    </w:pPr>
                  </w:p>
                </w:tc>
              </w:tr>
            </w:tbl>
            <w:p w:rsidR="0075743F" w:rsidRDefault="00752D6D">
              <w:pPr>
                <w:tabs>
                  <w:tab w:val="left" w:pos="720"/>
                </w:tabs>
                <w:jc w:val="both"/>
                <w:rPr>
                  <w:rFonts w:eastAsia="Calibri"/>
                  <w:color w:val="000000"/>
                  <w:szCs w:val="24"/>
                </w:rPr>
              </w:pPr>
            </w:p>
          </w:sdtContent>
        </w:sdt>
        <w:sdt>
          <w:sdtPr>
            <w:alias w:val="4 pr. 5 p."/>
            <w:tag w:val="part_a19faab2496a4c74ba747cf8a86b8d8c"/>
            <w:id w:val="1529833009"/>
            <w:lock w:val="sdtLocked"/>
          </w:sdtPr>
          <w:sdtEndPr/>
          <w:sdtContent>
            <w:p w:rsidR="0075743F" w:rsidRDefault="00752D6D">
              <w:pPr>
                <w:tabs>
                  <w:tab w:val="left" w:pos="284"/>
                </w:tabs>
                <w:ind w:left="720" w:hanging="720"/>
                <w:jc w:val="both"/>
                <w:rPr>
                  <w:rFonts w:eastAsia="Calibri"/>
                  <w:color w:val="000000"/>
                  <w:szCs w:val="24"/>
                </w:rPr>
              </w:pPr>
              <w:sdt>
                <w:sdtPr>
                  <w:alias w:val="Numeris"/>
                  <w:tag w:val="nr_a19faab2496a4c74ba747cf8a86b8d8c"/>
                  <w:id w:val="-795757758"/>
                  <w:lock w:val="sdtLocked"/>
                </w:sdtPr>
                <w:sdtEndPr/>
                <w:sdtContent>
                  <w:r>
                    <w:rPr>
                      <w:rFonts w:eastAsia="Calibri"/>
                      <w:b/>
                      <w:color w:val="000000"/>
                      <w:szCs w:val="24"/>
                    </w:rPr>
                    <w:t>5</w:t>
                  </w:r>
                </w:sdtContent>
              </w:sdt>
              <w:r>
                <w:rPr>
                  <w:rFonts w:eastAsia="Calibri"/>
                  <w:b/>
                  <w:color w:val="000000"/>
                  <w:szCs w:val="24"/>
                </w:rPr>
                <w:t>.</w:t>
              </w:r>
              <w:r>
                <w:rPr>
                  <w:rFonts w:eastAsia="Calibri"/>
                  <w:b/>
                  <w:color w:val="000000"/>
                  <w:szCs w:val="24"/>
                </w:rPr>
                <w:tab/>
                <w:t>Tėvų (globėjų, rūpintojų) nuomonė apie koordinuotai teikiamas paslaugas</w:t>
              </w:r>
              <w:r>
                <w:rPr>
                  <w:rFonts w:eastAsia="Calibri"/>
                  <w:color w:val="000000"/>
                  <w:szCs w:val="24"/>
                </w:rPr>
                <w:t xml:space="preserve"> (pažymėti </w:t>
              </w:r>
              <w:r>
                <w:rPr>
                  <w:rFonts w:eastAsia="Calibri"/>
                  <w:i/>
                  <w:color w:val="000000"/>
                  <w:sz w:val="28"/>
                  <w:szCs w:val="28"/>
                </w:rPr>
                <w:t>√</w:t>
              </w:r>
              <w:r>
                <w:rPr>
                  <w:rFonts w:eastAsia="Calibri"/>
                  <w:color w:val="000000"/>
                  <w:szCs w:val="24"/>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41"/>
                <w:gridCol w:w="1336"/>
                <w:gridCol w:w="1924"/>
                <w:gridCol w:w="1864"/>
                <w:gridCol w:w="1928"/>
              </w:tblGrid>
              <w:tr w:rsidR="0075743F">
                <w:tc>
                  <w:tcPr>
                    <w:tcW w:w="6941" w:type="dxa"/>
                  </w:tcPr>
                  <w:p w:rsidR="0075743F" w:rsidRDefault="00752D6D">
                    <w:pPr>
                      <w:jc w:val="both"/>
                      <w:rPr>
                        <w:rFonts w:eastAsia="Calibri"/>
                        <w:b/>
                        <w:color w:val="000000"/>
                        <w:sz w:val="22"/>
                        <w:szCs w:val="22"/>
                      </w:rPr>
                    </w:pPr>
                    <w:r>
                      <w:rPr>
                        <w:rFonts w:eastAsia="Calibri"/>
                        <w:b/>
                        <w:color w:val="000000"/>
                        <w:sz w:val="22"/>
                        <w:szCs w:val="22"/>
                      </w:rPr>
                      <w:t>Rodikliai</w:t>
                    </w:r>
                  </w:p>
                </w:tc>
                <w:tc>
                  <w:tcPr>
                    <w:tcW w:w="1336" w:type="dxa"/>
                  </w:tcPr>
                  <w:p w:rsidR="0075743F" w:rsidRDefault="00752D6D">
                    <w:pPr>
                      <w:jc w:val="center"/>
                      <w:rPr>
                        <w:rFonts w:eastAsia="Calibri"/>
                        <w:b/>
                        <w:color w:val="000000"/>
                        <w:sz w:val="22"/>
                        <w:szCs w:val="22"/>
                      </w:rPr>
                    </w:pPr>
                    <w:r>
                      <w:rPr>
                        <w:rFonts w:eastAsia="Calibri"/>
                        <w:b/>
                        <w:color w:val="000000"/>
                        <w:sz w:val="22"/>
                        <w:szCs w:val="22"/>
                      </w:rPr>
                      <w:t>Taip</w:t>
                    </w:r>
                  </w:p>
                </w:tc>
                <w:tc>
                  <w:tcPr>
                    <w:tcW w:w="1924" w:type="dxa"/>
                  </w:tcPr>
                  <w:p w:rsidR="0075743F" w:rsidRDefault="00752D6D">
                    <w:pPr>
                      <w:jc w:val="center"/>
                      <w:rPr>
                        <w:rFonts w:eastAsia="Calibri"/>
                        <w:b/>
                        <w:color w:val="000000"/>
                        <w:sz w:val="22"/>
                        <w:szCs w:val="22"/>
                      </w:rPr>
                    </w:pPr>
                    <w:r>
                      <w:rPr>
                        <w:rFonts w:eastAsia="Calibri"/>
                        <w:b/>
                        <w:color w:val="000000"/>
                        <w:sz w:val="22"/>
                        <w:szCs w:val="22"/>
                      </w:rPr>
                      <w:t>Iš dalies taip</w:t>
                    </w:r>
                  </w:p>
                </w:tc>
                <w:tc>
                  <w:tcPr>
                    <w:tcW w:w="1864" w:type="dxa"/>
                  </w:tcPr>
                  <w:p w:rsidR="0075743F" w:rsidRDefault="00752D6D">
                    <w:pPr>
                      <w:jc w:val="center"/>
                      <w:rPr>
                        <w:rFonts w:eastAsia="Calibri"/>
                        <w:b/>
                        <w:color w:val="000000"/>
                        <w:sz w:val="22"/>
                        <w:szCs w:val="22"/>
                      </w:rPr>
                    </w:pPr>
                    <w:r>
                      <w:rPr>
                        <w:rFonts w:eastAsia="Calibri"/>
                        <w:b/>
                        <w:color w:val="000000"/>
                        <w:sz w:val="22"/>
                        <w:szCs w:val="22"/>
                      </w:rPr>
                      <w:t>Ne</w:t>
                    </w:r>
                  </w:p>
                </w:tc>
                <w:tc>
                  <w:tcPr>
                    <w:tcW w:w="1928" w:type="dxa"/>
                  </w:tcPr>
                  <w:p w:rsidR="0075743F" w:rsidRDefault="00752D6D">
                    <w:pPr>
                      <w:jc w:val="center"/>
                      <w:rPr>
                        <w:rFonts w:eastAsia="Calibri"/>
                        <w:b/>
                        <w:color w:val="000000"/>
                        <w:sz w:val="22"/>
                        <w:szCs w:val="22"/>
                      </w:rPr>
                    </w:pPr>
                    <w:r>
                      <w:rPr>
                        <w:rFonts w:eastAsia="Calibri"/>
                        <w:b/>
                        <w:color w:val="000000"/>
                        <w:sz w:val="22"/>
                        <w:szCs w:val="22"/>
                      </w:rPr>
                      <w:t>Pastabos</w:t>
                    </w:r>
                  </w:p>
                </w:tc>
              </w:tr>
              <w:tr w:rsidR="0075743F">
                <w:tc>
                  <w:tcPr>
                    <w:tcW w:w="6941" w:type="dxa"/>
                  </w:tcPr>
                  <w:p w:rsidR="0075743F" w:rsidRDefault="00752D6D">
                    <w:pPr>
                      <w:rPr>
                        <w:color w:val="000000"/>
                        <w:szCs w:val="24"/>
                      </w:rPr>
                    </w:pPr>
                    <w:r>
                      <w:rPr>
                        <w:color w:val="000000"/>
                        <w:szCs w:val="24"/>
                      </w:rPr>
                      <w:t xml:space="preserve">Tėvai </w:t>
                    </w:r>
                    <w:r>
                      <w:rPr>
                        <w:color w:val="000000"/>
                        <w:szCs w:val="24"/>
                        <w:lang w:eastAsia="lt-LT"/>
                      </w:rPr>
                      <w:t xml:space="preserve">(globėjai, rūpintojai) </w:t>
                    </w:r>
                    <w:r>
                      <w:rPr>
                        <w:color w:val="000000"/>
                        <w:szCs w:val="24"/>
                      </w:rPr>
                      <w:t xml:space="preserve">noriai bendrauja, įsitraukia į procesą </w:t>
                    </w:r>
                  </w:p>
                </w:tc>
                <w:tc>
                  <w:tcPr>
                    <w:tcW w:w="1336" w:type="dxa"/>
                  </w:tcPr>
                  <w:p w:rsidR="0075743F" w:rsidRDefault="0075743F">
                    <w:pPr>
                      <w:jc w:val="both"/>
                      <w:rPr>
                        <w:rFonts w:eastAsia="Calibri"/>
                        <w:b/>
                        <w:color w:val="000000"/>
                        <w:sz w:val="22"/>
                        <w:szCs w:val="22"/>
                      </w:rPr>
                    </w:pPr>
                  </w:p>
                </w:tc>
                <w:tc>
                  <w:tcPr>
                    <w:tcW w:w="1924" w:type="dxa"/>
                  </w:tcPr>
                  <w:p w:rsidR="0075743F" w:rsidRDefault="0075743F">
                    <w:pPr>
                      <w:jc w:val="both"/>
                      <w:rPr>
                        <w:rFonts w:eastAsia="Calibri"/>
                        <w:b/>
                        <w:color w:val="000000"/>
                        <w:sz w:val="22"/>
                        <w:szCs w:val="22"/>
                      </w:rPr>
                    </w:pPr>
                  </w:p>
                </w:tc>
                <w:tc>
                  <w:tcPr>
                    <w:tcW w:w="1864" w:type="dxa"/>
                  </w:tcPr>
                  <w:p w:rsidR="0075743F" w:rsidRDefault="0075743F">
                    <w:pPr>
                      <w:jc w:val="both"/>
                      <w:rPr>
                        <w:rFonts w:eastAsia="Calibri"/>
                        <w:b/>
                        <w:color w:val="000000"/>
                        <w:sz w:val="22"/>
                        <w:szCs w:val="22"/>
                      </w:rPr>
                    </w:pPr>
                  </w:p>
                </w:tc>
                <w:tc>
                  <w:tcPr>
                    <w:tcW w:w="1928" w:type="dxa"/>
                  </w:tcPr>
                  <w:p w:rsidR="0075743F" w:rsidRDefault="0075743F">
                    <w:pPr>
                      <w:jc w:val="both"/>
                      <w:rPr>
                        <w:rFonts w:eastAsia="Calibri"/>
                        <w:b/>
                        <w:color w:val="000000"/>
                        <w:sz w:val="22"/>
                        <w:szCs w:val="22"/>
                      </w:rPr>
                    </w:pPr>
                  </w:p>
                </w:tc>
              </w:tr>
              <w:tr w:rsidR="0075743F">
                <w:tc>
                  <w:tcPr>
                    <w:tcW w:w="6941" w:type="dxa"/>
                  </w:tcPr>
                  <w:p w:rsidR="0075743F" w:rsidRDefault="00752D6D">
                    <w:pPr>
                      <w:rPr>
                        <w:color w:val="000000"/>
                        <w:szCs w:val="24"/>
                      </w:rPr>
                    </w:pPr>
                    <w:r>
                      <w:rPr>
                        <w:color w:val="000000"/>
                        <w:szCs w:val="24"/>
                      </w:rPr>
                      <w:t xml:space="preserve">Tėvus </w:t>
                    </w:r>
                    <w:r>
                      <w:rPr>
                        <w:color w:val="000000"/>
                        <w:szCs w:val="24"/>
                        <w:lang w:eastAsia="lt-LT"/>
                      </w:rPr>
                      <w:t>(globėjus, rūpintojus)</w:t>
                    </w:r>
                    <w:r>
                      <w:rPr>
                        <w:color w:val="000000"/>
                        <w:szCs w:val="24"/>
                      </w:rPr>
                      <w:t xml:space="preserve"> tenkina jiems ir vaikui teikta pagalba </w:t>
                    </w:r>
                  </w:p>
                </w:tc>
                <w:tc>
                  <w:tcPr>
                    <w:tcW w:w="1336" w:type="dxa"/>
                  </w:tcPr>
                  <w:p w:rsidR="0075743F" w:rsidRDefault="0075743F">
                    <w:pPr>
                      <w:jc w:val="both"/>
                      <w:rPr>
                        <w:rFonts w:eastAsia="Calibri"/>
                        <w:b/>
                        <w:color w:val="000000"/>
                        <w:sz w:val="22"/>
                        <w:szCs w:val="22"/>
                      </w:rPr>
                    </w:pPr>
                  </w:p>
                </w:tc>
                <w:tc>
                  <w:tcPr>
                    <w:tcW w:w="1924" w:type="dxa"/>
                  </w:tcPr>
                  <w:p w:rsidR="0075743F" w:rsidRDefault="0075743F">
                    <w:pPr>
                      <w:jc w:val="both"/>
                      <w:rPr>
                        <w:rFonts w:eastAsia="Calibri"/>
                        <w:b/>
                        <w:color w:val="000000"/>
                        <w:sz w:val="22"/>
                        <w:szCs w:val="22"/>
                      </w:rPr>
                    </w:pPr>
                  </w:p>
                </w:tc>
                <w:tc>
                  <w:tcPr>
                    <w:tcW w:w="1864" w:type="dxa"/>
                  </w:tcPr>
                  <w:p w:rsidR="0075743F" w:rsidRDefault="0075743F">
                    <w:pPr>
                      <w:jc w:val="both"/>
                      <w:rPr>
                        <w:rFonts w:eastAsia="Calibri"/>
                        <w:b/>
                        <w:color w:val="000000"/>
                        <w:sz w:val="22"/>
                        <w:szCs w:val="22"/>
                      </w:rPr>
                    </w:pPr>
                  </w:p>
                </w:tc>
                <w:tc>
                  <w:tcPr>
                    <w:tcW w:w="1928" w:type="dxa"/>
                  </w:tcPr>
                  <w:p w:rsidR="0075743F" w:rsidRDefault="0075743F">
                    <w:pPr>
                      <w:jc w:val="both"/>
                      <w:rPr>
                        <w:rFonts w:eastAsia="Calibri"/>
                        <w:b/>
                        <w:color w:val="000000"/>
                        <w:sz w:val="22"/>
                        <w:szCs w:val="22"/>
                      </w:rPr>
                    </w:pPr>
                  </w:p>
                </w:tc>
              </w:tr>
              <w:tr w:rsidR="0075743F">
                <w:tc>
                  <w:tcPr>
                    <w:tcW w:w="6941" w:type="dxa"/>
                  </w:tcPr>
                  <w:p w:rsidR="0075743F" w:rsidRDefault="00752D6D">
                    <w:pPr>
                      <w:rPr>
                        <w:color w:val="000000"/>
                        <w:szCs w:val="24"/>
                      </w:rPr>
                    </w:pPr>
                    <w:r>
                      <w:rPr>
                        <w:color w:val="000000"/>
                        <w:szCs w:val="24"/>
                      </w:rPr>
                      <w:t xml:space="preserve">Šeimoje pastebėti teigiami pokyčiai </w:t>
                    </w:r>
                  </w:p>
                </w:tc>
                <w:tc>
                  <w:tcPr>
                    <w:tcW w:w="1336" w:type="dxa"/>
                  </w:tcPr>
                  <w:p w:rsidR="0075743F" w:rsidRDefault="0075743F">
                    <w:pPr>
                      <w:jc w:val="both"/>
                      <w:rPr>
                        <w:rFonts w:eastAsia="Calibri"/>
                        <w:b/>
                        <w:color w:val="000000"/>
                        <w:sz w:val="22"/>
                        <w:szCs w:val="22"/>
                      </w:rPr>
                    </w:pPr>
                  </w:p>
                </w:tc>
                <w:tc>
                  <w:tcPr>
                    <w:tcW w:w="1924" w:type="dxa"/>
                  </w:tcPr>
                  <w:p w:rsidR="0075743F" w:rsidRDefault="0075743F">
                    <w:pPr>
                      <w:jc w:val="both"/>
                      <w:rPr>
                        <w:rFonts w:eastAsia="Calibri"/>
                        <w:b/>
                        <w:color w:val="000000"/>
                        <w:sz w:val="22"/>
                        <w:szCs w:val="22"/>
                      </w:rPr>
                    </w:pPr>
                  </w:p>
                </w:tc>
                <w:tc>
                  <w:tcPr>
                    <w:tcW w:w="1864" w:type="dxa"/>
                  </w:tcPr>
                  <w:p w:rsidR="0075743F" w:rsidRDefault="0075743F">
                    <w:pPr>
                      <w:jc w:val="both"/>
                      <w:rPr>
                        <w:rFonts w:eastAsia="Calibri"/>
                        <w:b/>
                        <w:color w:val="000000"/>
                        <w:sz w:val="22"/>
                        <w:szCs w:val="22"/>
                      </w:rPr>
                    </w:pPr>
                  </w:p>
                </w:tc>
                <w:tc>
                  <w:tcPr>
                    <w:tcW w:w="1928" w:type="dxa"/>
                  </w:tcPr>
                  <w:p w:rsidR="0075743F" w:rsidRDefault="0075743F">
                    <w:pPr>
                      <w:jc w:val="both"/>
                      <w:rPr>
                        <w:rFonts w:eastAsia="Calibri"/>
                        <w:b/>
                        <w:color w:val="000000"/>
                        <w:sz w:val="22"/>
                        <w:szCs w:val="22"/>
                      </w:rPr>
                    </w:pPr>
                  </w:p>
                </w:tc>
              </w:tr>
              <w:tr w:rsidR="0075743F">
                <w:tc>
                  <w:tcPr>
                    <w:tcW w:w="6941" w:type="dxa"/>
                  </w:tcPr>
                  <w:p w:rsidR="0075743F" w:rsidRDefault="00752D6D">
                    <w:pPr>
                      <w:rPr>
                        <w:color w:val="000000"/>
                        <w:szCs w:val="24"/>
                      </w:rPr>
                    </w:pPr>
                    <w:r>
                      <w:rPr>
                        <w:color w:val="000000"/>
                        <w:szCs w:val="24"/>
                      </w:rPr>
                      <w:t xml:space="preserve">Tėvai </w:t>
                    </w:r>
                    <w:r>
                      <w:rPr>
                        <w:color w:val="000000"/>
                        <w:szCs w:val="24"/>
                        <w:lang w:eastAsia="lt-LT"/>
                      </w:rPr>
                      <w:t>(globėjai, rūpintojai)</w:t>
                    </w:r>
                    <w:r>
                      <w:rPr>
                        <w:color w:val="000000"/>
                        <w:szCs w:val="24"/>
                      </w:rPr>
                      <w:t xml:space="preserve"> teigiamai vertina gaunamą informaciją ir rekomendacijas, susijusias su vaikų priežiūra </w:t>
                    </w:r>
                  </w:p>
                </w:tc>
                <w:tc>
                  <w:tcPr>
                    <w:tcW w:w="1336" w:type="dxa"/>
                  </w:tcPr>
                  <w:p w:rsidR="0075743F" w:rsidRDefault="0075743F">
                    <w:pPr>
                      <w:jc w:val="both"/>
                      <w:rPr>
                        <w:rFonts w:eastAsia="Calibri"/>
                        <w:b/>
                        <w:color w:val="000000"/>
                        <w:sz w:val="22"/>
                        <w:szCs w:val="22"/>
                      </w:rPr>
                    </w:pPr>
                  </w:p>
                </w:tc>
                <w:tc>
                  <w:tcPr>
                    <w:tcW w:w="1924" w:type="dxa"/>
                  </w:tcPr>
                  <w:p w:rsidR="0075743F" w:rsidRDefault="0075743F">
                    <w:pPr>
                      <w:jc w:val="both"/>
                      <w:rPr>
                        <w:rFonts w:eastAsia="Calibri"/>
                        <w:b/>
                        <w:color w:val="000000"/>
                        <w:sz w:val="22"/>
                        <w:szCs w:val="22"/>
                      </w:rPr>
                    </w:pPr>
                  </w:p>
                </w:tc>
                <w:tc>
                  <w:tcPr>
                    <w:tcW w:w="1864" w:type="dxa"/>
                  </w:tcPr>
                  <w:p w:rsidR="0075743F" w:rsidRDefault="0075743F">
                    <w:pPr>
                      <w:jc w:val="both"/>
                      <w:rPr>
                        <w:rFonts w:eastAsia="Calibri"/>
                        <w:b/>
                        <w:color w:val="000000"/>
                        <w:sz w:val="22"/>
                        <w:szCs w:val="22"/>
                      </w:rPr>
                    </w:pPr>
                  </w:p>
                </w:tc>
                <w:tc>
                  <w:tcPr>
                    <w:tcW w:w="1928" w:type="dxa"/>
                  </w:tcPr>
                  <w:p w:rsidR="0075743F" w:rsidRDefault="0075743F">
                    <w:pPr>
                      <w:jc w:val="both"/>
                      <w:rPr>
                        <w:rFonts w:eastAsia="Calibri"/>
                        <w:b/>
                        <w:color w:val="000000"/>
                        <w:sz w:val="22"/>
                        <w:szCs w:val="22"/>
                      </w:rPr>
                    </w:pPr>
                  </w:p>
                </w:tc>
              </w:tr>
              <w:tr w:rsidR="0075743F">
                <w:tc>
                  <w:tcPr>
                    <w:tcW w:w="6941" w:type="dxa"/>
                  </w:tcPr>
                  <w:p w:rsidR="0075743F" w:rsidRDefault="00752D6D">
                    <w:pPr>
                      <w:rPr>
                        <w:color w:val="000000"/>
                        <w:szCs w:val="24"/>
                      </w:rPr>
                    </w:pPr>
                    <w:r>
                      <w:rPr>
                        <w:color w:val="000000"/>
                        <w:szCs w:val="24"/>
                      </w:rPr>
                      <w:t xml:space="preserve">Tėvai </w:t>
                    </w:r>
                    <w:r>
                      <w:rPr>
                        <w:color w:val="000000"/>
                        <w:szCs w:val="24"/>
                        <w:lang w:eastAsia="lt-LT"/>
                      </w:rPr>
                      <w:t xml:space="preserve">(globėjai, rūpintojai) </w:t>
                    </w:r>
                    <w:r>
                      <w:rPr>
                        <w:color w:val="000000"/>
                        <w:szCs w:val="24"/>
                      </w:rPr>
                      <w:t xml:space="preserve">teigiamai vertina tarpusavio santykius su pagalbą teikiančiais specialistais </w:t>
                    </w:r>
                  </w:p>
                </w:tc>
                <w:tc>
                  <w:tcPr>
                    <w:tcW w:w="1336" w:type="dxa"/>
                  </w:tcPr>
                  <w:p w:rsidR="0075743F" w:rsidRDefault="0075743F">
                    <w:pPr>
                      <w:jc w:val="both"/>
                      <w:rPr>
                        <w:rFonts w:eastAsia="Calibri"/>
                        <w:b/>
                        <w:color w:val="000000"/>
                        <w:sz w:val="22"/>
                        <w:szCs w:val="22"/>
                      </w:rPr>
                    </w:pPr>
                  </w:p>
                </w:tc>
                <w:tc>
                  <w:tcPr>
                    <w:tcW w:w="1924" w:type="dxa"/>
                  </w:tcPr>
                  <w:p w:rsidR="0075743F" w:rsidRDefault="0075743F">
                    <w:pPr>
                      <w:jc w:val="both"/>
                      <w:rPr>
                        <w:rFonts w:eastAsia="Calibri"/>
                        <w:b/>
                        <w:color w:val="000000"/>
                        <w:sz w:val="22"/>
                        <w:szCs w:val="22"/>
                      </w:rPr>
                    </w:pPr>
                  </w:p>
                </w:tc>
                <w:tc>
                  <w:tcPr>
                    <w:tcW w:w="1864" w:type="dxa"/>
                  </w:tcPr>
                  <w:p w:rsidR="0075743F" w:rsidRDefault="0075743F">
                    <w:pPr>
                      <w:jc w:val="both"/>
                      <w:rPr>
                        <w:rFonts w:eastAsia="Calibri"/>
                        <w:b/>
                        <w:color w:val="000000"/>
                        <w:sz w:val="22"/>
                        <w:szCs w:val="22"/>
                      </w:rPr>
                    </w:pPr>
                  </w:p>
                </w:tc>
                <w:tc>
                  <w:tcPr>
                    <w:tcW w:w="1928" w:type="dxa"/>
                  </w:tcPr>
                  <w:p w:rsidR="0075743F" w:rsidRDefault="0075743F">
                    <w:pPr>
                      <w:jc w:val="both"/>
                      <w:rPr>
                        <w:rFonts w:eastAsia="Calibri"/>
                        <w:b/>
                        <w:color w:val="000000"/>
                        <w:sz w:val="22"/>
                        <w:szCs w:val="22"/>
                      </w:rPr>
                    </w:pPr>
                  </w:p>
                </w:tc>
              </w:tr>
              <w:tr w:rsidR="0075743F">
                <w:tc>
                  <w:tcPr>
                    <w:tcW w:w="6941" w:type="dxa"/>
                  </w:tcPr>
                  <w:p w:rsidR="0075743F" w:rsidRDefault="00752D6D">
                    <w:pPr>
                      <w:rPr>
                        <w:color w:val="000000"/>
                        <w:szCs w:val="24"/>
                      </w:rPr>
                    </w:pPr>
                    <w:r>
                      <w:rPr>
                        <w:color w:val="000000"/>
                        <w:szCs w:val="24"/>
                      </w:rPr>
                      <w:t xml:space="preserve">Tėvai </w:t>
                    </w:r>
                    <w:r>
                      <w:rPr>
                        <w:color w:val="000000"/>
                        <w:szCs w:val="24"/>
                        <w:lang w:eastAsia="lt-LT"/>
                      </w:rPr>
                      <w:t>(globėjai, rūpintojai)</w:t>
                    </w:r>
                    <w:r>
                      <w:rPr>
                        <w:color w:val="000000"/>
                        <w:szCs w:val="24"/>
                      </w:rPr>
                      <w:t xml:space="preserve"> išreiškia pasitikėjimą pagalbą teikiančių specialistų kompetencija </w:t>
                    </w:r>
                  </w:p>
                </w:tc>
                <w:tc>
                  <w:tcPr>
                    <w:tcW w:w="1336" w:type="dxa"/>
                  </w:tcPr>
                  <w:p w:rsidR="0075743F" w:rsidRDefault="0075743F">
                    <w:pPr>
                      <w:jc w:val="both"/>
                      <w:rPr>
                        <w:rFonts w:eastAsia="Calibri"/>
                        <w:b/>
                        <w:color w:val="000000"/>
                        <w:sz w:val="22"/>
                        <w:szCs w:val="22"/>
                      </w:rPr>
                    </w:pPr>
                  </w:p>
                </w:tc>
                <w:tc>
                  <w:tcPr>
                    <w:tcW w:w="1924" w:type="dxa"/>
                  </w:tcPr>
                  <w:p w:rsidR="0075743F" w:rsidRDefault="0075743F">
                    <w:pPr>
                      <w:jc w:val="both"/>
                      <w:rPr>
                        <w:rFonts w:eastAsia="Calibri"/>
                        <w:b/>
                        <w:color w:val="000000"/>
                        <w:sz w:val="22"/>
                        <w:szCs w:val="22"/>
                      </w:rPr>
                    </w:pPr>
                  </w:p>
                </w:tc>
                <w:tc>
                  <w:tcPr>
                    <w:tcW w:w="1864" w:type="dxa"/>
                  </w:tcPr>
                  <w:p w:rsidR="0075743F" w:rsidRDefault="0075743F">
                    <w:pPr>
                      <w:jc w:val="both"/>
                      <w:rPr>
                        <w:rFonts w:eastAsia="Calibri"/>
                        <w:b/>
                        <w:color w:val="000000"/>
                        <w:sz w:val="22"/>
                        <w:szCs w:val="22"/>
                      </w:rPr>
                    </w:pPr>
                  </w:p>
                </w:tc>
                <w:tc>
                  <w:tcPr>
                    <w:tcW w:w="1928" w:type="dxa"/>
                  </w:tcPr>
                  <w:p w:rsidR="0075743F" w:rsidRDefault="0075743F">
                    <w:pPr>
                      <w:jc w:val="both"/>
                      <w:rPr>
                        <w:rFonts w:eastAsia="Calibri"/>
                        <w:b/>
                        <w:color w:val="000000"/>
                        <w:sz w:val="22"/>
                        <w:szCs w:val="22"/>
                      </w:rPr>
                    </w:pPr>
                  </w:p>
                </w:tc>
              </w:tr>
              <w:tr w:rsidR="0075743F">
                <w:tc>
                  <w:tcPr>
                    <w:tcW w:w="6941" w:type="dxa"/>
                  </w:tcPr>
                  <w:p w:rsidR="0075743F" w:rsidRDefault="00752D6D">
                    <w:pPr>
                      <w:rPr>
                        <w:color w:val="000000"/>
                        <w:szCs w:val="24"/>
                      </w:rPr>
                    </w:pPr>
                    <w:r>
                      <w:rPr>
                        <w:color w:val="000000"/>
                        <w:szCs w:val="24"/>
                      </w:rPr>
                      <w:t xml:space="preserve">Tėvai </w:t>
                    </w:r>
                    <w:r>
                      <w:rPr>
                        <w:color w:val="000000"/>
                        <w:szCs w:val="24"/>
                        <w:lang w:eastAsia="lt-LT"/>
                      </w:rPr>
                      <w:t>(globėjai, rūpintojai)</w:t>
                    </w:r>
                    <w:r>
                      <w:rPr>
                        <w:color w:val="000000"/>
                        <w:szCs w:val="24"/>
                      </w:rPr>
                      <w:t xml:space="preserve"> teigiamai vertina koordinuotų paslaugų prieinamumą </w:t>
                    </w:r>
                  </w:p>
                </w:tc>
                <w:tc>
                  <w:tcPr>
                    <w:tcW w:w="1336" w:type="dxa"/>
                  </w:tcPr>
                  <w:p w:rsidR="0075743F" w:rsidRDefault="0075743F">
                    <w:pPr>
                      <w:jc w:val="both"/>
                      <w:rPr>
                        <w:rFonts w:eastAsia="Calibri"/>
                        <w:b/>
                        <w:color w:val="000000"/>
                        <w:sz w:val="22"/>
                        <w:szCs w:val="22"/>
                      </w:rPr>
                    </w:pPr>
                  </w:p>
                </w:tc>
                <w:tc>
                  <w:tcPr>
                    <w:tcW w:w="1924" w:type="dxa"/>
                  </w:tcPr>
                  <w:p w:rsidR="0075743F" w:rsidRDefault="0075743F">
                    <w:pPr>
                      <w:jc w:val="both"/>
                      <w:rPr>
                        <w:rFonts w:eastAsia="Calibri"/>
                        <w:b/>
                        <w:color w:val="000000"/>
                        <w:sz w:val="22"/>
                        <w:szCs w:val="22"/>
                      </w:rPr>
                    </w:pPr>
                  </w:p>
                </w:tc>
                <w:tc>
                  <w:tcPr>
                    <w:tcW w:w="1864" w:type="dxa"/>
                  </w:tcPr>
                  <w:p w:rsidR="0075743F" w:rsidRDefault="0075743F">
                    <w:pPr>
                      <w:jc w:val="both"/>
                      <w:rPr>
                        <w:rFonts w:eastAsia="Calibri"/>
                        <w:b/>
                        <w:color w:val="000000"/>
                        <w:sz w:val="22"/>
                        <w:szCs w:val="22"/>
                      </w:rPr>
                    </w:pPr>
                  </w:p>
                </w:tc>
                <w:tc>
                  <w:tcPr>
                    <w:tcW w:w="1928" w:type="dxa"/>
                  </w:tcPr>
                  <w:p w:rsidR="0075743F" w:rsidRDefault="0075743F">
                    <w:pPr>
                      <w:jc w:val="both"/>
                      <w:rPr>
                        <w:rFonts w:eastAsia="Calibri"/>
                        <w:b/>
                        <w:color w:val="000000"/>
                        <w:sz w:val="22"/>
                        <w:szCs w:val="22"/>
                      </w:rPr>
                    </w:pPr>
                  </w:p>
                </w:tc>
              </w:tr>
              <w:tr w:rsidR="0075743F">
                <w:tc>
                  <w:tcPr>
                    <w:tcW w:w="6941" w:type="dxa"/>
                  </w:tcPr>
                  <w:p w:rsidR="0075743F" w:rsidRDefault="00752D6D">
                    <w:pPr>
                      <w:jc w:val="both"/>
                      <w:rPr>
                        <w:rFonts w:eastAsia="Calibri"/>
                        <w:b/>
                        <w:color w:val="000000"/>
                        <w:szCs w:val="24"/>
                      </w:rPr>
                    </w:pPr>
                    <w:r>
                      <w:rPr>
                        <w:color w:val="000000"/>
                        <w:szCs w:val="24"/>
                      </w:rPr>
                      <w:t xml:space="preserve">Kita </w:t>
                    </w:r>
                    <w:r>
                      <w:rPr>
                        <w:color w:val="000000"/>
                        <w:szCs w:val="24"/>
                        <w:lang w:eastAsia="lt-LT"/>
                      </w:rPr>
                      <w:t xml:space="preserve"> (įrašyti)</w:t>
                    </w:r>
                  </w:p>
                </w:tc>
                <w:tc>
                  <w:tcPr>
                    <w:tcW w:w="1336" w:type="dxa"/>
                  </w:tcPr>
                  <w:p w:rsidR="0075743F" w:rsidRDefault="0075743F">
                    <w:pPr>
                      <w:jc w:val="both"/>
                      <w:rPr>
                        <w:rFonts w:eastAsia="Calibri"/>
                        <w:b/>
                        <w:color w:val="000000"/>
                        <w:sz w:val="22"/>
                        <w:szCs w:val="22"/>
                      </w:rPr>
                    </w:pPr>
                  </w:p>
                </w:tc>
                <w:tc>
                  <w:tcPr>
                    <w:tcW w:w="1924" w:type="dxa"/>
                  </w:tcPr>
                  <w:p w:rsidR="0075743F" w:rsidRDefault="0075743F">
                    <w:pPr>
                      <w:jc w:val="both"/>
                      <w:rPr>
                        <w:rFonts w:eastAsia="Calibri"/>
                        <w:b/>
                        <w:color w:val="000000"/>
                        <w:sz w:val="22"/>
                        <w:szCs w:val="22"/>
                      </w:rPr>
                    </w:pPr>
                  </w:p>
                </w:tc>
                <w:tc>
                  <w:tcPr>
                    <w:tcW w:w="1864" w:type="dxa"/>
                  </w:tcPr>
                  <w:p w:rsidR="0075743F" w:rsidRDefault="0075743F">
                    <w:pPr>
                      <w:jc w:val="both"/>
                      <w:rPr>
                        <w:rFonts w:eastAsia="Calibri"/>
                        <w:b/>
                        <w:color w:val="000000"/>
                        <w:sz w:val="22"/>
                        <w:szCs w:val="22"/>
                      </w:rPr>
                    </w:pPr>
                  </w:p>
                </w:tc>
                <w:tc>
                  <w:tcPr>
                    <w:tcW w:w="1928" w:type="dxa"/>
                  </w:tcPr>
                  <w:p w:rsidR="0075743F" w:rsidRDefault="0075743F">
                    <w:pPr>
                      <w:jc w:val="both"/>
                      <w:rPr>
                        <w:rFonts w:eastAsia="Calibri"/>
                        <w:b/>
                        <w:color w:val="000000"/>
                        <w:sz w:val="22"/>
                        <w:szCs w:val="22"/>
                      </w:rPr>
                    </w:pPr>
                  </w:p>
                </w:tc>
              </w:tr>
            </w:tbl>
            <w:p w:rsidR="0075743F" w:rsidRDefault="00752D6D">
              <w:pPr>
                <w:jc w:val="both"/>
                <w:rPr>
                  <w:rFonts w:eastAsia="Calibri"/>
                  <w:color w:val="000000"/>
                  <w:sz w:val="20"/>
                  <w:szCs w:val="24"/>
                </w:rPr>
              </w:pPr>
            </w:p>
          </w:sdtContent>
        </w:sdt>
        <w:sdt>
          <w:sdtPr>
            <w:alias w:val="4 pr. 6 p."/>
            <w:tag w:val="part_62e420064b774274b6ddfac94c096fc0"/>
            <w:id w:val="1677001401"/>
            <w:lock w:val="sdtLocked"/>
            <w:placeholder>
              <w:docPart w:val="DefaultPlaceholder_-1854013440"/>
            </w:placeholder>
          </w:sdtPr>
          <w:sdtEndPr>
            <w:rPr>
              <w:rFonts w:eastAsia="Calibri"/>
              <w:color w:val="000000"/>
              <w:sz w:val="20"/>
              <w:szCs w:val="24"/>
            </w:rPr>
          </w:sdtEndPr>
          <w:sdtContent>
            <w:p w:rsidR="0075743F" w:rsidRDefault="00752D6D">
              <w:pPr>
                <w:tabs>
                  <w:tab w:val="left" w:pos="284"/>
                </w:tabs>
                <w:ind w:left="720" w:hanging="720"/>
                <w:jc w:val="both"/>
                <w:rPr>
                  <w:rFonts w:eastAsia="Calibri"/>
                  <w:color w:val="000000"/>
                  <w:szCs w:val="24"/>
                </w:rPr>
              </w:pPr>
              <w:sdt>
                <w:sdtPr>
                  <w:alias w:val="Numeris"/>
                  <w:tag w:val="nr_62e420064b774274b6ddfac94c096fc0"/>
                  <w:id w:val="-839688945"/>
                  <w:lock w:val="sdtLocked"/>
                </w:sdtPr>
                <w:sdtEndPr/>
                <w:sdtContent>
                  <w:r>
                    <w:rPr>
                      <w:rFonts w:eastAsia="Calibri"/>
                      <w:b/>
                      <w:color w:val="000000"/>
                      <w:szCs w:val="24"/>
                    </w:rPr>
                    <w:t>6</w:t>
                  </w:r>
                </w:sdtContent>
              </w:sdt>
              <w:r>
                <w:rPr>
                  <w:rFonts w:eastAsia="Calibri"/>
                  <w:b/>
                  <w:color w:val="000000"/>
                  <w:szCs w:val="24"/>
                </w:rPr>
                <w:t>.</w:t>
              </w:r>
              <w:r>
                <w:rPr>
                  <w:rFonts w:eastAsia="Calibri"/>
                  <w:b/>
                  <w:color w:val="000000"/>
                  <w:szCs w:val="24"/>
                </w:rPr>
                <w:tab/>
                <w:t xml:space="preserve">Atvejo vadybininko </w:t>
              </w:r>
              <w:r>
                <w:rPr>
                  <w:b/>
                  <w:color w:val="000000"/>
                  <w:szCs w:val="24"/>
                </w:rPr>
                <w:t xml:space="preserve">siūlymai dėl koordinuotai teikiamų paslaugų teikimo termino pratęsimo, nutraukimo </w:t>
              </w:r>
              <w:r>
                <w:rPr>
                  <w:color w:val="000000"/>
                  <w:szCs w:val="24"/>
                </w:rPr>
                <w:t xml:space="preserve">(pagrindimas / faktinė </w:t>
              </w:r>
            </w:p>
            <w:p w:rsidR="0075743F" w:rsidRDefault="00752D6D">
              <w:pPr>
                <w:tabs>
                  <w:tab w:val="left" w:pos="720"/>
                </w:tabs>
                <w:jc w:val="both"/>
                <w:rPr>
                  <w:rFonts w:eastAsia="Calibri"/>
                  <w:color w:val="000000"/>
                  <w:szCs w:val="24"/>
                </w:rPr>
              </w:pPr>
              <w:r>
                <w:rPr>
                  <w:color w:val="000000"/>
                  <w:szCs w:val="24"/>
                </w:rPr>
                <w:t>informacija / pastabos)</w:t>
              </w:r>
              <w:r>
                <w:rPr>
                  <w:bCs/>
                  <w:color w:val="000000"/>
                  <w:szCs w:val="24"/>
                </w:rPr>
                <w:t>:</w:t>
              </w:r>
              <w:r>
                <w:rPr>
                  <w:rFonts w:eastAsia="Calibri"/>
                  <w:color w:val="000000"/>
                  <w:szCs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60"/>
              </w:tblGrid>
              <w:tr w:rsidR="0075743F">
                <w:tc>
                  <w:tcPr>
                    <w:tcW w:w="14778" w:type="dxa"/>
                  </w:tcPr>
                  <w:p w:rsidR="0075743F" w:rsidRDefault="0075743F">
                    <w:pPr>
                      <w:jc w:val="both"/>
                      <w:rPr>
                        <w:rFonts w:eastAsia="Calibri"/>
                        <w:color w:val="000000"/>
                        <w:sz w:val="20"/>
                        <w:szCs w:val="22"/>
                      </w:rPr>
                    </w:pPr>
                  </w:p>
                  <w:p w:rsidR="0075743F" w:rsidRDefault="0075743F">
                    <w:pPr>
                      <w:jc w:val="both"/>
                      <w:rPr>
                        <w:rFonts w:eastAsia="Calibri"/>
                        <w:color w:val="000000"/>
                        <w:sz w:val="20"/>
                        <w:szCs w:val="22"/>
                      </w:rPr>
                    </w:pPr>
                  </w:p>
                  <w:p w:rsidR="0075743F" w:rsidRDefault="0075743F">
                    <w:pPr>
                      <w:jc w:val="both"/>
                      <w:rPr>
                        <w:rFonts w:eastAsia="Calibri"/>
                        <w:color w:val="000000"/>
                        <w:sz w:val="20"/>
                        <w:szCs w:val="22"/>
                      </w:rPr>
                    </w:pPr>
                  </w:p>
                </w:tc>
              </w:tr>
            </w:tbl>
            <w:p w:rsidR="0075743F" w:rsidRDefault="00752D6D">
              <w:pPr>
                <w:jc w:val="both"/>
                <w:rPr>
                  <w:rFonts w:eastAsia="Calibri"/>
                  <w:color w:val="000000"/>
                  <w:sz w:val="20"/>
                  <w:szCs w:val="24"/>
                </w:rPr>
              </w:pPr>
            </w:p>
          </w:sdtContent>
        </w:sdt>
        <w:sdt>
          <w:sdtPr>
            <w:rPr>
              <w:rFonts w:eastAsia="Calibri"/>
              <w:color w:val="000000"/>
              <w:sz w:val="20"/>
              <w:szCs w:val="24"/>
            </w:rPr>
            <w:alias w:val="pastraipa"/>
            <w:tag w:val="part_e9d4cd2cc34241b28021c483a2e09cb3"/>
            <w:id w:val="-982076509"/>
            <w:lock w:val="sdtLocked"/>
            <w:placeholder>
              <w:docPart w:val="DefaultPlaceholder_-1854013440"/>
            </w:placeholder>
          </w:sdtPr>
          <w:sdtContent>
            <w:p w:rsidR="0075743F" w:rsidRDefault="00752D6D">
              <w:pPr>
                <w:jc w:val="both"/>
                <w:rPr>
                  <w:rFonts w:eastAsia="Calibri"/>
                  <w:color w:val="000000"/>
                  <w:sz w:val="20"/>
                  <w:szCs w:val="24"/>
                </w:rPr>
              </w:pPr>
              <w:r>
                <w:rPr>
                  <w:rFonts w:eastAsia="Calibri"/>
                  <w:color w:val="000000"/>
                  <w:sz w:val="20"/>
                  <w:szCs w:val="24"/>
                </w:rPr>
                <w:t xml:space="preserve">Vaiko tėvai (globėjai, rūpintojai) </w:t>
              </w:r>
              <w:r>
                <w:rPr>
                  <w:rFonts w:eastAsia="Calibri"/>
                  <w:color w:val="000000"/>
                  <w:sz w:val="20"/>
                  <w:szCs w:val="24"/>
                </w:rPr>
                <w:t>_________________________________________________________________________________________________________________</w:t>
              </w:r>
            </w:p>
            <w:p w:rsidR="0075743F" w:rsidRDefault="00752D6D">
              <w:pPr>
                <w:ind w:firstLine="4373"/>
                <w:jc w:val="both"/>
                <w:rPr>
                  <w:rFonts w:eastAsia="Calibri"/>
                  <w:color w:val="000000"/>
                  <w:sz w:val="20"/>
                  <w:szCs w:val="24"/>
                </w:rPr>
              </w:pPr>
              <w:r>
                <w:rPr>
                  <w:rFonts w:eastAsia="Calibri"/>
                  <w:color w:val="000000"/>
                  <w:sz w:val="20"/>
                  <w:szCs w:val="24"/>
                </w:rPr>
                <w:t>(parašas)</w:t>
              </w:r>
              <w:r>
                <w:rPr>
                  <w:rFonts w:eastAsia="Calibri"/>
                  <w:color w:val="000000"/>
                  <w:sz w:val="20"/>
                  <w:szCs w:val="24"/>
                </w:rPr>
                <w:tab/>
              </w:r>
              <w:r>
                <w:rPr>
                  <w:rFonts w:eastAsia="Calibri"/>
                  <w:color w:val="000000"/>
                  <w:sz w:val="20"/>
                  <w:szCs w:val="24"/>
                </w:rPr>
                <w:tab/>
              </w:r>
              <w:r>
                <w:rPr>
                  <w:rFonts w:eastAsia="Calibri"/>
                  <w:color w:val="000000"/>
                  <w:sz w:val="20"/>
                  <w:szCs w:val="24"/>
                </w:rPr>
                <w:tab/>
              </w:r>
              <w:r>
                <w:rPr>
                  <w:rFonts w:eastAsia="Calibri"/>
                  <w:color w:val="000000"/>
                  <w:sz w:val="20"/>
                  <w:szCs w:val="24"/>
                </w:rPr>
                <w:tab/>
              </w:r>
              <w:r>
                <w:rPr>
                  <w:rFonts w:eastAsia="Calibri"/>
                  <w:color w:val="000000"/>
                  <w:sz w:val="20"/>
                  <w:szCs w:val="24"/>
                </w:rPr>
                <w:tab/>
              </w:r>
              <w:r>
                <w:rPr>
                  <w:rFonts w:eastAsia="Calibri"/>
                  <w:color w:val="000000"/>
                  <w:sz w:val="20"/>
                  <w:szCs w:val="24"/>
                </w:rPr>
                <w:tab/>
                <w:t>(vardas, pavardė)</w:t>
              </w:r>
            </w:p>
            <w:p w:rsidR="0075743F" w:rsidRDefault="00752D6D">
              <w:pPr>
                <w:jc w:val="both"/>
                <w:rPr>
                  <w:rFonts w:eastAsia="Calibri"/>
                  <w:color w:val="000000"/>
                  <w:sz w:val="20"/>
                  <w:szCs w:val="24"/>
                </w:rPr>
              </w:pPr>
              <w:r>
                <w:rPr>
                  <w:rFonts w:eastAsia="Calibri"/>
                  <w:color w:val="000000"/>
                  <w:sz w:val="20"/>
                  <w:szCs w:val="24"/>
                </w:rPr>
                <w:t xml:space="preserve">Atvejo </w:t>
              </w:r>
              <w:r>
                <w:rPr>
                  <w:rFonts w:eastAsia="Calibri"/>
                  <w:color w:val="000000"/>
                  <w:sz w:val="20"/>
                  <w:szCs w:val="24"/>
                </w:rPr>
                <w:t>vadybininkas___________________________________________________________________________________________________________________________</w:t>
              </w:r>
            </w:p>
            <w:p w:rsidR="0075743F" w:rsidRDefault="00752D6D">
              <w:pPr>
                <w:ind w:firstLine="4373"/>
                <w:jc w:val="both"/>
                <w:rPr>
                  <w:rFonts w:eastAsia="Calibri"/>
                  <w:color w:val="000000"/>
                  <w:sz w:val="20"/>
                  <w:szCs w:val="24"/>
                </w:rPr>
              </w:pPr>
              <w:r>
                <w:rPr>
                  <w:rFonts w:eastAsia="Calibri"/>
                  <w:color w:val="000000"/>
                  <w:sz w:val="20"/>
                  <w:szCs w:val="24"/>
                </w:rPr>
                <w:t>(parašas)</w:t>
              </w:r>
              <w:r>
                <w:rPr>
                  <w:rFonts w:eastAsia="Calibri"/>
                  <w:color w:val="000000"/>
                  <w:sz w:val="20"/>
                  <w:szCs w:val="24"/>
                </w:rPr>
                <w:tab/>
              </w:r>
              <w:r>
                <w:rPr>
                  <w:rFonts w:eastAsia="Calibri"/>
                  <w:color w:val="000000"/>
                  <w:sz w:val="20"/>
                  <w:szCs w:val="24"/>
                </w:rPr>
                <w:tab/>
              </w:r>
              <w:r>
                <w:rPr>
                  <w:rFonts w:eastAsia="Calibri"/>
                  <w:color w:val="000000"/>
                  <w:sz w:val="20"/>
                  <w:szCs w:val="24"/>
                </w:rPr>
                <w:tab/>
              </w:r>
              <w:r>
                <w:rPr>
                  <w:rFonts w:eastAsia="Calibri"/>
                  <w:color w:val="000000"/>
                  <w:sz w:val="20"/>
                  <w:szCs w:val="24"/>
                </w:rPr>
                <w:tab/>
              </w:r>
              <w:r>
                <w:rPr>
                  <w:rFonts w:eastAsia="Calibri"/>
                  <w:color w:val="000000"/>
                  <w:sz w:val="20"/>
                  <w:szCs w:val="24"/>
                </w:rPr>
                <w:tab/>
              </w:r>
              <w:r>
                <w:rPr>
                  <w:rFonts w:eastAsia="Calibri"/>
                  <w:color w:val="000000"/>
                  <w:sz w:val="20"/>
                  <w:szCs w:val="24"/>
                </w:rPr>
                <w:tab/>
                <w:t>(vardas, pavardė)</w:t>
              </w:r>
            </w:p>
            <w:p w:rsidR="0075743F" w:rsidRDefault="00752D6D">
              <w:pPr>
                <w:jc w:val="both"/>
                <w:rPr>
                  <w:rFonts w:eastAsia="Calibri"/>
                  <w:color w:val="000000"/>
                  <w:sz w:val="20"/>
                  <w:szCs w:val="24"/>
                </w:rPr>
              </w:pPr>
              <w:proofErr w:type="spellStart"/>
              <w:r>
                <w:rPr>
                  <w:rFonts w:eastAsia="Calibri"/>
                  <w:color w:val="000000"/>
                  <w:sz w:val="20"/>
                  <w:szCs w:val="24"/>
                </w:rPr>
                <w:t>Tarpinstitucinio</w:t>
              </w:r>
              <w:proofErr w:type="spellEnd"/>
              <w:r>
                <w:rPr>
                  <w:rFonts w:eastAsia="Calibri"/>
                  <w:color w:val="000000"/>
                  <w:sz w:val="20"/>
                  <w:szCs w:val="24"/>
                </w:rPr>
                <w:t xml:space="preserve"> bendradarbiavimo koordinatorius ______________________________________</w:t>
              </w:r>
              <w:r>
                <w:rPr>
                  <w:rFonts w:eastAsia="Calibri"/>
                  <w:color w:val="000000"/>
                  <w:sz w:val="20"/>
                  <w:szCs w:val="24"/>
                </w:rPr>
                <w:t>_____________________________________________________________</w:t>
              </w:r>
            </w:p>
            <w:p w:rsidR="0075743F" w:rsidRDefault="00752D6D">
              <w:pPr>
                <w:ind w:firstLine="4373"/>
                <w:jc w:val="both"/>
                <w:rPr>
                  <w:rFonts w:eastAsia="Calibri"/>
                  <w:color w:val="000000"/>
                  <w:sz w:val="20"/>
                  <w:szCs w:val="24"/>
                </w:rPr>
              </w:pPr>
              <w:r>
                <w:rPr>
                  <w:rFonts w:eastAsia="Calibri"/>
                  <w:color w:val="000000"/>
                  <w:sz w:val="20"/>
                  <w:szCs w:val="24"/>
                </w:rPr>
                <w:t>(parašas)</w:t>
              </w:r>
              <w:r>
                <w:rPr>
                  <w:rFonts w:eastAsia="Calibri"/>
                  <w:color w:val="000000"/>
                  <w:sz w:val="20"/>
                  <w:szCs w:val="24"/>
                </w:rPr>
                <w:tab/>
              </w:r>
              <w:r>
                <w:rPr>
                  <w:rFonts w:eastAsia="Calibri"/>
                  <w:color w:val="000000"/>
                  <w:sz w:val="20"/>
                  <w:szCs w:val="24"/>
                </w:rPr>
                <w:tab/>
              </w:r>
              <w:r>
                <w:rPr>
                  <w:rFonts w:eastAsia="Calibri"/>
                  <w:color w:val="000000"/>
                  <w:sz w:val="20"/>
                  <w:szCs w:val="24"/>
                </w:rPr>
                <w:tab/>
              </w:r>
              <w:r>
                <w:rPr>
                  <w:rFonts w:eastAsia="Calibri"/>
                  <w:color w:val="000000"/>
                  <w:sz w:val="20"/>
                  <w:szCs w:val="24"/>
                </w:rPr>
                <w:tab/>
              </w:r>
              <w:r>
                <w:rPr>
                  <w:rFonts w:eastAsia="Calibri"/>
                  <w:color w:val="000000"/>
                  <w:sz w:val="20"/>
                  <w:szCs w:val="24"/>
                </w:rPr>
                <w:tab/>
              </w:r>
              <w:r>
                <w:rPr>
                  <w:rFonts w:eastAsia="Calibri"/>
                  <w:color w:val="000000"/>
                  <w:sz w:val="20"/>
                  <w:szCs w:val="24"/>
                </w:rPr>
                <w:tab/>
                <w:t>(vardas, pavardė)</w:t>
              </w:r>
            </w:p>
            <w:p w:rsidR="0075743F" w:rsidRDefault="00752D6D">
              <w:pPr>
                <w:jc w:val="both"/>
                <w:rPr>
                  <w:rFonts w:eastAsia="Calibri"/>
                  <w:color w:val="000000"/>
                  <w:sz w:val="20"/>
                  <w:szCs w:val="24"/>
                </w:rPr>
              </w:pPr>
              <w:r>
                <w:rPr>
                  <w:rFonts w:eastAsia="Calibri"/>
                  <w:color w:val="000000"/>
                  <w:sz w:val="20"/>
                  <w:szCs w:val="24"/>
                </w:rPr>
                <w:t>___________________________________________________________________________________________________________________________________________</w:t>
              </w:r>
            </w:p>
            <w:p w:rsidR="0075743F" w:rsidRDefault="00752D6D">
              <w:pPr>
                <w:jc w:val="both"/>
                <w:rPr>
                  <w:rFonts w:eastAsia="Calibri"/>
                  <w:color w:val="000000"/>
                  <w:sz w:val="20"/>
                  <w:szCs w:val="24"/>
                </w:rPr>
              </w:pPr>
              <w:r>
                <w:rPr>
                  <w:rFonts w:eastAsia="Calibri"/>
                  <w:color w:val="000000"/>
                  <w:sz w:val="20"/>
                  <w:szCs w:val="24"/>
                </w:rPr>
                <w:t>(įstaiga, pareigos)</w:t>
              </w:r>
              <w:r>
                <w:rPr>
                  <w:rFonts w:eastAsia="Calibri"/>
                  <w:color w:val="000000"/>
                  <w:sz w:val="20"/>
                  <w:szCs w:val="24"/>
                </w:rPr>
                <w:tab/>
              </w:r>
              <w:r>
                <w:rPr>
                  <w:rFonts w:eastAsia="Calibri"/>
                  <w:color w:val="000000"/>
                  <w:sz w:val="20"/>
                  <w:szCs w:val="24"/>
                </w:rPr>
                <w:tab/>
              </w:r>
              <w:r>
                <w:rPr>
                  <w:rFonts w:eastAsia="Calibri"/>
                  <w:color w:val="000000"/>
                  <w:sz w:val="20"/>
                  <w:szCs w:val="24"/>
                </w:rPr>
                <w:t xml:space="preserve">          (parašas)</w:t>
              </w:r>
              <w:r>
                <w:rPr>
                  <w:rFonts w:eastAsia="Calibri"/>
                  <w:color w:val="000000"/>
                  <w:sz w:val="20"/>
                  <w:szCs w:val="24"/>
                </w:rPr>
                <w:tab/>
              </w:r>
              <w:r>
                <w:rPr>
                  <w:rFonts w:eastAsia="Calibri"/>
                  <w:color w:val="000000"/>
                  <w:sz w:val="20"/>
                  <w:szCs w:val="24"/>
                </w:rPr>
                <w:tab/>
              </w:r>
              <w:r>
                <w:rPr>
                  <w:rFonts w:eastAsia="Calibri"/>
                  <w:color w:val="000000"/>
                  <w:sz w:val="20"/>
                  <w:szCs w:val="24"/>
                </w:rPr>
                <w:tab/>
                <w:t xml:space="preserve">                                                                              (vardas, pavardė)</w:t>
              </w:r>
            </w:p>
            <w:p w:rsidR="0075743F" w:rsidRDefault="00752D6D">
              <w:pPr>
                <w:jc w:val="both"/>
                <w:rPr>
                  <w:rFonts w:eastAsia="Calibri"/>
                  <w:color w:val="000000"/>
                  <w:sz w:val="20"/>
                  <w:szCs w:val="24"/>
                </w:rPr>
              </w:pPr>
              <w:r>
                <w:rPr>
                  <w:rFonts w:eastAsia="Calibri"/>
                  <w:color w:val="000000"/>
                  <w:sz w:val="20"/>
                  <w:szCs w:val="24"/>
                </w:rPr>
                <w:t>__________________________________________________________________________________________________________________________________________</w:t>
              </w:r>
              <w:r>
                <w:rPr>
                  <w:rFonts w:eastAsia="Calibri"/>
                  <w:color w:val="000000"/>
                  <w:sz w:val="20"/>
                  <w:szCs w:val="24"/>
                </w:rPr>
                <w:t>_</w:t>
              </w:r>
            </w:p>
            <w:p w:rsidR="0075743F" w:rsidRDefault="00752D6D">
              <w:pPr>
                <w:spacing w:line="259" w:lineRule="auto"/>
                <w:jc w:val="both"/>
                <w:rPr>
                  <w:rFonts w:eastAsia="Calibri"/>
                  <w:color w:val="000000"/>
                  <w:sz w:val="20"/>
                  <w:szCs w:val="24"/>
                </w:rPr>
              </w:pPr>
              <w:r>
                <w:rPr>
                  <w:rFonts w:eastAsia="Calibri"/>
                  <w:color w:val="000000"/>
                  <w:sz w:val="20"/>
                  <w:szCs w:val="24"/>
                </w:rPr>
                <w:t>(įstaiga, pareigos)</w:t>
              </w:r>
              <w:r>
                <w:rPr>
                  <w:rFonts w:eastAsia="Calibri"/>
                  <w:color w:val="000000"/>
                  <w:sz w:val="20"/>
                  <w:szCs w:val="24"/>
                </w:rPr>
                <w:tab/>
              </w:r>
              <w:r>
                <w:rPr>
                  <w:rFonts w:eastAsia="Calibri"/>
                  <w:color w:val="000000"/>
                  <w:sz w:val="20"/>
                  <w:szCs w:val="24"/>
                </w:rPr>
                <w:tab/>
                <w:t xml:space="preserve">          (parašas)</w:t>
              </w:r>
              <w:r>
                <w:rPr>
                  <w:rFonts w:eastAsia="Calibri"/>
                  <w:color w:val="000000"/>
                  <w:sz w:val="20"/>
                  <w:szCs w:val="24"/>
                </w:rPr>
                <w:tab/>
              </w:r>
              <w:r>
                <w:rPr>
                  <w:rFonts w:eastAsia="Calibri"/>
                  <w:color w:val="000000"/>
                  <w:sz w:val="20"/>
                  <w:szCs w:val="24"/>
                </w:rPr>
                <w:tab/>
              </w:r>
              <w:r>
                <w:rPr>
                  <w:rFonts w:eastAsia="Calibri"/>
                  <w:color w:val="000000"/>
                  <w:sz w:val="20"/>
                  <w:szCs w:val="24"/>
                </w:rPr>
                <w:tab/>
                <w:t xml:space="preserve">                                                                              (vardas, pavardė)</w:t>
              </w:r>
            </w:p>
          </w:sdtContent>
        </w:sdt>
      </w:sdtContent>
    </w:sdt>
    <w:sectPr w:rsidR="0075743F" w:rsidSect="00752D6D">
      <w:pgSz w:w="16838" w:h="11906" w:orient="landscape"/>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52D6D" w:rsidRDefault="00752D6D" w:rsidP="00752D6D">
      <w:r>
        <w:separator/>
      </w:r>
    </w:p>
  </w:endnote>
  <w:endnote w:type="continuationSeparator" w:id="0">
    <w:p w:rsidR="00752D6D" w:rsidRDefault="00752D6D" w:rsidP="00752D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52D6D" w:rsidRDefault="00752D6D">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52D6D" w:rsidRDefault="00752D6D">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52D6D" w:rsidRDefault="00752D6D">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52D6D" w:rsidRDefault="00752D6D" w:rsidP="00752D6D">
      <w:r>
        <w:separator/>
      </w:r>
    </w:p>
  </w:footnote>
  <w:footnote w:type="continuationSeparator" w:id="0">
    <w:p w:rsidR="00752D6D" w:rsidRDefault="00752D6D" w:rsidP="00752D6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52D6D" w:rsidRDefault="00752D6D">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56416444"/>
      <w:docPartObj>
        <w:docPartGallery w:val="Page Numbers (Top of Page)"/>
        <w:docPartUnique/>
      </w:docPartObj>
    </w:sdtPr>
    <w:sdtContent>
      <w:p w:rsidR="00752D6D" w:rsidRDefault="00752D6D">
        <w:pPr>
          <w:pStyle w:val="Antrats"/>
          <w:jc w:val="center"/>
        </w:pPr>
        <w:r>
          <w:fldChar w:fldCharType="begin"/>
        </w:r>
        <w:r>
          <w:instrText>PAGE   \* MERGEFORMAT</w:instrText>
        </w:r>
        <w:r>
          <w:fldChar w:fldCharType="separate"/>
        </w:r>
        <w:r>
          <w:rPr>
            <w:noProof/>
          </w:rPr>
          <w:t>3</w:t>
        </w:r>
        <w:r>
          <w:fldChar w:fldCharType="end"/>
        </w:r>
      </w:p>
    </w:sdtContent>
  </w:sdt>
  <w:p w:rsidR="00752D6D" w:rsidRDefault="00752D6D">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52D6D" w:rsidRDefault="00752D6D">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4B22"/>
    <w:rsid w:val="002B4B22"/>
    <w:rsid w:val="00752D6D"/>
    <w:rsid w:val="0075743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777232BE"/>
  <w15:docId w15:val="{7D5797C5-03E3-4C26-A30D-534BF1EF80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52D6D"/>
    <w:rPr>
      <w:color w:val="808080"/>
    </w:rPr>
  </w:style>
  <w:style w:type="paragraph" w:styleId="Antrats">
    <w:name w:val="header"/>
    <w:basedOn w:val="prastasis"/>
    <w:link w:val="AntratsDiagrama"/>
    <w:uiPriority w:val="99"/>
    <w:unhideWhenUsed/>
    <w:rsid w:val="00752D6D"/>
    <w:pPr>
      <w:tabs>
        <w:tab w:val="center" w:pos="4819"/>
        <w:tab w:val="right" w:pos="9638"/>
      </w:tabs>
    </w:pPr>
  </w:style>
  <w:style w:type="character" w:customStyle="1" w:styleId="AntratsDiagrama">
    <w:name w:val="Antraštės Diagrama"/>
    <w:basedOn w:val="Numatytasispastraiposriftas"/>
    <w:link w:val="Antrats"/>
    <w:uiPriority w:val="99"/>
    <w:rsid w:val="00752D6D"/>
  </w:style>
  <w:style w:type="paragraph" w:styleId="Porat">
    <w:name w:val="footer"/>
    <w:basedOn w:val="prastasis"/>
    <w:link w:val="PoratDiagrama"/>
    <w:unhideWhenUsed/>
    <w:rsid w:val="00752D6D"/>
    <w:pPr>
      <w:tabs>
        <w:tab w:val="center" w:pos="4819"/>
        <w:tab w:val="right" w:pos="9638"/>
      </w:tabs>
    </w:pPr>
  </w:style>
  <w:style w:type="character" w:customStyle="1" w:styleId="PoratDiagrama">
    <w:name w:val="Poraštė Diagrama"/>
    <w:basedOn w:val="Numatytasispastraiposriftas"/>
    <w:link w:val="Porat"/>
    <w:rsid w:val="00752D6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2353208">
      <w:bodyDiv w:val="1"/>
      <w:marLeft w:val="0"/>
      <w:marRight w:val="0"/>
      <w:marTop w:val="0"/>
      <w:marBottom w:val="0"/>
      <w:divBdr>
        <w:top w:val="none" w:sz="0" w:space="0" w:color="auto"/>
        <w:left w:val="none" w:sz="0" w:space="0" w:color="auto"/>
        <w:bottom w:val="none" w:sz="0" w:space="0" w:color="auto"/>
        <w:right w:val="none" w:sz="0" w:space="0" w:color="auto"/>
      </w:divBdr>
      <w:divsChild>
        <w:div w:id="1883439694">
          <w:marLeft w:val="0"/>
          <w:marRight w:val="0"/>
          <w:marTop w:val="0"/>
          <w:marBottom w:val="0"/>
          <w:divBdr>
            <w:top w:val="none" w:sz="0" w:space="0" w:color="auto"/>
            <w:left w:val="none" w:sz="0" w:space="0" w:color="auto"/>
            <w:bottom w:val="none" w:sz="0" w:space="0" w:color="auto"/>
            <w:right w:val="none" w:sz="0" w:space="0" w:color="auto"/>
          </w:divBdr>
          <w:divsChild>
            <w:div w:id="678049125">
              <w:marLeft w:val="0"/>
              <w:marRight w:val="0"/>
              <w:marTop w:val="0"/>
              <w:marBottom w:val="0"/>
              <w:divBdr>
                <w:top w:val="none" w:sz="0" w:space="0" w:color="auto"/>
                <w:left w:val="none" w:sz="0" w:space="0" w:color="auto"/>
                <w:bottom w:val="none" w:sz="0" w:space="0" w:color="auto"/>
                <w:right w:val="none" w:sz="0" w:space="0" w:color="auto"/>
              </w:divBdr>
            </w:div>
            <w:div w:id="352539364">
              <w:marLeft w:val="0"/>
              <w:marRight w:val="0"/>
              <w:marTop w:val="0"/>
              <w:marBottom w:val="0"/>
              <w:divBdr>
                <w:top w:val="none" w:sz="0" w:space="0" w:color="auto"/>
                <w:left w:val="none" w:sz="0" w:space="0" w:color="auto"/>
                <w:bottom w:val="none" w:sz="0" w:space="0" w:color="auto"/>
                <w:right w:val="none" w:sz="0" w:space="0" w:color="auto"/>
              </w:divBdr>
              <w:divsChild>
                <w:div w:id="1832597028">
                  <w:marLeft w:val="0"/>
                  <w:marRight w:val="0"/>
                  <w:marTop w:val="0"/>
                  <w:marBottom w:val="0"/>
                  <w:divBdr>
                    <w:top w:val="none" w:sz="0" w:space="0" w:color="auto"/>
                    <w:left w:val="none" w:sz="0" w:space="0" w:color="auto"/>
                    <w:bottom w:val="none" w:sz="0" w:space="0" w:color="auto"/>
                    <w:right w:val="none" w:sz="0" w:space="0" w:color="auto"/>
                  </w:divBdr>
                </w:div>
                <w:div w:id="637876173">
                  <w:marLeft w:val="0"/>
                  <w:marRight w:val="0"/>
                  <w:marTop w:val="0"/>
                  <w:marBottom w:val="0"/>
                  <w:divBdr>
                    <w:top w:val="none" w:sz="0" w:space="0" w:color="auto"/>
                    <w:left w:val="none" w:sz="0" w:space="0" w:color="auto"/>
                    <w:bottom w:val="none" w:sz="0" w:space="0" w:color="auto"/>
                    <w:right w:val="none" w:sz="0" w:space="0" w:color="auto"/>
                  </w:divBdr>
                </w:div>
                <w:div w:id="1272592922">
                  <w:marLeft w:val="0"/>
                  <w:marRight w:val="0"/>
                  <w:marTop w:val="0"/>
                  <w:marBottom w:val="0"/>
                  <w:divBdr>
                    <w:top w:val="none" w:sz="0" w:space="0" w:color="auto"/>
                    <w:left w:val="none" w:sz="0" w:space="0" w:color="auto"/>
                    <w:bottom w:val="none" w:sz="0" w:space="0" w:color="auto"/>
                    <w:right w:val="none" w:sz="0" w:space="0" w:color="auto"/>
                  </w:divBdr>
                </w:div>
              </w:divsChild>
            </w:div>
            <w:div w:id="564611591">
              <w:marLeft w:val="0"/>
              <w:marRight w:val="0"/>
              <w:marTop w:val="0"/>
              <w:marBottom w:val="0"/>
              <w:divBdr>
                <w:top w:val="none" w:sz="0" w:space="0" w:color="auto"/>
                <w:left w:val="none" w:sz="0" w:space="0" w:color="auto"/>
                <w:bottom w:val="none" w:sz="0" w:space="0" w:color="auto"/>
                <w:right w:val="none" w:sz="0" w:space="0" w:color="auto"/>
              </w:divBdr>
            </w:div>
            <w:div w:id="248273882">
              <w:marLeft w:val="0"/>
              <w:marRight w:val="0"/>
              <w:marTop w:val="0"/>
              <w:marBottom w:val="0"/>
              <w:divBdr>
                <w:top w:val="none" w:sz="0" w:space="0" w:color="auto"/>
                <w:left w:val="none" w:sz="0" w:space="0" w:color="auto"/>
                <w:bottom w:val="none" w:sz="0" w:space="0" w:color="auto"/>
                <w:right w:val="none" w:sz="0" w:space="0" w:color="auto"/>
              </w:divBdr>
            </w:div>
            <w:div w:id="1414887726">
              <w:marLeft w:val="0"/>
              <w:marRight w:val="0"/>
              <w:marTop w:val="0"/>
              <w:marBottom w:val="0"/>
              <w:divBdr>
                <w:top w:val="none" w:sz="0" w:space="0" w:color="auto"/>
                <w:left w:val="none" w:sz="0" w:space="0" w:color="auto"/>
                <w:bottom w:val="none" w:sz="0" w:space="0" w:color="auto"/>
                <w:right w:val="none" w:sz="0" w:space="0" w:color="auto"/>
              </w:divBdr>
            </w:div>
            <w:div w:id="1833721088">
              <w:marLeft w:val="0"/>
              <w:marRight w:val="0"/>
              <w:marTop w:val="0"/>
              <w:marBottom w:val="0"/>
              <w:divBdr>
                <w:top w:val="none" w:sz="0" w:space="0" w:color="auto"/>
                <w:left w:val="none" w:sz="0" w:space="0" w:color="auto"/>
                <w:bottom w:val="none" w:sz="0" w:space="0" w:color="auto"/>
                <w:right w:val="none" w:sz="0" w:space="0" w:color="auto"/>
              </w:divBdr>
              <w:divsChild>
                <w:div w:id="88043484">
                  <w:marLeft w:val="0"/>
                  <w:marRight w:val="0"/>
                  <w:marTop w:val="0"/>
                  <w:marBottom w:val="0"/>
                  <w:divBdr>
                    <w:top w:val="none" w:sz="0" w:space="0" w:color="auto"/>
                    <w:left w:val="none" w:sz="0" w:space="0" w:color="auto"/>
                    <w:bottom w:val="none" w:sz="0" w:space="0" w:color="auto"/>
                    <w:right w:val="none" w:sz="0" w:space="0" w:color="auto"/>
                  </w:divBdr>
                </w:div>
                <w:div w:id="1750421820">
                  <w:marLeft w:val="0"/>
                  <w:marRight w:val="0"/>
                  <w:marTop w:val="0"/>
                  <w:marBottom w:val="0"/>
                  <w:divBdr>
                    <w:top w:val="none" w:sz="0" w:space="0" w:color="auto"/>
                    <w:left w:val="none" w:sz="0" w:space="0" w:color="auto"/>
                    <w:bottom w:val="none" w:sz="0" w:space="0" w:color="auto"/>
                    <w:right w:val="none" w:sz="0" w:space="0" w:color="auto"/>
                  </w:divBdr>
                </w:div>
                <w:div w:id="110393700">
                  <w:marLeft w:val="0"/>
                  <w:marRight w:val="0"/>
                  <w:marTop w:val="0"/>
                  <w:marBottom w:val="0"/>
                  <w:divBdr>
                    <w:top w:val="none" w:sz="0" w:space="0" w:color="auto"/>
                    <w:left w:val="none" w:sz="0" w:space="0" w:color="auto"/>
                    <w:bottom w:val="none" w:sz="0" w:space="0" w:color="auto"/>
                    <w:right w:val="none" w:sz="0" w:space="0" w:color="auto"/>
                  </w:divBdr>
                </w:div>
                <w:div w:id="439952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2551513">
          <w:marLeft w:val="0"/>
          <w:marRight w:val="0"/>
          <w:marTop w:val="0"/>
          <w:marBottom w:val="0"/>
          <w:divBdr>
            <w:top w:val="none" w:sz="0" w:space="0" w:color="auto"/>
            <w:left w:val="none" w:sz="0" w:space="0" w:color="auto"/>
            <w:bottom w:val="none" w:sz="0" w:space="0" w:color="auto"/>
            <w:right w:val="none" w:sz="0" w:space="0" w:color="auto"/>
          </w:divBdr>
          <w:divsChild>
            <w:div w:id="856389465">
              <w:marLeft w:val="0"/>
              <w:marRight w:val="0"/>
              <w:marTop w:val="0"/>
              <w:marBottom w:val="0"/>
              <w:divBdr>
                <w:top w:val="none" w:sz="0" w:space="0" w:color="auto"/>
                <w:left w:val="none" w:sz="0" w:space="0" w:color="auto"/>
                <w:bottom w:val="none" w:sz="0" w:space="0" w:color="auto"/>
                <w:right w:val="none" w:sz="0" w:space="0" w:color="auto"/>
              </w:divBdr>
              <w:divsChild>
                <w:div w:id="13656434">
                  <w:marLeft w:val="0"/>
                  <w:marRight w:val="0"/>
                  <w:marTop w:val="0"/>
                  <w:marBottom w:val="0"/>
                  <w:divBdr>
                    <w:top w:val="none" w:sz="0" w:space="0" w:color="auto"/>
                    <w:left w:val="none" w:sz="0" w:space="0" w:color="auto"/>
                    <w:bottom w:val="none" w:sz="0" w:space="0" w:color="auto"/>
                    <w:right w:val="none" w:sz="0" w:space="0" w:color="auto"/>
                  </w:divBdr>
                </w:div>
                <w:div w:id="2083872322">
                  <w:marLeft w:val="0"/>
                  <w:marRight w:val="0"/>
                  <w:marTop w:val="0"/>
                  <w:marBottom w:val="0"/>
                  <w:divBdr>
                    <w:top w:val="none" w:sz="0" w:space="0" w:color="auto"/>
                    <w:left w:val="none" w:sz="0" w:space="0" w:color="auto"/>
                    <w:bottom w:val="none" w:sz="0" w:space="0" w:color="auto"/>
                    <w:right w:val="none" w:sz="0" w:space="0" w:color="auto"/>
                  </w:divBdr>
                  <w:divsChild>
                    <w:div w:id="1866206680">
                      <w:marLeft w:val="0"/>
                      <w:marRight w:val="0"/>
                      <w:marTop w:val="0"/>
                      <w:marBottom w:val="0"/>
                      <w:divBdr>
                        <w:top w:val="none" w:sz="0" w:space="0" w:color="auto"/>
                        <w:left w:val="none" w:sz="0" w:space="0" w:color="auto"/>
                        <w:bottom w:val="none" w:sz="0" w:space="0" w:color="auto"/>
                        <w:right w:val="none" w:sz="0" w:space="0" w:color="auto"/>
                      </w:divBdr>
                    </w:div>
                    <w:div w:id="756168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6201455">
              <w:marLeft w:val="0"/>
              <w:marRight w:val="0"/>
              <w:marTop w:val="0"/>
              <w:marBottom w:val="0"/>
              <w:divBdr>
                <w:top w:val="none" w:sz="0" w:space="0" w:color="auto"/>
                <w:left w:val="none" w:sz="0" w:space="0" w:color="auto"/>
                <w:bottom w:val="none" w:sz="0" w:space="0" w:color="auto"/>
                <w:right w:val="none" w:sz="0" w:space="0" w:color="auto"/>
              </w:divBdr>
              <w:divsChild>
                <w:div w:id="817721224">
                  <w:marLeft w:val="0"/>
                  <w:marRight w:val="0"/>
                  <w:marTop w:val="0"/>
                  <w:marBottom w:val="0"/>
                  <w:divBdr>
                    <w:top w:val="none" w:sz="0" w:space="0" w:color="auto"/>
                    <w:left w:val="none" w:sz="0" w:space="0" w:color="auto"/>
                    <w:bottom w:val="none" w:sz="0" w:space="0" w:color="auto"/>
                    <w:right w:val="none" w:sz="0" w:space="0" w:color="auto"/>
                  </w:divBdr>
                </w:div>
                <w:div w:id="1704092139">
                  <w:marLeft w:val="0"/>
                  <w:marRight w:val="0"/>
                  <w:marTop w:val="0"/>
                  <w:marBottom w:val="0"/>
                  <w:divBdr>
                    <w:top w:val="none" w:sz="0" w:space="0" w:color="auto"/>
                    <w:left w:val="none" w:sz="0" w:space="0" w:color="auto"/>
                    <w:bottom w:val="none" w:sz="0" w:space="0" w:color="auto"/>
                    <w:right w:val="none" w:sz="0" w:space="0" w:color="auto"/>
                  </w:divBdr>
                </w:div>
                <w:div w:id="742408131">
                  <w:marLeft w:val="0"/>
                  <w:marRight w:val="0"/>
                  <w:marTop w:val="0"/>
                  <w:marBottom w:val="0"/>
                  <w:divBdr>
                    <w:top w:val="none" w:sz="0" w:space="0" w:color="auto"/>
                    <w:left w:val="none" w:sz="0" w:space="0" w:color="auto"/>
                    <w:bottom w:val="none" w:sz="0" w:space="0" w:color="auto"/>
                    <w:right w:val="none" w:sz="0" w:space="0" w:color="auto"/>
                  </w:divBdr>
                </w:div>
                <w:div w:id="989669722">
                  <w:marLeft w:val="0"/>
                  <w:marRight w:val="0"/>
                  <w:marTop w:val="0"/>
                  <w:marBottom w:val="0"/>
                  <w:divBdr>
                    <w:top w:val="none" w:sz="0" w:space="0" w:color="auto"/>
                    <w:left w:val="none" w:sz="0" w:space="0" w:color="auto"/>
                    <w:bottom w:val="none" w:sz="0" w:space="0" w:color="auto"/>
                    <w:right w:val="none" w:sz="0" w:space="0" w:color="auto"/>
                  </w:divBdr>
                </w:div>
                <w:div w:id="4211789">
                  <w:marLeft w:val="0"/>
                  <w:marRight w:val="0"/>
                  <w:marTop w:val="0"/>
                  <w:marBottom w:val="0"/>
                  <w:divBdr>
                    <w:top w:val="none" w:sz="0" w:space="0" w:color="auto"/>
                    <w:left w:val="none" w:sz="0" w:space="0" w:color="auto"/>
                    <w:bottom w:val="none" w:sz="0" w:space="0" w:color="auto"/>
                    <w:right w:val="none" w:sz="0" w:space="0" w:color="auto"/>
                  </w:divBdr>
                </w:div>
                <w:div w:id="1628781462">
                  <w:marLeft w:val="0"/>
                  <w:marRight w:val="0"/>
                  <w:marTop w:val="0"/>
                  <w:marBottom w:val="0"/>
                  <w:divBdr>
                    <w:top w:val="none" w:sz="0" w:space="0" w:color="auto"/>
                    <w:left w:val="none" w:sz="0" w:space="0" w:color="auto"/>
                    <w:bottom w:val="none" w:sz="0" w:space="0" w:color="auto"/>
                    <w:right w:val="none" w:sz="0" w:space="0" w:color="auto"/>
                  </w:divBdr>
                </w:div>
                <w:div w:id="1921522232">
                  <w:marLeft w:val="0"/>
                  <w:marRight w:val="0"/>
                  <w:marTop w:val="0"/>
                  <w:marBottom w:val="0"/>
                  <w:divBdr>
                    <w:top w:val="none" w:sz="0" w:space="0" w:color="auto"/>
                    <w:left w:val="none" w:sz="0" w:space="0" w:color="auto"/>
                    <w:bottom w:val="none" w:sz="0" w:space="0" w:color="auto"/>
                    <w:right w:val="none" w:sz="0" w:space="0" w:color="auto"/>
                  </w:divBdr>
                </w:div>
                <w:div w:id="1885293185">
                  <w:marLeft w:val="0"/>
                  <w:marRight w:val="0"/>
                  <w:marTop w:val="0"/>
                  <w:marBottom w:val="0"/>
                  <w:divBdr>
                    <w:top w:val="none" w:sz="0" w:space="0" w:color="auto"/>
                    <w:left w:val="none" w:sz="0" w:space="0" w:color="auto"/>
                    <w:bottom w:val="none" w:sz="0" w:space="0" w:color="auto"/>
                    <w:right w:val="none" w:sz="0" w:space="0" w:color="auto"/>
                  </w:divBdr>
                </w:div>
                <w:div w:id="1735816114">
                  <w:marLeft w:val="0"/>
                  <w:marRight w:val="0"/>
                  <w:marTop w:val="0"/>
                  <w:marBottom w:val="0"/>
                  <w:divBdr>
                    <w:top w:val="none" w:sz="0" w:space="0" w:color="auto"/>
                    <w:left w:val="none" w:sz="0" w:space="0" w:color="auto"/>
                    <w:bottom w:val="none" w:sz="0" w:space="0" w:color="auto"/>
                    <w:right w:val="none" w:sz="0" w:space="0" w:color="auto"/>
                  </w:divBdr>
                </w:div>
              </w:divsChild>
            </w:div>
            <w:div w:id="1287855455">
              <w:marLeft w:val="0"/>
              <w:marRight w:val="0"/>
              <w:marTop w:val="0"/>
              <w:marBottom w:val="0"/>
              <w:divBdr>
                <w:top w:val="none" w:sz="0" w:space="0" w:color="auto"/>
                <w:left w:val="none" w:sz="0" w:space="0" w:color="auto"/>
                <w:bottom w:val="none" w:sz="0" w:space="0" w:color="auto"/>
                <w:right w:val="none" w:sz="0" w:space="0" w:color="auto"/>
              </w:divBdr>
            </w:div>
          </w:divsChild>
        </w:div>
        <w:div w:id="103623077">
          <w:marLeft w:val="0"/>
          <w:marRight w:val="0"/>
          <w:marTop w:val="0"/>
          <w:marBottom w:val="0"/>
          <w:divBdr>
            <w:top w:val="none" w:sz="0" w:space="0" w:color="auto"/>
            <w:left w:val="none" w:sz="0" w:space="0" w:color="auto"/>
            <w:bottom w:val="none" w:sz="0" w:space="0" w:color="auto"/>
            <w:right w:val="none" w:sz="0" w:space="0" w:color="auto"/>
          </w:divBdr>
          <w:divsChild>
            <w:div w:id="412354715">
              <w:marLeft w:val="0"/>
              <w:marRight w:val="0"/>
              <w:marTop w:val="0"/>
              <w:marBottom w:val="0"/>
              <w:divBdr>
                <w:top w:val="none" w:sz="0" w:space="0" w:color="auto"/>
                <w:left w:val="none" w:sz="0" w:space="0" w:color="auto"/>
                <w:bottom w:val="none" w:sz="0" w:space="0" w:color="auto"/>
                <w:right w:val="none" w:sz="0" w:space="0" w:color="auto"/>
              </w:divBdr>
            </w:div>
            <w:div w:id="670258289">
              <w:marLeft w:val="0"/>
              <w:marRight w:val="0"/>
              <w:marTop w:val="0"/>
              <w:marBottom w:val="0"/>
              <w:divBdr>
                <w:top w:val="none" w:sz="0" w:space="0" w:color="auto"/>
                <w:left w:val="none" w:sz="0" w:space="0" w:color="auto"/>
                <w:bottom w:val="none" w:sz="0" w:space="0" w:color="auto"/>
                <w:right w:val="none" w:sz="0" w:space="0" w:color="auto"/>
              </w:divBdr>
            </w:div>
          </w:divsChild>
        </w:div>
        <w:div w:id="645747221">
          <w:marLeft w:val="0"/>
          <w:marRight w:val="0"/>
          <w:marTop w:val="0"/>
          <w:marBottom w:val="0"/>
          <w:divBdr>
            <w:top w:val="none" w:sz="0" w:space="0" w:color="auto"/>
            <w:left w:val="none" w:sz="0" w:space="0" w:color="auto"/>
            <w:bottom w:val="none" w:sz="0" w:space="0" w:color="auto"/>
            <w:right w:val="none" w:sz="0" w:space="0" w:color="auto"/>
          </w:divBdr>
        </w:div>
      </w:divsChild>
    </w:div>
    <w:div w:id="565459439">
      <w:bodyDiv w:val="1"/>
      <w:marLeft w:val="0"/>
      <w:marRight w:val="0"/>
      <w:marTop w:val="0"/>
      <w:marBottom w:val="0"/>
      <w:divBdr>
        <w:top w:val="none" w:sz="0" w:space="0" w:color="auto"/>
        <w:left w:val="none" w:sz="0" w:space="0" w:color="auto"/>
        <w:bottom w:val="none" w:sz="0" w:space="0" w:color="auto"/>
        <w:right w:val="none" w:sz="0" w:space="0" w:color="auto"/>
      </w:divBdr>
    </w:div>
    <w:div w:id="1004674019">
      <w:bodyDiv w:val="1"/>
      <w:marLeft w:val="0"/>
      <w:marRight w:val="0"/>
      <w:marTop w:val="0"/>
      <w:marBottom w:val="0"/>
      <w:divBdr>
        <w:top w:val="none" w:sz="0" w:space="0" w:color="auto"/>
        <w:left w:val="none" w:sz="0" w:space="0" w:color="auto"/>
        <w:bottom w:val="none" w:sz="0" w:space="0" w:color="auto"/>
        <w:right w:val="none" w:sz="0" w:space="0" w:color="auto"/>
      </w:divBdr>
      <w:divsChild>
        <w:div w:id="1165583651">
          <w:marLeft w:val="0"/>
          <w:marRight w:val="0"/>
          <w:marTop w:val="0"/>
          <w:marBottom w:val="0"/>
          <w:divBdr>
            <w:top w:val="none" w:sz="0" w:space="0" w:color="auto"/>
            <w:left w:val="none" w:sz="0" w:space="0" w:color="auto"/>
            <w:bottom w:val="none" w:sz="0" w:space="0" w:color="auto"/>
            <w:right w:val="none" w:sz="0" w:space="0" w:color="auto"/>
          </w:divBdr>
        </w:div>
        <w:div w:id="348608869">
          <w:marLeft w:val="0"/>
          <w:marRight w:val="0"/>
          <w:marTop w:val="0"/>
          <w:marBottom w:val="0"/>
          <w:divBdr>
            <w:top w:val="none" w:sz="0" w:space="0" w:color="auto"/>
            <w:left w:val="none" w:sz="0" w:space="0" w:color="auto"/>
            <w:bottom w:val="none" w:sz="0" w:space="0" w:color="auto"/>
            <w:right w:val="none" w:sz="0" w:space="0" w:color="auto"/>
          </w:divBdr>
        </w:div>
        <w:div w:id="449518130">
          <w:marLeft w:val="0"/>
          <w:marRight w:val="0"/>
          <w:marTop w:val="0"/>
          <w:marBottom w:val="0"/>
          <w:divBdr>
            <w:top w:val="none" w:sz="0" w:space="0" w:color="auto"/>
            <w:left w:val="none" w:sz="0" w:space="0" w:color="auto"/>
            <w:bottom w:val="none" w:sz="0" w:space="0" w:color="auto"/>
            <w:right w:val="none" w:sz="0" w:space="0" w:color="auto"/>
          </w:divBdr>
        </w:div>
        <w:div w:id="788537">
          <w:marLeft w:val="0"/>
          <w:marRight w:val="0"/>
          <w:marTop w:val="0"/>
          <w:marBottom w:val="0"/>
          <w:divBdr>
            <w:top w:val="none" w:sz="0" w:space="0" w:color="auto"/>
            <w:left w:val="none" w:sz="0" w:space="0" w:color="auto"/>
            <w:bottom w:val="none" w:sz="0" w:space="0" w:color="auto"/>
            <w:right w:val="none" w:sz="0" w:space="0" w:color="auto"/>
          </w:divBdr>
        </w:div>
        <w:div w:id="1980719484">
          <w:marLeft w:val="0"/>
          <w:marRight w:val="0"/>
          <w:marTop w:val="0"/>
          <w:marBottom w:val="0"/>
          <w:divBdr>
            <w:top w:val="none" w:sz="0" w:space="0" w:color="auto"/>
            <w:left w:val="none" w:sz="0" w:space="0" w:color="auto"/>
            <w:bottom w:val="none" w:sz="0" w:space="0" w:color="auto"/>
            <w:right w:val="none" w:sz="0" w:space="0" w:color="auto"/>
          </w:divBdr>
        </w:div>
        <w:div w:id="1708602550">
          <w:marLeft w:val="0"/>
          <w:marRight w:val="0"/>
          <w:marTop w:val="0"/>
          <w:marBottom w:val="0"/>
          <w:divBdr>
            <w:top w:val="none" w:sz="0" w:space="0" w:color="auto"/>
            <w:left w:val="none" w:sz="0" w:space="0" w:color="auto"/>
            <w:bottom w:val="none" w:sz="0" w:space="0" w:color="auto"/>
            <w:right w:val="none" w:sz="0" w:space="0" w:color="auto"/>
          </w:divBdr>
        </w:div>
        <w:div w:id="888614089">
          <w:marLeft w:val="0"/>
          <w:marRight w:val="0"/>
          <w:marTop w:val="0"/>
          <w:marBottom w:val="0"/>
          <w:divBdr>
            <w:top w:val="none" w:sz="0" w:space="0" w:color="auto"/>
            <w:left w:val="none" w:sz="0" w:space="0" w:color="auto"/>
            <w:bottom w:val="none" w:sz="0" w:space="0" w:color="auto"/>
            <w:right w:val="none" w:sz="0" w:space="0" w:color="auto"/>
          </w:divBdr>
        </w:div>
      </w:divsChild>
    </w:div>
    <w:div w:id="1451435946">
      <w:bodyDiv w:val="1"/>
      <w:marLeft w:val="0"/>
      <w:marRight w:val="0"/>
      <w:marTop w:val="0"/>
      <w:marBottom w:val="0"/>
      <w:divBdr>
        <w:top w:val="none" w:sz="0" w:space="0" w:color="auto"/>
        <w:left w:val="none" w:sz="0" w:space="0" w:color="auto"/>
        <w:bottom w:val="none" w:sz="0" w:space="0" w:color="auto"/>
        <w:right w:val="none" w:sz="0" w:space="0" w:color="auto"/>
      </w:divBdr>
      <w:divsChild>
        <w:div w:id="1002317268">
          <w:marLeft w:val="0"/>
          <w:marRight w:val="0"/>
          <w:marTop w:val="0"/>
          <w:marBottom w:val="0"/>
          <w:divBdr>
            <w:top w:val="none" w:sz="0" w:space="0" w:color="auto"/>
            <w:left w:val="none" w:sz="0" w:space="0" w:color="auto"/>
            <w:bottom w:val="none" w:sz="0" w:space="0" w:color="auto"/>
            <w:right w:val="none" w:sz="0" w:space="0" w:color="auto"/>
          </w:divBdr>
        </w:div>
        <w:div w:id="1230313012">
          <w:marLeft w:val="0"/>
          <w:marRight w:val="0"/>
          <w:marTop w:val="0"/>
          <w:marBottom w:val="0"/>
          <w:divBdr>
            <w:top w:val="none" w:sz="0" w:space="0" w:color="auto"/>
            <w:left w:val="none" w:sz="0" w:space="0" w:color="auto"/>
            <w:bottom w:val="none" w:sz="0" w:space="0" w:color="auto"/>
            <w:right w:val="none" w:sz="0" w:space="0" w:color="auto"/>
          </w:divBdr>
          <w:divsChild>
            <w:div w:id="1125544025">
              <w:marLeft w:val="0"/>
              <w:marRight w:val="0"/>
              <w:marTop w:val="0"/>
              <w:marBottom w:val="0"/>
              <w:divBdr>
                <w:top w:val="none" w:sz="0" w:space="0" w:color="auto"/>
                <w:left w:val="none" w:sz="0" w:space="0" w:color="auto"/>
                <w:bottom w:val="none" w:sz="0" w:space="0" w:color="auto"/>
                <w:right w:val="none" w:sz="0" w:space="0" w:color="auto"/>
              </w:divBdr>
            </w:div>
            <w:div w:id="921572467">
              <w:marLeft w:val="0"/>
              <w:marRight w:val="0"/>
              <w:marTop w:val="0"/>
              <w:marBottom w:val="0"/>
              <w:divBdr>
                <w:top w:val="none" w:sz="0" w:space="0" w:color="auto"/>
                <w:left w:val="none" w:sz="0" w:space="0" w:color="auto"/>
                <w:bottom w:val="none" w:sz="0" w:space="0" w:color="auto"/>
                <w:right w:val="none" w:sz="0" w:space="0" w:color="auto"/>
              </w:divBdr>
            </w:div>
            <w:div w:id="93943877">
              <w:marLeft w:val="0"/>
              <w:marRight w:val="0"/>
              <w:marTop w:val="0"/>
              <w:marBottom w:val="0"/>
              <w:divBdr>
                <w:top w:val="none" w:sz="0" w:space="0" w:color="auto"/>
                <w:left w:val="none" w:sz="0" w:space="0" w:color="auto"/>
                <w:bottom w:val="none" w:sz="0" w:space="0" w:color="auto"/>
                <w:right w:val="none" w:sz="0" w:space="0" w:color="auto"/>
              </w:divBdr>
            </w:div>
            <w:div w:id="262420970">
              <w:marLeft w:val="0"/>
              <w:marRight w:val="0"/>
              <w:marTop w:val="0"/>
              <w:marBottom w:val="0"/>
              <w:divBdr>
                <w:top w:val="none" w:sz="0" w:space="0" w:color="auto"/>
                <w:left w:val="none" w:sz="0" w:space="0" w:color="auto"/>
                <w:bottom w:val="none" w:sz="0" w:space="0" w:color="auto"/>
                <w:right w:val="none" w:sz="0" w:space="0" w:color="auto"/>
              </w:divBdr>
            </w:div>
            <w:div w:id="1523979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0B776BD3-7819-49FF-920E-F49EBF1C235B}"/>
      </w:docPartPr>
      <w:docPartBody>
        <w:p w:rsidR="00000000" w:rsidRDefault="00AE7079">
          <w:r w:rsidRPr="00D01077">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7079"/>
    <w:rsid w:val="00AE707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E707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ea43b88b5f064ac7b8d61f218b6cb246" PartId="63bc556527bb434faafc7fb1e0385a28">
    <Part Type="preambule" DocPartId="4e12f98aa5b947d899cb7d96da21cb9f" PartId="943786e113c04815aefc582727ff6fa9"/>
    <Part Type="punktas" Nr="1" Abbr="1 p." DocPartId="c7cbf30c30c9470cbabc43dcc0c31176" PartId="cbe460ad9e634b5a911093599147271e"/>
    <Part Type="punktas" Nr="2" Abbr="2 p." DocPartId="2fc150eca4424298a44156e4ff29973d" PartId="8cd1bf64dcd34686b288d2cba3f92502"/>
    <Part Type="punktas" Nr="3" Abbr="3 p." DocPartId="7062786d6c41496e96f2446d7a4e04e4" PartId="717f081f37374b8c8abda33dd43c5e23"/>
    <Part Type="signatura" DocPartId="184ccd54a46b4e229ed09e7a0947686a" PartId="7108e16919f64ac58468af62cf0b96a2"/>
  </Part>
  <Part Type="patvirtinta" Title="RADVILIŠKIO RAJONO SAVIVALDYBĖJE KOORDINUOTAI TEIKIAMŲ ŠVIETIMO PAGALBOS, SOCIALINIŲ IR SVEIKATOS PRIEŽIŪROS PASLAUGŲ TVARKOS APRAŠAS" DocPartId="c05b3af2ba98480c88d77560e27ab14c" PartId="ccc8cf17b421429fab916546ddd20472">
    <Part Type="skyrius" Nr="1" Title="BENDROSIOS NUOSTATOS" DocPartId="77d3ab004a084549903a462f4759e59c" PartId="21254a0484a24abfabbaf0e134734aed">
      <Part Type="punktas" Nr="1" Abbr="1 p." DocPartId="f49aa852de9f409c8c28b0dab83146b9" PartId="b0c26e9672f34a6782f34a61fc6e26a9"/>
      <Part Type="punktas" Nr="2" Abbr="2 p." DocPartId="e1bdca01909c4223a07f864a8cd7139c" PartId="c233a607b3cc409eb35507ff7801dd32"/>
      <Part Type="punktas" Nr="3" Abbr="3 p." DocPartId="2fae7ddf4bff4c1798ea2c849f4187eb" PartId="8c6ee7ea8a0a49ebb356049e20d49bdf"/>
      <Part Type="punktas" Nr="4" Abbr="4 p." DocPartId="2abe6932e2be4ce58515cca913eddd30" PartId="2c045c76abdd43ccb06f206b0a155989">
        <Part Type="papunktis" Nr="4.1" Abbr="4.1 pp." DocPartId="2b61e0de5ec64bb887d52cdd2f572dac" PartId="df9834f1baab4974b5b7d6f9c621496e"/>
        <Part Type="papunktis" Nr="4.2" Abbr="4.2 pp." DocPartId="c501a6f5fea9436682d3a38f81db9cee" PartId="d8bd580c3d1f4a24a00f8aa134130303"/>
        <Part Type="papunktis" Nr="4.3" Abbr="4.3 pp." DocPartId="06b5ed3d028044369fa859d603624c1a" PartId="de09fb6730ab483c8675bdbbaae0283f"/>
        <Part Type="papunktis" Nr="4.4" Abbr="4.4 pp." DocPartId="319470ec622e4369a45758a73a1a70ba" PartId="783d46c0b73f452eb00dad50e895999b"/>
        <Part Type="papunktis" Nr="4.5" Abbr="4.5 pp." DocPartId="b3c8d21984bf462792ec280cdc4fe441" PartId="21c599430cfc4247a530e2b4c22d5b69"/>
        <Part Type="papunktis" Nr="4.6" Abbr="4.6 pp." DocPartId="9b5d16438d374230a0194f3142ecfebb" PartId="cf5d86bc907f4beebafa99d4b6b6836b"/>
        <Part Type="papunktis" Nr="4.7" Abbr="4.7 pp." DocPartId="f04d760dcec1416fa312df4e5e86fab2" PartId="f9b7e6d8cb404250a2946e9dd2b994dc"/>
      </Part>
      <Part Type="punktas" Nr="5" Abbr="5 p." DocPartId="a8e289ac90b34bf8a1374cc0ab7dd674" PartId="109644cb01d84038863f5abcda63d84a"/>
    </Part>
    <Part Type="skyrius" Nr="2" Title="KOORDINUIOTAI TEIKIAMŲ PASLAUGŲ ORGANIZAVIMAS" DocPartId="a3eb21262e5f4272a58014c0319d6166" PartId="6a610b0bb6374894b4cc4d0647ab7b09">
      <Part Type="punktas" Nr="6" Abbr="6 p." DocPartId="6ace335b868c42f6a5b658c8cb5dbc10" PartId="17b88b27207f4edcaf1dc51320bce9b9"/>
      <Part Type="punktas" Nr="7" Abbr="7 p." DocPartId="840e157d28e6480e910212e3409b5473" PartId="e16d1c698f8741a2a2826055456173fe">
        <Part Type="papunktis" Nr="7.1" Abbr="7.1 pp." DocPartId="4dcd7a5cf4dc45649de9a48b4b8fbcd2" PartId="3cd8566e62014b6cbb6c76e16d925beb"/>
        <Part Type="papunktis" Nr="7.2" Abbr="7.2 pp." DocPartId="243d3518e0e74842a4a53adc4cdb7232" PartId="7ebf825538af4a98ac0d5e09a7c4729c"/>
        <Part Type="papunktis" Nr="7.3" Abbr="7.3 pp." DocPartId="514d88fb8bd64582bc94207c373428d0" PartId="d603409030ec4f16ba16afe901f31461"/>
        <Part Type="papunktis" Nr="7.4" Abbr="7.4 pp." DocPartId="2eab3c8c6c6542e3998c18fb9ec47773" PartId="410620f3078f42f9955a202e31f60bab"/>
        <Part Type="papunktis" Nr="7.5" Abbr="7.5 pp." DocPartId="4f5eb7ac75374bc280b7e5aedcdc655d" PartId="aac0a7a5574a44f0974cf858f14a9024"/>
      </Part>
      <Part Type="punktas" Nr="8" Abbr="8 p." DocPartId="3cd22a3ccca247959b9ed25750e0bdf1" PartId="b1948aa6021c4c8fa2e6c088adaa0ad8"/>
      <Part Type="punktas" Nr="9" Abbr="9 p." DocPartId="52efb6e7bdd44636abb2e0e3bbf95fda" PartId="342bd00a0ecb4663ae15cb6e14a9feb5">
        <Part Type="papunktis" Nr="9.1" Abbr="9.1 pp." DocPartId="64be0b246b854beca97068a3b9c59bff" PartId="d27aafd856054f5b84848b3fc5afb1cc"/>
        <Part Type="papunktis" Nr="9.2" Abbr="9.2 pp." DocPartId="a260465961cf4099a1cfd9a6a23a7797" PartId="510a8ae29953433f96477026a6c1e3fb"/>
        <Part Type="papunktis" Nr="9.3" Abbr="9.3 pp." DocPartId="a241a264fe984910931b05ad3e0d52dc" PartId="f2092160754d4c2bb4f4f555a963a06d"/>
      </Part>
      <Part Type="punktas" Nr="10" Abbr="10 p." DocPartId="379823fefed844b1a6167d3310cbf43d" PartId="4e3389cf16ee4c59ae7d22083a266e73"/>
      <Part Type="punktas" Nr="11" Abbr="11 p." DocPartId="1ef5ea7c3e7c44218c48cea871f3aad6" PartId="13b6794864be403eac3ad2b159949ba3"/>
      <Part Type="punktas" Nr="12" Abbr="12 p." DocPartId="b5bccaef8911452bb41a8e35c9dc0c2c" PartId="671e04bbfa7c4bfbb269e6ad8320580a"/>
      <Part Type="punktas" Nr="13" Abbr="13 p." DocPartId="6dcbfbcef43441ab9439782c5b94955b" PartId="7b32ae5ca6134d068ba30fa462a13c9c">
        <Part Type="papunktis" Nr="13.1" Abbr="13.1 pp." DocPartId="6d3b70b635924e7ca26acef966469e45" PartId="39bd4b42428944c2b231e3b5f4088c41"/>
        <Part Type="papunktis" Nr="13.2" Abbr="13.2 pp." DocPartId="27e7120a9fd74198ad281099cb6f5b4b" PartId="3aff9dadea5d47fbbf9c7dd2c44aa032"/>
        <Part Type="papunktis" Nr="13.3" Abbr="13.3 pp." DocPartId="07592a065b3b4230bd301726d759a62b" PartId="c76d57d5b8964b0b94a45a42359427f9"/>
        <Part Type="papunktis" Nr="13.4" Abbr="13.4 pp." DocPartId="543e0939129a4c4486a3e60d84c1cad2" PartId="41041c398fe4407cae179a8fe70b0918"/>
      </Part>
    </Part>
    <Part Type="skyrius" Nr="3" Title="KOORDINUOTAI TEIKIAMŲ PASLAUGŲ FINANSAVIMAS" DocPartId="a017fec0f24446ef931040efd33ade17" PartId="47b8c9cb949d47be885c25e9810434d7">
      <Part Type="punktas" Nr="14" Abbr="14 p." DocPartId="6378d99f4f364c75801fff78f003faf9" PartId="1d691b623552479fb3814f425ab37b32"/>
      <Part Type="punktas" Nr="15" Abbr="15 p." DocPartId="b0ef76481ae04c72a98bbe628183020c" PartId="188a4271778a4fee8546afd51e0c3909"/>
    </Part>
    <Part Type="pabaiga" DocPartId="6d90a20a41dc421a9c6bd4d915eda0ae" PartId="d45e4fa18aa64ed08575cd8b4f1b98c6"/>
  </Part>
  <Part Type="priedas" Nr="1" Abbr="1 pr." DocPartId="8003c02e3cb146b3ac081c65c7aee878" PartId="3916510868324555ab2bfa8509baafd5"/>
  <Part Type="priedas" Nr="2" Abbr="2 pr." DocPartId="be43b3aee1e54567a671eacf77a559ff" PartId="88d4291ef13a44ad936d7fc87cfeaef7"/>
  <Part Type="priedas" Nr="3" Title="KOORDINUOTAI TEIKIAMŲ PASLAUGŲ TEIKIMO PLANAS" DocPartId="dbec383fc3fd4fa68dc3269d5c4bbc69" PartId="1a17c662affb4509aab26370fe027f97"/>
  <Part Type="priedas" Nr="4" Abbr="4 pr." Title="KOORDINUOTAI TEIKIAMŲ PASLAUGŲ TEIKIMO KOKYBĖS, VEIKSMINGUMO IR PRIEINAMUMO ĮVERTINIMAS IR ĮSIVERTINIMAS (ATASKAITA)" DocPartId="770ee3481f3544d191eac55f716e2b06" PartId="01fa2765170944d0b9a28eacb3f94ec4">
    <Part Type="pastraipa" DocPartId="45c7338ee01344cb8357ea352ee1da9a" PartId="6574fd043c8a405c8cc167daaa5d6c4c"/>
    <Part Type="punktas" Nr="1" Abbr="4 pr. 1 p." DocPartId="d53a469e0bde478d977b379e90ab4ea1" PartId="0dfa66c8e2ad47448efa367d72c44d29"/>
    <Part Type="punktas" Nr="2" Abbr="4 pr. 2 p." DocPartId="47c05b0db75c45ecb8ab619863dd3624" PartId="902f050d29cd445e81920b01c326adf2"/>
    <Part Type="punktas" Nr="3" Abbr="4 pr. 3 p." DocPartId="1982007b2d3e41dea900889ab631c849" PartId="d1d4ff8b40b145d2a0e19c321863955c"/>
    <Part Type="punktas" Nr="4" Abbr="4 pr. 4 p." DocPartId="10d5006d185d413a8bc8ef5d31142aa4" PartId="6955a7cb67a048b5b1ca5c49b08aa686"/>
    <Part Type="punktas" Nr="5" Abbr="4 pr. 5 p." DocPartId="c5cdfacaa09b4f128fe51e3bbcc813ad" PartId="a19faab2496a4c74ba747cf8a86b8d8c"/>
    <Part Type="punktas" Nr="6" Abbr="4 pr. 6 p." DocPartId="e39268eb2e0e40eab42f4cdde8db7980" PartId="62e420064b774274b6ddfac94c096fc0"/>
    <Part Type="pastraipa" DocPartId="e664c50d612f483b9233f48cb4ce067b" PartId="e9d4cd2cc34241b28021c483a2e09cb3"/>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2D8762-4328-436C-8FA1-D6311B0F1ECA}">
  <ds:schemaRefs>
    <ds:schemaRef ds:uri="http://lrs.lt/TAIS/DocParts"/>
  </ds:schemaRefs>
</ds:datastoreItem>
</file>

<file path=customXml/itemProps2.xml><?xml version="1.0" encoding="utf-8"?>
<ds:datastoreItem xmlns:ds="http://schemas.openxmlformats.org/officeDocument/2006/customXml" ds:itemID="{B0A8CEFD-C71F-4B72-AB11-47AAACA72B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11</Pages>
  <Words>16341</Words>
  <Characters>9315</Characters>
  <Application>Microsoft Office Word</Application>
  <DocSecurity>0</DocSecurity>
  <Lines>77</Lines>
  <Paragraphs>51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25605</CharactersWithSpaces>
  <SharedDoc>false</SharedDoc>
  <HyperlinkBase/>
  <HLinks>
    <vt:vector size="6" baseType="variant">
      <vt:variant>
        <vt:i4>3735643</vt:i4>
      </vt:variant>
      <vt:variant>
        <vt:i4>3</vt:i4>
      </vt:variant>
      <vt:variant>
        <vt:i4>0</vt:i4>
      </vt:variant>
      <vt:variant>
        <vt:i4>5</vt:i4>
      </vt:variant>
      <vt:variant>
        <vt:lpwstr>mailto:lijana.lebedzinskiene@radviliskis.lt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Judita</dc:creator>
  <cp:lastModifiedBy>TAMALIŪNIENĖ Vilija</cp:lastModifiedBy>
  <cp:revision>3</cp:revision>
  <cp:lastPrinted>2017-02-21T13:56:00Z</cp:lastPrinted>
  <dcterms:created xsi:type="dcterms:W3CDTF">2023-09-26T12:55:00Z</dcterms:created>
  <dcterms:modified xsi:type="dcterms:W3CDTF">2023-09-26T13:20:00Z</dcterms:modified>
</cp:coreProperties>
</file>