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491e980b592462ca96b8f300abb0009"/>
        <w:lock w:val="sdtLocked"/>
        <w:richText/>
      </w:sdtPr>
      <w:sdtContent>
        <w:p w14:paraId="35EA2F84" w14:textId="77777777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SAVIVALDYBĖS TARYBOS SPRENDIMO</w:t>
          </w:r>
        </w:p>
        <w:p w14:paraId="2671E724" w14:textId="587E3989">
          <w:pPr>
            <w:suppressAutoHyphens/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„DĖL SAVIVALDYBĖS TURTO PRIPAŽINIMO NEREIKALINGU NAUDOTI</w:t>
          </w:r>
        </w:p>
        <w:p w14:paraId="21D8F52C" w14:textId="59F1E464">
          <w:pPr>
            <w:jc w:val="center"/>
            <w:rPr>
              <w:b/>
              <w:bCs/>
              <w:szCs w:val="24"/>
              <w:lang w:eastAsia="lt-LT"/>
            </w:rPr>
          </w:pPr>
        </w:p>
        <w:p w14:paraId="46054C40" w14:textId="29EA102C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GAVĖJŲ SĄRAŠAS</w:t>
          </w:r>
        </w:p>
        <w:p w14:paraId="137B2CC6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sdt>
          <w:sdtPr>
            <w:alias w:val="1 p."/>
            <w:tag w:val="part_b8c01cf278db4f29864eb57d08872c04"/>
            <w:lock w:val="sdtLocked"/>
            <w:richText/>
          </w:sdtPr>
          <w:sdtContent>
            <w:p w14:paraId="38A302BF" w14:textId="38A466D6">
              <w:pPr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b8c01cf278db4f29864eb57d08872c04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 Šiaulių miesto savivaldybės administracija:</w:t>
              </w:r>
            </w:p>
            <w:sdt>
              <w:sdtPr>
                <w:alias w:val="1.1 pp."/>
                <w:tag w:val="part_da6cf5b0084942b38d888e5274f9fd1a"/>
                <w:lock w:val="sdtLocked"/>
                <w:richText/>
              </w:sdtPr>
              <w:sdtContent>
                <w:p w14:paraId="118C0B59" w14:textId="472832DC">
                  <w:pPr>
                    <w:ind w:left="792" w:hanging="432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a6cf5b0084942b38d888e5274f9fd1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color w:val="000000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color w:val="000000"/>
                      <w:szCs w:val="24"/>
                      <w:lang w:eastAsia="lt-LT"/>
                    </w:rPr>
                    <w:t>Švietimo skyrius;</w:t>
                  </w:r>
                </w:p>
              </w:sdtContent>
            </w:sdt>
            <w:sdt>
              <w:sdtPr>
                <w:alias w:val="1.2 pp."/>
                <w:tag w:val="part_82d37e5633774b6f91335e731414e969"/>
                <w:lock w:val="sdtLocked"/>
                <w:richText/>
              </w:sdtPr>
              <w:sdtContent>
                <w:p w14:paraId="5A16B7BF" w14:textId="5902BD5F">
                  <w:pPr>
                    <w:ind w:left="792" w:hanging="432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2d37e5633774b6f91335e731414e96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color w:val="000000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color w:val="000000"/>
                      <w:szCs w:val="24"/>
                      <w:lang w:eastAsia="lt-LT"/>
                    </w:rPr>
                    <w:t>Turto valdymo skyrius.</w:t>
                  </w:r>
                </w:p>
              </w:sdtContent>
            </w:sdt>
          </w:sdtContent>
        </w:sdt>
        <w:sdt>
          <w:sdtPr>
            <w:alias w:val="3 p."/>
            <w:tag w:val="part_f4283eadf8ca4d12bc888653418b4f3f"/>
            <w:lock w:val="sdtLocked"/>
            <w:richText/>
          </w:sdtPr>
          <w:sdtContent>
            <w:p w14:paraId="34FA429E" w14:textId="3471C8A3">
              <w:pPr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f4283eadf8ca4d12bc888653418b4f3f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rFonts w:eastAsia="HG Mincho Light J"/>
                  <w:szCs w:val="24"/>
                  <w:lang w:eastAsia="lt-LT"/>
                </w:rPr>
                <w:t xml:space="preserve">.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Šiaulių švietimo kompetencijų centras, Pakalnės g. 6A, LT-76293 Šiauliai, el. p. sv.centras@siauliai.lt;</w:t>
              </w:r>
            </w:p>
          </w:sdtContent>
        </w:sdt>
        <w:sdt>
          <w:sdtPr>
            <w:alias w:val="4 p."/>
            <w:tag w:val="part_2a36e5a4e65f49ca9f67107065bf1396"/>
            <w:lock w:val="sdtLocked"/>
            <w:richText/>
          </w:sdtPr>
          <w:sdtContent>
            <w:p w14:paraId="2BFE2778" w14:textId="0366D333">
              <w:pPr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a36e5a4e65f49ca9f67107065bf1396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rFonts w:eastAsia="HG Mincho Light J"/>
                  <w:szCs w:val="24"/>
                  <w:lang w:eastAsia="lt-LT"/>
                </w:rPr>
                <w:t xml:space="preserve">.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Šiaulių apskaitos centras, Pakalnės g. 6A, LT-76293 Šiauliai,</w:t>
              </w:r>
              <w:r>
                <w:rPr>
                  <w:color w:val="000000"/>
                  <w:szCs w:val="24"/>
                  <w:lang w:eastAsia="lt-LT"/>
                </w:rPr>
                <w:t xml:space="preserve"> el. p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info@sac.lt.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611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381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001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47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69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0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081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53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20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e82b865a0f84d61bfb4dae3f4812b55" PartId="a491e980b592462ca96b8f300abb0009">
    <Part Type="punktas" Nr="1" Abbr="1 p." DocPartId="b4245a0c3f7c4563819060b223a7df60" PartId="b8c01cf278db4f29864eb57d08872c04">
      <Part Type="papunktis" Nr="1.1" Abbr="1.1 pp." DocPartId="7a1884a908e04cec99eecc52850d51cf" PartId="da6cf5b0084942b38d888e5274f9fd1a"/>
      <Part Type="papunktis" Nr="1.2" Abbr="1.2 pp." DocPartId="6e2d005455424a8c9d744d3252a250f6" PartId="82d37e5633774b6f91335e731414e969"/>
    </Part>
    <Part Type="punktas" Nr="3" Abbr="3 p." Notes="Numeris ne iš eilės. Trūksta dalių? [DocDalys]" DocPartId="924e8f88da47429fab23255a4bb8ca24" PartId="f4283eadf8ca4d12bc888653418b4f3f"/>
    <Part Type="punktas" Nr="4" Abbr="4 p." DocPartId="1f25bf7d3cce40988b72d58305a85ae1" PartId="2a36e5a4e65f49ca9f67107065bf1396"/>
  </Part>
</Parts>
</file>

<file path=customXml/itemProps1.xml><?xml version="1.0" encoding="utf-8"?>
<ds:datastoreItem xmlns:ds="http://schemas.openxmlformats.org/officeDocument/2006/customXml" ds:itemID="{EC88E165-7610-4F37-802D-BF599B75DDE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</Words>
  <Characters>347</Characters>
  <Application>Microsoft Office Word</Application>
  <DocSecurity>4</DocSecurity>
  <Lines>11</Lines>
  <Paragraphs>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2025-02-13T09:15:00Z</dcterms:created>
  <dc:creator>Kęstutis Tamulevičius</dc:creator>
  <lastModifiedBy>adlibuser</lastModifiedBy>
  <lastPrinted>2023-06-15T06:44:00Z</lastPrinted>
  <dcterms:modified xsi:type="dcterms:W3CDTF">2025-02-13T09:15:00Z</dcterms:modified>
  <revision>2</revision>
</coreProperties>
</file>