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36" w:rsidRPr="00404BA6" w:rsidRDefault="00071AD1" w:rsidP="00E07036">
      <w:pPr>
        <w:pStyle w:val="Antrat2"/>
        <w:jc w:val="center"/>
        <w:rPr>
          <w:lang w:val="lt-LT"/>
        </w:rPr>
      </w:pPr>
      <w:r w:rsidRPr="00404BA6">
        <w:rPr>
          <w:lang w:val="lt-LT"/>
        </w:rPr>
        <w:t>SUSITARIANČ</w:t>
      </w:r>
      <w:r w:rsidR="00404BA6" w:rsidRPr="00404BA6">
        <w:rPr>
          <w:lang w:val="lt-LT"/>
        </w:rPr>
        <w:t>I</w:t>
      </w:r>
      <w:r w:rsidRPr="00404BA6">
        <w:rPr>
          <w:lang w:val="lt-LT"/>
        </w:rPr>
        <w:t>ŲJŲ ŠIAURĖS IR BALTIJOS VALSTYBIŲ PAREIŠKIMAS</w:t>
      </w:r>
      <w:r w:rsidR="00E22418" w:rsidRPr="00404BA6">
        <w:rPr>
          <w:lang w:val="lt-LT"/>
        </w:rPr>
        <w:t xml:space="preserve"> </w:t>
      </w:r>
      <w:r w:rsidRPr="00404BA6">
        <w:rPr>
          <w:lang w:val="lt-LT"/>
        </w:rPr>
        <w:t>PRIE SUTARTIES DĖL BENDRO PATENTŲ TEISMO ŠIAURĖS-BALTIJOS REGIONINIO SKYRIAUS ĮSTEIGIMO DĖL BYLŲ NAGRINĖJIMO</w:t>
      </w:r>
      <w:r w:rsidR="00E07036" w:rsidRPr="00404BA6">
        <w:rPr>
          <w:lang w:val="lt-LT"/>
        </w:rPr>
        <w:t xml:space="preserve"> </w:t>
      </w:r>
      <w:r w:rsidRPr="00404BA6">
        <w:rPr>
          <w:lang w:val="lt-LT"/>
        </w:rPr>
        <w:t>VIETOS PASKYRIMO</w:t>
      </w:r>
    </w:p>
    <w:p w:rsidR="00E07036" w:rsidRPr="00404BA6" w:rsidRDefault="00E07036" w:rsidP="00E07036">
      <w:pPr>
        <w:pStyle w:val="Antrat2"/>
        <w:rPr>
          <w:lang w:val="lt-LT"/>
        </w:rPr>
      </w:pPr>
    </w:p>
    <w:p w:rsidR="00921B20" w:rsidRPr="00404BA6" w:rsidRDefault="00071AD1" w:rsidP="00656C16">
      <w:pPr>
        <w:pStyle w:val="Sraopastraipa"/>
        <w:numPr>
          <w:ilvl w:val="0"/>
          <w:numId w:val="1"/>
        </w:numPr>
        <w:rPr>
          <w:lang w:val="lt-LT"/>
        </w:rPr>
      </w:pPr>
      <w:r w:rsidRPr="00404BA6">
        <w:rPr>
          <w:lang w:val="lt-LT"/>
        </w:rPr>
        <w:t xml:space="preserve">Susitariančiosios Šiaurės ir Baltijos valstybės </w:t>
      </w:r>
      <w:r w:rsidR="00656C16" w:rsidRPr="00404BA6">
        <w:rPr>
          <w:lang w:val="lt-LT"/>
        </w:rPr>
        <w:t>(</w:t>
      </w:r>
      <w:r w:rsidRPr="00404BA6">
        <w:rPr>
          <w:lang w:val="lt-LT"/>
        </w:rPr>
        <w:t>toliau – vadinama „Susitariančiosios Šalys“) dėl Bendro patentų teismo Šiaurės–Baltijos regioninio skyriaus įsteigimo</w:t>
      </w:r>
      <w:r w:rsidR="00656C16" w:rsidRPr="00404BA6">
        <w:rPr>
          <w:lang w:val="lt-LT"/>
        </w:rPr>
        <w:t xml:space="preserve"> </w:t>
      </w:r>
      <w:r w:rsidRPr="00404BA6">
        <w:rPr>
          <w:lang w:val="lt-LT"/>
        </w:rPr>
        <w:t>susitarė, kad Šiaurės–Baltijos regioninis skyrius turėtų išnaudoti galimybes nagrinėti bylas įvairiose vietose, kaip numatyta Susitarimo dėl Bendro patentų teismo 7 straipsnio 5 dalyje,</w:t>
      </w:r>
      <w:r w:rsidR="00921B20" w:rsidRPr="00404BA6">
        <w:rPr>
          <w:lang w:val="lt-LT"/>
        </w:rPr>
        <w:t xml:space="preserve"> </w:t>
      </w:r>
      <w:r w:rsidRPr="00404BA6">
        <w:rPr>
          <w:lang w:val="lt-LT"/>
        </w:rPr>
        <w:t>kiek galima plačiausia apimtimi.</w:t>
      </w:r>
      <w:r w:rsidR="00921B20" w:rsidRPr="00404BA6">
        <w:rPr>
          <w:lang w:val="lt-LT"/>
        </w:rPr>
        <w:t xml:space="preserve"> </w:t>
      </w:r>
    </w:p>
    <w:p w:rsidR="00C07D33" w:rsidRPr="00404BA6" w:rsidRDefault="00C07D33" w:rsidP="00C07D33">
      <w:pPr>
        <w:pStyle w:val="Sraopastraipa"/>
        <w:rPr>
          <w:lang w:val="lt-LT"/>
        </w:rPr>
      </w:pPr>
    </w:p>
    <w:p w:rsidR="00C07D33" w:rsidRPr="00404BA6" w:rsidRDefault="00071AD1" w:rsidP="00CD6374">
      <w:pPr>
        <w:pStyle w:val="Sraopastraipa"/>
        <w:numPr>
          <w:ilvl w:val="0"/>
          <w:numId w:val="1"/>
        </w:numPr>
        <w:rPr>
          <w:lang w:val="lt-LT"/>
        </w:rPr>
      </w:pPr>
      <w:r w:rsidRPr="00404BA6">
        <w:rPr>
          <w:lang w:val="lt-LT"/>
        </w:rPr>
        <w:t>Susitariančiosios Šalys susitarė, kad sprendžiant dėl bylų nagrinėjimo vietos paskyrimo</w:t>
      </w:r>
      <w:r w:rsidR="00345678" w:rsidRPr="00404BA6">
        <w:rPr>
          <w:lang w:val="lt-LT"/>
        </w:rPr>
        <w:t xml:space="preserve"> turėtų būti taikomi šie principai</w:t>
      </w:r>
      <w:r w:rsidR="00B56517" w:rsidRPr="00404BA6">
        <w:rPr>
          <w:lang w:val="lt-LT"/>
        </w:rPr>
        <w:t>:</w:t>
      </w:r>
      <w:r w:rsidR="00B56517" w:rsidRPr="00404BA6">
        <w:rPr>
          <w:lang w:val="lt-LT"/>
        </w:rPr>
        <w:br/>
      </w:r>
    </w:p>
    <w:p w:rsidR="00FC53CD" w:rsidRPr="00404BA6" w:rsidRDefault="00E07036" w:rsidP="00C07D33">
      <w:pPr>
        <w:pStyle w:val="Sraopastraipa"/>
        <w:rPr>
          <w:lang w:val="lt-LT"/>
        </w:rPr>
      </w:pPr>
      <w:r w:rsidRPr="00404BA6">
        <w:rPr>
          <w:lang w:val="lt-LT"/>
        </w:rPr>
        <w:t xml:space="preserve">a) </w:t>
      </w:r>
      <w:r w:rsidR="00FC53CD" w:rsidRPr="00404BA6">
        <w:rPr>
          <w:lang w:val="lt-LT"/>
        </w:rPr>
        <w:t>Kai ieškinys pateiktas Šiaurės–Baltijos regioniniam skyriui, byla turėtų būti nagrinėjama toje Šiaurės ar Baltijos valstybėje, kurioje yra atsakovo gyvenamoji vieta ar verslo vieta</w:t>
      </w:r>
      <w:r w:rsidRPr="00404BA6">
        <w:rPr>
          <w:lang w:val="lt-LT"/>
        </w:rPr>
        <w:t xml:space="preserve">. </w:t>
      </w:r>
      <w:r w:rsidR="00FC53CD" w:rsidRPr="00404BA6">
        <w:rPr>
          <w:lang w:val="lt-LT"/>
        </w:rPr>
        <w:t xml:space="preserve">Neatsižvelgiant į tai, pirmininkaujantis teisėjas, spręsdamas dėl bylos nagrinėjimo vietos paskyrimo, gali atsižvelgti į visas reikšmingas aplinkybes, tokias kaip </w:t>
      </w:r>
      <w:r w:rsidRPr="00404BA6">
        <w:rPr>
          <w:lang w:val="lt-LT"/>
        </w:rPr>
        <w:t xml:space="preserve">(i) </w:t>
      </w:r>
      <w:r w:rsidR="00FC53CD" w:rsidRPr="00404BA6">
        <w:rPr>
          <w:lang w:val="lt-LT"/>
        </w:rPr>
        <w:t>bylos šalių prašymus dėl bylos nagrinėjimo vietos</w:t>
      </w:r>
      <w:r w:rsidR="00D82B13" w:rsidRPr="00404BA6">
        <w:rPr>
          <w:lang w:val="lt-LT"/>
        </w:rPr>
        <w:t>,</w:t>
      </w:r>
      <w:r w:rsidRPr="00404BA6">
        <w:rPr>
          <w:lang w:val="lt-LT"/>
        </w:rPr>
        <w:t xml:space="preserve"> </w:t>
      </w:r>
      <w:r w:rsidR="00D82B13" w:rsidRPr="00404BA6">
        <w:rPr>
          <w:lang w:val="lt-LT"/>
        </w:rPr>
        <w:t>(</w:t>
      </w:r>
      <w:proofErr w:type="spellStart"/>
      <w:r w:rsidR="00D82B13" w:rsidRPr="00404BA6">
        <w:rPr>
          <w:lang w:val="lt-LT"/>
        </w:rPr>
        <w:t>ii</w:t>
      </w:r>
      <w:proofErr w:type="spellEnd"/>
      <w:r w:rsidR="00D82B13" w:rsidRPr="00404BA6">
        <w:rPr>
          <w:lang w:val="lt-LT"/>
        </w:rPr>
        <w:t xml:space="preserve">) </w:t>
      </w:r>
      <w:r w:rsidR="00FC53CD" w:rsidRPr="00404BA6">
        <w:rPr>
          <w:lang w:val="lt-LT"/>
        </w:rPr>
        <w:t>ieškovo nurodytus pagrindus</w:t>
      </w:r>
      <w:r w:rsidR="00D82B13" w:rsidRPr="00404BA6">
        <w:rPr>
          <w:lang w:val="lt-LT"/>
        </w:rPr>
        <w:t xml:space="preserve"> (</w:t>
      </w:r>
      <w:r w:rsidR="00FC53CD" w:rsidRPr="00404BA6">
        <w:rPr>
          <w:lang w:val="lt-LT"/>
        </w:rPr>
        <w:t>tokius kaip riboti ar nepakankami finansiniai ištekliai</w:t>
      </w:r>
      <w:r w:rsidRPr="00404BA6">
        <w:rPr>
          <w:lang w:val="lt-LT"/>
        </w:rPr>
        <w:t xml:space="preserve">) </w:t>
      </w:r>
      <w:r w:rsidR="00FC53CD" w:rsidRPr="00404BA6">
        <w:rPr>
          <w:lang w:val="lt-LT"/>
        </w:rPr>
        <w:t>prašant bylos nagrinėjimo toje Šiaurės ar Baltijos valstybėje kurioje yra ieškovo</w:t>
      </w:r>
      <w:r w:rsidRPr="00404BA6">
        <w:rPr>
          <w:lang w:val="lt-LT"/>
        </w:rPr>
        <w:t xml:space="preserve"> </w:t>
      </w:r>
      <w:r w:rsidR="00FC53CD" w:rsidRPr="00404BA6">
        <w:rPr>
          <w:lang w:val="lt-LT"/>
        </w:rPr>
        <w:t>gyvenamoji vieta ar verslo vieta arba</w:t>
      </w:r>
      <w:r w:rsidRPr="00404BA6">
        <w:rPr>
          <w:lang w:val="lt-LT"/>
        </w:rPr>
        <w:t xml:space="preserve"> (</w:t>
      </w:r>
      <w:proofErr w:type="spellStart"/>
      <w:r w:rsidRPr="00404BA6">
        <w:rPr>
          <w:lang w:val="lt-LT"/>
        </w:rPr>
        <w:t>iii</w:t>
      </w:r>
      <w:proofErr w:type="spellEnd"/>
      <w:r w:rsidRPr="00404BA6">
        <w:rPr>
          <w:lang w:val="lt-LT"/>
        </w:rPr>
        <w:t xml:space="preserve">) </w:t>
      </w:r>
      <w:r w:rsidR="00FC53CD" w:rsidRPr="00404BA6">
        <w:rPr>
          <w:lang w:val="lt-LT"/>
        </w:rPr>
        <w:t xml:space="preserve">vieta, kurioje buvo padarytas </w:t>
      </w:r>
      <w:r w:rsidR="00A1462D" w:rsidRPr="00404BA6">
        <w:rPr>
          <w:lang w:val="lt-LT"/>
        </w:rPr>
        <w:t xml:space="preserve">faktinis </w:t>
      </w:r>
      <w:r w:rsidR="00FC53CD" w:rsidRPr="00404BA6">
        <w:rPr>
          <w:lang w:val="lt-LT"/>
        </w:rPr>
        <w:t>pažeidimas arba kurioje gali būti padarytas gresiantis pažeidimas.</w:t>
      </w:r>
    </w:p>
    <w:p w:rsidR="00C07D33" w:rsidRPr="00404BA6" w:rsidRDefault="00C07D33" w:rsidP="00C07D33">
      <w:pPr>
        <w:pStyle w:val="Sraopastraipa"/>
        <w:rPr>
          <w:lang w:val="lt-LT"/>
        </w:rPr>
      </w:pPr>
    </w:p>
    <w:p w:rsidR="00CD6374" w:rsidRPr="00404BA6" w:rsidRDefault="00E07036" w:rsidP="00CD6374">
      <w:pPr>
        <w:pStyle w:val="Sraopastraipa"/>
        <w:rPr>
          <w:lang w:val="lt-LT"/>
        </w:rPr>
      </w:pPr>
      <w:r w:rsidRPr="00404BA6">
        <w:rPr>
          <w:lang w:val="lt-LT"/>
        </w:rPr>
        <w:t xml:space="preserve">b) </w:t>
      </w:r>
      <w:r w:rsidR="00FC53CD" w:rsidRPr="00404BA6">
        <w:rPr>
          <w:lang w:val="lt-LT"/>
        </w:rPr>
        <w:t xml:space="preserve">Jeigu yra daug atsakovų arba </w:t>
      </w:r>
      <w:r w:rsidR="00A1462D" w:rsidRPr="00404BA6">
        <w:rPr>
          <w:lang w:val="lt-LT"/>
        </w:rPr>
        <w:t xml:space="preserve">byloje </w:t>
      </w:r>
      <w:r w:rsidR="00404BA6">
        <w:rPr>
          <w:lang w:val="lt-LT"/>
        </w:rPr>
        <w:t>nėra</w:t>
      </w:r>
      <w:bookmarkStart w:id="0" w:name="_GoBack"/>
      <w:bookmarkEnd w:id="0"/>
      <w:r w:rsidR="00A1462D" w:rsidRPr="00404BA6">
        <w:rPr>
          <w:lang w:val="lt-LT"/>
        </w:rPr>
        <w:t xml:space="preserve"> atsakovo, kurio gyvenamoji vieta ar verslo vieta būtų Šiaurės ar Baltijos valstybėje pirmininkaujantis teisėjas turėtų paskirti bylos nagrinėjimo vietą, atsižvelgdamas į visas reikšmingas aplinkybes, tokias kaip (i) bylos šalių prašymus dėl bylos nagrinėjimo vietos, (</w:t>
      </w:r>
      <w:proofErr w:type="spellStart"/>
      <w:r w:rsidR="00A1462D" w:rsidRPr="00404BA6">
        <w:rPr>
          <w:lang w:val="lt-LT"/>
        </w:rPr>
        <w:t>ii</w:t>
      </w:r>
      <w:proofErr w:type="spellEnd"/>
      <w:r w:rsidR="00A1462D" w:rsidRPr="00404BA6">
        <w:rPr>
          <w:lang w:val="lt-LT"/>
        </w:rPr>
        <w:t>) ieškovo nurodytus pagrindus (tokius kaip riboti ar nepakankami finansiniai ištekliai) prašant bylos nagrinėjimo toje Šiaurės ar Baltijos valstybėje kurioje yra ieškovo gyvenamoji vieta ar verslo vieta arba (</w:t>
      </w:r>
      <w:proofErr w:type="spellStart"/>
      <w:r w:rsidR="00A1462D" w:rsidRPr="00404BA6">
        <w:rPr>
          <w:lang w:val="lt-LT"/>
        </w:rPr>
        <w:t>iii</w:t>
      </w:r>
      <w:proofErr w:type="spellEnd"/>
      <w:r w:rsidR="00A1462D" w:rsidRPr="00404BA6">
        <w:rPr>
          <w:lang w:val="lt-LT"/>
        </w:rPr>
        <w:t xml:space="preserve">) vieta, kurioje buvo padarytas faktinis pažeidimas arba kurioje gali būti padarytas gresiantis pažeidimas </w:t>
      </w:r>
    </w:p>
    <w:p w:rsidR="00CD6374" w:rsidRPr="00404BA6" w:rsidRDefault="00CD6374" w:rsidP="00CD6374">
      <w:pPr>
        <w:pStyle w:val="Sraopastraipa"/>
        <w:rPr>
          <w:lang w:val="lt-LT"/>
        </w:rPr>
      </w:pPr>
    </w:p>
    <w:p w:rsidR="00B56517" w:rsidRPr="00E07036" w:rsidRDefault="00B56517" w:rsidP="00B56517">
      <w:pPr>
        <w:pStyle w:val="Betarp"/>
        <w:jc w:val="center"/>
        <w:rPr>
          <w:lang w:val="en-US"/>
        </w:rPr>
      </w:pPr>
      <w:r>
        <w:rPr>
          <w:lang w:val="en-US"/>
        </w:rPr>
        <w:t>__________________________</w:t>
      </w:r>
    </w:p>
    <w:sectPr w:rsidR="00B56517" w:rsidRPr="00E0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82249"/>
    <w:multiLevelType w:val="hybridMultilevel"/>
    <w:tmpl w:val="39F243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D3"/>
    <w:rsid w:val="00065D6B"/>
    <w:rsid w:val="00071AD1"/>
    <w:rsid w:val="00076C85"/>
    <w:rsid w:val="00191903"/>
    <w:rsid w:val="00320FDE"/>
    <w:rsid w:val="00345678"/>
    <w:rsid w:val="00404BA6"/>
    <w:rsid w:val="005709FD"/>
    <w:rsid w:val="00656C16"/>
    <w:rsid w:val="00820DB5"/>
    <w:rsid w:val="00842430"/>
    <w:rsid w:val="00892ABC"/>
    <w:rsid w:val="00907E8D"/>
    <w:rsid w:val="0091056D"/>
    <w:rsid w:val="00921B20"/>
    <w:rsid w:val="009E039A"/>
    <w:rsid w:val="009F34D3"/>
    <w:rsid w:val="00A1462D"/>
    <w:rsid w:val="00B56517"/>
    <w:rsid w:val="00C07D33"/>
    <w:rsid w:val="00C2512E"/>
    <w:rsid w:val="00CD6374"/>
    <w:rsid w:val="00D82B13"/>
    <w:rsid w:val="00E07036"/>
    <w:rsid w:val="00E22418"/>
    <w:rsid w:val="00F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F3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F3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B56517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C07D33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92A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92AB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92AB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92A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92AB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2ABC"/>
    <w:rPr>
      <w:rFonts w:ascii="Tahoma" w:hAnsi="Tahoma" w:cs="Tahoma"/>
      <w:sz w:val="16"/>
      <w:szCs w:val="16"/>
    </w:rPr>
  </w:style>
  <w:style w:type="paragraph" w:customStyle="1" w:styleId="CM1">
    <w:name w:val="CM1"/>
    <w:basedOn w:val="prastasis"/>
    <w:next w:val="prastasis"/>
    <w:uiPriority w:val="99"/>
    <w:rsid w:val="00FC53C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lt-LT"/>
    </w:rPr>
  </w:style>
  <w:style w:type="paragraph" w:customStyle="1" w:styleId="CM3">
    <w:name w:val="CM3"/>
    <w:basedOn w:val="prastasis"/>
    <w:next w:val="prastasis"/>
    <w:uiPriority w:val="99"/>
    <w:rsid w:val="00FC53C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F3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F3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B56517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C07D33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92A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92AB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92AB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92A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92AB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2ABC"/>
    <w:rPr>
      <w:rFonts w:ascii="Tahoma" w:hAnsi="Tahoma" w:cs="Tahoma"/>
      <w:sz w:val="16"/>
      <w:szCs w:val="16"/>
    </w:rPr>
  </w:style>
  <w:style w:type="paragraph" w:customStyle="1" w:styleId="CM1">
    <w:name w:val="CM1"/>
    <w:basedOn w:val="prastasis"/>
    <w:next w:val="prastasis"/>
    <w:uiPriority w:val="99"/>
    <w:rsid w:val="00FC53C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lt-LT"/>
    </w:rPr>
  </w:style>
  <w:style w:type="paragraph" w:customStyle="1" w:styleId="CM3">
    <w:name w:val="CM3"/>
    <w:basedOn w:val="prastasis"/>
    <w:next w:val="prastasis"/>
    <w:uiPriority w:val="99"/>
    <w:rsid w:val="00FC53C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1339-9192-42D1-9443-9169162E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Petrelius</dc:creator>
  <cp:lastModifiedBy>Algis Baležentis</cp:lastModifiedBy>
  <cp:revision>6</cp:revision>
  <dcterms:created xsi:type="dcterms:W3CDTF">2014-02-05T11:38:00Z</dcterms:created>
  <dcterms:modified xsi:type="dcterms:W3CDTF">2014-02-05T14:06:00Z</dcterms:modified>
</cp:coreProperties>
</file>