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3ec964691b7c4709bf4e5cf6872d15b8"/>
        <w:lock w:val="sdtLocked"/>
        <w:richText/>
      </w:sdtPr>
      <w:sdtContent>
        <w:p w14:paraId="79D5C27B" w14:textId="77777777">
          <w:pPr>
            <w:tabs>
              <w:tab w:val="center" w:pos="4819"/>
              <w:tab w:val="right" w:pos="9638"/>
            </w:tabs>
            <w:suppressAutoHyphens/>
          </w:pPr>
        </w:p>
        <w:p w14:paraId="0F8D9856" w14:textId="77777777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4619D829" w14:textId="1331DCE8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 xml:space="preserve">2024 m. vasario  d. sprendimo Nr. T-</w:t>
          </w:r>
        </w:p>
        <w:p w14:paraId="68866A38" w14:textId="77777777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 xml:space="preserve">priedas </w:t>
          </w:r>
        </w:p>
        <w:p w14:paraId="07A5D192" w14:textId="77777777">
          <w:pPr>
            <w:suppressAutoHyphens/>
            <w:rPr>
              <w:szCs w:val="24"/>
            </w:rPr>
          </w:pPr>
        </w:p>
        <w:p w14:paraId="7F657EBD" w14:textId="543ABBB2">
          <w:pPr>
            <w:suppressAutoHyphens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3ec964691b7c4709bf4e5cf6872d15b8"/>
              <w:lock w:val="sdtLocked"/>
              <w:richText/>
            </w:sdtPr>
            <w:sdtContent>
              <w:r>
                <w:rPr>
                  <w:b/>
                  <w:szCs w:val="24"/>
                </w:rPr>
                <w:t>ŠIAULIŲ MIESTO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PRIEŠMOKYKLINIO UGDYMO GRUPIŲ SKAIČIUS IR ŠVIETIMO ĮSTAIGOSE ĮGYVENDINAMI PRIEŠMOKYKLINIO UGDYMO ORGANIZAVIMO MODELIAI 2024–2025 MOKSLO METAIS</w:t>
              </w:r>
            </w:sdtContent>
          </w:sdt>
        </w:p>
        <w:p w14:paraId="73BC1B68" w14:textId="77777777">
          <w:pPr>
            <w:suppressAutoHyphens/>
            <w:jc w:val="center"/>
            <w:rPr>
              <w:b/>
              <w:bCs/>
              <w:szCs w:val="24"/>
            </w:rPr>
          </w:pPr>
        </w:p>
        <w:sdt>
          <w:sdtPr>
            <w:alias w:val="skyrius"/>
            <w:tag w:val="part_03be10f386594813aa4f9aaad23e9569"/>
            <w:lock w:val="sdtLocked"/>
            <w:richText/>
          </w:sdtPr>
          <w:sdtContent>
            <w:p w14:paraId="127463A3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3be10f386594813aa4f9aaad23e956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161F2BA0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03be10f386594813aa4f9aaad23e956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GRUPIŲ SKAIČIUS IR MODELIAI GIMNAZIJOSE</w:t>
                  </w:r>
                </w:sdtContent>
              </w:sdt>
            </w:p>
            <w:p w14:paraId="44D95092" w14:textId="77777777">
              <w:pPr>
                <w:suppressAutoHyphens/>
                <w:jc w:val="center"/>
                <w:rPr>
                  <w:b/>
                  <w:bCs/>
                  <w:color w:val="4472C4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49A59103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FF4DAC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4F794FF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FEA55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1A64F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56A0D19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2966B8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0FA8A8D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5461DE9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903B68D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FB8FC7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6BAACB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„Santarvės“ 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2818F0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F58B42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II </w:t>
                    </w:r>
                  </w:p>
                </w:tc>
              </w:tr>
            </w:tbl>
            <w:p w14:paraId="0E7F012A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32be0532024546d1913190ff97567095"/>
            <w:lock w:val="sdtLocked"/>
            <w:richText/>
          </w:sdtPr>
          <w:sdtContent>
            <w:p w14:paraId="395C55BD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2be0532024546d1913190ff9756709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26521751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32be0532024546d1913190ff9756709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PROGIMNAZIJOSE</w:t>
                  </w:r>
                </w:sdtContent>
              </w:sdt>
            </w:p>
            <w:p w14:paraId="3655483B" w14:textId="25AE7D54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042123B0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0C0D6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00E089A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0E098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290BCB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15A5D32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5A2BBB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1F072914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70BFAB7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107B79C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662C060" w14:textId="190844A8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57AE783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Dainų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104EC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7AA048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II, III</w:t>
                    </w:r>
                  </w:p>
                </w:tc>
              </w:tr>
              <w:tr w14:paraId="39D17C9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BFC2BAC" w14:textId="1631478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42457E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Gytarių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4CFA7B" w14:textId="77777777">
                    <w:pPr>
                      <w:widowControl w:val="0"/>
                      <w:suppressAutoHyphens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32180D" w14:textId="77777777">
                    <w:pPr>
                      <w:widowControl w:val="0"/>
                      <w:suppressAutoHyphens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713B79F9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4A6A7B2" w14:textId="7E1C72C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87C198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Vinco Kudirkos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BEC1CE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C1E4B4C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81A4FC2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1C33DB8" w14:textId="6916D3A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2383D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Medelyno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F860B0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461D44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6930EB99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72B1C0" w14:textId="2B3BF260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19D849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„Rasos“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D8B3193" w14:textId="758047A5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F9B21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III</w:t>
                    </w:r>
                  </w:p>
                </w:tc>
              </w:tr>
              <w:tr w14:paraId="3C1FB42E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4CB39FB" w14:textId="5C1350F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37C0D27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Ragainės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911692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BFB20A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D71088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D01156" w14:textId="31B740D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D35C19F" w14:textId="541E9AD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Rėkyvos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251BF23" w14:textId="3526FF4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1E7B68" w14:textId="26FFF2C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6DBAF7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500D92" w14:textId="6E37CDEA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525711B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„Romuvos“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70F53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7B579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CA1D082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6C4C766" w14:textId="6FA4341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6226AA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Zoknių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163216C" w14:textId="478E06FE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3061D61" w14:textId="2C94127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II, III</w:t>
                    </w:r>
                  </w:p>
                </w:tc>
              </w:tr>
            </w:tbl>
            <w:p w14:paraId="06C8BC89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a1bb94a6c0854e8298212e08152e18be"/>
            <w:lock w:val="sdtLocked"/>
            <w:richText/>
          </w:sdtPr>
          <w:sdtContent>
            <w:p w14:paraId="5DF58BD0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a1bb94a6c0854e8298212e08152e18b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3001A5AC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a1bb94a6c0854e8298212e08152e18b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PRADINĖSE MOKYKLOSE</w:t>
                  </w:r>
                </w:sdtContent>
              </w:sdt>
            </w:p>
            <w:p w14:paraId="4A3D7BAB" w14:textId="320AB6F7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3926BCCF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3BE343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22E563A4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52C5F9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25D36D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6D0CEAE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39BBCB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8A37F7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235CC6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11144383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E26341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AA9C0A8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Centro pradinė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D50C680" w14:textId="7F047F8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EDBCB5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E20EE15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16EC4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1862EE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„Saulės“ pradinė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3C286EC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BEE34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305A81AF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59609a70af9740fab8115559a4c6ed26"/>
            <w:lock w:val="sdtLocked"/>
            <w:richText/>
          </w:sdtPr>
          <w:sdtContent>
            <w:p w14:paraId="1B2DD930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59609a70af9740fab8115559a4c6ed2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48F1CC45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59609a70af9740fab8115559a4c6ed2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IKIMOKYKLINIO UGDYMO ĮSTAIGOSE</w:t>
                  </w:r>
                </w:sdtContent>
              </w:sdt>
            </w:p>
            <w:p w14:paraId="7F3657FE" w14:textId="015F3C6C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0F41B7F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2DA9ED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780B6EF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9AE19E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723C6A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1288961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CF2A44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395334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2DDCEB7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F1CC80A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73BCECE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799EA2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„Ąžuoliukas“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0C798F9" w14:textId="1E752C0C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444667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B42D02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B4F9C56" w14:textId="57265DC8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82D7332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„Berželis“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2A92AFE" w14:textId="1007782A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EE32658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5AD1B2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D38BF11" w14:textId="2ECAEF7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06A08E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„Bitė“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4A35F7" w14:textId="2D973AEF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C04F8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91950AD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70518AE8" w14:textId="56F8674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34ACA51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„Dainelė“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40256B" w14:textId="37EBE4A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2E86938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98A714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B38D3B0" w14:textId="6BE3AD0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E1DF4C7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„Drugelis“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E44819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52C24B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2CC6AF7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F288BFC" w14:textId="5F717CCB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18EF831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„Ežerėlis“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4D4721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52A247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783C366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D466330" w14:textId="22D3D843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058050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„Gintarėlis“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C68AA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C30FA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30E656AE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46761688" w14:textId="3AA534F3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B4B3520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„Kregždutė“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F41DEAC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D08425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FE57103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3B9AE67F" w14:textId="61A9210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0896C14" w14:textId="071EC0AC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„Pasaka“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042237" w14:textId="41D23ADC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0A187DA" w14:textId="3928E27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96367AD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6B2AA53" w14:textId="4AF8563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F3D2F81" w14:textId="76D9A413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„Pupų pėdas“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95463A6" w14:textId="592E51D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57F8D7A" w14:textId="2543737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6A60F04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239931F" w14:textId="106369C6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5CDF3BE" w14:textId="06157225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„Pelėdžiukas"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90C6D94" w14:textId="4E557D3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D4B163" w14:textId="5080AB7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BA330BC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0392C24B" w14:textId="60BC927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34736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„Rugiagėlė“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3C7DE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 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B5E87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4771B53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E91758A" w14:textId="112961E9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D56EF6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„Salduvė“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B2BD63B" w14:textId="6E6F519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C660A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9CD3F5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85FF03A" w14:textId="74FCC2A0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38FE04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„Sigutė“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19CADC9" w14:textId="28393F7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2C3BA4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639B3C4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32037EAA" w14:textId="26642282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B1F10FB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„Trys nykštukai“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1DB432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3AB099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88DE11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5641B2D" w14:textId="301CA842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736DB4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„Vaikystė“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4482D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65CFE2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C6C451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60257C0" w14:textId="15C03A3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2ED336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„Voveraitė“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0D990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59A52E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07A560C1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0FA696AD" w14:textId="706B35AD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EF321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„Žirniukas“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6205A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680D62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5E37AD0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E7D8EDF" w14:textId="7DD555ED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1DEFB25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Petro Avižonio ugdymo centras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2559747" w14:textId="7C88FF98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8995AA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34CC7D49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8DE9534" w14:textId="63079561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E0EDC49" w14:textId="59A2D627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  <w:szCs w:val="24"/>
                      </w:rPr>
                      <w:t>Rėkyvos progimnazijos Ikimokyklinio ugdymo skyrius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B25A1AD" w14:textId="56FE7F4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DB85CCA" w14:textId="5B1CE51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18F5E91F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eb032a5afec54abcb834f9b07aa6f351"/>
            <w:lock w:val="sdtLocked"/>
            <w:richText/>
          </w:sdtPr>
          <w:sdtContent>
            <w:p w14:paraId="2CFCFC3E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b032a5afec54abcb834f9b07aa6f35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00658FEC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eb032a5afec54abcb834f9b07aa6f35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SPECIALIOSIOSE MOKYKLOSE</w:t>
                  </w:r>
                </w:sdtContent>
              </w:sdt>
            </w:p>
            <w:p w14:paraId="534F0974" w14:textId="03189D6E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4DAD935F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A2A943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6E85BC0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B8A560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12C7C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5C86B51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6DF36F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C4C46E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05489CA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14C8171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FB76E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0D827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„Dermės“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953D7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900CEC" w14:textId="429D5221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IV, V</w:t>
                    </w:r>
                  </w:p>
                </w:tc>
              </w:tr>
              <w:tr w14:paraId="1DDF48BD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F0E9F6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04D8C0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„Spindulio“ ugdymo centras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7FC246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F0D576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19F63C3A" w14:textId="77777777">
              <w:pPr>
                <w:suppressAutoHyphens/>
                <w:rPr>
                  <w:bCs/>
                  <w:color w:val="000000"/>
                  <w:szCs w:val="24"/>
                </w:rPr>
              </w:pPr>
            </w:p>
            <w:p w14:paraId="16712E14" w14:textId="77777777">
              <w:pPr>
                <w:suppressAutoHyphens/>
                <w:rPr>
                  <w:bCs/>
                  <w:color w:val="000000"/>
                  <w:szCs w:val="24"/>
                </w:rPr>
              </w:pPr>
              <w:r>
                <w:rPr>
                  <w:bCs/>
                  <w:color w:val="000000"/>
                  <w:szCs w:val="24"/>
                </w:rPr>
                <w:t>* Priešmokyklinio ugdymo organizavimo modeliai:</w:t>
              </w:r>
            </w:p>
            <w:p w14:paraId="0F0160CD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 modelis </w:t>
              </w:r>
              <w:r>
                <w:rPr>
                  <w:szCs w:val="24"/>
                </w:rPr>
                <w:t>– grupės veiklos trukmė per dieną 4 val.;</w:t>
              </w:r>
            </w:p>
            <w:p w14:paraId="42EB6067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II modelis </w:t>
              </w:r>
              <w:r>
                <w:rPr>
                  <w:szCs w:val="24"/>
                </w:rPr>
                <w:t>– grupės veiklos trukmė per dieną 6 val. 36 min.;</w:t>
              </w:r>
            </w:p>
            <w:p w14:paraId="5ADE37A4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III modelis </w:t>
              </w:r>
              <w:r>
                <w:rPr>
                  <w:szCs w:val="24"/>
                </w:rPr>
                <w:t>– grupės veiklos trukmė per dieną 10 val. 30 min.;</w:t>
              </w:r>
            </w:p>
            <w:p w14:paraId="1A0981D2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IV modelis </w:t>
              </w:r>
              <w:r>
                <w:rPr>
                  <w:szCs w:val="24"/>
                </w:rPr>
                <w:t>– grupės veiklos trukmė per dieną 12 val.;</w:t>
              </w:r>
            </w:p>
            <w:p w14:paraId="79C616B3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>V modelis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– grupės veiklos trukmė per parą 24 val. 5 darbo dienas per savaitę.</w:t>
              </w:r>
            </w:p>
            <w:p w14:paraId="242F126E" w14:textId="77777777">
              <w:pPr>
                <w:suppressAutoHyphens/>
                <w:jc w:val="center"/>
                <w:rPr>
                  <w:szCs w:val="24"/>
                </w:rPr>
              </w:pPr>
            </w:p>
            <w:p w14:paraId="3CE2CD25" w14:textId="77777777">
              <w:pPr>
                <w:suppressAutoHyphens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</w:t>
              </w:r>
            </w:p>
            <w:p w14:paraId="5BA69F0E" w14:textId="59F93A47">
              <w:pPr>
                <w:suppressAutoHyphens/>
                <w:ind w:firstLine="5812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A3DED7" w14:textId="77777777">
      <w:pPr>
        <w:suppressAutoHyphens/>
      </w:pPr>
      <w:r>
        <w:separator/>
      </w:r>
    </w:p>
  </w:endnote>
  <w:endnote w:type="continuationSeparator" w:id="0">
    <w:p w14:paraId="70942600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51BB60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C65F3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D7868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C9B763" w14:textId="77777777">
      <w:pPr>
        <w:suppressAutoHyphens/>
      </w:pPr>
      <w:r>
        <w:separator/>
      </w:r>
    </w:p>
  </w:footnote>
  <w:footnote w:type="continuationSeparator" w:id="0">
    <w:p w14:paraId="5330F5AB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508F48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6284" w14:textId="77777777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53232FF4" w14:textId="77777777">
    <w:pPr>
      <w:tabs>
        <w:tab w:val="left" w:pos="6222"/>
      </w:tabs>
      <w:suppressAutoHyphens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08021" w14:textId="7777777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1E020"/>
  <w15:docId w15:val="{CD90F86E-A97A-4516-A607-4BCEC37EF73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5280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ŠIAULIŲ MIESTO PRIEŠMOKYKLINIO UGDYMO GRUPIŲ SKAIČIUS IR ŠVIETIMO ĮSTAIGOSE ĮGYVENDINAMI PRIEŠMOKYKLINIO UGDYMO ORGANIZAVIMO MODELIAI 2024–2025 MOKSLO METAIS" DocPartId="a20e5fff60164773a3a303fd026ba309" PartId="3ec964691b7c4709bf4e5cf6872d15b8">
    <Part Type="skyrius" Nr="1" Title="GRUPIŲ SKAIČIUS IR MODELIAI GIMNAZIJOSE" DocPartId="7299b75c51c54a47a5383cdcd0f0b33d" PartId="03be10f386594813aa4f9aaad23e9569"/>
    <Part Type="skyrius" Nr="2" Title="GRUPIŲ SKAIČIUS IR MODELIAI PROGIMNAZIJOSE" DocPartId="3e7d0506c8d94893a74618804a9fa025" PartId="32be0532024546d1913190ff97567095"/>
    <Part Type="skyrius" Nr="3" Title="GRUPIŲ SKAIČIUS IR MODELIAI PRADINĖSE MOKYKLOSE" DocPartId="8d6ef1c39b8b4837a63f541432995f2b" PartId="a1bb94a6c0854e8298212e08152e18be"/>
    <Part Type="skyrius" Nr="4" Title="GRUPIŲ SKAIČIUS IR MODELIAI IKIMOKYKLINIO UGDYMO ĮSTAIGOSE" DocPartId="07d3c4439f564477bc6cb5bba82564c3" PartId="59609a70af9740fab8115559a4c6ed26"/>
    <Part Type="skyrius" Nr="5" Title="GRUPIŲ SKAIČIUS IR MODELIAI SPECIALIOSIOSE MOKYKLOSE" DocPartId="c59197c870844abdbc5d189fb8ba6b37" PartId="eb032a5afec54abcb834f9b07aa6f351"/>
  </Part>
</Parts>
</file>

<file path=customXml/itemProps1.xml><?xml version="1.0" encoding="utf-8"?>
<ds:datastoreItem xmlns:ds="http://schemas.openxmlformats.org/officeDocument/2006/customXml" ds:itemID="{9C7B1B8F-0BD2-4FE0-BC22-849F843200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388</Words>
  <Characters>2455</Characters>
  <Application>Microsoft Office Word</Application>
  <DocSecurity>4</DocSecurity>
  <Lines>245</Lines>
  <Paragraphs>218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2024-01-09T15:09:00Z</dcterms:created>
  <dc:creator>Rasa</dc:creator>
  <dc:language>en-US</dc:language>
  <lastModifiedBy>adlibuser</lastModifiedBy>
  <lastPrinted>2018-03-06T11:04:00Z</lastPrinted>
  <dcterms:modified xsi:type="dcterms:W3CDTF">2024-01-09T15:09:00Z</dcterms:modified>
  <revision>2</revision>
</coreProperties>
</file>