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17" w:rsidRPr="001C479B" w:rsidRDefault="00503A17" w:rsidP="00503A17">
      <w:pPr>
        <w:pStyle w:val="Antrat1"/>
        <w:keepNext w:val="0"/>
        <w:widowControl w:val="0"/>
        <w:rPr>
          <w:sz w:val="24"/>
        </w:rPr>
      </w:pPr>
      <w:r w:rsidRPr="001C479B">
        <w:rPr>
          <w:sz w:val="24"/>
        </w:rPr>
        <w:t xml:space="preserve">RASEINIŲ RAJONO SAVIVALDYBĖS ADMINISTRACIJOS </w:t>
      </w:r>
    </w:p>
    <w:p w:rsidR="00503A17" w:rsidRPr="001C479B" w:rsidRDefault="00503A17" w:rsidP="00503A17">
      <w:pPr>
        <w:pStyle w:val="Antrat1"/>
        <w:keepNext w:val="0"/>
        <w:widowControl w:val="0"/>
        <w:rPr>
          <w:bCs w:val="0"/>
          <w:sz w:val="24"/>
        </w:rPr>
      </w:pPr>
      <w:r w:rsidRPr="001C479B">
        <w:rPr>
          <w:bCs w:val="0"/>
          <w:sz w:val="24"/>
        </w:rPr>
        <w:t>VIETINIO ŪKIO IR TURTO VALDYMO SKYRIUS</w:t>
      </w:r>
    </w:p>
    <w:p w:rsidR="00A01BE7" w:rsidRPr="001C479B" w:rsidRDefault="00A01BE7" w:rsidP="00A01BE7">
      <w:pPr>
        <w:tabs>
          <w:tab w:val="left" w:pos="567"/>
        </w:tabs>
        <w:spacing w:after="240" w:line="360" w:lineRule="auto"/>
        <w:jc w:val="center"/>
        <w:rPr>
          <w:rFonts w:ascii="Times New Roman" w:eastAsia="Times New Roman" w:hAnsi="Times New Roman"/>
          <w:b/>
          <w:bCs/>
          <w:sz w:val="24"/>
          <w:szCs w:val="24"/>
        </w:rPr>
      </w:pPr>
      <w:r w:rsidRPr="001C479B">
        <w:rPr>
          <w:rFonts w:ascii="Times New Roman" w:eastAsia="Times New Roman" w:hAnsi="Times New Roman"/>
          <w:b/>
          <w:bCs/>
          <w:sz w:val="24"/>
          <w:szCs w:val="24"/>
        </w:rPr>
        <w:t>AIŠKINAMASIS RAŠTAS</w:t>
      </w:r>
    </w:p>
    <w:p w:rsidR="004507BE" w:rsidRPr="004507BE" w:rsidRDefault="00A01BE7" w:rsidP="004507BE">
      <w:pPr>
        <w:spacing w:after="240"/>
        <w:jc w:val="center"/>
        <w:rPr>
          <w:rFonts w:ascii="Times New Roman" w:eastAsia="Times New Roman" w:hAnsi="Times New Roman"/>
          <w:b/>
          <w:bCs/>
          <w:noProof/>
          <w:sz w:val="24"/>
          <w:szCs w:val="24"/>
          <w:lang w:eastAsia="lt-LT"/>
        </w:rPr>
      </w:pPr>
      <w:r w:rsidRPr="001C479B">
        <w:rPr>
          <w:rFonts w:ascii="Times New Roman" w:eastAsia="Times New Roman" w:hAnsi="Times New Roman"/>
          <w:b/>
          <w:bCs/>
          <w:caps/>
          <w:sz w:val="24"/>
          <w:szCs w:val="24"/>
          <w:lang w:eastAsia="lt-LT"/>
        </w:rPr>
        <w:t xml:space="preserve">Dėl </w:t>
      </w:r>
      <w:r w:rsidR="00BD44D2">
        <w:rPr>
          <w:rFonts w:ascii="Times New Roman" w:eastAsia="Times New Roman" w:hAnsi="Times New Roman"/>
          <w:b/>
          <w:bCs/>
          <w:caps/>
          <w:sz w:val="24"/>
          <w:szCs w:val="24"/>
          <w:lang w:eastAsia="lt-LT"/>
        </w:rPr>
        <w:t xml:space="preserve">PROJEKTO </w:t>
      </w:r>
      <w:r w:rsidR="0059033E">
        <w:rPr>
          <w:rFonts w:ascii="Times New Roman" w:eastAsia="Times New Roman" w:hAnsi="Times New Roman"/>
          <w:b/>
          <w:bCs/>
          <w:caps/>
          <w:sz w:val="24"/>
          <w:szCs w:val="24"/>
          <w:lang w:eastAsia="lt-LT"/>
        </w:rPr>
        <w:t>„</w:t>
      </w:r>
      <w:r w:rsidR="0059033E" w:rsidRPr="0059033E">
        <w:rPr>
          <w:rFonts w:ascii="Times New Roman" w:eastAsia="Times New Roman" w:hAnsi="Times New Roman"/>
          <w:b/>
          <w:bCs/>
          <w:caps/>
          <w:sz w:val="24"/>
          <w:szCs w:val="24"/>
          <w:lang w:eastAsia="lt-LT"/>
        </w:rPr>
        <w:t>DĖL TEISĖS ĮSIGYTI VAŽIAVIMO VIETINIO (MIESTO IR PRIEMIESTINIO) REGULIARAUS SUSISIEKIMO AUTOBUSAIS BILIETĄ SU NUOLAIDA</w:t>
      </w:r>
      <w:r w:rsidR="00DA6124">
        <w:rPr>
          <w:rFonts w:ascii="Times New Roman" w:eastAsia="Times New Roman" w:hAnsi="Times New Roman"/>
          <w:b/>
          <w:bCs/>
          <w:caps/>
          <w:sz w:val="24"/>
          <w:szCs w:val="24"/>
          <w:lang w:eastAsia="lt-LT"/>
        </w:rPr>
        <w:t>“</w:t>
      </w:r>
    </w:p>
    <w:p w:rsidR="00A01BE7" w:rsidRPr="000518E5" w:rsidRDefault="00A01BE7" w:rsidP="00A01BE7">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864BFE">
        <w:rPr>
          <w:rFonts w:ascii="Times New Roman" w:eastAsia="Times New Roman" w:hAnsi="Times New Roman"/>
          <w:sz w:val="24"/>
          <w:szCs w:val="24"/>
          <w:lang w:eastAsia="lt-LT"/>
        </w:rPr>
        <w:t>2</w:t>
      </w:r>
      <w:r w:rsidR="0059033E">
        <w:rPr>
          <w:rFonts w:ascii="Times New Roman" w:eastAsia="Times New Roman" w:hAnsi="Times New Roman"/>
          <w:sz w:val="24"/>
          <w:szCs w:val="24"/>
          <w:lang w:eastAsia="lt-LT"/>
        </w:rPr>
        <w:t>1</w:t>
      </w:r>
      <w:r w:rsidR="00503A1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m. </w:t>
      </w:r>
      <w:r w:rsidR="0059033E">
        <w:rPr>
          <w:rFonts w:ascii="Times New Roman" w:eastAsia="Times New Roman" w:hAnsi="Times New Roman"/>
          <w:sz w:val="24"/>
          <w:szCs w:val="24"/>
          <w:lang w:eastAsia="lt-LT"/>
        </w:rPr>
        <w:t>sausio</w:t>
      </w:r>
      <w:r w:rsidR="00503A17">
        <w:rPr>
          <w:rFonts w:ascii="Times New Roman" w:eastAsia="Times New Roman" w:hAnsi="Times New Roman"/>
          <w:sz w:val="24"/>
          <w:szCs w:val="24"/>
          <w:lang w:eastAsia="lt-LT"/>
        </w:rPr>
        <w:t xml:space="preserve"> </w:t>
      </w:r>
      <w:r w:rsidR="004507BE">
        <w:rPr>
          <w:rFonts w:ascii="Times New Roman" w:eastAsia="Times New Roman" w:hAnsi="Times New Roman"/>
          <w:sz w:val="24"/>
          <w:szCs w:val="24"/>
          <w:lang w:eastAsia="lt-LT"/>
        </w:rPr>
        <w:t>1</w:t>
      </w:r>
      <w:r w:rsidR="00487238">
        <w:rPr>
          <w:rFonts w:ascii="Times New Roman" w:eastAsia="Times New Roman" w:hAnsi="Times New Roman"/>
          <w:sz w:val="24"/>
          <w:szCs w:val="24"/>
          <w:lang w:eastAsia="lt-LT"/>
        </w:rPr>
        <w:t>5</w:t>
      </w:r>
      <w:r w:rsidR="00503A17">
        <w:rPr>
          <w:rFonts w:ascii="Times New Roman" w:eastAsia="Times New Roman" w:hAnsi="Times New Roman"/>
          <w:sz w:val="24"/>
          <w:szCs w:val="24"/>
          <w:lang w:eastAsia="lt-LT"/>
        </w:rPr>
        <w:t xml:space="preserve"> </w:t>
      </w:r>
      <w:r w:rsidRPr="000518E5">
        <w:rPr>
          <w:rFonts w:ascii="Times New Roman" w:eastAsia="Times New Roman" w:hAnsi="Times New Roman"/>
          <w:sz w:val="24"/>
          <w:szCs w:val="24"/>
          <w:lang w:eastAsia="lt-LT"/>
        </w:rPr>
        <w:t>d.</w:t>
      </w:r>
    </w:p>
    <w:p w:rsidR="00A01BE7" w:rsidRDefault="00A01BE7" w:rsidP="00A01BE7">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rsidR="00A01BE7" w:rsidRPr="000518E5" w:rsidRDefault="00A01BE7" w:rsidP="00A01BE7">
      <w:pPr>
        <w:tabs>
          <w:tab w:val="left" w:pos="0"/>
        </w:tabs>
        <w:spacing w:after="0" w:line="240" w:lineRule="auto"/>
        <w:jc w:val="center"/>
        <w:rPr>
          <w:rFonts w:ascii="Times New Roman" w:eastAsia="Times New Roman" w:hAnsi="Times New Roman"/>
          <w:sz w:val="24"/>
          <w:szCs w:val="24"/>
          <w:lang w:eastAsia="lt-LT"/>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01BE7" w:rsidRPr="00461700" w:rsidTr="00914CD1">
        <w:trPr>
          <w:trHeight w:hRule="exact" w:val="397"/>
        </w:trPr>
        <w:tc>
          <w:tcPr>
            <w:tcW w:w="9356" w:type="dxa"/>
            <w:vAlign w:val="center"/>
          </w:tcPr>
          <w:p w:rsidR="00A01BE7" w:rsidRPr="008549A8" w:rsidRDefault="00A01BE7" w:rsidP="00415BBF">
            <w:pPr>
              <w:spacing w:after="240" w:line="360" w:lineRule="auto"/>
              <w:ind w:firstLine="540"/>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A01BE7" w:rsidRPr="00461700" w:rsidTr="00914CD1">
        <w:trPr>
          <w:trHeight w:val="841"/>
        </w:trPr>
        <w:tc>
          <w:tcPr>
            <w:tcW w:w="9356" w:type="dxa"/>
          </w:tcPr>
          <w:p w:rsidR="00DA72A3" w:rsidRDefault="00F90713" w:rsidP="0059033E">
            <w:pPr>
              <w:pStyle w:val="Sraopastraipa"/>
              <w:spacing w:after="0" w:line="240" w:lineRule="auto"/>
              <w:ind w:left="29" w:firstLine="69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Projekto tikslas: </w:t>
            </w:r>
            <w:r w:rsidR="00DA72A3">
              <w:rPr>
                <w:rFonts w:ascii="Times New Roman" w:eastAsia="Times New Roman" w:hAnsi="Times New Roman"/>
                <w:sz w:val="24"/>
                <w:szCs w:val="24"/>
                <w:lang w:eastAsia="lt-LT"/>
              </w:rPr>
              <w:t>s</w:t>
            </w:r>
            <w:r w:rsidR="00DA72A3" w:rsidRPr="00DA72A3">
              <w:rPr>
                <w:rFonts w:ascii="Times New Roman" w:eastAsia="Times New Roman" w:hAnsi="Times New Roman"/>
                <w:sz w:val="24"/>
                <w:szCs w:val="24"/>
                <w:lang w:eastAsia="lt-LT"/>
              </w:rPr>
              <w:t>uteikti teisę įsigyti važiavimo vietinio (miesto ir priemiestinio) reguliaraus susisiekimo autobusais bilietą su 80</w:t>
            </w:r>
            <w:r w:rsidR="00DA72A3">
              <w:rPr>
                <w:rFonts w:ascii="Times New Roman" w:eastAsia="Times New Roman" w:hAnsi="Times New Roman"/>
                <w:sz w:val="24"/>
                <w:szCs w:val="24"/>
                <w:lang w:eastAsia="lt-LT"/>
              </w:rPr>
              <w:t xml:space="preserve"> arba </w:t>
            </w:r>
            <w:r w:rsidR="00DA72A3" w:rsidRPr="00DA72A3">
              <w:rPr>
                <w:rFonts w:ascii="Times New Roman" w:eastAsia="Times New Roman" w:hAnsi="Times New Roman"/>
                <w:sz w:val="24"/>
                <w:szCs w:val="24"/>
                <w:lang w:eastAsia="lt-LT"/>
              </w:rPr>
              <w:t>100 proc. nuolaida asmenims, turintiems „POLA“ kortelę</w:t>
            </w:r>
            <w:r w:rsidR="00DA72A3">
              <w:rPr>
                <w:rFonts w:ascii="Times New Roman" w:eastAsia="Times New Roman" w:hAnsi="Times New Roman"/>
                <w:sz w:val="24"/>
                <w:szCs w:val="24"/>
                <w:lang w:eastAsia="lt-LT"/>
              </w:rPr>
              <w:t>, t. y. sergantiems onkologinėmis ligomis.</w:t>
            </w:r>
          </w:p>
          <w:p w:rsidR="00AF28A5" w:rsidRPr="00AF28A5" w:rsidRDefault="00AF28A5" w:rsidP="00AF28A5">
            <w:pPr>
              <w:pStyle w:val="Sraopastraipa"/>
              <w:spacing w:after="0" w:line="240" w:lineRule="auto"/>
              <w:ind w:left="29" w:firstLine="691"/>
              <w:jc w:val="both"/>
              <w:rPr>
                <w:rFonts w:ascii="Times New Roman" w:eastAsia="Times New Roman" w:hAnsi="Times New Roman"/>
                <w:i/>
                <w:iCs/>
                <w:sz w:val="24"/>
                <w:szCs w:val="24"/>
                <w:lang w:eastAsia="lt-LT"/>
              </w:rPr>
            </w:pPr>
            <w:r>
              <w:rPr>
                <w:rFonts w:ascii="Times New Roman" w:eastAsia="Times New Roman" w:hAnsi="Times New Roman"/>
                <w:sz w:val="24"/>
                <w:szCs w:val="24"/>
                <w:lang w:eastAsia="lt-LT"/>
              </w:rPr>
              <w:t xml:space="preserve">Raseinių rajono savivaldybės tarybai, atsižvelgus į žemiau pateiktą informaciją, </w:t>
            </w:r>
            <w:r>
              <w:rPr>
                <w:rFonts w:ascii="Times New Roman" w:eastAsia="Times New Roman" w:hAnsi="Times New Roman"/>
                <w:noProof/>
                <w:sz w:val="24"/>
                <w:szCs w:val="24"/>
                <w:lang w:eastAsia="lt-LT"/>
              </w:rPr>
              <w:t>Pagalbos onkologiniams ligoniams asociacijos</w:t>
            </w:r>
            <w:r>
              <w:rPr>
                <w:rFonts w:ascii="Times New Roman" w:eastAsia="Times New Roman" w:hAnsi="Times New Roman"/>
                <w:noProof/>
                <w:sz w:val="24"/>
                <w:szCs w:val="24"/>
                <w:lang w:eastAsia="lt-LT"/>
              </w:rPr>
              <w:t xml:space="preserve"> (toliau – POLA) pateiktą prašymą, paliekama teisė apsipręsti dėl lengvatos dydžio</w:t>
            </w:r>
            <w:r w:rsidR="00AD33A4">
              <w:rPr>
                <w:rFonts w:ascii="Times New Roman" w:eastAsia="Times New Roman" w:hAnsi="Times New Roman"/>
                <w:noProof/>
                <w:sz w:val="24"/>
                <w:szCs w:val="24"/>
                <w:lang w:eastAsia="lt-LT"/>
              </w:rPr>
              <w:t xml:space="preserve"> taikymo Raseinių rajono savivaldybėje, t. y.</w:t>
            </w:r>
            <w:r>
              <w:rPr>
                <w:rFonts w:ascii="Times New Roman" w:eastAsia="Times New Roman" w:hAnsi="Times New Roman"/>
                <w:noProof/>
                <w:sz w:val="24"/>
                <w:szCs w:val="24"/>
                <w:lang w:eastAsia="lt-LT"/>
              </w:rPr>
              <w:t xml:space="preserve">: </w:t>
            </w:r>
            <w:r w:rsidRPr="00AF28A5">
              <w:rPr>
                <w:rFonts w:ascii="Times New Roman" w:eastAsia="Times New Roman" w:hAnsi="Times New Roman"/>
                <w:i/>
                <w:iCs/>
                <w:sz w:val="24"/>
                <w:szCs w:val="24"/>
                <w:lang w:eastAsia="lt-LT"/>
              </w:rPr>
              <w:t xml:space="preserve">suteikti </w:t>
            </w:r>
            <w:r w:rsidRPr="00AF28A5">
              <w:rPr>
                <w:rFonts w:ascii="Times New Roman" w:eastAsia="Times New Roman" w:hAnsi="Times New Roman"/>
                <w:i/>
                <w:iCs/>
                <w:sz w:val="24"/>
                <w:szCs w:val="24"/>
                <w:lang w:eastAsia="lt-LT"/>
              </w:rPr>
              <w:t xml:space="preserve">teisę įsigyti važiavimo vietinio (miesto ir priemiestinio) reguliaraus susisiekimo autobusais bilietą su </w:t>
            </w:r>
            <w:r w:rsidRPr="00AF28A5">
              <w:rPr>
                <w:rFonts w:ascii="Times New Roman" w:eastAsia="Times New Roman" w:hAnsi="Times New Roman"/>
                <w:b/>
                <w:bCs/>
                <w:i/>
                <w:iCs/>
                <w:sz w:val="24"/>
                <w:szCs w:val="24"/>
                <w:lang w:eastAsia="lt-LT"/>
              </w:rPr>
              <w:t>80 proc</w:t>
            </w:r>
            <w:r w:rsidRPr="00AF28A5">
              <w:rPr>
                <w:rFonts w:ascii="Times New Roman" w:eastAsia="Times New Roman" w:hAnsi="Times New Roman"/>
                <w:i/>
                <w:iCs/>
                <w:sz w:val="24"/>
                <w:szCs w:val="24"/>
                <w:lang w:eastAsia="lt-LT"/>
              </w:rPr>
              <w:t>. nuolaida asmenims, turintiems „POLA“ kortelę</w:t>
            </w:r>
            <w:r>
              <w:rPr>
                <w:rFonts w:ascii="Times New Roman" w:eastAsia="Times New Roman" w:hAnsi="Times New Roman"/>
                <w:sz w:val="24"/>
                <w:szCs w:val="24"/>
                <w:lang w:eastAsia="lt-LT"/>
              </w:rPr>
              <w:t xml:space="preserve"> arba </w:t>
            </w:r>
            <w:r w:rsidRPr="00AF28A5">
              <w:rPr>
                <w:rFonts w:ascii="Times New Roman" w:eastAsia="Times New Roman" w:hAnsi="Times New Roman"/>
                <w:i/>
                <w:iCs/>
                <w:sz w:val="24"/>
                <w:szCs w:val="24"/>
                <w:lang w:eastAsia="lt-LT"/>
              </w:rPr>
              <w:t>s</w:t>
            </w:r>
            <w:r w:rsidRPr="00AF28A5">
              <w:rPr>
                <w:rFonts w:ascii="Times New Roman" w:eastAsia="Times New Roman" w:hAnsi="Times New Roman"/>
                <w:i/>
                <w:iCs/>
                <w:sz w:val="24"/>
                <w:szCs w:val="24"/>
                <w:lang w:eastAsia="lt-LT"/>
              </w:rPr>
              <w:t xml:space="preserve">uteikti teisę įsigyti važiavimo vietinio (miesto ir priemiestinio) reguliaraus susisiekimo autobusais bilietą su </w:t>
            </w:r>
            <w:r w:rsidRPr="00AF28A5">
              <w:rPr>
                <w:rFonts w:ascii="Times New Roman" w:eastAsia="Times New Roman" w:hAnsi="Times New Roman"/>
                <w:b/>
                <w:bCs/>
                <w:i/>
                <w:iCs/>
                <w:sz w:val="24"/>
                <w:szCs w:val="24"/>
                <w:lang w:eastAsia="lt-LT"/>
              </w:rPr>
              <w:t>100 proc.</w:t>
            </w:r>
            <w:r w:rsidRPr="00AF28A5">
              <w:rPr>
                <w:rFonts w:ascii="Times New Roman" w:eastAsia="Times New Roman" w:hAnsi="Times New Roman"/>
                <w:i/>
                <w:iCs/>
                <w:sz w:val="24"/>
                <w:szCs w:val="24"/>
                <w:lang w:eastAsia="lt-LT"/>
              </w:rPr>
              <w:t xml:space="preserve"> nuolaida asmenims, turintiems „POLA“ kortelę.</w:t>
            </w:r>
          </w:p>
          <w:p w:rsidR="00BE3A22" w:rsidRDefault="00F90713" w:rsidP="00DA72A3">
            <w:pPr>
              <w:spacing w:after="0"/>
              <w:ind w:firstLine="74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Raseinių rajono savivaldybės taryba 2019 m. gegužės 28 d. sprendimu TS-164 „</w:t>
            </w:r>
            <w:r w:rsidRPr="00F90713">
              <w:rPr>
                <w:rFonts w:ascii="Times New Roman" w:eastAsia="Times New Roman" w:hAnsi="Times New Roman"/>
                <w:sz w:val="24"/>
                <w:szCs w:val="24"/>
                <w:lang w:eastAsia="lt-LT"/>
              </w:rPr>
              <w:t>Dėl teisės įsigyti važiavimo vietinio (miesto ir priemiestinio) reguliaraus susisiekimo autobusais bilietą su nuolaida“</w:t>
            </w:r>
            <w:r>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patvirtino</w:t>
            </w:r>
            <w:r>
              <w:rPr>
                <w:rFonts w:ascii="Times New Roman" w:eastAsia="Times New Roman" w:hAnsi="Times New Roman"/>
                <w:sz w:val="24"/>
                <w:szCs w:val="24"/>
                <w:lang w:eastAsia="lt-LT"/>
              </w:rPr>
              <w:t xml:space="preserve"> 100 proc. </w:t>
            </w:r>
            <w:r w:rsidR="00FF18A6">
              <w:rPr>
                <w:rFonts w:ascii="Times New Roman" w:eastAsia="Times New Roman" w:hAnsi="Times New Roman"/>
                <w:sz w:val="24"/>
                <w:szCs w:val="24"/>
                <w:lang w:eastAsia="lt-LT"/>
              </w:rPr>
              <w:t>lengvatą</w:t>
            </w:r>
            <w:r w:rsidR="00736923">
              <w:rPr>
                <w:rFonts w:ascii="Times New Roman" w:eastAsia="Times New Roman" w:hAnsi="Times New Roman"/>
                <w:sz w:val="24"/>
                <w:szCs w:val="24"/>
                <w:lang w:eastAsia="lt-LT"/>
              </w:rPr>
              <w:t xml:space="preserve"> asmenims, sergantiems </w:t>
            </w:r>
            <w:r w:rsidR="00736923">
              <w:rPr>
                <w:rFonts w:ascii="Times New Roman" w:eastAsia="Times New Roman" w:hAnsi="Times New Roman"/>
                <w:sz w:val="24"/>
                <w:szCs w:val="24"/>
                <w:lang w:eastAsia="lt-LT"/>
              </w:rPr>
              <w:t>onkologinėmis ligomis</w:t>
            </w:r>
            <w:r w:rsidR="00736923">
              <w:rPr>
                <w:rFonts w:ascii="Times New Roman" w:eastAsia="Times New Roman" w:hAnsi="Times New Roman"/>
                <w:sz w:val="24"/>
                <w:szCs w:val="24"/>
                <w:lang w:eastAsia="lt-LT"/>
              </w:rPr>
              <w:t xml:space="preserve"> ir </w:t>
            </w:r>
            <w:r w:rsidR="00FF18A6">
              <w:rPr>
                <w:rFonts w:ascii="Times New Roman" w:eastAsia="Times New Roman" w:hAnsi="Times New Roman"/>
                <w:sz w:val="24"/>
                <w:szCs w:val="24"/>
                <w:lang w:eastAsia="lt-LT"/>
              </w:rPr>
              <w:t>Raseinių rajono savivaldybės teritorijoje važiuojantiems miesto ir priemiestinio reguliaraus susisiekimo autobusų maršrutais</w:t>
            </w:r>
            <w:r w:rsidR="00736923">
              <w:rPr>
                <w:rFonts w:ascii="Times New Roman" w:eastAsia="Times New Roman" w:hAnsi="Times New Roman"/>
                <w:sz w:val="24"/>
                <w:szCs w:val="24"/>
                <w:lang w:eastAsia="lt-LT"/>
              </w:rPr>
              <w:t>.</w:t>
            </w:r>
          </w:p>
          <w:p w:rsidR="00F90713" w:rsidRDefault="00FF18A6" w:rsidP="00BE3A22">
            <w:pPr>
              <w:spacing w:after="0"/>
              <w:ind w:firstLine="5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Priėmus minėtą sprendimą Raseinių rajono savivaldybė</w:t>
            </w:r>
            <w:r w:rsidR="00BE3A22">
              <w:rPr>
                <w:rFonts w:ascii="Times New Roman" w:eastAsia="Times New Roman" w:hAnsi="Times New Roman"/>
                <w:sz w:val="24"/>
                <w:szCs w:val="24"/>
                <w:lang w:eastAsia="lt-LT"/>
              </w:rPr>
              <w:t xml:space="preserve"> tapo viena iš nedaugelio savivaldybių, taikančių</w:t>
            </w:r>
            <w:r w:rsidR="00CF6E55">
              <w:rPr>
                <w:rFonts w:ascii="Times New Roman" w:eastAsia="Times New Roman" w:hAnsi="Times New Roman"/>
                <w:sz w:val="24"/>
                <w:szCs w:val="24"/>
                <w:lang w:eastAsia="lt-LT"/>
              </w:rPr>
              <w:t xml:space="preserve"> </w:t>
            </w:r>
            <w:r w:rsidR="00CF6E55">
              <w:rPr>
                <w:rFonts w:ascii="Times New Roman" w:eastAsia="Times New Roman" w:hAnsi="Times New Roman"/>
                <w:sz w:val="24"/>
                <w:szCs w:val="24"/>
                <w:lang w:eastAsia="lt-LT"/>
              </w:rPr>
              <w:t>100 proc. lengvat</w:t>
            </w:r>
            <w:r w:rsidR="00BC4C06">
              <w:rPr>
                <w:rFonts w:ascii="Times New Roman" w:eastAsia="Times New Roman" w:hAnsi="Times New Roman"/>
                <w:sz w:val="24"/>
                <w:szCs w:val="24"/>
                <w:lang w:eastAsia="lt-LT"/>
              </w:rPr>
              <w:t>ą</w:t>
            </w:r>
            <w:r w:rsidR="00CF6E55">
              <w:rPr>
                <w:rFonts w:ascii="Times New Roman" w:eastAsia="Times New Roman" w:hAnsi="Times New Roman"/>
                <w:sz w:val="24"/>
                <w:szCs w:val="24"/>
                <w:lang w:eastAsia="lt-LT"/>
              </w:rPr>
              <w:t xml:space="preserve"> onkologinėmis ligomis sergantiems</w:t>
            </w:r>
            <w:r w:rsidR="00736923">
              <w:rPr>
                <w:rFonts w:ascii="Times New Roman" w:eastAsia="Times New Roman" w:hAnsi="Times New Roman"/>
                <w:sz w:val="24"/>
                <w:szCs w:val="24"/>
                <w:lang w:eastAsia="lt-LT"/>
              </w:rPr>
              <w:t xml:space="preserve"> asmenims</w:t>
            </w:r>
            <w:r w:rsidR="00BC4C06">
              <w:rPr>
                <w:rFonts w:ascii="Times New Roman" w:eastAsia="Times New Roman" w:hAnsi="Times New Roman"/>
                <w:sz w:val="24"/>
                <w:szCs w:val="24"/>
                <w:lang w:eastAsia="lt-LT"/>
              </w:rPr>
              <w:t xml:space="preserve">, turintiems </w:t>
            </w:r>
            <w:r w:rsidR="0047782F">
              <w:rPr>
                <w:rFonts w:ascii="Times New Roman" w:eastAsia="Times New Roman" w:hAnsi="Times New Roman"/>
                <w:noProof/>
                <w:sz w:val="24"/>
                <w:szCs w:val="24"/>
                <w:lang w:eastAsia="lt-LT"/>
              </w:rPr>
              <w:t>Pagalbos onkologiniams ligoniams asociacij</w:t>
            </w:r>
            <w:r w:rsidR="0047782F">
              <w:rPr>
                <w:rFonts w:ascii="Times New Roman" w:eastAsia="Times New Roman" w:hAnsi="Times New Roman"/>
                <w:noProof/>
                <w:sz w:val="24"/>
                <w:szCs w:val="24"/>
                <w:lang w:eastAsia="lt-LT"/>
              </w:rPr>
              <w:t>os</w:t>
            </w:r>
            <w:r w:rsidR="00BC4C06">
              <w:rPr>
                <w:rFonts w:ascii="Times New Roman" w:eastAsia="Times New Roman" w:hAnsi="Times New Roman"/>
                <w:noProof/>
                <w:sz w:val="24"/>
                <w:szCs w:val="24"/>
                <w:lang w:eastAsia="lt-LT"/>
              </w:rPr>
              <w:t xml:space="preserve"> </w:t>
            </w:r>
            <w:r w:rsidR="0047782F">
              <w:rPr>
                <w:rFonts w:ascii="Times New Roman" w:eastAsia="Times New Roman" w:hAnsi="Times New Roman"/>
                <w:noProof/>
                <w:sz w:val="24"/>
                <w:szCs w:val="24"/>
                <w:lang w:eastAsia="lt-LT"/>
              </w:rPr>
              <w:t xml:space="preserve">išduotą </w:t>
            </w:r>
            <w:r w:rsidR="00DA72A3">
              <w:rPr>
                <w:rFonts w:ascii="Times New Roman" w:eastAsia="Times New Roman" w:hAnsi="Times New Roman"/>
                <w:noProof/>
                <w:sz w:val="24"/>
                <w:szCs w:val="24"/>
                <w:lang w:eastAsia="lt-LT"/>
              </w:rPr>
              <w:t>„</w:t>
            </w:r>
            <w:r w:rsidR="0047782F">
              <w:rPr>
                <w:rFonts w:ascii="Times New Roman" w:eastAsia="Times New Roman" w:hAnsi="Times New Roman"/>
                <w:noProof/>
                <w:sz w:val="24"/>
                <w:szCs w:val="24"/>
                <w:lang w:eastAsia="lt-LT"/>
              </w:rPr>
              <w:t>POLA</w:t>
            </w:r>
            <w:r w:rsidR="00DA72A3">
              <w:rPr>
                <w:rFonts w:ascii="Times New Roman" w:eastAsia="Times New Roman" w:hAnsi="Times New Roman"/>
                <w:noProof/>
                <w:sz w:val="24"/>
                <w:szCs w:val="24"/>
                <w:lang w:eastAsia="lt-LT"/>
              </w:rPr>
              <w:t>“</w:t>
            </w:r>
            <w:r w:rsidR="0047782F">
              <w:rPr>
                <w:rFonts w:ascii="Times New Roman" w:eastAsia="Times New Roman" w:hAnsi="Times New Roman"/>
                <w:noProof/>
                <w:sz w:val="24"/>
                <w:szCs w:val="24"/>
                <w:lang w:eastAsia="lt-LT"/>
              </w:rPr>
              <w:t xml:space="preserve"> kortelę</w:t>
            </w:r>
            <w:r w:rsidR="00736923">
              <w:rPr>
                <w:rFonts w:ascii="Times New Roman" w:eastAsia="Times New Roman" w:hAnsi="Times New Roman"/>
                <w:noProof/>
                <w:sz w:val="24"/>
                <w:szCs w:val="24"/>
                <w:lang w:eastAsia="lt-LT"/>
              </w:rPr>
              <w:t>.</w:t>
            </w:r>
            <w:r w:rsidR="0047782F">
              <w:rPr>
                <w:rFonts w:ascii="Times New Roman" w:eastAsia="Times New Roman" w:hAnsi="Times New Roman"/>
                <w:noProof/>
                <w:sz w:val="24"/>
                <w:szCs w:val="24"/>
                <w:lang w:eastAsia="lt-LT"/>
              </w:rPr>
              <w:t xml:space="preserve"> </w:t>
            </w:r>
            <w:r w:rsidR="00BE3A22">
              <w:rPr>
                <w:rFonts w:ascii="Times New Roman" w:eastAsia="Times New Roman" w:hAnsi="Times New Roman"/>
                <w:sz w:val="24"/>
                <w:szCs w:val="24"/>
                <w:lang w:eastAsia="lt-LT"/>
              </w:rPr>
              <w:t xml:space="preserve">Pažymėtina, kad su taikyta </w:t>
            </w:r>
            <w:r>
              <w:rPr>
                <w:rFonts w:ascii="Times New Roman" w:eastAsia="Times New Roman" w:hAnsi="Times New Roman"/>
                <w:sz w:val="24"/>
                <w:szCs w:val="24"/>
                <w:lang w:eastAsia="lt-LT"/>
              </w:rPr>
              <w:t xml:space="preserve">lengvata susijusios išlaidos vežėjui UAB „Raseinių autobusų parkas“ buvo kompensuojamos iš Raseinių rajono savivaldybės biudžeto lėšų. </w:t>
            </w:r>
          </w:p>
          <w:p w:rsidR="00FF18A6" w:rsidRDefault="00FF18A6" w:rsidP="00BE3A22">
            <w:pPr>
              <w:spacing w:after="0"/>
              <w:ind w:firstLine="596"/>
              <w:jc w:val="both"/>
              <w:rPr>
                <w:rFonts w:ascii="Times New Roman" w:eastAsia="Times New Roman" w:hAnsi="Times New Roman"/>
                <w:noProof/>
                <w:sz w:val="24"/>
                <w:szCs w:val="24"/>
                <w:lang w:eastAsia="lt-LT"/>
              </w:rPr>
            </w:pPr>
            <w:r>
              <w:rPr>
                <w:rFonts w:ascii="Times New Roman" w:eastAsia="Times New Roman" w:hAnsi="Times New Roman"/>
                <w:noProof/>
                <w:sz w:val="24"/>
                <w:szCs w:val="24"/>
                <w:lang w:eastAsia="lt-LT"/>
              </w:rPr>
              <w:t>Nuo 2021 m. sausio 1 d. įsigalio</w:t>
            </w:r>
            <w:r w:rsidR="004C0DC2">
              <w:rPr>
                <w:rFonts w:ascii="Times New Roman" w:eastAsia="Times New Roman" w:hAnsi="Times New Roman"/>
                <w:noProof/>
                <w:sz w:val="24"/>
                <w:szCs w:val="24"/>
                <w:lang w:eastAsia="lt-LT"/>
              </w:rPr>
              <w:t>jus</w:t>
            </w:r>
            <w:r>
              <w:rPr>
                <w:rFonts w:ascii="Times New Roman" w:eastAsia="Times New Roman" w:hAnsi="Times New Roman"/>
                <w:noProof/>
                <w:sz w:val="24"/>
                <w:szCs w:val="24"/>
                <w:lang w:eastAsia="lt-LT"/>
              </w:rPr>
              <w:t xml:space="preserve"> Lietuvos Respublikos transporto lengvatų įstatymo</w:t>
            </w:r>
            <w:r w:rsidR="004C0DC2">
              <w:rPr>
                <w:rFonts w:ascii="Times New Roman" w:eastAsia="Times New Roman" w:hAnsi="Times New Roman"/>
                <w:noProof/>
                <w:sz w:val="24"/>
                <w:szCs w:val="24"/>
                <w:lang w:eastAsia="lt-LT"/>
              </w:rPr>
              <w:t xml:space="preserve"> pasikeitimams, šio įstatymo</w:t>
            </w:r>
            <w:r>
              <w:rPr>
                <w:rFonts w:ascii="Times New Roman" w:eastAsia="Times New Roman" w:hAnsi="Times New Roman"/>
                <w:noProof/>
                <w:sz w:val="24"/>
                <w:szCs w:val="24"/>
                <w:lang w:eastAsia="lt-LT"/>
              </w:rPr>
              <w:t xml:space="preserve"> </w:t>
            </w:r>
            <w:r w:rsidRPr="00FF18A6">
              <w:rPr>
                <w:rFonts w:ascii="Times New Roman" w:eastAsia="Times New Roman" w:hAnsi="Times New Roman"/>
                <w:noProof/>
                <w:sz w:val="24"/>
                <w:szCs w:val="24"/>
                <w:lang w:eastAsia="lt-LT"/>
              </w:rPr>
              <w:t xml:space="preserve">5 straipsnio 3 </w:t>
            </w:r>
            <w:r w:rsidR="00DA72A3">
              <w:rPr>
                <w:rFonts w:ascii="Times New Roman" w:eastAsia="Times New Roman" w:hAnsi="Times New Roman"/>
                <w:noProof/>
                <w:sz w:val="24"/>
                <w:szCs w:val="24"/>
                <w:lang w:eastAsia="lt-LT"/>
              </w:rPr>
              <w:t>punkte numatyta</w:t>
            </w:r>
            <w:r>
              <w:rPr>
                <w:rFonts w:ascii="Times New Roman" w:eastAsia="Times New Roman" w:hAnsi="Times New Roman"/>
                <w:noProof/>
                <w:sz w:val="24"/>
                <w:szCs w:val="24"/>
                <w:lang w:eastAsia="lt-LT"/>
              </w:rPr>
              <w:t xml:space="preserve">, kad visos Lietuvos Respublikos teritorijoje onkologiniams ligoniams yra taikoma 80 proc. lengvata, apmokama iš rajonų savivaldybių biudžeto lėšų. </w:t>
            </w:r>
            <w:r w:rsidR="0047782F">
              <w:rPr>
                <w:rFonts w:ascii="Times New Roman" w:eastAsia="Times New Roman" w:hAnsi="Times New Roman"/>
                <w:noProof/>
                <w:sz w:val="24"/>
                <w:szCs w:val="24"/>
                <w:lang w:eastAsia="lt-LT"/>
              </w:rPr>
              <w:t xml:space="preserve">Atkreiptinas dėmesys, kad iki 2021 m. sausio 1 d. tokio pobūdžio lengvatos taikymas </w:t>
            </w:r>
            <w:r w:rsidR="00DA6124">
              <w:rPr>
                <w:rFonts w:ascii="Times New Roman" w:eastAsia="Times New Roman" w:hAnsi="Times New Roman"/>
                <w:noProof/>
                <w:sz w:val="24"/>
                <w:szCs w:val="24"/>
                <w:lang w:eastAsia="lt-LT"/>
              </w:rPr>
              <w:t>aukštesnių institucijų</w:t>
            </w:r>
            <w:r w:rsidR="0047782F">
              <w:rPr>
                <w:rFonts w:ascii="Times New Roman" w:eastAsia="Times New Roman" w:hAnsi="Times New Roman"/>
                <w:noProof/>
                <w:sz w:val="24"/>
                <w:szCs w:val="24"/>
                <w:lang w:eastAsia="lt-LT"/>
              </w:rPr>
              <w:t xml:space="preserve"> teisės aktais reglamentuotas nebuvo. Rajonų savivaldybės priimdavo sprendimus dėl lengvatos taikymo ar netaikymo savivaldos lygmenyje. </w:t>
            </w:r>
          </w:p>
          <w:p w:rsidR="00BE3A22" w:rsidRDefault="00BC4C06" w:rsidP="0047782F">
            <w:pPr>
              <w:spacing w:after="0"/>
              <w:ind w:firstLine="596"/>
              <w:jc w:val="both"/>
              <w:rPr>
                <w:rFonts w:ascii="Times New Roman" w:eastAsia="Times New Roman" w:hAnsi="Times New Roman"/>
                <w:noProof/>
                <w:sz w:val="24"/>
                <w:szCs w:val="24"/>
                <w:lang w:eastAsia="lt-LT"/>
              </w:rPr>
            </w:pPr>
            <w:r>
              <w:rPr>
                <w:rFonts w:ascii="Times New Roman" w:eastAsia="Times New Roman" w:hAnsi="Times New Roman"/>
                <w:noProof/>
                <w:sz w:val="24"/>
                <w:szCs w:val="24"/>
                <w:lang w:eastAsia="lt-LT"/>
              </w:rPr>
              <w:t xml:space="preserve">Į </w:t>
            </w:r>
            <w:r w:rsidR="00BE3A22">
              <w:rPr>
                <w:rFonts w:ascii="Times New Roman" w:eastAsia="Times New Roman" w:hAnsi="Times New Roman"/>
                <w:noProof/>
                <w:sz w:val="24"/>
                <w:szCs w:val="24"/>
                <w:lang w:eastAsia="lt-LT"/>
              </w:rPr>
              <w:t xml:space="preserve">Raseinių rajono savivaldybę </w:t>
            </w:r>
            <w:r>
              <w:rPr>
                <w:rFonts w:ascii="Times New Roman" w:eastAsia="Times New Roman" w:hAnsi="Times New Roman"/>
                <w:noProof/>
                <w:sz w:val="24"/>
                <w:szCs w:val="24"/>
                <w:lang w:eastAsia="lt-LT"/>
              </w:rPr>
              <w:t xml:space="preserve">2021 m. sausio 13 d. </w:t>
            </w:r>
            <w:r w:rsidR="00BE3A22">
              <w:rPr>
                <w:rFonts w:ascii="Times New Roman" w:eastAsia="Times New Roman" w:hAnsi="Times New Roman"/>
                <w:noProof/>
                <w:sz w:val="24"/>
                <w:szCs w:val="24"/>
                <w:lang w:eastAsia="lt-LT"/>
              </w:rPr>
              <w:t xml:space="preserve">raštu </w:t>
            </w:r>
            <w:r w:rsidR="00BE3A22" w:rsidRPr="00BE3A22">
              <w:rPr>
                <w:rFonts w:ascii="Times New Roman" w:eastAsia="Times New Roman" w:hAnsi="Times New Roman"/>
                <w:noProof/>
                <w:sz w:val="24"/>
                <w:szCs w:val="24"/>
                <w:lang w:eastAsia="lt-LT"/>
              </w:rPr>
              <w:t>„</w:t>
            </w:r>
            <w:r w:rsidR="00BE3A22" w:rsidRPr="00BE3A22">
              <w:rPr>
                <w:rFonts w:ascii="Times New Roman" w:hAnsi="Times New Roman"/>
                <w:sz w:val="24"/>
                <w:szCs w:val="24"/>
              </w:rPr>
              <w:t>Dėl transporto lengvatų onkologiniams pacientam</w:t>
            </w:r>
            <w:r w:rsidR="00BE3A22">
              <w:rPr>
                <w:rFonts w:ascii="Times New Roman" w:hAnsi="Times New Roman"/>
                <w:sz w:val="24"/>
                <w:szCs w:val="24"/>
              </w:rPr>
              <w:t xml:space="preserve">s“ </w:t>
            </w:r>
            <w:r w:rsidR="00BE3A22">
              <w:rPr>
                <w:rFonts w:ascii="Times New Roman" w:eastAsia="Times New Roman" w:hAnsi="Times New Roman"/>
                <w:noProof/>
                <w:sz w:val="24"/>
                <w:szCs w:val="24"/>
                <w:lang w:eastAsia="lt-LT"/>
              </w:rPr>
              <w:t xml:space="preserve">kreipėsi </w:t>
            </w:r>
            <w:r>
              <w:rPr>
                <w:rFonts w:ascii="Times New Roman" w:eastAsia="Times New Roman" w:hAnsi="Times New Roman"/>
                <w:noProof/>
                <w:sz w:val="24"/>
                <w:szCs w:val="24"/>
                <w:lang w:eastAsia="lt-LT"/>
              </w:rPr>
              <w:t xml:space="preserve">POLA </w:t>
            </w:r>
            <w:r w:rsidR="00BE3A22">
              <w:rPr>
                <w:rFonts w:ascii="Times New Roman" w:eastAsia="Times New Roman" w:hAnsi="Times New Roman"/>
                <w:noProof/>
                <w:sz w:val="24"/>
                <w:szCs w:val="24"/>
                <w:lang w:eastAsia="lt-LT"/>
              </w:rPr>
              <w:t xml:space="preserve">ir paprašė, apsvarstyti galimybę palikti </w:t>
            </w:r>
            <w:r w:rsidR="004C0DC2">
              <w:rPr>
                <w:rFonts w:ascii="Times New Roman" w:eastAsia="Times New Roman" w:hAnsi="Times New Roman"/>
                <w:noProof/>
                <w:sz w:val="24"/>
                <w:szCs w:val="24"/>
                <w:lang w:eastAsia="lt-LT"/>
              </w:rPr>
              <w:t xml:space="preserve">galioti Raseinių rajono savivaldybės tarybos </w:t>
            </w:r>
            <w:r w:rsidR="004C0DC2" w:rsidRPr="004C0DC2">
              <w:rPr>
                <w:rFonts w:ascii="Times New Roman" w:eastAsia="Times New Roman" w:hAnsi="Times New Roman"/>
                <w:noProof/>
                <w:sz w:val="24"/>
                <w:szCs w:val="24"/>
                <w:lang w:eastAsia="lt-LT"/>
              </w:rPr>
              <w:t xml:space="preserve">2019 m. gegužės 28 d. sprendimu TS-164 „Dėl teisės įsigyti važiavimo vietinio (miesto ir priemiestinio) reguliaraus susisiekimo autobusais bilietą su nuolaida“ </w:t>
            </w:r>
            <w:r w:rsidR="004C0DC2">
              <w:rPr>
                <w:rFonts w:ascii="Times New Roman" w:eastAsia="Times New Roman" w:hAnsi="Times New Roman"/>
                <w:noProof/>
                <w:sz w:val="24"/>
                <w:szCs w:val="24"/>
                <w:lang w:eastAsia="lt-LT"/>
              </w:rPr>
              <w:t xml:space="preserve">patvirtintą ir </w:t>
            </w:r>
            <w:r w:rsidR="00BE3A22">
              <w:rPr>
                <w:rFonts w:ascii="Times New Roman" w:eastAsia="Times New Roman" w:hAnsi="Times New Roman"/>
                <w:noProof/>
                <w:sz w:val="24"/>
                <w:szCs w:val="24"/>
                <w:lang w:eastAsia="lt-LT"/>
              </w:rPr>
              <w:t>iki šiol Raseinių rajono savivaldybėje taikyta 100 proc. lengvatą</w:t>
            </w:r>
            <w:r w:rsidR="004C0DC2">
              <w:rPr>
                <w:rFonts w:ascii="Times New Roman" w:eastAsia="Times New Roman" w:hAnsi="Times New Roman"/>
                <w:noProof/>
                <w:sz w:val="24"/>
                <w:szCs w:val="24"/>
                <w:lang w:eastAsia="lt-LT"/>
              </w:rPr>
              <w:t xml:space="preserve"> „POLA“ kortelės turėtojams. </w:t>
            </w:r>
            <w:r w:rsidR="0047782F">
              <w:rPr>
                <w:rFonts w:ascii="Times New Roman" w:eastAsia="Times New Roman" w:hAnsi="Times New Roman"/>
                <w:noProof/>
                <w:sz w:val="24"/>
                <w:szCs w:val="24"/>
                <w:lang w:eastAsia="lt-LT"/>
              </w:rPr>
              <w:t>POLA rašte nurodė, kad šiuo metu Raseinių rajon</w:t>
            </w:r>
            <w:r w:rsidR="0012389A">
              <w:rPr>
                <w:rFonts w:ascii="Times New Roman" w:eastAsia="Times New Roman" w:hAnsi="Times New Roman"/>
                <w:noProof/>
                <w:sz w:val="24"/>
                <w:szCs w:val="24"/>
                <w:lang w:eastAsia="lt-LT"/>
              </w:rPr>
              <w:t>o savivaldybei</w:t>
            </w:r>
            <w:r w:rsidR="0047782F">
              <w:rPr>
                <w:rFonts w:ascii="Times New Roman" w:eastAsia="Times New Roman" w:hAnsi="Times New Roman"/>
                <w:noProof/>
                <w:sz w:val="24"/>
                <w:szCs w:val="24"/>
                <w:lang w:eastAsia="lt-LT"/>
              </w:rPr>
              <w:t xml:space="preserve"> yra iš</w:t>
            </w:r>
            <w:r w:rsidR="004C0DC2">
              <w:rPr>
                <w:rFonts w:ascii="Times New Roman" w:eastAsia="Times New Roman" w:hAnsi="Times New Roman"/>
                <w:noProof/>
                <w:sz w:val="24"/>
                <w:szCs w:val="24"/>
                <w:lang w:eastAsia="lt-LT"/>
              </w:rPr>
              <w:t>duota</w:t>
            </w:r>
            <w:r w:rsidR="0047782F">
              <w:rPr>
                <w:rFonts w:ascii="Times New Roman" w:eastAsia="Times New Roman" w:hAnsi="Times New Roman"/>
                <w:noProof/>
                <w:sz w:val="24"/>
                <w:szCs w:val="24"/>
                <w:lang w:eastAsia="lt-LT"/>
              </w:rPr>
              <w:t xml:space="preserve"> 116 </w:t>
            </w:r>
            <w:r w:rsidR="004C0DC2">
              <w:rPr>
                <w:rFonts w:ascii="Times New Roman" w:eastAsia="Times New Roman" w:hAnsi="Times New Roman"/>
                <w:noProof/>
                <w:sz w:val="24"/>
                <w:szCs w:val="24"/>
                <w:lang w:eastAsia="lt-LT"/>
              </w:rPr>
              <w:t>„</w:t>
            </w:r>
            <w:r w:rsidR="0047782F">
              <w:rPr>
                <w:rFonts w:ascii="Times New Roman" w:eastAsia="Times New Roman" w:hAnsi="Times New Roman"/>
                <w:noProof/>
                <w:sz w:val="24"/>
                <w:szCs w:val="24"/>
                <w:lang w:eastAsia="lt-LT"/>
              </w:rPr>
              <w:t>POLA</w:t>
            </w:r>
            <w:r w:rsidR="004C0DC2">
              <w:rPr>
                <w:rFonts w:ascii="Times New Roman" w:eastAsia="Times New Roman" w:hAnsi="Times New Roman"/>
                <w:noProof/>
                <w:sz w:val="24"/>
                <w:szCs w:val="24"/>
                <w:lang w:eastAsia="lt-LT"/>
              </w:rPr>
              <w:t>“</w:t>
            </w:r>
            <w:r w:rsidR="0047782F">
              <w:rPr>
                <w:rFonts w:ascii="Times New Roman" w:eastAsia="Times New Roman" w:hAnsi="Times New Roman"/>
                <w:noProof/>
                <w:sz w:val="24"/>
                <w:szCs w:val="24"/>
                <w:lang w:eastAsia="lt-LT"/>
              </w:rPr>
              <w:t xml:space="preserve"> kort</w:t>
            </w:r>
            <w:r w:rsidR="00487238">
              <w:rPr>
                <w:rFonts w:ascii="Times New Roman" w:eastAsia="Times New Roman" w:hAnsi="Times New Roman"/>
                <w:noProof/>
                <w:sz w:val="24"/>
                <w:szCs w:val="24"/>
                <w:lang w:eastAsia="lt-LT"/>
              </w:rPr>
              <w:t>e</w:t>
            </w:r>
            <w:r w:rsidR="0047782F">
              <w:rPr>
                <w:rFonts w:ascii="Times New Roman" w:eastAsia="Times New Roman" w:hAnsi="Times New Roman"/>
                <w:noProof/>
                <w:sz w:val="24"/>
                <w:szCs w:val="24"/>
                <w:lang w:eastAsia="lt-LT"/>
              </w:rPr>
              <w:t>lių</w:t>
            </w:r>
            <w:r w:rsidR="00157C8B">
              <w:rPr>
                <w:rFonts w:ascii="Times New Roman" w:eastAsia="Times New Roman" w:hAnsi="Times New Roman"/>
                <w:noProof/>
                <w:sz w:val="24"/>
                <w:szCs w:val="24"/>
                <w:lang w:eastAsia="lt-LT"/>
              </w:rPr>
              <w:t>,</w:t>
            </w:r>
            <w:r w:rsidR="0047782F">
              <w:rPr>
                <w:rFonts w:ascii="Times New Roman" w:eastAsia="Times New Roman" w:hAnsi="Times New Roman"/>
                <w:noProof/>
                <w:sz w:val="24"/>
                <w:szCs w:val="24"/>
                <w:lang w:eastAsia="lt-LT"/>
              </w:rPr>
              <w:t xml:space="preserve"> taip pat akcentavo priežastis, kodėl taikyti 100 proc. lengvatą onkologinėmis ligomis sergantiems </w:t>
            </w:r>
            <w:r w:rsidR="00736923">
              <w:rPr>
                <w:rFonts w:ascii="Times New Roman" w:eastAsia="Times New Roman" w:hAnsi="Times New Roman"/>
                <w:noProof/>
                <w:sz w:val="24"/>
                <w:szCs w:val="24"/>
                <w:lang w:eastAsia="lt-LT"/>
              </w:rPr>
              <w:t>asmenims</w:t>
            </w:r>
            <w:r w:rsidR="0047782F">
              <w:rPr>
                <w:rFonts w:ascii="Times New Roman" w:eastAsia="Times New Roman" w:hAnsi="Times New Roman"/>
                <w:noProof/>
                <w:sz w:val="24"/>
                <w:szCs w:val="24"/>
                <w:lang w:eastAsia="lt-LT"/>
              </w:rPr>
              <w:t xml:space="preserve"> yra svarbu:</w:t>
            </w:r>
          </w:p>
          <w:p w:rsidR="0047782F" w:rsidRDefault="00487238" w:rsidP="0024136D">
            <w:pPr>
              <w:pStyle w:val="Sraopastraipa"/>
              <w:numPr>
                <w:ilvl w:val="0"/>
                <w:numId w:val="5"/>
              </w:numPr>
              <w:tabs>
                <w:tab w:val="left" w:pos="1025"/>
              </w:tabs>
              <w:spacing w:after="240"/>
              <w:ind w:left="29" w:firstLine="567"/>
              <w:jc w:val="both"/>
              <w:rPr>
                <w:rFonts w:ascii="Times New Roman" w:eastAsia="Times New Roman" w:hAnsi="Times New Roman"/>
                <w:noProof/>
                <w:sz w:val="24"/>
                <w:szCs w:val="24"/>
                <w:lang w:eastAsia="lt-LT"/>
              </w:rPr>
            </w:pPr>
            <w:r>
              <w:rPr>
                <w:rFonts w:ascii="Times New Roman" w:eastAsia="Times New Roman" w:hAnsi="Times New Roman"/>
                <w:noProof/>
                <w:sz w:val="24"/>
                <w:szCs w:val="24"/>
                <w:lang w:eastAsia="lt-LT"/>
              </w:rPr>
              <w:t>didžioji dalis POLA kortelių turėtojų yra senyvo amžiaus ir turintys mažas pajamas (senatvės pensija), o dėl onkologinių susirgimų gydymo, tokių asmenų pajamos</w:t>
            </w:r>
            <w:r w:rsidR="00A120AD">
              <w:rPr>
                <w:rFonts w:ascii="Times New Roman" w:eastAsia="Times New Roman" w:hAnsi="Times New Roman"/>
                <w:noProof/>
                <w:sz w:val="24"/>
                <w:szCs w:val="24"/>
                <w:lang w:eastAsia="lt-LT"/>
              </w:rPr>
              <w:t xml:space="preserve"> dar sumažėja</w:t>
            </w:r>
            <w:r>
              <w:rPr>
                <w:rFonts w:ascii="Times New Roman" w:eastAsia="Times New Roman" w:hAnsi="Times New Roman"/>
                <w:noProof/>
                <w:sz w:val="24"/>
                <w:szCs w:val="24"/>
                <w:lang w:eastAsia="lt-LT"/>
              </w:rPr>
              <w:t>;</w:t>
            </w:r>
          </w:p>
          <w:p w:rsidR="00487238" w:rsidRDefault="00487238" w:rsidP="00AD33A4">
            <w:pPr>
              <w:pStyle w:val="Sraopastraipa"/>
              <w:numPr>
                <w:ilvl w:val="0"/>
                <w:numId w:val="5"/>
              </w:numPr>
              <w:tabs>
                <w:tab w:val="left" w:pos="1167"/>
              </w:tabs>
              <w:spacing w:after="0"/>
              <w:ind w:left="29" w:firstLine="567"/>
              <w:jc w:val="both"/>
              <w:rPr>
                <w:rFonts w:ascii="Times New Roman" w:eastAsia="Times New Roman" w:hAnsi="Times New Roman"/>
                <w:noProof/>
                <w:sz w:val="24"/>
                <w:szCs w:val="24"/>
                <w:lang w:eastAsia="lt-LT"/>
              </w:rPr>
            </w:pPr>
            <w:r>
              <w:rPr>
                <w:rFonts w:ascii="Times New Roman" w:eastAsia="Times New Roman" w:hAnsi="Times New Roman"/>
                <w:noProof/>
                <w:sz w:val="24"/>
                <w:szCs w:val="24"/>
                <w:lang w:eastAsia="lt-LT"/>
              </w:rPr>
              <w:lastRenderedPageBreak/>
              <w:t>dėl silpnesnio tokių asmenų imuniteto, rizikos peršalti, perkaisti ir dėl bendro nuovargio, pacientams nerekomenduojama pėsčiomis įveikti di</w:t>
            </w:r>
            <w:r w:rsidR="00157C8B">
              <w:rPr>
                <w:rFonts w:ascii="Times New Roman" w:eastAsia="Times New Roman" w:hAnsi="Times New Roman"/>
                <w:noProof/>
                <w:sz w:val="24"/>
                <w:szCs w:val="24"/>
                <w:lang w:eastAsia="lt-LT"/>
              </w:rPr>
              <w:t>d</w:t>
            </w:r>
            <w:r>
              <w:rPr>
                <w:rFonts w:ascii="Times New Roman" w:eastAsia="Times New Roman" w:hAnsi="Times New Roman"/>
                <w:noProof/>
                <w:sz w:val="24"/>
                <w:szCs w:val="24"/>
                <w:lang w:eastAsia="lt-LT"/>
              </w:rPr>
              <w:t>esnių nei 2 km atstumų</w:t>
            </w:r>
            <w:r w:rsidR="004C0DC2">
              <w:rPr>
                <w:rFonts w:ascii="Times New Roman" w:eastAsia="Times New Roman" w:hAnsi="Times New Roman"/>
                <w:noProof/>
                <w:sz w:val="24"/>
                <w:szCs w:val="24"/>
                <w:lang w:eastAsia="lt-LT"/>
              </w:rPr>
              <w:t>, d</w:t>
            </w:r>
            <w:r>
              <w:rPr>
                <w:rFonts w:ascii="Times New Roman" w:eastAsia="Times New Roman" w:hAnsi="Times New Roman"/>
                <w:noProof/>
                <w:sz w:val="24"/>
                <w:szCs w:val="24"/>
                <w:lang w:eastAsia="lt-LT"/>
              </w:rPr>
              <w:t>ėl šių pri</w:t>
            </w:r>
            <w:r w:rsidR="00157C8B">
              <w:rPr>
                <w:rFonts w:ascii="Times New Roman" w:eastAsia="Times New Roman" w:hAnsi="Times New Roman"/>
                <w:noProof/>
                <w:sz w:val="24"/>
                <w:szCs w:val="24"/>
                <w:lang w:eastAsia="lt-LT"/>
              </w:rPr>
              <w:t>e</w:t>
            </w:r>
            <w:r>
              <w:rPr>
                <w:rFonts w:ascii="Times New Roman" w:eastAsia="Times New Roman" w:hAnsi="Times New Roman"/>
                <w:noProof/>
                <w:sz w:val="24"/>
                <w:szCs w:val="24"/>
                <w:lang w:eastAsia="lt-LT"/>
              </w:rPr>
              <w:t>žasčių onkologiniai pacientai yra linkę naudotis viešuoju transportu</w:t>
            </w:r>
            <w:r w:rsidR="00A25353">
              <w:rPr>
                <w:rFonts w:ascii="Times New Roman" w:eastAsia="Times New Roman" w:hAnsi="Times New Roman"/>
                <w:noProof/>
                <w:sz w:val="24"/>
                <w:szCs w:val="24"/>
                <w:lang w:eastAsia="lt-LT"/>
              </w:rPr>
              <w:t>;</w:t>
            </w:r>
          </w:p>
          <w:p w:rsidR="00487238" w:rsidRPr="0047782F" w:rsidRDefault="00487238" w:rsidP="00D16C46">
            <w:pPr>
              <w:pStyle w:val="Sraopastraipa"/>
              <w:numPr>
                <w:ilvl w:val="0"/>
                <w:numId w:val="5"/>
              </w:numPr>
              <w:tabs>
                <w:tab w:val="left" w:pos="1163"/>
              </w:tabs>
              <w:spacing w:after="0"/>
              <w:ind w:left="29" w:firstLine="567"/>
              <w:jc w:val="both"/>
              <w:rPr>
                <w:rFonts w:ascii="Times New Roman" w:eastAsia="Times New Roman" w:hAnsi="Times New Roman"/>
                <w:noProof/>
                <w:sz w:val="24"/>
                <w:szCs w:val="24"/>
                <w:lang w:eastAsia="lt-LT"/>
              </w:rPr>
            </w:pPr>
            <w:r>
              <w:rPr>
                <w:rFonts w:ascii="Times New Roman" w:eastAsia="Times New Roman" w:hAnsi="Times New Roman"/>
                <w:noProof/>
                <w:sz w:val="24"/>
                <w:szCs w:val="24"/>
                <w:lang w:eastAsia="lt-LT"/>
              </w:rPr>
              <w:t>būtinas nuolatinis lankymas</w:t>
            </w:r>
            <w:r w:rsidR="00157C8B">
              <w:rPr>
                <w:rFonts w:ascii="Times New Roman" w:eastAsia="Times New Roman" w:hAnsi="Times New Roman"/>
                <w:noProof/>
                <w:sz w:val="24"/>
                <w:szCs w:val="24"/>
                <w:lang w:eastAsia="lt-LT"/>
              </w:rPr>
              <w:t>is</w:t>
            </w:r>
            <w:r>
              <w:rPr>
                <w:rFonts w:ascii="Times New Roman" w:eastAsia="Times New Roman" w:hAnsi="Times New Roman"/>
                <w:noProof/>
                <w:sz w:val="24"/>
                <w:szCs w:val="24"/>
                <w:lang w:eastAsia="lt-LT"/>
              </w:rPr>
              <w:t xml:space="preserve"> pas medikus (onkologus, šeimos gydytoją), kas sąlygoja dažnesnį naudojimasi viešuoju transportu. </w:t>
            </w:r>
          </w:p>
          <w:p w:rsidR="004C0DC2" w:rsidRPr="00A32AFF" w:rsidRDefault="00A25353" w:rsidP="00AD33A4">
            <w:pPr>
              <w:tabs>
                <w:tab w:val="left" w:pos="1167"/>
              </w:tabs>
              <w:spacing w:after="0"/>
              <w:ind w:firstLine="317"/>
              <w:jc w:val="both"/>
              <w:rPr>
                <w:rFonts w:ascii="Times New Roman" w:eastAsia="Times New Roman" w:hAnsi="Times New Roman"/>
                <w:noProof/>
                <w:sz w:val="24"/>
                <w:szCs w:val="24"/>
                <w:lang w:eastAsia="lt-LT"/>
              </w:rPr>
            </w:pPr>
            <w:r>
              <w:rPr>
                <w:rFonts w:ascii="Times New Roman" w:eastAsia="Times New Roman" w:hAnsi="Times New Roman"/>
                <w:noProof/>
                <w:sz w:val="24"/>
                <w:szCs w:val="24"/>
                <w:lang w:eastAsia="lt-LT"/>
              </w:rPr>
              <w:t xml:space="preserve">Pažymėtina, kad </w:t>
            </w:r>
            <w:r>
              <w:rPr>
                <w:rFonts w:ascii="Times New Roman" w:eastAsia="Times New Roman" w:hAnsi="Times New Roman"/>
                <w:noProof/>
                <w:sz w:val="24"/>
                <w:szCs w:val="24"/>
                <w:lang w:eastAsia="lt-LT"/>
              </w:rPr>
              <w:t xml:space="preserve">Lietuvos Respublikos transporto lengvatų įstatymo </w:t>
            </w:r>
            <w:r w:rsidRPr="00FF18A6">
              <w:rPr>
                <w:rFonts w:ascii="Times New Roman" w:eastAsia="Times New Roman" w:hAnsi="Times New Roman"/>
                <w:noProof/>
                <w:sz w:val="24"/>
                <w:szCs w:val="24"/>
                <w:lang w:eastAsia="lt-LT"/>
              </w:rPr>
              <w:t>5 straipsnio</w:t>
            </w:r>
            <w:r>
              <w:rPr>
                <w:rFonts w:ascii="Times New Roman" w:eastAsia="Times New Roman" w:hAnsi="Times New Roman"/>
                <w:noProof/>
                <w:sz w:val="24"/>
                <w:szCs w:val="24"/>
                <w:lang w:eastAsia="lt-LT"/>
              </w:rPr>
              <w:t xml:space="preserve"> 8 </w:t>
            </w:r>
            <w:r w:rsidR="00A32AFF">
              <w:rPr>
                <w:rFonts w:ascii="Times New Roman" w:eastAsia="Times New Roman" w:hAnsi="Times New Roman"/>
                <w:noProof/>
                <w:sz w:val="24"/>
                <w:szCs w:val="24"/>
                <w:lang w:eastAsia="lt-LT"/>
              </w:rPr>
              <w:t xml:space="preserve">punkte </w:t>
            </w:r>
            <w:r>
              <w:rPr>
                <w:rFonts w:ascii="Times New Roman" w:eastAsia="Times New Roman" w:hAnsi="Times New Roman"/>
                <w:noProof/>
                <w:sz w:val="24"/>
                <w:szCs w:val="24"/>
                <w:lang w:eastAsia="lt-LT"/>
              </w:rPr>
              <w:t>numat</w:t>
            </w:r>
            <w:r w:rsidR="00A32AFF">
              <w:rPr>
                <w:rFonts w:ascii="Times New Roman" w:eastAsia="Times New Roman" w:hAnsi="Times New Roman"/>
                <w:noProof/>
                <w:sz w:val="24"/>
                <w:szCs w:val="24"/>
                <w:lang w:eastAsia="lt-LT"/>
              </w:rPr>
              <w:t>yta</w:t>
            </w:r>
            <w:r>
              <w:rPr>
                <w:rFonts w:ascii="Times New Roman" w:eastAsia="Times New Roman" w:hAnsi="Times New Roman"/>
                <w:noProof/>
                <w:sz w:val="24"/>
                <w:szCs w:val="24"/>
                <w:lang w:eastAsia="lt-LT"/>
              </w:rPr>
              <w:t xml:space="preserve">, kad </w:t>
            </w:r>
            <w:r w:rsidRPr="00A25353">
              <w:rPr>
                <w:rFonts w:ascii="Times New Roman" w:eastAsia="Times New Roman" w:hAnsi="Times New Roman"/>
                <w:noProof/>
                <w:sz w:val="24"/>
                <w:szCs w:val="24"/>
                <w:lang w:eastAsia="lt-LT"/>
              </w:rPr>
              <w:t>Savivaldybės savo nustatyta tvarka gali papildomai leisti įsigyti važiavimo vietinio (miesto ir priemiestinio) reguliaraus susisiekimo autobusais bilietą su nuolaida ir kitų kategorijų asmenims, taip pat įsigyti važiavimo bilietą su nuolaida tam tikromis savaitės dienomis ar paros valandomis. Su šiomis lengvatomis susijusias išlaidas savivaldybės kompensuoja iš savo biudžeto lėšų.</w:t>
            </w:r>
            <w:r>
              <w:rPr>
                <w:rFonts w:ascii="Times New Roman" w:eastAsia="Times New Roman" w:hAnsi="Times New Roman"/>
                <w:noProof/>
                <w:sz w:val="24"/>
                <w:szCs w:val="24"/>
                <w:lang w:eastAsia="lt-LT"/>
              </w:rPr>
              <w:t xml:space="preserve"> </w:t>
            </w:r>
          </w:p>
        </w:tc>
      </w:tr>
      <w:tr w:rsidR="00A01BE7" w:rsidRPr="00461700" w:rsidTr="00914CD1">
        <w:trPr>
          <w:trHeight w:hRule="exact" w:val="397"/>
        </w:trPr>
        <w:tc>
          <w:tcPr>
            <w:tcW w:w="9356" w:type="dxa"/>
            <w:vAlign w:val="center"/>
          </w:tcPr>
          <w:p w:rsidR="00A01BE7" w:rsidRPr="008549A8" w:rsidRDefault="00A01BE7" w:rsidP="007F0F85">
            <w:pPr>
              <w:spacing w:after="240" w:line="240" w:lineRule="auto"/>
              <w:ind w:firstLine="540"/>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lastRenderedPageBreak/>
              <w:t>2. Kokių pozityvių rezultatų laukiama.</w:t>
            </w:r>
          </w:p>
        </w:tc>
      </w:tr>
      <w:tr w:rsidR="00A01BE7" w:rsidRPr="00461700" w:rsidTr="00914CD1">
        <w:trPr>
          <w:trHeight w:val="555"/>
        </w:trPr>
        <w:tc>
          <w:tcPr>
            <w:tcW w:w="9356" w:type="dxa"/>
          </w:tcPr>
          <w:p w:rsidR="00A01BE7" w:rsidRPr="000518E5" w:rsidRDefault="00A32AFF" w:rsidP="007F0F85">
            <w:pPr>
              <w:spacing w:after="240" w:line="240" w:lineRule="auto"/>
              <w:ind w:firstLine="5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Suteikta lengvata galės naudotis onkologinėmis ligomis sergantys ir POLA kortelę turinty</w:t>
            </w:r>
            <w:r w:rsidR="004C0DC2">
              <w:rPr>
                <w:rFonts w:ascii="Times New Roman" w:eastAsia="Times New Roman" w:hAnsi="Times New Roman"/>
                <w:sz w:val="24"/>
                <w:szCs w:val="24"/>
                <w:lang w:eastAsia="lt-LT"/>
              </w:rPr>
              <w:t>s asmenys</w:t>
            </w:r>
            <w:r>
              <w:rPr>
                <w:rFonts w:ascii="Times New Roman" w:eastAsia="Times New Roman" w:hAnsi="Times New Roman"/>
                <w:sz w:val="24"/>
                <w:szCs w:val="24"/>
                <w:lang w:eastAsia="lt-LT"/>
              </w:rPr>
              <w:t xml:space="preserve">. </w:t>
            </w:r>
          </w:p>
        </w:tc>
      </w:tr>
      <w:tr w:rsidR="00A01BE7" w:rsidRPr="00461700" w:rsidTr="00914CD1">
        <w:trPr>
          <w:trHeight w:hRule="exact" w:val="567"/>
        </w:trPr>
        <w:tc>
          <w:tcPr>
            <w:tcW w:w="9356" w:type="dxa"/>
            <w:vAlign w:val="center"/>
          </w:tcPr>
          <w:p w:rsidR="00A01BE7" w:rsidRPr="008549A8" w:rsidRDefault="00A01BE7" w:rsidP="007F0F85">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3. Galimos neigiamos priimto projekto pasekmės ir kokių priemonių reikėtų imtis, kad tokių pasekmių būtų išvengta.</w:t>
            </w:r>
          </w:p>
        </w:tc>
      </w:tr>
      <w:tr w:rsidR="00A01BE7" w:rsidRPr="00461700" w:rsidTr="0018531B">
        <w:trPr>
          <w:trHeight w:val="929"/>
        </w:trPr>
        <w:tc>
          <w:tcPr>
            <w:tcW w:w="9356" w:type="dxa"/>
          </w:tcPr>
          <w:p w:rsidR="00A01BE7" w:rsidRPr="000518E5" w:rsidRDefault="0018531B" w:rsidP="007F0F85">
            <w:pPr>
              <w:spacing w:after="240" w:line="240" w:lineRule="auto"/>
              <w:ind w:firstLine="540"/>
              <w:rPr>
                <w:rFonts w:ascii="Times New Roman" w:eastAsia="Times New Roman" w:hAnsi="Times New Roman"/>
                <w:sz w:val="24"/>
                <w:szCs w:val="24"/>
                <w:lang w:eastAsia="lt-LT"/>
              </w:rPr>
            </w:pPr>
            <w:r>
              <w:rPr>
                <w:rFonts w:ascii="Times New Roman" w:eastAsia="Times New Roman" w:hAnsi="Times New Roman"/>
                <w:sz w:val="24"/>
                <w:szCs w:val="24"/>
                <w:lang w:eastAsia="lt-LT"/>
              </w:rPr>
              <w:t>Raseinių rajono savivaldybės biudžeto i</w:t>
            </w:r>
            <w:r>
              <w:rPr>
                <w:rFonts w:ascii="Times New Roman" w:eastAsia="Times New Roman" w:hAnsi="Times New Roman"/>
                <w:sz w:val="24"/>
                <w:szCs w:val="24"/>
                <w:lang w:eastAsia="lt-LT"/>
              </w:rPr>
              <w:t xml:space="preserve">šlaidos </w:t>
            </w:r>
            <w:r>
              <w:rPr>
                <w:rFonts w:ascii="Times New Roman" w:eastAsia="Times New Roman" w:hAnsi="Times New Roman"/>
                <w:sz w:val="24"/>
                <w:szCs w:val="24"/>
                <w:lang w:eastAsia="lt-LT"/>
              </w:rPr>
              <w:t>pa</w:t>
            </w:r>
            <w:r>
              <w:rPr>
                <w:rFonts w:ascii="Times New Roman" w:eastAsia="Times New Roman" w:hAnsi="Times New Roman"/>
                <w:sz w:val="24"/>
                <w:szCs w:val="24"/>
                <w:lang w:eastAsia="lt-LT"/>
              </w:rPr>
              <w:t>didėtų jei padaugėtų POLA kortelių turėtojų arba dažnėtų POLA kortelių turėtojų kelionės miesto ir priemiestinio reguliaraus susisiekimo autobusų maršrutais.</w:t>
            </w:r>
          </w:p>
        </w:tc>
      </w:tr>
      <w:tr w:rsidR="00A01BE7" w:rsidRPr="00461700" w:rsidTr="00914CD1">
        <w:trPr>
          <w:trHeight w:hRule="exact" w:val="567"/>
        </w:trPr>
        <w:tc>
          <w:tcPr>
            <w:tcW w:w="9356" w:type="dxa"/>
            <w:vAlign w:val="center"/>
          </w:tcPr>
          <w:p w:rsidR="00A01BE7" w:rsidRPr="008549A8" w:rsidRDefault="00A01BE7" w:rsidP="007F0F85">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A01BE7" w:rsidRPr="00461700" w:rsidTr="00914CD1">
        <w:trPr>
          <w:trHeight w:val="343"/>
        </w:trPr>
        <w:tc>
          <w:tcPr>
            <w:tcW w:w="9356" w:type="dxa"/>
          </w:tcPr>
          <w:p w:rsidR="00A01BE7" w:rsidRPr="000518E5" w:rsidRDefault="00503A17" w:rsidP="007F0F85">
            <w:pPr>
              <w:spacing w:after="240" w:line="240" w:lineRule="auto"/>
              <w:ind w:firstLine="540"/>
              <w:rPr>
                <w:rFonts w:ascii="Times New Roman" w:eastAsia="Times New Roman" w:hAnsi="Times New Roman"/>
                <w:sz w:val="24"/>
                <w:szCs w:val="24"/>
                <w:lang w:eastAsia="lt-LT"/>
              </w:rPr>
            </w:pPr>
            <w:r w:rsidRPr="00503A17">
              <w:rPr>
                <w:rFonts w:ascii="Times New Roman" w:eastAsia="Times New Roman" w:hAnsi="Times New Roman"/>
                <w:sz w:val="24"/>
                <w:szCs w:val="24"/>
                <w:lang w:eastAsia="lt-LT"/>
              </w:rPr>
              <w:t>Antikorupcinis vertinimas ne</w:t>
            </w:r>
            <w:r w:rsidR="003633D4">
              <w:rPr>
                <w:rFonts w:ascii="Times New Roman" w:eastAsia="Times New Roman" w:hAnsi="Times New Roman"/>
                <w:sz w:val="24"/>
                <w:szCs w:val="24"/>
                <w:lang w:eastAsia="lt-LT"/>
              </w:rPr>
              <w:t>reikalingas.</w:t>
            </w:r>
          </w:p>
        </w:tc>
      </w:tr>
      <w:tr w:rsidR="00A01BE7" w:rsidRPr="00461700" w:rsidTr="00914CD1">
        <w:trPr>
          <w:trHeight w:hRule="exact" w:val="567"/>
        </w:trPr>
        <w:tc>
          <w:tcPr>
            <w:tcW w:w="9356" w:type="dxa"/>
          </w:tcPr>
          <w:p w:rsidR="00A01BE7" w:rsidRPr="008549A8" w:rsidRDefault="00A01BE7" w:rsidP="007F0F85">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A01BE7" w:rsidRPr="00461700" w:rsidTr="0018531B">
        <w:trPr>
          <w:trHeight w:val="131"/>
        </w:trPr>
        <w:tc>
          <w:tcPr>
            <w:tcW w:w="9356" w:type="dxa"/>
          </w:tcPr>
          <w:p w:rsidR="00736923" w:rsidRDefault="00A32AFF" w:rsidP="00736923">
            <w:pPr>
              <w:spacing w:after="0" w:line="240" w:lineRule="auto"/>
              <w:ind w:firstLine="540"/>
              <w:jc w:val="both"/>
              <w:rPr>
                <w:rFonts w:ascii="Times New Roman" w:eastAsia="Times New Roman" w:hAnsi="Times New Roman"/>
                <w:noProof/>
                <w:sz w:val="24"/>
                <w:szCs w:val="24"/>
                <w:lang w:eastAsia="lt-LT"/>
              </w:rPr>
            </w:pPr>
            <w:r>
              <w:rPr>
                <w:rFonts w:ascii="Times New Roman" w:eastAsia="Times New Roman" w:hAnsi="Times New Roman"/>
                <w:sz w:val="24"/>
                <w:szCs w:val="24"/>
                <w:lang w:eastAsia="lt-LT"/>
              </w:rPr>
              <w:t xml:space="preserve">Minėta transporto lengvata, vadovaujantis </w:t>
            </w:r>
            <w:r>
              <w:rPr>
                <w:rFonts w:ascii="Times New Roman" w:eastAsia="Times New Roman" w:hAnsi="Times New Roman"/>
                <w:noProof/>
                <w:sz w:val="24"/>
                <w:szCs w:val="24"/>
                <w:lang w:eastAsia="lt-LT"/>
              </w:rPr>
              <w:t>Lietuvos Respublikos transporto lengvatų įstatymo</w:t>
            </w:r>
            <w:r>
              <w:rPr>
                <w:rFonts w:ascii="Times New Roman" w:eastAsia="Times New Roman" w:hAnsi="Times New Roman"/>
                <w:noProof/>
                <w:sz w:val="24"/>
                <w:szCs w:val="24"/>
                <w:lang w:eastAsia="lt-LT"/>
              </w:rPr>
              <w:t xml:space="preserve"> </w:t>
            </w:r>
            <w:bookmarkStart w:id="0" w:name="_Hlk61861996"/>
            <w:r>
              <w:rPr>
                <w:rFonts w:ascii="Times New Roman" w:eastAsia="Times New Roman" w:hAnsi="Times New Roman"/>
                <w:noProof/>
                <w:sz w:val="24"/>
                <w:szCs w:val="24"/>
                <w:lang w:eastAsia="lt-LT"/>
              </w:rPr>
              <w:t xml:space="preserve">8 straipsnio 4 punktu </w:t>
            </w:r>
            <w:bookmarkEnd w:id="0"/>
            <w:r>
              <w:rPr>
                <w:rFonts w:ascii="Times New Roman" w:eastAsia="Times New Roman" w:hAnsi="Times New Roman"/>
                <w:noProof/>
                <w:sz w:val="24"/>
                <w:szCs w:val="24"/>
                <w:lang w:eastAsia="lt-LT"/>
              </w:rPr>
              <w:t xml:space="preserve">būtų kompensuojama UAB „Raseinių autobusų parkas“ </w:t>
            </w:r>
            <w:r w:rsidRPr="00A32AFF">
              <w:rPr>
                <w:rFonts w:ascii="Times New Roman" w:eastAsia="Times New Roman" w:hAnsi="Times New Roman"/>
                <w:noProof/>
                <w:sz w:val="24"/>
                <w:szCs w:val="24"/>
                <w:lang w:eastAsia="lt-LT"/>
              </w:rPr>
              <w:t xml:space="preserve">iš </w:t>
            </w:r>
            <w:r>
              <w:rPr>
                <w:rFonts w:ascii="Times New Roman" w:eastAsia="Times New Roman" w:hAnsi="Times New Roman"/>
                <w:noProof/>
                <w:sz w:val="24"/>
                <w:szCs w:val="24"/>
                <w:lang w:eastAsia="lt-LT"/>
              </w:rPr>
              <w:t xml:space="preserve">savivaldybės biudžeto lėšų. </w:t>
            </w:r>
            <w:r w:rsidR="00736923">
              <w:rPr>
                <w:rFonts w:ascii="Times New Roman" w:eastAsia="Times New Roman" w:hAnsi="Times New Roman"/>
                <w:noProof/>
                <w:sz w:val="24"/>
                <w:szCs w:val="24"/>
                <w:lang w:eastAsia="lt-LT"/>
              </w:rPr>
              <w:t xml:space="preserve">Dėl lengvatos taikymo </w:t>
            </w:r>
            <w:r w:rsidR="00736923">
              <w:rPr>
                <w:rFonts w:ascii="Times New Roman" w:eastAsia="Times New Roman" w:hAnsi="Times New Roman"/>
                <w:noProof/>
                <w:sz w:val="24"/>
                <w:szCs w:val="24"/>
                <w:lang w:eastAsia="lt-LT"/>
              </w:rPr>
              <w:t>UAB „Raseinių autobusų parkas“</w:t>
            </w:r>
            <w:r w:rsidR="00736923">
              <w:rPr>
                <w:rFonts w:ascii="Times New Roman" w:eastAsia="Times New Roman" w:hAnsi="Times New Roman"/>
                <w:noProof/>
                <w:sz w:val="24"/>
                <w:szCs w:val="24"/>
                <w:lang w:eastAsia="lt-LT"/>
              </w:rPr>
              <w:t xml:space="preserve"> patirtos išlaidos būtų kompensuojamos vadovaujantis </w:t>
            </w:r>
            <w:r w:rsidR="00736923" w:rsidRPr="00736923">
              <w:rPr>
                <w:rFonts w:ascii="Times New Roman" w:eastAsia="Times New Roman" w:hAnsi="Times New Roman"/>
                <w:noProof/>
                <w:sz w:val="24"/>
                <w:szCs w:val="24"/>
                <w:lang w:eastAsia="lt-LT"/>
              </w:rPr>
              <w:t xml:space="preserve">Keleivių (įskaitant ir mokinius) vežimo organizavimo, vežėjų išlaidų (negautų pajamų), susijusių su transporto lengvatų taikymu, bei nuostolių, susidariusių keleivių vežimo reguliariaisiais vietinio (miesto ir priemiestinio) susisiekimo maršrutais, kompensavimo tvarkos aprašo, patvirtinto Raseinių rajono savivaldybės tarybos </w:t>
            </w:r>
            <w:smartTag w:uri="urn:schemas-microsoft-com:office:smarttags" w:element="metricconverter">
              <w:smartTagPr>
                <w:attr w:name="ProductID" w:val="2014 m"/>
              </w:smartTagPr>
              <w:r w:rsidR="00736923" w:rsidRPr="00736923">
                <w:rPr>
                  <w:rFonts w:ascii="Times New Roman" w:eastAsia="Times New Roman" w:hAnsi="Times New Roman"/>
                  <w:noProof/>
                  <w:sz w:val="24"/>
                  <w:szCs w:val="24"/>
                  <w:lang w:eastAsia="lt-LT"/>
                </w:rPr>
                <w:t>2014 m</w:t>
              </w:r>
            </w:smartTag>
            <w:r w:rsidR="00736923" w:rsidRPr="00736923">
              <w:rPr>
                <w:rFonts w:ascii="Times New Roman" w:eastAsia="Times New Roman" w:hAnsi="Times New Roman"/>
                <w:noProof/>
                <w:sz w:val="24"/>
                <w:szCs w:val="24"/>
                <w:lang w:eastAsia="lt-LT"/>
              </w:rPr>
              <w:t xml:space="preserve">. rugsėjo 25 d. sprendimu Nr. </w:t>
            </w:r>
            <w:bookmarkStart w:id="1" w:name="n_0"/>
            <w:r w:rsidR="00736923" w:rsidRPr="00736923">
              <w:rPr>
                <w:rFonts w:ascii="Times New Roman" w:eastAsia="Times New Roman" w:hAnsi="Times New Roman"/>
                <w:noProof/>
                <w:sz w:val="24"/>
                <w:szCs w:val="24"/>
                <w:lang w:eastAsia="lt-LT"/>
              </w:rPr>
              <w:t>TS-311</w:t>
            </w:r>
            <w:bookmarkEnd w:id="1"/>
            <w:r w:rsidR="00736923" w:rsidRPr="00736923">
              <w:rPr>
                <w:rFonts w:ascii="Times New Roman" w:eastAsia="Times New Roman" w:hAnsi="Times New Roman"/>
                <w:noProof/>
                <w:sz w:val="24"/>
                <w:szCs w:val="24"/>
                <w:lang w:eastAsia="lt-LT"/>
              </w:rPr>
              <w:t xml:space="preserve"> „</w:t>
            </w:r>
            <w:r w:rsidR="00736923" w:rsidRPr="00736923">
              <w:rPr>
                <w:rFonts w:ascii="Times New Roman" w:eastAsia="Times New Roman" w:hAnsi="Times New Roman"/>
                <w:bCs/>
                <w:noProof/>
                <w:sz w:val="24"/>
                <w:szCs w:val="24"/>
                <w:lang w:eastAsia="lt-LT"/>
              </w:rPr>
              <w:t xml:space="preserve">Dėl </w:t>
            </w:r>
            <w:r w:rsidR="00736923" w:rsidRPr="00736923">
              <w:rPr>
                <w:rFonts w:ascii="Times New Roman" w:eastAsia="Times New Roman" w:hAnsi="Times New Roman"/>
                <w:noProof/>
                <w:sz w:val="24"/>
                <w:szCs w:val="24"/>
                <w:lang w:eastAsia="lt-LT"/>
              </w:rPr>
              <w:t>keleivių (įskaitant ir mokinius) vežimo organizavimo, vežėjų išlaidų (negautų pajamų), susijusių su transporto lengvatų taikymu, bei nuostolių, susidariusių keleivių vežimo reguliariaisiais vietinio (miesto ir priemiestinio) susisiekimo maršrutais, kompensavimo tvarkos aprašo</w:t>
            </w:r>
            <w:r w:rsidR="00736923" w:rsidRPr="00736923">
              <w:rPr>
                <w:rFonts w:ascii="Times New Roman" w:eastAsia="Times New Roman" w:hAnsi="Times New Roman"/>
                <w:bCs/>
                <w:noProof/>
                <w:sz w:val="24"/>
                <w:szCs w:val="24"/>
                <w:lang w:eastAsia="lt-LT"/>
              </w:rPr>
              <w:t xml:space="preserve"> patvirtinimo</w:t>
            </w:r>
            <w:r w:rsidR="00736923" w:rsidRPr="00736923">
              <w:rPr>
                <w:rFonts w:ascii="Times New Roman" w:eastAsia="Times New Roman" w:hAnsi="Times New Roman"/>
                <w:noProof/>
                <w:sz w:val="24"/>
                <w:szCs w:val="24"/>
                <w:lang w:eastAsia="lt-LT"/>
              </w:rPr>
              <w:t xml:space="preserve">“ nustatyta tvarka. </w:t>
            </w:r>
          </w:p>
          <w:p w:rsidR="0018531B" w:rsidRPr="00736923" w:rsidRDefault="0018531B" w:rsidP="00736923">
            <w:pPr>
              <w:spacing w:after="0" w:line="240" w:lineRule="auto"/>
              <w:ind w:firstLine="540"/>
              <w:jc w:val="both"/>
              <w:rPr>
                <w:rFonts w:ascii="Times New Roman" w:eastAsia="Times New Roman" w:hAnsi="Times New Roman"/>
                <w:noProof/>
                <w:sz w:val="24"/>
                <w:szCs w:val="24"/>
                <w:lang w:eastAsia="lt-LT"/>
              </w:rPr>
            </w:pPr>
            <w:r>
              <w:rPr>
                <w:rFonts w:ascii="Times New Roman" w:eastAsia="Times New Roman" w:hAnsi="Times New Roman"/>
                <w:noProof/>
                <w:sz w:val="24"/>
                <w:szCs w:val="24"/>
                <w:lang w:eastAsia="lt-LT"/>
              </w:rPr>
              <w:t xml:space="preserve">Lietuvos Respublikos </w:t>
            </w:r>
            <w:r>
              <w:rPr>
                <w:rFonts w:ascii="Times New Roman" w:eastAsia="Times New Roman" w:hAnsi="Times New Roman"/>
                <w:noProof/>
                <w:sz w:val="24"/>
                <w:szCs w:val="24"/>
                <w:lang w:eastAsia="lt-LT"/>
              </w:rPr>
              <w:t xml:space="preserve">transporto lengvatų įstatymo 8 straipsnio </w:t>
            </w:r>
            <w:r>
              <w:rPr>
                <w:rFonts w:ascii="Times New Roman" w:eastAsia="Times New Roman" w:hAnsi="Times New Roman"/>
                <w:noProof/>
                <w:sz w:val="24"/>
                <w:szCs w:val="24"/>
                <w:lang w:eastAsia="lt-LT"/>
              </w:rPr>
              <w:t>5</w:t>
            </w:r>
            <w:r>
              <w:rPr>
                <w:rFonts w:ascii="Times New Roman" w:eastAsia="Times New Roman" w:hAnsi="Times New Roman"/>
                <w:noProof/>
                <w:sz w:val="24"/>
                <w:szCs w:val="24"/>
                <w:lang w:eastAsia="lt-LT"/>
              </w:rPr>
              <w:t xml:space="preserve"> punkt</w:t>
            </w:r>
            <w:r>
              <w:rPr>
                <w:rFonts w:ascii="Times New Roman" w:eastAsia="Times New Roman" w:hAnsi="Times New Roman"/>
                <w:noProof/>
                <w:sz w:val="24"/>
                <w:szCs w:val="24"/>
                <w:lang w:eastAsia="lt-LT"/>
              </w:rPr>
              <w:t xml:space="preserve">e numatyta, kad </w:t>
            </w:r>
            <w:r w:rsidRPr="0018531B">
              <w:rPr>
                <w:rFonts w:ascii="Times New Roman" w:eastAsia="Times New Roman" w:hAnsi="Times New Roman"/>
                <w:noProof/>
                <w:sz w:val="24"/>
                <w:szCs w:val="24"/>
                <w:lang w:eastAsia="lt-LT"/>
              </w:rPr>
              <w:t xml:space="preserve">dėl važiavimo vietinio (priemiestinio) reguliaraus susisiekimo autobusais, vežančiais keleivius per gretimų savivaldybių (įskaitant miestų savivaldybių) teritorijas, </w:t>
            </w:r>
            <w:r>
              <w:rPr>
                <w:rFonts w:ascii="Times New Roman" w:eastAsia="Times New Roman" w:hAnsi="Times New Roman"/>
                <w:noProof/>
                <w:sz w:val="24"/>
                <w:szCs w:val="24"/>
                <w:lang w:eastAsia="lt-LT"/>
              </w:rPr>
              <w:t>kompensa</w:t>
            </w:r>
            <w:r w:rsidR="003B0703">
              <w:rPr>
                <w:rFonts w:ascii="Times New Roman" w:eastAsia="Times New Roman" w:hAnsi="Times New Roman"/>
                <w:noProof/>
                <w:sz w:val="24"/>
                <w:szCs w:val="24"/>
                <w:lang w:eastAsia="lt-LT"/>
              </w:rPr>
              <w:t>cija</w:t>
            </w:r>
            <w:r>
              <w:rPr>
                <w:rFonts w:ascii="Times New Roman" w:eastAsia="Times New Roman" w:hAnsi="Times New Roman"/>
                <w:noProof/>
                <w:sz w:val="24"/>
                <w:szCs w:val="24"/>
                <w:lang w:eastAsia="lt-LT"/>
              </w:rPr>
              <w:t xml:space="preserve"> vežėjams už patirtas išlaidas</w:t>
            </w:r>
            <w:r w:rsidR="003B0703">
              <w:rPr>
                <w:rFonts w:ascii="Times New Roman" w:eastAsia="Times New Roman" w:hAnsi="Times New Roman"/>
                <w:noProof/>
                <w:sz w:val="24"/>
                <w:szCs w:val="24"/>
                <w:lang w:eastAsia="lt-LT"/>
              </w:rPr>
              <w:t>,</w:t>
            </w:r>
            <w:r>
              <w:rPr>
                <w:rFonts w:ascii="Times New Roman" w:eastAsia="Times New Roman" w:hAnsi="Times New Roman"/>
                <w:noProof/>
                <w:sz w:val="24"/>
                <w:szCs w:val="24"/>
                <w:lang w:eastAsia="lt-LT"/>
              </w:rPr>
              <w:t xml:space="preserve"> apmokama</w:t>
            </w:r>
            <w:r w:rsidRPr="0018531B">
              <w:rPr>
                <w:rFonts w:ascii="Times New Roman" w:eastAsia="Times New Roman" w:hAnsi="Times New Roman"/>
                <w:noProof/>
                <w:sz w:val="24"/>
                <w:szCs w:val="24"/>
                <w:lang w:eastAsia="lt-LT"/>
              </w:rPr>
              <w:t xml:space="preserve"> iš šių savivaldybių biudžetų solidariai pagal tarpusavio susitarimą.</w:t>
            </w:r>
          </w:p>
          <w:p w:rsidR="00D16C46" w:rsidRDefault="00D16C46" w:rsidP="00061C02">
            <w:pPr>
              <w:spacing w:after="0" w:line="240" w:lineRule="auto"/>
              <w:ind w:firstLine="5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Pažymėtina, kad vykdant 2019 m. gegužės 28 d. Raseinių rajono savivaldybės tarybos sprendimą Nr. TS – 164 „</w:t>
            </w:r>
            <w:r w:rsidRPr="00F90713">
              <w:rPr>
                <w:rFonts w:ascii="Times New Roman" w:eastAsia="Times New Roman" w:hAnsi="Times New Roman"/>
                <w:sz w:val="24"/>
                <w:szCs w:val="24"/>
                <w:lang w:eastAsia="lt-LT"/>
              </w:rPr>
              <w:t>Dėl teisės įsigyti važiavimo vietinio (miesto ir priemiestinio) reguliaraus susisiekimo autobusais bilietą su nuolaida“</w:t>
            </w:r>
            <w:r>
              <w:rPr>
                <w:rFonts w:ascii="Times New Roman" w:eastAsia="Times New Roman" w:hAnsi="Times New Roman"/>
                <w:sz w:val="24"/>
                <w:szCs w:val="24"/>
                <w:lang w:eastAsia="lt-LT"/>
              </w:rPr>
              <w:t xml:space="preserve"> nuo 2019 m. birželio mėn. iki 2020 m. gruodžio 31 d.</w:t>
            </w:r>
            <w:r w:rsidR="00061C02">
              <w:rPr>
                <w:rFonts w:ascii="Times New Roman" w:eastAsia="Times New Roman" w:hAnsi="Times New Roman"/>
                <w:sz w:val="24"/>
                <w:szCs w:val="24"/>
                <w:lang w:eastAsia="lt-LT"/>
              </w:rPr>
              <w:t xml:space="preserve"> (19 mėn. laikotarpis) </w:t>
            </w:r>
            <w:r w:rsidR="00061C02">
              <w:rPr>
                <w:rFonts w:ascii="Times New Roman" w:eastAsia="Times New Roman" w:hAnsi="Times New Roman"/>
                <w:sz w:val="24"/>
                <w:szCs w:val="24"/>
                <w:lang w:eastAsia="lt-LT"/>
              </w:rPr>
              <w:t>už POLA kortelės turėtojų važiavimą su 100 proc.</w:t>
            </w:r>
            <w:r w:rsidR="00061C02">
              <w:rPr>
                <w:rFonts w:ascii="Times New Roman" w:eastAsia="Times New Roman" w:hAnsi="Times New Roman"/>
                <w:sz w:val="24"/>
                <w:szCs w:val="24"/>
                <w:lang w:eastAsia="lt-LT"/>
              </w:rPr>
              <w:t xml:space="preserve"> lengvata,</w:t>
            </w:r>
            <w:r>
              <w:rPr>
                <w:rFonts w:ascii="Times New Roman" w:eastAsia="Times New Roman" w:hAnsi="Times New Roman"/>
                <w:sz w:val="24"/>
                <w:szCs w:val="24"/>
                <w:lang w:eastAsia="lt-LT"/>
              </w:rPr>
              <w:t xml:space="preserve"> UAB „Raseinių autobusų parkas“ </w:t>
            </w:r>
            <w:r w:rsidR="00E43DAE">
              <w:rPr>
                <w:rFonts w:ascii="Times New Roman" w:eastAsia="Times New Roman" w:hAnsi="Times New Roman"/>
                <w:sz w:val="24"/>
                <w:szCs w:val="24"/>
                <w:lang w:eastAsia="lt-LT"/>
              </w:rPr>
              <w:t xml:space="preserve">iš  Raseinių rajono savivaldybės biudžeto </w:t>
            </w:r>
            <w:r>
              <w:rPr>
                <w:rFonts w:ascii="Times New Roman" w:eastAsia="Times New Roman" w:hAnsi="Times New Roman"/>
                <w:sz w:val="24"/>
                <w:szCs w:val="24"/>
                <w:lang w:eastAsia="lt-LT"/>
              </w:rPr>
              <w:t>buvo kompensuota</w:t>
            </w:r>
            <w:r w:rsidR="00E43DAE">
              <w:rPr>
                <w:rFonts w:ascii="Times New Roman" w:eastAsia="Times New Roman" w:hAnsi="Times New Roman"/>
                <w:sz w:val="24"/>
                <w:szCs w:val="24"/>
                <w:lang w:eastAsia="lt-LT"/>
              </w:rPr>
              <w:t xml:space="preserve"> </w:t>
            </w:r>
            <w:r w:rsidR="00061C02">
              <w:rPr>
                <w:rFonts w:ascii="Times New Roman" w:eastAsia="Times New Roman" w:hAnsi="Times New Roman"/>
                <w:sz w:val="24"/>
                <w:szCs w:val="24"/>
                <w:lang w:eastAsia="lt-LT"/>
              </w:rPr>
              <w:t>–</w:t>
            </w:r>
            <w:r w:rsidR="00E43DAE">
              <w:rPr>
                <w:rFonts w:ascii="Times New Roman" w:eastAsia="Times New Roman" w:hAnsi="Times New Roman"/>
                <w:sz w:val="24"/>
                <w:szCs w:val="24"/>
                <w:lang w:eastAsia="lt-LT"/>
              </w:rPr>
              <w:t xml:space="preserve"> </w:t>
            </w:r>
            <w:r w:rsidR="0012389A">
              <w:rPr>
                <w:rFonts w:ascii="Times New Roman" w:eastAsia="Times New Roman" w:hAnsi="Times New Roman"/>
                <w:sz w:val="24"/>
                <w:szCs w:val="24"/>
                <w:lang w:eastAsia="lt-LT"/>
              </w:rPr>
              <w:t>451,22 Eur. UAB „Raseinių autobusų parkas“ duomenimis lengvata pasinaudojo – 393 keleiviai:</w:t>
            </w:r>
          </w:p>
          <w:p w:rsidR="0012389A" w:rsidRDefault="0012389A" w:rsidP="00A47536">
            <w:pPr>
              <w:pStyle w:val="Sraopastraipa"/>
              <w:numPr>
                <w:ilvl w:val="0"/>
                <w:numId w:val="7"/>
              </w:numPr>
              <w:spacing w:after="0" w:line="240" w:lineRule="auto"/>
              <w:ind w:left="29" w:firstLine="57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n</w:t>
            </w:r>
            <w:r w:rsidRPr="0012389A">
              <w:rPr>
                <w:rFonts w:ascii="Times New Roman" w:eastAsia="Times New Roman" w:hAnsi="Times New Roman"/>
                <w:sz w:val="24"/>
                <w:szCs w:val="24"/>
                <w:lang w:eastAsia="lt-LT"/>
              </w:rPr>
              <w:t xml:space="preserve">uo </w:t>
            </w:r>
            <w:r w:rsidRPr="0012389A">
              <w:rPr>
                <w:rFonts w:ascii="Times New Roman" w:eastAsia="Times New Roman" w:hAnsi="Times New Roman"/>
                <w:sz w:val="24"/>
                <w:szCs w:val="24"/>
                <w:lang w:eastAsia="lt-LT"/>
              </w:rPr>
              <w:t>2019</w:t>
            </w:r>
            <w:r>
              <w:rPr>
                <w:rFonts w:ascii="Times New Roman" w:eastAsia="Times New Roman" w:hAnsi="Times New Roman"/>
                <w:sz w:val="24"/>
                <w:szCs w:val="24"/>
                <w:lang w:eastAsia="lt-LT"/>
              </w:rPr>
              <w:t xml:space="preserve"> m. birželio 1 d. iki </w:t>
            </w:r>
            <w:r w:rsidRPr="0012389A">
              <w:rPr>
                <w:rFonts w:ascii="Times New Roman" w:eastAsia="Times New Roman" w:hAnsi="Times New Roman"/>
                <w:sz w:val="24"/>
                <w:szCs w:val="24"/>
                <w:lang w:eastAsia="lt-LT"/>
              </w:rPr>
              <w:t>2019</w:t>
            </w:r>
            <w:r>
              <w:rPr>
                <w:rFonts w:ascii="Times New Roman" w:eastAsia="Times New Roman" w:hAnsi="Times New Roman"/>
                <w:sz w:val="24"/>
                <w:szCs w:val="24"/>
                <w:lang w:eastAsia="lt-LT"/>
              </w:rPr>
              <w:t xml:space="preserve"> m. gruodžio </w:t>
            </w:r>
            <w:r w:rsidRPr="0012389A">
              <w:rPr>
                <w:rFonts w:ascii="Times New Roman" w:eastAsia="Times New Roman" w:hAnsi="Times New Roman"/>
                <w:sz w:val="24"/>
                <w:szCs w:val="24"/>
                <w:lang w:eastAsia="lt-LT"/>
              </w:rPr>
              <w:t>31</w:t>
            </w:r>
            <w:r>
              <w:rPr>
                <w:rFonts w:ascii="Times New Roman" w:eastAsia="Times New Roman" w:hAnsi="Times New Roman"/>
                <w:sz w:val="24"/>
                <w:szCs w:val="24"/>
                <w:lang w:eastAsia="lt-LT"/>
              </w:rPr>
              <w:t xml:space="preserve"> d.</w:t>
            </w:r>
            <w:r w:rsidRPr="0012389A">
              <w:rPr>
                <w:rFonts w:ascii="Times New Roman" w:eastAsia="Times New Roman" w:hAnsi="Times New Roman"/>
                <w:sz w:val="24"/>
                <w:szCs w:val="24"/>
                <w:lang w:eastAsia="lt-LT"/>
              </w:rPr>
              <w:t xml:space="preserve"> - 74 keleiviai </w:t>
            </w:r>
            <w:r>
              <w:rPr>
                <w:rFonts w:ascii="Times New Roman" w:eastAsia="Times New Roman" w:hAnsi="Times New Roman"/>
                <w:sz w:val="24"/>
                <w:szCs w:val="24"/>
                <w:lang w:eastAsia="lt-LT"/>
              </w:rPr>
              <w:t xml:space="preserve">(kompensuota - </w:t>
            </w:r>
            <w:r w:rsidRPr="0012389A">
              <w:rPr>
                <w:rFonts w:ascii="Times New Roman" w:eastAsia="Times New Roman" w:hAnsi="Times New Roman"/>
                <w:sz w:val="24"/>
                <w:szCs w:val="24"/>
                <w:lang w:eastAsia="lt-LT"/>
              </w:rPr>
              <w:t>69,79 Eur</w:t>
            </w:r>
            <w:r>
              <w:rPr>
                <w:rFonts w:ascii="Times New Roman" w:eastAsia="Times New Roman" w:hAnsi="Times New Roman"/>
                <w:sz w:val="24"/>
                <w:szCs w:val="24"/>
                <w:lang w:eastAsia="lt-LT"/>
              </w:rPr>
              <w:t>)</w:t>
            </w:r>
            <w:r w:rsidRPr="0012389A">
              <w:rPr>
                <w:rFonts w:ascii="Times New Roman" w:eastAsia="Times New Roman" w:hAnsi="Times New Roman"/>
                <w:sz w:val="24"/>
                <w:szCs w:val="24"/>
                <w:lang w:eastAsia="lt-LT"/>
              </w:rPr>
              <w:t>;</w:t>
            </w:r>
          </w:p>
          <w:p w:rsidR="0012389A" w:rsidRPr="0012389A" w:rsidRDefault="0012389A" w:rsidP="00A47536">
            <w:pPr>
              <w:pStyle w:val="Sraopastraipa"/>
              <w:numPr>
                <w:ilvl w:val="0"/>
                <w:numId w:val="7"/>
              </w:numPr>
              <w:spacing w:after="0" w:line="240" w:lineRule="auto"/>
              <w:ind w:left="29" w:firstLine="57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nuo 2020 m. sausio 1 d. iki 2020 m. gruodžio 31 d. – 319 keleiviai (kompensuota </w:t>
            </w:r>
            <w:r w:rsidRPr="0012389A">
              <w:rPr>
                <w:rFonts w:ascii="Times New Roman" w:eastAsia="Times New Roman" w:hAnsi="Times New Roman"/>
                <w:sz w:val="24"/>
                <w:szCs w:val="24"/>
                <w:lang w:eastAsia="lt-LT"/>
              </w:rPr>
              <w:t>381,43 Eur</w:t>
            </w:r>
            <w:r w:rsidR="00DA6124">
              <w:rPr>
                <w:rFonts w:ascii="Times New Roman" w:eastAsia="Times New Roman" w:hAnsi="Times New Roman"/>
                <w:sz w:val="24"/>
                <w:szCs w:val="24"/>
                <w:lang w:eastAsia="lt-LT"/>
              </w:rPr>
              <w:t xml:space="preserve">). </w:t>
            </w:r>
          </w:p>
          <w:p w:rsidR="00061C02" w:rsidRDefault="00061C02" w:rsidP="00061C02">
            <w:pPr>
              <w:spacing w:after="0" w:line="240" w:lineRule="auto"/>
              <w:ind w:firstLine="5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Jei būtų taikoma 80 proc. lengvatos kompensacija, savivaldybės biudžeto išlaidos komp</w:t>
            </w:r>
            <w:r w:rsidR="00914CD1">
              <w:rPr>
                <w:rFonts w:ascii="Times New Roman" w:eastAsia="Times New Roman" w:hAnsi="Times New Roman"/>
                <w:sz w:val="24"/>
                <w:szCs w:val="24"/>
                <w:lang w:eastAsia="lt-LT"/>
              </w:rPr>
              <w:t>ensacijai</w:t>
            </w:r>
            <w:r>
              <w:rPr>
                <w:rFonts w:ascii="Times New Roman" w:eastAsia="Times New Roman" w:hAnsi="Times New Roman"/>
                <w:sz w:val="24"/>
                <w:szCs w:val="24"/>
                <w:lang w:eastAsia="lt-LT"/>
              </w:rPr>
              <w:t xml:space="preserve"> apmokėti per 19 mėn. sudarytų </w:t>
            </w:r>
            <w:r w:rsidR="00914CD1">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00914CD1">
              <w:rPr>
                <w:rFonts w:ascii="Times New Roman" w:eastAsia="Times New Roman" w:hAnsi="Times New Roman"/>
                <w:sz w:val="24"/>
                <w:szCs w:val="24"/>
                <w:lang w:eastAsia="lt-LT"/>
              </w:rPr>
              <w:t>360,98 Eur.</w:t>
            </w:r>
          </w:p>
          <w:p w:rsidR="00914CD1" w:rsidRPr="000518E5" w:rsidRDefault="0018531B" w:rsidP="00061C02">
            <w:pPr>
              <w:spacing w:after="0" w:line="240" w:lineRule="auto"/>
              <w:ind w:firstLine="5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Lietuvos Respublikos </w:t>
            </w:r>
          </w:p>
        </w:tc>
      </w:tr>
      <w:tr w:rsidR="00A01BE7" w:rsidRPr="00461700" w:rsidTr="00914CD1">
        <w:trPr>
          <w:trHeight w:hRule="exact" w:val="717"/>
        </w:trPr>
        <w:tc>
          <w:tcPr>
            <w:tcW w:w="9356" w:type="dxa"/>
            <w:vAlign w:val="center"/>
          </w:tcPr>
          <w:p w:rsidR="00A01BE7" w:rsidRPr="008549A8" w:rsidRDefault="00A01BE7" w:rsidP="007F0F85">
            <w:pPr>
              <w:spacing w:after="240" w:line="24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lastRenderedPageBreak/>
              <w:t>6. Numatomo teisinio reguliavimo poveikio vertinimas (norminio pobūdžio teisės aktams)</w:t>
            </w:r>
            <w:r w:rsidR="00A51F26">
              <w:rPr>
                <w:rFonts w:ascii="Times New Roman" w:eastAsia="Times New Roman" w:hAnsi="Times New Roman"/>
                <w:b/>
                <w:sz w:val="24"/>
                <w:szCs w:val="24"/>
                <w:lang w:eastAsia="lt-LT"/>
              </w:rPr>
              <w:t>.</w:t>
            </w:r>
          </w:p>
        </w:tc>
      </w:tr>
      <w:tr w:rsidR="00404946" w:rsidRPr="00461700" w:rsidTr="00914CD1">
        <w:trPr>
          <w:trHeight w:hRule="exact" w:val="2057"/>
        </w:trPr>
        <w:tc>
          <w:tcPr>
            <w:tcW w:w="9356" w:type="dxa"/>
            <w:vAlign w:val="center"/>
          </w:tcPr>
          <w:p w:rsidR="00404946" w:rsidRDefault="00E43DAE" w:rsidP="00A32AFF">
            <w:pPr>
              <w:tabs>
                <w:tab w:val="left" w:pos="873"/>
              </w:tabs>
              <w:spacing w:after="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Teisės akto projektas parengtas vadovaujantis:</w:t>
            </w:r>
          </w:p>
          <w:p w:rsidR="00061C02" w:rsidRDefault="00E43DAE" w:rsidP="00A47536">
            <w:pPr>
              <w:pStyle w:val="Sraopastraipa"/>
              <w:numPr>
                <w:ilvl w:val="0"/>
                <w:numId w:val="6"/>
              </w:numPr>
              <w:tabs>
                <w:tab w:val="left" w:pos="873"/>
              </w:tabs>
              <w:spacing w:after="0" w:line="240" w:lineRule="auto"/>
              <w:ind w:left="0" w:firstLine="600"/>
              <w:jc w:val="both"/>
              <w:rPr>
                <w:rFonts w:ascii="Times New Roman" w:eastAsia="Times New Roman" w:hAnsi="Times New Roman"/>
                <w:bCs/>
                <w:sz w:val="24"/>
                <w:szCs w:val="24"/>
                <w:lang w:eastAsia="lt-LT"/>
              </w:rPr>
            </w:pPr>
            <w:r w:rsidRPr="00E43DAE">
              <w:rPr>
                <w:rFonts w:ascii="Times New Roman" w:eastAsia="Times New Roman" w:hAnsi="Times New Roman"/>
                <w:bCs/>
                <w:sz w:val="24"/>
                <w:szCs w:val="24"/>
                <w:lang w:eastAsia="lt-LT"/>
              </w:rPr>
              <w:t>Lietuvos Respublikos vietos savivaldos įstatymo 16 straipsnio 2 dalies 18 punktu</w:t>
            </w:r>
            <w:r w:rsidR="00104B9C">
              <w:rPr>
                <w:rFonts w:ascii="Times New Roman" w:eastAsia="Times New Roman" w:hAnsi="Times New Roman"/>
                <w:bCs/>
                <w:sz w:val="24"/>
                <w:szCs w:val="24"/>
                <w:lang w:eastAsia="lt-LT"/>
              </w:rPr>
              <w:t>, 18 straipsnio 1 dalimi</w:t>
            </w:r>
            <w:r w:rsidR="00061C02">
              <w:rPr>
                <w:rFonts w:ascii="Times New Roman" w:eastAsia="Times New Roman" w:hAnsi="Times New Roman"/>
                <w:bCs/>
                <w:sz w:val="24"/>
                <w:szCs w:val="24"/>
                <w:lang w:eastAsia="lt-LT"/>
              </w:rPr>
              <w:t>;</w:t>
            </w:r>
          </w:p>
          <w:p w:rsidR="00E43DAE" w:rsidRDefault="00E43DAE" w:rsidP="00A47536">
            <w:pPr>
              <w:pStyle w:val="Sraopastraipa"/>
              <w:numPr>
                <w:ilvl w:val="0"/>
                <w:numId w:val="6"/>
              </w:numPr>
              <w:tabs>
                <w:tab w:val="left" w:pos="873"/>
              </w:tabs>
              <w:spacing w:after="0" w:line="240" w:lineRule="auto"/>
              <w:ind w:left="0" w:firstLine="600"/>
              <w:jc w:val="both"/>
              <w:rPr>
                <w:rFonts w:ascii="Times New Roman" w:eastAsia="Times New Roman" w:hAnsi="Times New Roman"/>
                <w:bCs/>
                <w:sz w:val="24"/>
                <w:szCs w:val="24"/>
                <w:lang w:eastAsia="lt-LT"/>
              </w:rPr>
            </w:pPr>
            <w:r w:rsidRPr="00E43DAE">
              <w:rPr>
                <w:rFonts w:ascii="Times New Roman" w:eastAsia="Times New Roman" w:hAnsi="Times New Roman"/>
                <w:bCs/>
                <w:sz w:val="24"/>
                <w:szCs w:val="24"/>
                <w:lang w:eastAsia="lt-LT"/>
              </w:rPr>
              <w:t xml:space="preserve">Lietuvos Respublikos transporto lengvatų įstatymo 5 straipsnio 3 punktu, 8 straipsnio 4 </w:t>
            </w:r>
            <w:r w:rsidR="007E405D">
              <w:rPr>
                <w:rFonts w:ascii="Times New Roman" w:eastAsia="Times New Roman" w:hAnsi="Times New Roman"/>
                <w:bCs/>
                <w:sz w:val="24"/>
                <w:szCs w:val="24"/>
                <w:lang w:eastAsia="lt-LT"/>
              </w:rPr>
              <w:t xml:space="preserve">ir 5 </w:t>
            </w:r>
            <w:r w:rsidRPr="00E43DAE">
              <w:rPr>
                <w:rFonts w:ascii="Times New Roman" w:eastAsia="Times New Roman" w:hAnsi="Times New Roman"/>
                <w:bCs/>
                <w:sz w:val="24"/>
                <w:szCs w:val="24"/>
                <w:lang w:eastAsia="lt-LT"/>
              </w:rPr>
              <w:t>punkt</w:t>
            </w:r>
            <w:r w:rsidR="007E405D">
              <w:rPr>
                <w:rFonts w:ascii="Times New Roman" w:eastAsia="Times New Roman" w:hAnsi="Times New Roman"/>
                <w:bCs/>
                <w:sz w:val="24"/>
                <w:szCs w:val="24"/>
                <w:lang w:eastAsia="lt-LT"/>
              </w:rPr>
              <w:t>ais</w:t>
            </w:r>
            <w:bookmarkStart w:id="2" w:name="_GoBack"/>
            <w:bookmarkEnd w:id="2"/>
            <w:r w:rsidR="00061C02">
              <w:rPr>
                <w:rFonts w:ascii="Times New Roman" w:eastAsia="Times New Roman" w:hAnsi="Times New Roman"/>
                <w:bCs/>
                <w:sz w:val="24"/>
                <w:szCs w:val="24"/>
                <w:lang w:eastAsia="lt-LT"/>
              </w:rPr>
              <w:t>;</w:t>
            </w:r>
          </w:p>
          <w:p w:rsidR="00061C02" w:rsidRPr="00E43DAE" w:rsidRDefault="00061C02" w:rsidP="00A47536">
            <w:pPr>
              <w:pStyle w:val="Sraopastraipa"/>
              <w:numPr>
                <w:ilvl w:val="0"/>
                <w:numId w:val="6"/>
              </w:numPr>
              <w:tabs>
                <w:tab w:val="left" w:pos="873"/>
              </w:tabs>
              <w:spacing w:after="0" w:line="240" w:lineRule="auto"/>
              <w:ind w:left="0" w:firstLine="600"/>
              <w:jc w:val="both"/>
              <w:rPr>
                <w:rFonts w:ascii="Times New Roman" w:eastAsia="Times New Roman" w:hAnsi="Times New Roman"/>
                <w:bCs/>
                <w:sz w:val="24"/>
                <w:szCs w:val="24"/>
                <w:lang w:eastAsia="lt-LT"/>
              </w:rPr>
            </w:pPr>
            <w:r w:rsidRPr="00061C02">
              <w:rPr>
                <w:rFonts w:ascii="Times New Roman" w:eastAsia="Times New Roman" w:hAnsi="Times New Roman"/>
                <w:sz w:val="24"/>
                <w:szCs w:val="24"/>
              </w:rPr>
              <w:t>Pagalbos onkologiniams ligoniams asociacijos 2021 m. sausio 13 d. rašt</w:t>
            </w:r>
            <w:r>
              <w:rPr>
                <w:rFonts w:ascii="Times New Roman" w:eastAsia="Times New Roman" w:hAnsi="Times New Roman"/>
                <w:sz w:val="24"/>
                <w:szCs w:val="24"/>
              </w:rPr>
              <w:t>e</w:t>
            </w:r>
            <w:r w:rsidRPr="00061C02">
              <w:rPr>
                <w:rFonts w:ascii="Times New Roman" w:eastAsia="Times New Roman" w:hAnsi="Times New Roman"/>
                <w:sz w:val="24"/>
                <w:szCs w:val="24"/>
              </w:rPr>
              <w:t xml:space="preserve"> „Dėl transporto lengvatų onkologiniams pacientams“</w:t>
            </w:r>
            <w:r>
              <w:rPr>
                <w:rFonts w:ascii="Times New Roman" w:eastAsia="Times New Roman" w:hAnsi="Times New Roman"/>
                <w:sz w:val="24"/>
                <w:szCs w:val="24"/>
              </w:rPr>
              <w:t xml:space="preserve"> pateiktais duomenimis. </w:t>
            </w:r>
          </w:p>
        </w:tc>
      </w:tr>
      <w:tr w:rsidR="00A01BE7" w:rsidRPr="00461700" w:rsidTr="00914CD1">
        <w:trPr>
          <w:trHeight w:hRule="exact" w:val="397"/>
        </w:trPr>
        <w:tc>
          <w:tcPr>
            <w:tcW w:w="9356" w:type="dxa"/>
            <w:vAlign w:val="center"/>
          </w:tcPr>
          <w:p w:rsidR="00A01BE7" w:rsidRPr="008549A8" w:rsidRDefault="00A01BE7" w:rsidP="007F0F85">
            <w:pPr>
              <w:spacing w:after="240" w:line="24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A01BE7" w:rsidRPr="00461700" w:rsidTr="00914CD1">
        <w:trPr>
          <w:trHeight w:val="384"/>
        </w:trPr>
        <w:tc>
          <w:tcPr>
            <w:tcW w:w="9356" w:type="dxa"/>
          </w:tcPr>
          <w:p w:rsidR="00A01BE7" w:rsidRPr="000518E5" w:rsidRDefault="00503A17" w:rsidP="00415BBF">
            <w:pPr>
              <w:spacing w:after="240" w:line="360" w:lineRule="auto"/>
              <w:ind w:firstLine="540"/>
              <w:rPr>
                <w:rFonts w:ascii="Times New Roman" w:eastAsia="Times New Roman" w:hAnsi="Times New Roman"/>
                <w:sz w:val="24"/>
                <w:szCs w:val="24"/>
                <w:lang w:eastAsia="lt-LT"/>
              </w:rPr>
            </w:pPr>
            <w:r>
              <w:rPr>
                <w:rFonts w:ascii="Times New Roman" w:eastAsia="Times New Roman" w:hAnsi="Times New Roman"/>
                <w:sz w:val="24"/>
                <w:szCs w:val="24"/>
                <w:lang w:eastAsia="lt-LT"/>
              </w:rPr>
              <w:t>Vietinio ūkio ir turto valdymo skyriaus vyriausioji specialistė</w:t>
            </w:r>
            <w:r w:rsidR="00FB39EA">
              <w:rPr>
                <w:rFonts w:ascii="Times New Roman" w:eastAsia="Times New Roman" w:hAnsi="Times New Roman"/>
                <w:sz w:val="24"/>
                <w:szCs w:val="24"/>
                <w:lang w:eastAsia="lt-LT"/>
              </w:rPr>
              <w:t xml:space="preserve"> Aleksandra Liutko. </w:t>
            </w:r>
          </w:p>
        </w:tc>
      </w:tr>
    </w:tbl>
    <w:p w:rsidR="00157C8B" w:rsidRDefault="00157C8B" w:rsidP="00914CD1">
      <w:pPr>
        <w:spacing w:after="240" w:line="360" w:lineRule="auto"/>
        <w:ind w:firstLine="567"/>
        <w:rPr>
          <w:rFonts w:ascii="Times New Roman" w:eastAsia="Times New Roman" w:hAnsi="Times New Roman"/>
          <w:sz w:val="24"/>
          <w:szCs w:val="24"/>
        </w:rPr>
      </w:pPr>
    </w:p>
    <w:p w:rsidR="00157C8B" w:rsidRDefault="00157C8B" w:rsidP="00914CD1">
      <w:pPr>
        <w:spacing w:after="240" w:line="360" w:lineRule="auto"/>
        <w:ind w:firstLine="567"/>
        <w:rPr>
          <w:rFonts w:ascii="Times New Roman" w:eastAsia="Times New Roman" w:hAnsi="Times New Roman"/>
          <w:sz w:val="24"/>
          <w:szCs w:val="24"/>
        </w:rPr>
      </w:pPr>
    </w:p>
    <w:p w:rsidR="002C3668" w:rsidRDefault="00A01BE7" w:rsidP="00914CD1">
      <w:pPr>
        <w:spacing w:after="240" w:line="360" w:lineRule="auto"/>
        <w:ind w:firstLine="567"/>
      </w:pPr>
      <w:r w:rsidRPr="000518E5">
        <w:rPr>
          <w:rFonts w:ascii="Times New Roman" w:eastAsia="Times New Roman" w:hAnsi="Times New Roman"/>
          <w:sz w:val="24"/>
          <w:szCs w:val="24"/>
        </w:rPr>
        <w:t>(Autorius, pareigos)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(parašas)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(vardas, pavardė)</w:t>
      </w:r>
    </w:p>
    <w:sectPr w:rsidR="002C3668" w:rsidSect="00914CD1">
      <w:pgSz w:w="11906" w:h="16838" w:code="9"/>
      <w:pgMar w:top="1134" w:right="707" w:bottom="1134" w:left="1134" w:header="567"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5137F"/>
    <w:multiLevelType w:val="hybridMultilevel"/>
    <w:tmpl w:val="419A0C1A"/>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 w15:restartNumberingAfterBreak="0">
    <w:nsid w:val="25BC535A"/>
    <w:multiLevelType w:val="hybridMultilevel"/>
    <w:tmpl w:val="F7D09D9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351819B6"/>
    <w:multiLevelType w:val="hybridMultilevel"/>
    <w:tmpl w:val="3216E0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A6E1657"/>
    <w:multiLevelType w:val="hybridMultilevel"/>
    <w:tmpl w:val="5520FE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BFF4336"/>
    <w:multiLevelType w:val="hybridMultilevel"/>
    <w:tmpl w:val="687CB3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4641240"/>
    <w:multiLevelType w:val="hybridMultilevel"/>
    <w:tmpl w:val="91B0B9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BC34A1E"/>
    <w:multiLevelType w:val="hybridMultilevel"/>
    <w:tmpl w:val="346A28FC"/>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7" w15:restartNumberingAfterBreak="0">
    <w:nsid w:val="7CA87ABA"/>
    <w:multiLevelType w:val="hybridMultilevel"/>
    <w:tmpl w:val="2BCCC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E7"/>
    <w:rsid w:val="00061C02"/>
    <w:rsid w:val="00104B9C"/>
    <w:rsid w:val="0012389A"/>
    <w:rsid w:val="00140900"/>
    <w:rsid w:val="00157C8B"/>
    <w:rsid w:val="0018531B"/>
    <w:rsid w:val="001C479B"/>
    <w:rsid w:val="00207023"/>
    <w:rsid w:val="0024136D"/>
    <w:rsid w:val="00272F6E"/>
    <w:rsid w:val="002C3668"/>
    <w:rsid w:val="002E5FF7"/>
    <w:rsid w:val="003633D4"/>
    <w:rsid w:val="003B0703"/>
    <w:rsid w:val="00404946"/>
    <w:rsid w:val="00426165"/>
    <w:rsid w:val="0044211B"/>
    <w:rsid w:val="004507BE"/>
    <w:rsid w:val="0047782F"/>
    <w:rsid w:val="00486EB9"/>
    <w:rsid w:val="00487238"/>
    <w:rsid w:val="004945B1"/>
    <w:rsid w:val="004C0DC2"/>
    <w:rsid w:val="004D794D"/>
    <w:rsid w:val="00503A17"/>
    <w:rsid w:val="0059033E"/>
    <w:rsid w:val="0073499A"/>
    <w:rsid w:val="00736923"/>
    <w:rsid w:val="0077179B"/>
    <w:rsid w:val="007E405D"/>
    <w:rsid w:val="007F0F85"/>
    <w:rsid w:val="00864BFE"/>
    <w:rsid w:val="00914CD1"/>
    <w:rsid w:val="00A01BE7"/>
    <w:rsid w:val="00A120AD"/>
    <w:rsid w:val="00A13C4C"/>
    <w:rsid w:val="00A25353"/>
    <w:rsid w:val="00A32AFF"/>
    <w:rsid w:val="00A459BF"/>
    <w:rsid w:val="00A47536"/>
    <w:rsid w:val="00A51F26"/>
    <w:rsid w:val="00A60064"/>
    <w:rsid w:val="00AD33A4"/>
    <w:rsid w:val="00AF28A5"/>
    <w:rsid w:val="00BB5926"/>
    <w:rsid w:val="00BC4C06"/>
    <w:rsid w:val="00BD44D2"/>
    <w:rsid w:val="00BD5F5C"/>
    <w:rsid w:val="00BE3A22"/>
    <w:rsid w:val="00CF6E55"/>
    <w:rsid w:val="00D16C46"/>
    <w:rsid w:val="00DA6124"/>
    <w:rsid w:val="00DA72A3"/>
    <w:rsid w:val="00E17F17"/>
    <w:rsid w:val="00E43DAE"/>
    <w:rsid w:val="00F90713"/>
    <w:rsid w:val="00FB39EA"/>
    <w:rsid w:val="00FF18A6"/>
    <w:rsid w:val="00FF2C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3E2E34"/>
  <w15:docId w15:val="{76C6C2AF-8D6B-4A39-B840-06F3FE83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1BE7"/>
    <w:rPr>
      <w:rFonts w:ascii="Calibri" w:eastAsia="Calibri" w:hAnsi="Calibri" w:cs="Times New Roman"/>
      <w:sz w:val="22"/>
    </w:rPr>
  </w:style>
  <w:style w:type="paragraph" w:styleId="Antrat1">
    <w:name w:val="heading 1"/>
    <w:basedOn w:val="prastasis"/>
    <w:next w:val="prastasis"/>
    <w:link w:val="Antrat1Diagrama"/>
    <w:qFormat/>
    <w:rsid w:val="00503A17"/>
    <w:pPr>
      <w:keepNext/>
      <w:spacing w:after="0" w:line="240" w:lineRule="auto"/>
      <w:jc w:val="center"/>
      <w:outlineLvl w:val="0"/>
    </w:pPr>
    <w:rPr>
      <w:rFonts w:ascii="Times New Roman" w:eastAsia="Times New Roman" w:hAnsi="Times New Roman"/>
      <w:b/>
      <w:bCs/>
      <w:sz w:val="26"/>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 w:type="character" w:customStyle="1" w:styleId="Antrat1Diagrama">
    <w:name w:val="Antraštė 1 Diagrama"/>
    <w:basedOn w:val="Numatytasispastraiposriftas"/>
    <w:link w:val="Antrat1"/>
    <w:rsid w:val="00503A17"/>
    <w:rPr>
      <w:rFonts w:eastAsia="Times New Roman" w:cs="Times New Roman"/>
      <w:b/>
      <w:bCs/>
      <w:sz w:val="26"/>
      <w:szCs w:val="24"/>
    </w:rPr>
  </w:style>
  <w:style w:type="character" w:styleId="Hipersaitas">
    <w:name w:val="Hyperlink"/>
    <w:basedOn w:val="Numatytasispastraiposriftas"/>
    <w:uiPriority w:val="99"/>
    <w:unhideWhenUsed/>
    <w:rsid w:val="00503A17"/>
    <w:rPr>
      <w:color w:val="0000FF" w:themeColor="hyperlink"/>
      <w:u w:val="single"/>
    </w:rPr>
  </w:style>
  <w:style w:type="character" w:styleId="Neapdorotaspaminjimas">
    <w:name w:val="Unresolved Mention"/>
    <w:basedOn w:val="Numatytasispastraiposriftas"/>
    <w:uiPriority w:val="99"/>
    <w:semiHidden/>
    <w:unhideWhenUsed/>
    <w:rsid w:val="00503A17"/>
    <w:rPr>
      <w:color w:val="605E5C"/>
      <w:shd w:val="clear" w:color="auto" w:fill="E1DFDD"/>
    </w:rPr>
  </w:style>
  <w:style w:type="paragraph" w:styleId="Sraopastraipa">
    <w:name w:val="List Paragraph"/>
    <w:basedOn w:val="prastasis"/>
    <w:uiPriority w:val="34"/>
    <w:qFormat/>
    <w:rsid w:val="00140900"/>
    <w:pPr>
      <w:ind w:left="720"/>
      <w:contextualSpacing/>
    </w:pPr>
  </w:style>
  <w:style w:type="character" w:styleId="Perirtashipersaitas">
    <w:name w:val="FollowedHyperlink"/>
    <w:basedOn w:val="Numatytasispastraiposriftas"/>
    <w:uiPriority w:val="99"/>
    <w:semiHidden/>
    <w:unhideWhenUsed/>
    <w:rsid w:val="00864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1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5073</Words>
  <Characters>2893</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Aleksandra Liutko Lukminienė</cp:lastModifiedBy>
  <cp:revision>19</cp:revision>
  <dcterms:created xsi:type="dcterms:W3CDTF">2020-12-14T14:35:00Z</dcterms:created>
  <dcterms:modified xsi:type="dcterms:W3CDTF">2021-01-18T13:42:00Z</dcterms:modified>
</cp:coreProperties>
</file>