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documenttasks/documenttasks1.xml" ContentType="application/vnd.ms-office.documenttasks+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11065b1e0654ac0a7528af54a423bb1"/>
        <w:lock w:val="sdtLocked"/>
        <w:richText/>
      </w:sdtPr>
      <w:sdtContent>
        <w:p>
          <w:pPr>
            <w:tabs>
              <w:tab w:val="center" w:pos="4819"/>
              <w:tab w:val="right" w:pos="9638"/>
            </w:tabs>
            <w:rPr>
              <w:sz w:val="22"/>
              <w:szCs w:val="22"/>
              <w:lang w:val="en-GB"/>
            </w:rPr>
          </w:pPr>
        </w:p>
        <w:p>
          <w:pPr>
            <w:jc w:val="both"/>
            <w:rPr>
              <w:b/>
              <w:caps/>
              <w:szCs w:val="24"/>
            </w:rPr>
          </w:pPr>
        </w:p>
        <w:p>
          <w:pPr>
            <w:jc w:val="center"/>
            <w:rPr>
              <w:b/>
              <w:bCs/>
              <w:szCs w:val="24"/>
              <w:lang w:eastAsia="lt-LT"/>
            </w:rPr>
          </w:pPr>
          <w:r>
            <w:rPr>
              <w:b/>
              <w:bCs/>
              <w:szCs w:val="24"/>
              <w:lang w:eastAsia="lt-LT"/>
            </w:rPr>
            <w:t>DERINIMO PAŽYMA</w:t>
          </w:r>
        </w:p>
        <w:p>
          <w:pPr>
            <w:jc w:val="center"/>
            <w:rPr>
              <w:b/>
              <w:bCs/>
              <w:szCs w:val="24"/>
              <w:lang w:eastAsia="lt-LT"/>
            </w:rPr>
          </w:pPr>
          <w:r>
            <w:rPr>
              <w:b/>
              <w:bCs/>
              <w:szCs w:val="24"/>
              <w:lang w:eastAsia="lt-LT"/>
            </w:rPr>
            <w:t>DĖL LIETUVOS RESPUBLIKOS APLINKOS APSAUGOS RĖMIMO PROGRAMOS ĮSTATYMO NR. VIII-2025 PAKEITIMO ĮSTATYMO, LIETUVOS RESPUBLIKOS ANGLIAVANDENILIŲ IŠTEKLIŲ MOKESČIO ĮSTATYMO NR. I-2944 12 STRAIPSNIO PAKEITIMO ĮSTATYMO, LIETUVOS RESPUBLIKOS MOKESČIO UŽ APLINKOS TERŠIMĄ ĮSTATYMO NR. VIII-1183 12 STRAIPSNIO PAKEITIMO ĮSTATYMO, LIETUVOS RESPUBLIKOS MOKESČIO UŽ APLINKOS TERŠIMĄ ĮSTATYMO NR. VIII-1183 PAKEITIMO ĮSTATYMO NR. XIII-3158 2 STRAIPSNIO PAKEITIMO ĮSTATYMO IR LIETUVOS RESPUBLIKOS MOKESČIO UŽ VALSTYBINIUS GAMTOS IŠTEKLIUS ĮSTATYMO NR. I-1163 6, 7, 8, 11 STRAIPSNIŲ PAKEITIMO ĮSTATYMO PROJEKTŲ</w:t>
          </w:r>
        </w:p>
        <w:p>
          <w:pPr>
            <w:jc w:val="center"/>
            <w:rPr>
              <w:b/>
              <w:szCs w:val="24"/>
              <w:lang w:eastAsia="lt-LT"/>
            </w:rPr>
          </w:pPr>
        </w:p>
        <w:tbl>
          <w:tblPr>
            <w:tblW w:w="15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1843"/>
            <w:gridCol w:w="6266"/>
            <w:gridCol w:w="6633"/>
          </w:tblGrid>
          <w:tr>
            <w:tc>
              <w:tcPr>
                <w:tcW w:w="675" w:type="dxa"/>
              </w:tcPr>
              <w:p>
                <w:pPr>
                  <w:jc w:val="center"/>
                  <w:rPr>
                    <w:b/>
                    <w:bCs/>
                    <w:szCs w:val="24"/>
                  </w:rPr>
                </w:pPr>
                <w:r>
                  <w:rPr>
                    <w:b/>
                    <w:bCs/>
                    <w:szCs w:val="24"/>
                  </w:rPr>
                  <w:t>Nr.</w:t>
                </w:r>
              </w:p>
            </w:tc>
            <w:tc>
              <w:tcPr>
                <w:tcW w:w="1843" w:type="dxa"/>
              </w:tcPr>
              <w:p>
                <w:pPr>
                  <w:rPr>
                    <w:b/>
                    <w:bCs/>
                    <w:szCs w:val="24"/>
                  </w:rPr>
                </w:pPr>
                <w:r>
                  <w:rPr>
                    <w:b/>
                    <w:bCs/>
                    <w:szCs w:val="24"/>
                  </w:rPr>
                  <w:t>Suinteresuotos institucijos ir asmenys</w:t>
                </w:r>
              </w:p>
            </w:tc>
            <w:tc>
              <w:tcPr>
                <w:tcW w:w="6266" w:type="dxa"/>
              </w:tcPr>
              <w:p>
                <w:pPr>
                  <w:rPr>
                    <w:b/>
                    <w:bCs/>
                    <w:szCs w:val="24"/>
                  </w:rPr>
                </w:pPr>
                <w:r>
                  <w:rPr>
                    <w:b/>
                    <w:bCs/>
                    <w:szCs w:val="24"/>
                    <w:lang w:eastAsia="lt-LT"/>
                  </w:rPr>
                  <w:t>Pastabos ir pasiūlymai, į kuriuos neatsižvelgta arba atsižvelgta iš dalies</w:t>
                </w:r>
              </w:p>
            </w:tc>
            <w:tc>
              <w:tcPr>
                <w:tcW w:w="6633" w:type="dxa"/>
              </w:tcPr>
              <w:p>
                <w:pPr>
                  <w:rPr>
                    <w:b/>
                    <w:bCs/>
                    <w:szCs w:val="24"/>
                  </w:rPr>
                </w:pPr>
                <w:r>
                  <w:rPr>
                    <w:b/>
                    <w:bCs/>
                    <w:szCs w:val="24"/>
                    <w:lang w:eastAsia="lt-LT"/>
                  </w:rPr>
                  <w:t>Argumentai, kodėl neatsižvelgta arba tik iš dalies atsižvelgta į pastabas ir pasiūlymus</w:t>
                </w:r>
              </w:p>
            </w:tc>
          </w:tr>
          <w:tr>
            <w:tc>
              <w:tcPr>
                <w:tcW w:w="675" w:type="dxa"/>
              </w:tcPr>
              <w:p>
                <w:pPr>
                  <w:jc w:val="center"/>
                  <w:rPr>
                    <w:szCs w:val="24"/>
                  </w:rPr>
                </w:pPr>
                <w:r>
                  <w:rPr>
                    <w:szCs w:val="24"/>
                  </w:rPr>
                  <w:t>1.</w:t>
                </w:r>
              </w:p>
            </w:tc>
            <w:tc>
              <w:tcPr>
                <w:tcW w:w="1843" w:type="dxa"/>
              </w:tcPr>
              <w:p>
                <w:pPr>
                  <w:rPr>
                    <w:szCs w:val="24"/>
                  </w:rPr>
                </w:pPr>
                <w:r>
                  <w:rPr>
                    <w:szCs w:val="24"/>
                  </w:rPr>
                  <w:t>Finansų ministerijos 2022-04-12 raštas Nr. 6K-2202252</w:t>
                </w:r>
              </w:p>
            </w:tc>
            <w:tc>
              <w:tcPr>
                <w:tcW w:w="6266" w:type="dxa"/>
              </w:tcPr>
              <w:p>
                <w:pPr>
                  <w:jc w:val="both"/>
                  <w:rPr>
                    <w:szCs w:val="24"/>
                  </w:rPr>
                </w:pPr>
                <w:r>
                  <w:rPr>
                    <w:szCs w:val="24"/>
                  </w:rPr>
                  <w:t xml:space="preserve">Nepritariame Angliavandenilių išteklių įstatymo (toliau – AIMĮ) pakeitimo ir Mokesčių už valstybinius gamtos išteklius įstatymo (toliau – MVGIĮ) pakeitimo projektuose siūlymui pakeisti mokesčio už valstybinius gamtos išteklius ir angliavandenilių išteklių mokesčio paskirstymo tarp valstybės biudžeto ir savivaldybių biudžetų tvarką, reikšmingai sumažinant valstybės biudžetui tenkančią dalį dėl šių priežasčių: </w:t>
                </w:r>
              </w:p>
              <w:p>
                <w:pPr>
                  <w:jc w:val="both"/>
                  <w:rPr>
                    <w:szCs w:val="24"/>
                  </w:rPr>
                </w:pPr>
                <w:r>
                  <w:rPr>
                    <w:szCs w:val="24"/>
                  </w:rPr>
                  <w:t xml:space="preserve">1) trūksta pagrindimo, kad šiomis priemonėmis būtų pasiekti įstatymų projektų lydinčioje medžiagoje keliamas tikslas – sumažinti bendruomenių pasipriešinimą kasybos verslo vystymui savivaldybėse; </w:t>
                </w:r>
              </w:p>
            </w:tc>
            <w:tc>
              <w:tcPr>
                <w:tcW w:w="6633" w:type="dxa"/>
                <w:shd w:val="clear" w:color="auto" w:fill="auto"/>
              </w:tcPr>
              <w:p>
                <w:pPr>
                  <w:jc w:val="both"/>
                  <w:rPr>
                    <w:b/>
                    <w:bCs/>
                    <w:szCs w:val="24"/>
                  </w:rPr>
                </w:pPr>
                <w:r>
                  <w:rPr>
                    <w:b/>
                    <w:bCs/>
                    <w:szCs w:val="24"/>
                    <w:shd w:val="clear" w:color="auto" w:fill="FFFFFF"/>
                  </w:rPr>
                  <w:t xml:space="preserve">Neatsižvelgta. </w:t>
                </w:r>
                <w:r>
                  <w:rPr>
                    <w:szCs w:val="24"/>
                    <w:shd w:val="clear" w:color="auto" w:fill="FFFFFF"/>
                  </w:rPr>
                  <w:t xml:space="preserve">Atkreiptinas dėmesys, </w:t>
                </w:r>
                <w:r>
                  <w:rPr>
                    <w:spacing w:val="2"/>
                    <w:szCs w:val="24"/>
                  </w:rPr>
                  <w:t xml:space="preserve">kad angliavandenilių išteklių gavyba nuo 1990 m. iki 2001 m. beveik kasmet augo, o po to pradėjo mažėti </w:t>
                </w:r>
                <w:r>
                  <w:rPr>
                    <w:szCs w:val="24"/>
                    <w:shd w:val="clear" w:color="auto" w:fill="FFFFFF"/>
                  </w:rPr>
                  <w:t>dėl</w:t>
                </w:r>
                <w:r>
                  <w:rPr>
                    <w:szCs w:val="24"/>
                  </w:rPr>
                  <w:t xml:space="preserve"> </w:t>
                </w:r>
                <w:r>
                  <w:rPr>
                    <w:szCs w:val="24"/>
                    <w:shd w:val="clear" w:color="auto" w:fill="FFFFFF"/>
                  </w:rPr>
                  <w:t xml:space="preserve">gamtinių ir eksploatacinių priežasčių. </w:t>
                </w:r>
                <w:r>
                  <w:rPr>
                    <w:spacing w:val="2"/>
                    <w:szCs w:val="24"/>
                  </w:rPr>
                  <w:t>2019 m. šalyje išgauta 48,26 tūkst. m</w:t>
                </w:r>
                <w:r>
                  <w:rPr>
                    <w:spacing w:val="2"/>
                    <w:szCs w:val="24"/>
                    <w:vertAlign w:val="superscript"/>
                  </w:rPr>
                  <w:t>3</w:t>
                </w:r>
                <w:r>
                  <w:rPr>
                    <w:spacing w:val="2"/>
                    <w:szCs w:val="24"/>
                  </w:rPr>
                  <w:t xml:space="preserve"> angliavandenilių išteklių (Lietuvoje išgaunama tik nafta) – 13,5 proc. mažiau nei 2018 m., o 2020 m. jau tik 38,11 tūkst. m</w:t>
                </w:r>
                <w:r>
                  <w:rPr>
                    <w:spacing w:val="2"/>
                    <w:szCs w:val="24"/>
                    <w:vertAlign w:val="superscript"/>
                  </w:rPr>
                  <w:t>3</w:t>
                </w:r>
                <w:r>
                  <w:rPr>
                    <w:szCs w:val="24"/>
                    <w:shd w:val="clear" w:color="auto" w:fill="FFFFFF"/>
                  </w:rPr>
                  <w:t>. Tai yra 21 proc. mažiau nei</w:t>
                </w:r>
                <w:r>
                  <w:rPr>
                    <w:szCs w:val="24"/>
                  </w:rPr>
                  <w:t xml:space="preserve"> </w:t>
                </w:r>
                <w:r>
                  <w:rPr>
                    <w:szCs w:val="24"/>
                    <w:shd w:val="clear" w:color="auto" w:fill="FFFFFF"/>
                  </w:rPr>
                  <w:t>2019 metais</w:t>
                </w:r>
                <w:r>
                  <w:rPr>
                    <w:b/>
                    <w:bCs/>
                    <w:szCs w:val="24"/>
                    <w:shd w:val="clear" w:color="auto" w:fill="FFFFFF"/>
                  </w:rPr>
                  <w:t xml:space="preserve">. Per pastaruosius 6 metus </w:t>
                </w:r>
                <w:r>
                  <w:rPr>
                    <w:b/>
                    <w:szCs w:val="24"/>
                  </w:rPr>
                  <w:t xml:space="preserve">angliavandenilių  išteklių </w:t>
                </w:r>
                <w:r>
                  <w:rPr>
                    <w:b/>
                    <w:bCs/>
                    <w:szCs w:val="24"/>
                    <w:shd w:val="clear" w:color="auto" w:fill="FFFFFF"/>
                  </w:rPr>
                  <w:t xml:space="preserve">gavyba sumažėjo 72,5 proc. </w:t>
                </w:r>
                <w:r>
                  <w:rPr>
                    <w:b/>
                    <w:bCs/>
                    <w:spacing w:val="2"/>
                    <w:szCs w:val="24"/>
                  </w:rPr>
                  <w:t xml:space="preserve">2021 m. </w:t>
                </w:r>
                <w:r>
                  <w:rPr>
                    <w:b/>
                    <w:szCs w:val="24"/>
                  </w:rPr>
                  <w:t xml:space="preserve">angliavandenilių išteklių </w:t>
                </w:r>
                <w:r>
                  <w:rPr>
                    <w:b/>
                    <w:bCs/>
                    <w:spacing w:val="2"/>
                    <w:szCs w:val="24"/>
                  </w:rPr>
                  <w:t>buvo išgauta mažiausiai per pastaruosius 20 metų.</w:t>
                </w:r>
                <w:r>
                  <w:rPr>
                    <w:spacing w:val="2"/>
                    <w:szCs w:val="24"/>
                  </w:rPr>
                  <w:t xml:space="preserve"> Per pastaruosius 3 metus įplaukos į savivaldybių biudžetus sumažėjo daugiau kaip </w:t>
                </w:r>
                <w:r>
                  <w:rPr>
                    <w:b/>
                    <w:spacing w:val="2"/>
                    <w:szCs w:val="24"/>
                  </w:rPr>
                  <w:t>2,4 karto</w:t>
                </w:r>
                <w:r>
                  <w:rPr>
                    <w:spacing w:val="2"/>
                    <w:szCs w:val="24"/>
                  </w:rPr>
                  <w:t xml:space="preserve">, o Šilutės r. savivaldybėje net </w:t>
                </w:r>
                <w:r>
                  <w:rPr>
                    <w:b/>
                    <w:spacing w:val="2"/>
                    <w:szCs w:val="24"/>
                  </w:rPr>
                  <w:t>4 kartus</w:t>
                </w:r>
                <w:r>
                  <w:rPr>
                    <w:spacing w:val="2"/>
                    <w:szCs w:val="24"/>
                  </w:rPr>
                  <w:t xml:space="preserve">. Angliavandenilių išteklių kiekis Lietuvoje yra baigtinis dydis, todėl artimiausiais metais gavyba mažės, o įplaukos į savivaldybių biudžetus artės prie  nulio. </w:t>
                </w:r>
                <w:r>
                  <w:rPr>
                    <w:szCs w:val="24"/>
                  </w:rPr>
                  <w:t xml:space="preserve">Angliavandenilių išteklių </w:t>
                </w:r>
                <w:r>
                  <w:rPr>
                    <w:spacing w:val="2"/>
                    <w:szCs w:val="24"/>
                  </w:rPr>
                  <w:t>gavyba Lietuvos teritorijoje vykdoma tik</w:t>
                </w:r>
                <w:r>
                  <w:rPr>
                    <w:szCs w:val="24"/>
                    <w:shd w:val="clear" w:color="auto" w:fill="FFFFFF"/>
                  </w:rPr>
                  <w:t xml:space="preserve"> sausumoje ir tik keturiose savivaldybėse:</w:t>
                </w:r>
                <w:r>
                  <w:rPr>
                    <w:szCs w:val="24"/>
                  </w:rPr>
                  <w:t xml:space="preserve"> </w:t>
                </w:r>
                <w:r>
                  <w:rPr>
                    <w:szCs w:val="24"/>
                    <w:shd w:val="clear" w:color="auto" w:fill="FFFFFF"/>
                  </w:rPr>
                  <w:t xml:space="preserve">Klaipėdos r., Šilutės r., Kretingos r., ir Palangos m. Šiuose savivaldybėse aktyviai vystomas turizmas, todėl dažnu atveju gyventojų bendruomenės (ne visada pagrįstai) </w:t>
                </w:r>
                <w:r>
                  <w:rPr>
                    <w:szCs w:val="24"/>
                  </w:rPr>
                  <w:t xml:space="preserve">angliavandenilių išteklių </w:t>
                </w:r>
                <w:r>
                  <w:rPr>
                    <w:szCs w:val="24"/>
                    <w:shd w:val="clear" w:color="auto" w:fill="FFFFFF"/>
                  </w:rPr>
                  <w:t>gavybos bendrovių veikl</w:t>
                </w:r>
                <w:r>
                  <w:rPr>
                    <w:szCs w:val="24"/>
                  </w:rPr>
                  <w:t>ą</w:t>
                </w:r>
                <w:r>
                  <w:rPr>
                    <w:szCs w:val="24"/>
                    <w:shd w:val="clear" w:color="auto" w:fill="FFFFFF"/>
                  </w:rPr>
                  <w:t xml:space="preserve"> sieją su vizualine ir aplinkos tarša. Todėl siekiant, kad </w:t>
                </w:r>
                <w:r>
                  <w:rPr>
                    <w:spacing w:val="2"/>
                    <w:szCs w:val="24"/>
                  </w:rPr>
                  <w:t xml:space="preserve">drastiškai mažėjant savivaldybių gaunamai mokesčio daliai tai kuo mažiau įtakotų savivaldybių </w:t>
                </w:r>
                <w:r>
                  <w:rPr>
                    <w:szCs w:val="24"/>
                    <w:lang w:eastAsia="lt-LT"/>
                  </w:rPr>
                  <w:t>viešojo intereso paslaugų infrastruktūros įrengimo ir modernizacijos mastus ir siūlomas šis įstatymo pakeitimas.</w:t>
                </w:r>
              </w:p>
              <w:p>
                <w:pPr>
                  <w:jc w:val="both"/>
                  <w:rPr>
                    <w:szCs w:val="24"/>
                  </w:rPr>
                </w:pPr>
                <w:r>
                  <w:rPr>
                    <w:szCs w:val="24"/>
                  </w:rPr>
                  <w:t xml:space="preserve">Aplinkos ministerija mato bendruomenių ir naudingųjų iškasenų kasybos (verslo) priešpriešą, todėl AIMĮ ir MVGIĮ projektais siekiame šią priešpriešą sumažinti, nes savivaldybės, kurių teritorijoje bus eksploatuojamos naudingos iškasenos gaus tiesiogiai daugiau įplaukų, kurias galės panaudoti savo gerbūviui. Natūralu, kad savivaldybės, kurių teritorijoje vykdoma naudingųjų iškasenų gavyba, turėtų </w:t>
                </w:r>
                <w:r>
                  <w:rPr>
                    <w:b/>
                    <w:bCs/>
                    <w:szCs w:val="24"/>
                  </w:rPr>
                  <w:t>tiesiogiai</w:t>
                </w:r>
                <w:r>
                  <w:rPr>
                    <w:szCs w:val="24"/>
                  </w:rPr>
                  <w:t xml:space="preserve"> gauti didesnę pajamų dalį, negu savivaldybės, gaunančios pajamų iš kitų sferų, pavyzdžiui, turizmo.</w:t>
                </w:r>
              </w:p>
              <w:p>
                <w:pPr>
                  <w:jc w:val="both"/>
                  <w:rPr>
                    <w:szCs w:val="24"/>
                  </w:rPr>
                </w:pPr>
                <w:r>
                  <w:rPr>
                    <w:szCs w:val="24"/>
                  </w:rPr>
                  <w:t xml:space="preserve">Pakeitus mokesčio už valstybinius gamtos išteklius paskirstymą, savivaldybės turėtų daugiau įplaukų į Savivaldybių aplinkos apsaugos rėmimo specialiąją programą, turėtų didesnes galimybes daugiau lėšų skirti aplinkos apsaugai, galėtų savarankiškai (ar konsultuojantis su Aplinkos ministerijos specialistais ar ekspertais) nuspręsti dėl aplinkosauginių prioritetų savo teritorijoje, taip sumažėtų poreikis skirti lėšų aplinkosauginėms priemonėms iš valstybės biudžeto. Aplinkos ministerijos pareiga ir siekiamybė rūpintis, kad visos lėšos gautos už valstybinius </w:t>
                </w:r>
                <w:r>
                  <w:rPr>
                    <w:b/>
                    <w:bCs/>
                    <w:szCs w:val="24"/>
                  </w:rPr>
                  <w:t>gamtos</w:t>
                </w:r>
                <w:r>
                  <w:rPr>
                    <w:szCs w:val="24"/>
                  </w:rPr>
                  <w:t xml:space="preserve"> išteklius būtų panaudotos tik tikslingiems aplinkosauginiams projektams.</w:t>
                </w:r>
              </w:p>
              <w:p>
                <w:pPr>
                  <w:jc w:val="both"/>
                  <w:rPr>
                    <w:szCs w:val="24"/>
                  </w:rPr>
                </w:pPr>
                <w:r>
                  <w:rPr>
                    <w:szCs w:val="24"/>
                    <w:shd w:val="clear" w:color="auto" w:fill="FFFFFF"/>
                  </w:rPr>
                  <w:t>Savivaldybėms gaunant daugiau įplaukų į savivaldybių biudžetus, būtų prisidedama prie XVIII-osios Vyriausybės programos nuostatų, susijusių su regionų plėtra, įgyvendinimo, būtų skiriama daugiau dėmesio investicijų pritraukimui į regionus, darbo vietų kūrimui, siekiama, kad mažėtų ekonominė ir socialinė atskirtis, savivaldybės būtų finansiškai savarankiškesnės ir laisvesnės skirstydamos lėšas savo regionui stiprinti, kiekviena savivaldybė būtų motyvuota siekti savo regiono patrauklumo investuotojams ir gyventojams, regionuose daugėtų darbo vietų.</w:t>
                </w:r>
              </w:p>
            </w:tc>
          </w:tr>
          <w:tr>
            <w:tc>
              <w:tcPr>
                <w:tcW w:w="675" w:type="dxa"/>
              </w:tcPr>
              <w:p>
                <w:pPr>
                  <w:jc w:val="center"/>
                  <w:rPr>
                    <w:szCs w:val="24"/>
                  </w:rPr>
                </w:pPr>
                <w:r>
                  <w:rPr>
                    <w:szCs w:val="24"/>
                  </w:rPr>
                  <w:t>2.</w:t>
                </w:r>
              </w:p>
            </w:tc>
            <w:tc>
              <w:tcPr>
                <w:tcW w:w="1843" w:type="dxa"/>
              </w:tcPr>
              <w:p>
                <w:pPr>
                  <w:rPr>
                    <w:szCs w:val="24"/>
                    <w:highlight w:val="yellow"/>
                  </w:rPr>
                </w:pPr>
                <w:r>
                  <w:rPr>
                    <w:szCs w:val="24"/>
                  </w:rPr>
                  <w:t>Finansų ministerijos 2022-04-12 raštas Nr. 6K-2202252</w:t>
                </w:r>
              </w:p>
            </w:tc>
            <w:tc>
              <w:tcPr>
                <w:tcW w:w="6266" w:type="dxa"/>
              </w:tcPr>
              <w:p>
                <w:pPr>
                  <w:jc w:val="both"/>
                  <w:rPr>
                    <w:szCs w:val="24"/>
                  </w:rPr>
                </w:pPr>
                <w:r>
                  <w:rPr>
                    <w:szCs w:val="24"/>
                  </w:rPr>
                  <w:t>3) pagal Lietuvos Respublikos Konstitucijos 47 straipsnį žemės gelmės išimtine nuosavybės teise priklauso Lietuvos Respublikai, t. y. žemės gelmėse esantys gamtiniai ištekliai yra valstybės, o ne konkrečios savivaldybės nuosavybė, todėl, mūsų nuomone, valstybės biudžetui turėtų atitekti didžioji pajamų iš šių išteklių apmokestinimo dalis, tokiu būdu suteikiant galimybę dėl didžiosios dalies pajamų iš šių mokesčių panaudojimo sprendimą kasmet priimti Lietuvos Respublikos Vyriausybei, sudarančiai būsimų metų valstybės biudžetą.</w:t>
                </w:r>
              </w:p>
            </w:tc>
            <w:tc>
              <w:tcPr>
                <w:tcW w:w="6633" w:type="dxa"/>
                <w:shd w:val="clear" w:color="auto" w:fill="auto"/>
              </w:tcPr>
              <w:p>
                <w:pPr>
                  <w:jc w:val="both"/>
                  <w:rPr>
                    <w:szCs w:val="24"/>
                    <w:shd w:val="clear" w:color="auto" w:fill="FFFFFF"/>
                  </w:rPr>
                </w:pPr>
                <w:r>
                  <w:rPr>
                    <w:b/>
                    <w:bCs/>
                    <w:szCs w:val="24"/>
                    <w:shd w:val="clear" w:color="auto" w:fill="FFFFFF"/>
                  </w:rPr>
                  <w:t>Neatsižvelgta</w:t>
                </w:r>
                <w:r>
                  <w:rPr>
                    <w:szCs w:val="24"/>
                    <w:shd w:val="clear" w:color="auto" w:fill="FFFFFF"/>
                  </w:rPr>
                  <w:t xml:space="preserve">.  Atkreiptinas dėmesys, kad  MVGIĮ 11 straipsnio ir AIMĮ 12 straipsnio nuostatose numatytas procentinis paskirstymas tarp valstybės ir savivaldybių biudžetų nėra pripažintas prieštaraujančiu Konstitucijai, todėl, manytina, kad mokesčių už valstybinius gamtos išteklius dalis, skiriama savivaldybių biudžetams, gali būti keičiama.</w:t>
                </w:r>
              </w:p>
              <w:p>
                <w:pPr>
                  <w:jc w:val="both"/>
                  <w:rPr>
                    <w:b/>
                    <w:bCs/>
                    <w:szCs w:val="24"/>
                  </w:rPr>
                </w:pPr>
                <w:r>
                  <w:rPr>
                    <w:szCs w:val="24"/>
                    <w:shd w:val="clear" w:color="auto" w:fill="FFFFFF"/>
                  </w:rPr>
                  <w:t>Lietuvos Respublikos teritorijos administracinių vienetų ir jų ribų įstatymo 1</w:t>
                </w:r>
                <w:r>
                  <w:rPr>
                    <w:bCs/>
                    <w:szCs w:val="24"/>
                  </w:rPr>
                  <w:t xml:space="preserve"> straipsnyje įtvirtinta nuostata, kad </w:t>
                </w:r>
                <w:r>
                  <w:rPr>
                    <w:bCs/>
                    <w:szCs w:val="24"/>
                    <w:lang w:eastAsia="lt-LT"/>
                  </w:rPr>
                  <w:t>Lietuvos Respublikos teritorija skirstoma į administracinius</w:t>
                </w:r>
                <w:r>
                  <w:rPr>
                    <w:szCs w:val="24"/>
                    <w:lang w:eastAsia="lt-LT"/>
                  </w:rPr>
                  <w:t xml:space="preserve"> vienetus, kurie susideda iš gyvenamųjų vietovių. Lietuvos Respublikos teritorijos administracinis vienetas yra teritorijos dalis, kurioje valdymą organizuoja Lietuvos Respublikos Vyriausybė arba savivaldybės institucijos. Atsižvelgiant į šią nuostatą, manytina kad siūlomas </w:t>
                </w:r>
                <w:r>
                  <w:rPr>
                    <w:szCs w:val="24"/>
                  </w:rPr>
                  <w:t>AIĮ pakeitimas neprieštarauja Lietuvos Respublikos Konstitucijos 47 straipsniui.</w:t>
                </w:r>
              </w:p>
              <w:p>
                <w:pPr>
                  <w:jc w:val="both"/>
                  <w:rPr>
                    <w:szCs w:val="24"/>
                  </w:rPr>
                </w:pPr>
                <w:r>
                  <w:rPr>
                    <w:szCs w:val="24"/>
                  </w:rPr>
                  <w:t xml:space="preserve">Manome, kad logiška būtų, jog savivaldybės, kurių teritorijoje, pavyzdžiui, vykdomi naudingųjų iškasenų gavybos darbai, turėtų </w:t>
                </w:r>
                <w:r>
                  <w:rPr>
                    <w:b/>
                    <w:szCs w:val="24"/>
                  </w:rPr>
                  <w:t>tiesiogiai</w:t>
                </w:r>
                <w:r>
                  <w:rPr>
                    <w:szCs w:val="24"/>
                  </w:rPr>
                  <w:t xml:space="preserve"> gauti didesnę pajamų už valstybinius gamtos išteklius dalį, negu, pavyzdžiui, savivaldybės, patrauklios turizmo požiūriu ir galinčios gauti tiesioginių įplaukų iš kitų sferų.</w:t>
                </w:r>
              </w:p>
            </w:tc>
          </w:tr>
          <w:tr>
            <w:tc>
              <w:tcPr>
                <w:tcW w:w="675" w:type="dxa"/>
              </w:tcPr>
              <w:p>
                <w:pPr>
                  <w:jc w:val="center"/>
                  <w:rPr>
                    <w:szCs w:val="24"/>
                  </w:rPr>
                </w:pPr>
                <w:r>
                  <w:rPr>
                    <w:szCs w:val="24"/>
                  </w:rPr>
                  <w:t>3.</w:t>
                </w:r>
              </w:p>
            </w:tc>
            <w:tc>
              <w:tcPr>
                <w:tcW w:w="1843" w:type="dxa"/>
                <w:shd w:val="clear" w:color="auto" w:fill="auto"/>
              </w:tcPr>
              <w:p>
                <w:pPr>
                  <w:rPr>
                    <w:bCs/>
                    <w:szCs w:val="24"/>
                  </w:rPr>
                </w:pPr>
                <w:r>
                  <w:rPr>
                    <w:bCs/>
                    <w:szCs w:val="24"/>
                  </w:rPr>
                  <w:t>Lietuvos savivaldybių asociacijos 2022-03-31 raštas Nr.</w:t>
                </w:r>
              </w:p>
              <w:p>
                <w:pPr>
                  <w:rPr>
                    <w:szCs w:val="24"/>
                  </w:rPr>
                </w:pPr>
                <w:r>
                  <w:rPr>
                    <w:bCs/>
                    <w:szCs w:val="24"/>
                  </w:rPr>
                  <w:t>(6)-SD-205</w:t>
                </w:r>
                <w:r>
                  <w:rPr>
                    <w:rFonts w:ascii="Tahoma" w:hAnsi="Tahoma" w:cs="Tahoma"/>
                    <w:color w:val="000000"/>
                    <w:sz w:val="18"/>
                    <w:szCs w:val="18"/>
                    <w:shd w:val="clear" w:color="auto" w:fill="FFFFFF"/>
                  </w:rPr>
                  <w:t xml:space="preserve"> </w:t>
                </w:r>
              </w:p>
            </w:tc>
            <w:tc>
              <w:tcPr>
                <w:tcW w:w="6266" w:type="dxa"/>
                <w:shd w:val="clear" w:color="auto" w:fill="auto"/>
              </w:tcPr>
              <w:p>
                <w:pPr>
                  <w:jc w:val="both"/>
                  <w:rPr>
                    <w:szCs w:val="24"/>
                  </w:rPr>
                </w:pPr>
                <w:r>
                  <w:rPr>
                    <w:szCs w:val="24"/>
                  </w:rPr>
                  <w:t xml:space="preserve">Projektuose numatyta dėl mokesčių dalių paskirstymo suvienodinimo apjungti medžiojamų gyvūnų išteklių mokestį su kitų gamtos išteklių mokesčiais, tačiau Lietuvos Respublikos savivaldybių aplinkos apsaugos rėmimo specialiosios programos įstatymo 4 straipsnio 1 dalies 3 punkte yra numatyta, kad visos savivaldybių pajamos, gautos kaip mokesčių dalis už medžiojamų gyvūnų išteklių naudojimą, turi būti naudojamos tik </w:t>
                </w:r>
                <w:r>
                  <w:rPr>
                    <w:szCs w:val="24"/>
                    <w:shd w:val="clear" w:color="auto" w:fill="FFFFFF"/>
                  </w:rPr>
                  <w:t>žemės</w:t>
                </w:r>
                <w:r>
                  <w:rPr>
                    <w:b/>
                    <w:bCs/>
                    <w:szCs w:val="24"/>
                    <w:shd w:val="clear" w:color="auto" w:fill="FFFFFF"/>
                  </w:rPr>
                  <w:t xml:space="preserve"> </w:t>
                </w:r>
                <w:r>
                  <w:rPr>
                    <w:szCs w:val="24"/>
                    <w:shd w:val="clear" w:color="auto" w:fill="FFFFFF"/>
                  </w:rPr>
                  <w:t>sklypų, kuriuose medžioklė nėra uždrausta, savininkų, valdytojų ir naudotojų, įgyvendinančių žalos prevencijos priemones, kuriomis jie siekia išvengti medžiojamųjų gyvūnų daromos žalos (želdinių apdorojimas repelentais, aptvėrimas tvoromis ar apsauginėmis juostomis, želdinių, gerinančių laukinių gyvūnų natūralias mitybos sąlygas, veisimas ir kitos priemonės) finansiniam rėmimui ir kartografinės ir kitos medžiagos, reikalingos pagal LR Medžioklės įstatymo reikalavimus rengiamiems medžioklės plotų vienetų sudarymui ar jų ribų pakeitimo projektams, rengimui. Ar medžiojamų gyvūnų išteklių naudojimo mokesčius sujungus su kitais gamtos išteklių mokesčiais, išliks galimybė identifikuoti kokia šių surinktų mokesčių už išteklius dalis yra už medžiojamų gyvūnų išteklius? Jei tokios galimybės neliks arba ji reikalaus papildomų biurokratinių procedūrų (užklausų, skaičiavimų, susirašinėjimo ir pan.), gal tikslinga atsisakyti prievolės visus medžiojamų gyvūnų išteklių naudojimo mokesčius skirti tik su gyvūnų daromos žalos prevencija ir palikti tai savivaldybių savarankiškumui, atitinkamai pripažįstant netekusiu galios S</w:t>
                </w:r>
                <w:r>
                  <w:rPr>
                    <w:szCs w:val="24"/>
                  </w:rPr>
                  <w:t>avivaldybių aplinkos apsaugos rėmimo specialiosios programos įstatymo 4 straipsnio 1 dalies 3 punktą.</w:t>
                </w:r>
              </w:p>
            </w:tc>
            <w:tc>
              <w:tcPr>
                <w:tcW w:w="6633" w:type="dxa"/>
                <w:shd w:val="clear" w:color="auto" w:fill="auto"/>
              </w:tcPr>
              <w:p>
                <w:pPr>
                  <w:jc w:val="both"/>
                  <w:rPr>
                    <w:b/>
                    <w:bCs/>
                    <w:szCs w:val="24"/>
                  </w:rPr>
                </w:pPr>
                <w:r>
                  <w:rPr>
                    <w:b/>
                    <w:bCs/>
                    <w:szCs w:val="24"/>
                  </w:rPr>
                  <w:t xml:space="preserve">Neatsižvelgta. </w:t>
                </w:r>
                <w:r>
                  <w:rPr>
                    <w:szCs w:val="24"/>
                  </w:rPr>
                  <w:t>Atsižvelgiant į tai, kad medžiojamieji gyvūnai taip pat yra valstybiniai gamtos ištekliai ir į tai, kad pakeitus MVGIĮ 11 straipsnį, numatomas vienodas paskirstymo tarp valstybės ir savivaldybių biudžetų procentas, netikslinga tai išskirti dviejose straipsnio dalyse, kaip buvo iki šiol, todėl 11 straipsnio 1 ir 2 dalys yra apjungiamos. Manytina, kad yra kitų būdų atskirti šiuos mokesčius (pagal įmokų kodus, mokėtojus ir pan.). Šiuo metu keisti Savivaldybių aplinkos apsaugos rėmimo specialiosios programos įstatymo nuostatų nenumatyta.</w:t>
                </w:r>
              </w:p>
              <w:p>
                <w:pPr>
                  <w:rPr>
                    <w:szCs w:val="24"/>
                    <w:highlight w:val="yellow"/>
                  </w:rPr>
                </w:pPr>
              </w:p>
              <w:p>
                <w:pPr>
                  <w:jc w:val="both"/>
                  <w:rPr>
                    <w:b/>
                    <w:bCs/>
                    <w:szCs w:val="24"/>
                    <w:shd w:val="clear" w:color="auto" w:fill="FFFFFF"/>
                  </w:rPr>
                </w:pPr>
              </w:p>
            </w:tc>
          </w:tr>
          <w:tr>
            <w:tc>
              <w:tcPr>
                <w:tcW w:w="675" w:type="dxa"/>
                <w:shd w:val="clear" w:color="auto" w:fill="auto"/>
              </w:tcPr>
              <w:p>
                <w:pPr>
                  <w:jc w:val="center"/>
                  <w:rPr>
                    <w:szCs w:val="24"/>
                  </w:rPr>
                </w:pPr>
                <w:r>
                  <w:rPr>
                    <w:szCs w:val="24"/>
                  </w:rPr>
                  <w:t>4.</w:t>
                </w:r>
              </w:p>
            </w:tc>
            <w:tc>
              <w:tcPr>
                <w:tcW w:w="1843" w:type="dxa"/>
                <w:shd w:val="clear" w:color="auto" w:fill="auto"/>
              </w:tcPr>
              <w:p>
                <w:pPr>
                  <w:rPr>
                    <w:bCs/>
                    <w:szCs w:val="24"/>
                  </w:rPr>
                </w:pPr>
                <w:r>
                  <w:rPr>
                    <w:bCs/>
                    <w:szCs w:val="24"/>
                  </w:rPr>
                  <w:t>Šiaulių miesto savivaldybės administracijos 2022-03-24 raštas Nr. S-1045</w:t>
                </w:r>
              </w:p>
            </w:tc>
            <w:tc>
              <w:tcPr>
                <w:tcW w:w="6266" w:type="dxa"/>
                <w:shd w:val="clear" w:color="auto" w:fill="auto"/>
              </w:tcPr>
              <w:p>
                <w:pPr>
                  <w:jc w:val="both"/>
                  <w:rPr>
                    <w:szCs w:val="24"/>
                  </w:rPr>
                </w:pPr>
                <w:r>
                  <w:rPr>
                    <w:szCs w:val="24"/>
                  </w:rPr>
                  <w:t>Mokesčio už aplinkos teršimą įstatymo Nr. VIII-1183 12 straipsnio pakeitimo įstatymo pakeitimo įstatymo 12 straipsnyje numatoma keisti nuostatas, pašalinant informaciją, kur lėšos už aplinkos teršimą turi būti naudojamos. Atkreipiame dėmesį, kad 12 straipsnis yra apie Mokesčio paskirstymą ir tikslinį panaudojimą, todėl panaikinus šias nuostatas nebelieka aiškaus teisinio reguliavimo, kur šios lėšos turi būti panaudojamos. Kadangi LR Aplinkos apsaugos rėmimo programos įstatymo Nr. VIII-2025 pakeitimo įstatymo projekto 3 straipsnio 13 punkte, kaip programos lėšų šaltinis yra įvardijamos lėšos, gautos kaip mokestis už aplinkos teršimą iš stacionariųjų ir mobiliųjų taršos šaltinių, mūsų nuomone, šiame straipsnyje turėtų būti pateikiama nuoroda į LR Aplinkos apsaugos rėmimo programos įstatymą, kurio 4 straipsnyje yra aiškiai reglamentuojamas programos lėšų naudojimas. Taip pat turėtų likti aiškiai įvardintos ir mokesčio už aplinkos teršimą gaminių ir (ar) pakuočių atliekomis ir mokesčio už aplinkos teršimą sąvartyne šalinamomis atliekomis mokamas į valstybės biudžetą bei mokesčio už aplinkos teršimą, kai jis taikomas už nuslėptą taršą, mokamas arba išieškomas iš pažeidėjo į valstybės biudžetą, surinktų lėšų naudojimo galimybės.</w:t>
                </w:r>
              </w:p>
            </w:tc>
            <w:tc>
              <w:tcPr>
                <w:tcW w:w="6633" w:type="dxa"/>
                <w:shd w:val="clear" w:color="auto" w:fill="auto"/>
              </w:tcPr>
              <w:p>
                <w:pPr>
                  <w:jc w:val="both"/>
                  <w:rPr>
                    <w:bCs/>
                    <w:szCs w:val="24"/>
                  </w:rPr>
                </w:pPr>
                <w:r>
                  <w:rPr>
                    <w:b/>
                    <w:szCs w:val="24"/>
                  </w:rPr>
                  <w:t xml:space="preserve">Neatsižvelgta. </w:t>
                </w:r>
                <w:r>
                  <w:rPr>
                    <w:bCs/>
                    <w:szCs w:val="24"/>
                  </w:rPr>
                  <w:t xml:space="preserve">MATĮ 12 </w:t>
                </w:r>
                <w:r>
                  <w:rPr>
                    <w:szCs w:val="24"/>
                  </w:rPr>
                  <w:t>straipsnis</w:t>
                </w:r>
                <w:r>
                  <w:rPr>
                    <w:bCs/>
                    <w:szCs w:val="24"/>
                  </w:rPr>
                  <w:t xml:space="preserve"> keičiamas atsižvelgiant į Konstitucinio Teismo nutarimą, kuriame nurodoma, kad MATĮ 12 straipsnio 1 dalies 1 punktas prieštarauja Konstitucijos 67 straipsnio 14 punkto nuostatai, kad Seimas tvirtina valstybės biudžetą; 94 straipsnio 4 punkto nuostatai, kad Vyriausybė rengia valstybės biudžeto projektą; 129 straipsniui; 130 straipsnio nuostatai, kad valstybės biudžeto projektą sudaro Vyriausybė; 131 straipsnio 1 dalies nuostatai, kad valstybės biudžeto projektą svarsto Seimas ir tvirtina įstatymu; 2 dalies nuostatai, kad negalima mažinti įstatymų numatytų išlaidų, kol tie įstatymai nepakeisti. </w:t>
                </w:r>
              </w:p>
              <w:p>
                <w:pPr>
                  <w:jc w:val="both"/>
                  <w:rPr>
                    <w:bCs/>
                    <w:szCs w:val="24"/>
                  </w:rPr>
                </w:pPr>
                <w:r>
                  <w:rPr>
                    <w:bCs/>
                    <w:szCs w:val="24"/>
                  </w:rPr>
                  <w:t xml:space="preserve">Siekiant įgyvendinant šias nuostatas, MATĮ turi būti išbraukiama nuostatos, kad visos įplaukos į valstybės biudžetą naudojamos tik aplinkosauginėms specialiosioms programoms finansuoti. AARPĮ išlaikomos pirmiau buvusios priemonės, tačiau nenurodoma, kad visos įplaukos į valstybės biudžetą turi būti skiriamos išimtinai tik šiai ar kitai valstybės biudžeto aplinkosauginei specialiajai programai finansuoti, todėl  MATĮ pateikti nuorodų į AARPĮ arba Atliekų tvarkymo įstatymą netikslinga. Valstybės biudžetą pagal Konstituciją rengia Vyriausybė ir tvirtina Seimas, kurie ir sprendžia, kiek lėšų skirti konkrečioms valstybes biudžeto programoms.</w:t>
                </w:r>
              </w:p>
              <w:p>
                <w:pPr>
                  <w:jc w:val="both"/>
                  <w:rPr>
                    <w:bCs/>
                    <w:szCs w:val="24"/>
                  </w:rPr>
                </w:pPr>
                <w:r>
                  <w:rPr>
                    <w:bCs/>
                    <w:szCs w:val="24"/>
                  </w:rPr>
                  <w:t>Atkreiptinas dėmesys, kad keičiamos tik tos nuostatos, kurios susijusios su valstybės biudžeto įplaukomis, o nuostatos, susijusios sus savivaldybių biudžetu, nekeičiamos.</w:t>
                </w:r>
              </w:p>
            </w:tc>
          </w:tr>
          <w:tr>
            <w:tc>
              <w:tcPr>
                <w:tcW w:w="675" w:type="dxa"/>
                <w:shd w:val="clear" w:color="auto" w:fill="auto"/>
              </w:tcPr>
              <w:p>
                <w:pPr>
                  <w:jc w:val="center"/>
                  <w:rPr>
                    <w:szCs w:val="24"/>
                  </w:rPr>
                </w:pPr>
                <w:r>
                  <w:rPr>
                    <w:szCs w:val="24"/>
                  </w:rPr>
                  <w:t>5.</w:t>
                </w:r>
              </w:p>
            </w:tc>
            <w:tc>
              <w:tcPr>
                <w:tcW w:w="1843" w:type="dxa"/>
                <w:shd w:val="clear" w:color="auto" w:fill="auto"/>
              </w:tcPr>
              <w:p>
                <w:pPr>
                  <w:rPr>
                    <w:bCs/>
                    <w:szCs w:val="24"/>
                  </w:rPr>
                </w:pPr>
                <w:r>
                  <w:rPr>
                    <w:bCs/>
                    <w:szCs w:val="24"/>
                  </w:rPr>
                  <w:t>Šiaulių miesto savivaldybės administracijos 2022-03-24 raštas Nr. S-1045</w:t>
                </w:r>
              </w:p>
            </w:tc>
            <w:tc>
              <w:tcPr>
                <w:tcW w:w="6266" w:type="dxa"/>
                <w:shd w:val="clear" w:color="auto" w:fill="auto"/>
              </w:tcPr>
              <w:p>
                <w:pPr>
                  <w:jc w:val="both"/>
                  <w:rPr>
                    <w:szCs w:val="24"/>
                  </w:rPr>
                </w:pPr>
                <w:r>
                  <w:rPr>
                    <w:szCs w:val="24"/>
                  </w:rPr>
                  <w:t>Taip pat, nepritariame Mokesčio už aplinkos teršimą įstatymo Nr. VIII-1183 12 straipsnio 2 punkto keitimui. Atkreipiame dėmesį, kad LR Atliekų tvarkymo įstatymo 34 straipsnio „Atliekų prevencijos ir tvarkymo programa“ 2 punkte nurodoma, kad Programos lėšas sudaro Mokesčio už aplinkos teršimą įstatyme nustatytas mokestis už aplinkos teršimą Elektroninio dokumento nuorašas gaminių ir pakuočių atliekomis ir mokestis už aplinkos teršimą sąvartyne šalinamomis atliekomis, o 34 straipsnio 3 punkte pateikiamos priemonės, kurias galima finansuoti Programos lėšomis. Todėl, mūsų nuomone Mokesčio už aplinkos teršimą įstatymo Nr. VIII-1183 12 straipsnio pakeitimo įstatymo projekto 2 punktas neturėtų būti keičiamas, arba turėtų būti pateikiama nuoroda į Atliekų tvarkymo įstatymą dėl lėšų naudojimo.</w:t>
                </w:r>
              </w:p>
            </w:tc>
            <w:tc>
              <w:tcPr>
                <w:tcW w:w="6633" w:type="dxa"/>
                <w:shd w:val="clear" w:color="auto" w:fill="auto"/>
              </w:tcPr>
              <w:p>
                <w:pPr>
                  <w:jc w:val="both"/>
                  <w:rPr>
                    <w:bCs/>
                    <w:szCs w:val="24"/>
                  </w:rPr>
                </w:pPr>
                <w:r>
                  <w:rPr>
                    <w:b/>
                    <w:szCs w:val="24"/>
                  </w:rPr>
                  <w:t xml:space="preserve">Neatsižvelgta. </w:t>
                </w:r>
                <w:r>
                  <w:rPr>
                    <w:szCs w:val="24"/>
                  </w:rPr>
                  <w:t>Atsižvelgiant</w:t>
                </w:r>
                <w:r>
                  <w:rPr>
                    <w:bCs/>
                    <w:szCs w:val="24"/>
                  </w:rPr>
                  <w:t xml:space="preserve"> į tuos pačius argumentus, kurie išdėstyti 4 punkte.</w:t>
                </w:r>
              </w:p>
              <w:p>
                <w:pPr>
                  <w:jc w:val="both"/>
                  <w:rPr>
                    <w:bCs/>
                    <w:szCs w:val="24"/>
                  </w:rPr>
                </w:pPr>
              </w:p>
            </w:tc>
          </w:tr>
          <w:tr>
            <w:tc>
              <w:tcPr>
                <w:tcW w:w="675" w:type="dxa"/>
                <w:shd w:val="clear" w:color="auto" w:fill="auto"/>
              </w:tcPr>
              <w:p>
                <w:pPr>
                  <w:jc w:val="center"/>
                  <w:rPr>
                    <w:szCs w:val="24"/>
                  </w:rPr>
                </w:pPr>
                <w:r>
                  <w:rPr>
                    <w:szCs w:val="24"/>
                  </w:rPr>
                  <w:t>6.</w:t>
                </w:r>
              </w:p>
            </w:tc>
            <w:tc>
              <w:tcPr>
                <w:tcW w:w="1843" w:type="dxa"/>
                <w:shd w:val="clear" w:color="auto" w:fill="auto"/>
              </w:tcPr>
              <w:p>
                <w:pPr>
                  <w:rPr>
                    <w:bCs/>
                    <w:szCs w:val="24"/>
                  </w:rPr>
                </w:pPr>
                <w:r>
                  <w:rPr>
                    <w:bCs/>
                    <w:szCs w:val="24"/>
                  </w:rPr>
                  <w:t>Šiaulių miesto savivaldybės administracijos 2022-03-24 raštas Nr. S-1045</w:t>
                </w:r>
              </w:p>
            </w:tc>
            <w:tc>
              <w:tcPr>
                <w:tcW w:w="6266" w:type="dxa"/>
                <w:shd w:val="clear" w:color="auto" w:fill="auto"/>
              </w:tcPr>
              <w:p>
                <w:pPr>
                  <w:jc w:val="both"/>
                  <w:rPr>
                    <w:szCs w:val="24"/>
                  </w:rPr>
                </w:pPr>
                <w:r>
                  <w:rPr>
                    <w:szCs w:val="24"/>
                  </w:rPr>
                  <w:t>Atkreipiame dėmesį, kad panaikinus LR Aplinkos apsaugos rėmimo programos įstatyme esančią nuostatą „programų lėšos, nepanaudotos einamaisiais biudžetiniais metais, naudojamos kitiems metams numatytoms priemonėms finansuoti“, nebelieka aiškaus reglamentavimo, kaip turi būti naudojamos nepanaudotos lėšos.</w:t>
                </w:r>
              </w:p>
            </w:tc>
            <w:tc>
              <w:tcPr>
                <w:tcW w:w="6633" w:type="dxa"/>
                <w:shd w:val="clear" w:color="auto" w:fill="auto"/>
              </w:tcPr>
              <w:p>
                <w:pPr>
                  <w:jc w:val="both"/>
                  <w:rPr>
                    <w:szCs w:val="24"/>
                  </w:rPr>
                </w:pPr>
                <w:r>
                  <w:rPr>
                    <w:b/>
                    <w:szCs w:val="24"/>
                  </w:rPr>
                  <w:t>Neatsižvelgta.</w:t>
                </w:r>
                <w:r>
                  <w:rPr>
                    <w:szCs w:val="24"/>
                  </w:rPr>
                  <w:t xml:space="preserve"> Konstitucinio Teismo nutarime pažymima, kad </w:t>
                </w:r>
                <w:r>
                  <w:rPr>
                    <w:szCs w:val="24"/>
                    <w:lang w:eastAsia="lt-LT"/>
                  </w:rPr>
                  <w:t>AARPĮ 4 straipsnio 2 dalis prieštarauja Konstitucijos 129 straipsniui, 131 straipsnio 2 dalies nuostatai, kad negalima mažinti įstatymuose numatytų išlaidų, kol tie įstatymai nepakeisti</w:t>
                </w:r>
              </w:p>
              <w:p>
                <w:pPr>
                  <w:rPr>
                    <w:sz w:val="8"/>
                    <w:szCs w:val="8"/>
                  </w:rPr>
                </w:pPr>
              </w:p>
              <w:p>
                <w:pPr>
                  <w:rPr>
                    <w:b/>
                    <w:bCs/>
                    <w:szCs w:val="24"/>
                    <w:lang w:eastAsia="lt-LT"/>
                  </w:rPr>
                </w:pPr>
              </w:p>
            </w:tc>
          </w:tr>
        </w:tbl>
        <w:p>
          <w:pPr>
            <w:spacing w:line="276" w:lineRule="auto"/>
            <w:rPr>
              <w:szCs w:val="24"/>
            </w:rPr>
          </w:pPr>
          <w:r>
            <w:rPr>
              <w:szCs w:val="24"/>
            </w:rPr>
            <w:br w:type="textWrapping" w:clear="all"/>
            <w:t xml:space="preserve"> </w:t>
          </w:r>
        </w:p>
      </w:sdtContent>
    </w:sdt>
    <w:sectPr>
      <w:headerReference w:type="even" r:id="rId10"/>
      <w:headerReference w:type="default" r:id="rId11"/>
      <w:footerReference w:type="even" r:id="rId12"/>
      <w:footerReference w:type="default" r:id="rId13"/>
      <w:headerReference w:type="first" r:id="rId14"/>
      <w:footerReference w:type="first" r:id="rId15"/>
      <w:pgSz w:w="16838" w:h="11906" w:orient="landscape"/>
      <w:pgMar w:top="720" w:right="720" w:bottom="720" w:left="720" w:header="708" w:footer="708"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lang w:val="en-GB"/>
        </w:rPr>
      </w:pPr>
      <w:r>
        <w:rPr>
          <w:sz w:val="22"/>
          <w:szCs w:val="22"/>
          <w:lang w:val="en-GB"/>
        </w:rPr>
        <w:separator/>
      </w:r>
    </w:p>
  </w:endnote>
  <w:endnote w:type="continuationSeparator" w:id="0">
    <w:p>
      <w:pPr>
        <w:rPr>
          <w:sz w:val="22"/>
          <w:szCs w:val="22"/>
          <w:lang w:val="en-GB"/>
        </w:rPr>
      </w:pPr>
      <w:r>
        <w:rPr>
          <w:sz w:val="22"/>
          <w:szCs w:val="22"/>
          <w:lang w:val="en-GB"/>
        </w:rPr>
        <w:continuationSeparator/>
      </w:r>
    </w:p>
  </w:endnote>
  <w:endnote w:type="continuationNotice" w:id="1">
    <w:p>
      <w:pPr>
        <w:rPr>
          <w:sz w:val="22"/>
          <w:szCs w:val="22"/>
          <w:lang w:val="en-GB"/>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 w:val="22"/>
        <w:szCs w:val="22"/>
        <w:lang w:val="en-GB"/>
      </w:rPr>
    </w:pPr>
  </w:p>
  <w:p>
    <w:pPr>
      <w:tabs>
        <w:tab w:val="center" w:pos="4819"/>
        <w:tab w:val="right" w:pos="9638"/>
      </w:tabs>
      <w:rPr>
        <w:sz w:val="22"/>
        <w:szCs w:val="22"/>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lang w:val="en-GB"/>
        </w:rPr>
      </w:pPr>
      <w:r>
        <w:rPr>
          <w:sz w:val="22"/>
          <w:szCs w:val="22"/>
          <w:lang w:val="en-GB"/>
        </w:rPr>
        <w:separator/>
      </w:r>
    </w:p>
  </w:footnote>
  <w:footnote w:type="continuationSeparator" w:id="0">
    <w:p>
      <w:pPr>
        <w:rPr>
          <w:sz w:val="22"/>
          <w:szCs w:val="22"/>
          <w:lang w:val="en-GB"/>
        </w:rPr>
      </w:pPr>
      <w:r>
        <w:rPr>
          <w:sz w:val="22"/>
          <w:szCs w:val="22"/>
          <w:lang w:val="en-GB"/>
        </w:rPr>
        <w:continuationSeparator/>
      </w:r>
    </w:p>
  </w:footnote>
  <w:footnote w:type="continuationNotice" w:id="1">
    <w:p>
      <w:pPr>
        <w:rPr>
          <w:sz w:val="22"/>
          <w:szCs w:val="22"/>
          <w:lang w:val="en-GB"/>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lang w:val="en-GB"/>
      </w:rPr>
    </w:pPr>
    <w:r>
      <w:rPr>
        <w:sz w:val="22"/>
        <w:szCs w:val="22"/>
        <w:lang w:val="en-GB"/>
      </w:rPr>
      <w:fldChar w:fldCharType="begin"/>
    </w:r>
    <w:r>
      <w:rPr>
        <w:sz w:val="22"/>
        <w:szCs w:val="22"/>
        <w:lang w:val="en-GB"/>
      </w:rPr>
      <w:instrText xml:space="preserve"> PAGE   \* MERGEFORMAT </w:instrText>
    </w:r>
    <w:r>
      <w:rPr>
        <w:sz w:val="22"/>
        <w:szCs w:val="22"/>
        <w:lang w:val="en-GB"/>
      </w:rPr>
      <w:fldChar w:fldCharType="separate"/>
    </w:r>
    <w:r>
      <w:rPr>
        <w:sz w:val="22"/>
        <w:szCs w:val="22"/>
        <w:lang w:val="en-GB"/>
      </w:rPr>
      <w:t>2</w:t>
    </w:r>
    <w:r>
      <w:rPr>
        <w:sz w:val="22"/>
        <w:szCs w:val="22"/>
        <w:lang w:val="en-GB"/>
      </w:rPr>
      <w:fldChar w:fldCharType="end"/>
    </w:r>
  </w:p>
  <w:p>
    <w:pPr>
      <w:tabs>
        <w:tab w:val="center" w:pos="4819"/>
        <w:tab w:val="right" w:pos="9638"/>
      </w:tabs>
      <w:rPr>
        <w:sz w:val="22"/>
        <w:szCs w:val="22"/>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2048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7D6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5:docId w15:val="{92A7A127-F8F5-4B4F-92C7-13B9B56E74C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4188364">
      <w:bodyDiv w:val="1"/>
      <w:marLeft w:val="0"/>
      <w:marRight w:val="0"/>
      <w:marTop w:val="0"/>
      <w:marBottom w:val="0"/>
      <w:divBdr>
        <w:top w:val="none" w:sz="0" w:space="0" w:color="auto"/>
        <w:left w:val="none" w:sz="0" w:space="0" w:color="auto"/>
        <w:bottom w:val="none" w:sz="0" w:space="0" w:color="auto"/>
        <w:right w:val="none" w:sz="0" w:space="0" w:color="auto"/>
      </w:divBdr>
      <w:divsChild>
        <w:div w:id="1435595367">
          <w:marLeft w:val="0"/>
          <w:marRight w:val="0"/>
          <w:marTop w:val="0"/>
          <w:marBottom w:val="0"/>
          <w:divBdr>
            <w:top w:val="none" w:sz="0" w:space="0" w:color="auto"/>
            <w:left w:val="none" w:sz="0" w:space="0" w:color="auto"/>
            <w:bottom w:val="none" w:sz="0" w:space="0" w:color="auto"/>
            <w:right w:val="none" w:sz="0" w:space="0" w:color="auto"/>
          </w:divBdr>
        </w:div>
      </w:divsChild>
    </w:div>
    <w:div w:id="58215915">
      <w:bodyDiv w:val="1"/>
      <w:marLeft w:val="0"/>
      <w:marRight w:val="0"/>
      <w:marTop w:val="0"/>
      <w:marBottom w:val="0"/>
      <w:divBdr>
        <w:top w:val="none" w:sz="0" w:space="0" w:color="auto"/>
        <w:left w:val="none" w:sz="0" w:space="0" w:color="auto"/>
        <w:bottom w:val="none" w:sz="0" w:space="0" w:color="auto"/>
        <w:right w:val="none" w:sz="0" w:space="0" w:color="auto"/>
      </w:divBdr>
      <w:divsChild>
        <w:div w:id="1843351911">
          <w:marLeft w:val="0"/>
          <w:marRight w:val="0"/>
          <w:marTop w:val="0"/>
          <w:marBottom w:val="0"/>
          <w:divBdr>
            <w:top w:val="none" w:sz="0" w:space="0" w:color="auto"/>
            <w:left w:val="none" w:sz="0" w:space="0" w:color="auto"/>
            <w:bottom w:val="none" w:sz="0" w:space="0" w:color="auto"/>
            <w:right w:val="none" w:sz="0" w:space="0" w:color="auto"/>
          </w:divBdr>
          <w:divsChild>
            <w:div w:id="1836384415">
              <w:marLeft w:val="0"/>
              <w:marRight w:val="0"/>
              <w:marTop w:val="0"/>
              <w:marBottom w:val="0"/>
              <w:divBdr>
                <w:top w:val="none" w:sz="0" w:space="0" w:color="auto"/>
                <w:left w:val="none" w:sz="0" w:space="0" w:color="auto"/>
                <w:bottom w:val="none" w:sz="0" w:space="0" w:color="auto"/>
                <w:right w:val="none" w:sz="0" w:space="0" w:color="auto"/>
              </w:divBdr>
              <w:divsChild>
                <w:div w:id="1994329162">
                  <w:marLeft w:val="0"/>
                  <w:marRight w:val="0"/>
                  <w:marTop w:val="0"/>
                  <w:marBottom w:val="0"/>
                  <w:divBdr>
                    <w:top w:val="none" w:sz="0" w:space="0" w:color="auto"/>
                    <w:left w:val="none" w:sz="0" w:space="0" w:color="auto"/>
                    <w:bottom w:val="none" w:sz="0" w:space="0" w:color="auto"/>
                    <w:right w:val="none" w:sz="0" w:space="0" w:color="auto"/>
                  </w:divBdr>
                  <w:divsChild>
                    <w:div w:id="323779399">
                      <w:marLeft w:val="0"/>
                      <w:marRight w:val="0"/>
                      <w:marTop w:val="0"/>
                      <w:marBottom w:val="0"/>
                      <w:divBdr>
                        <w:top w:val="none" w:sz="0" w:space="0" w:color="auto"/>
                        <w:left w:val="none" w:sz="0" w:space="0" w:color="auto"/>
                        <w:bottom w:val="none" w:sz="0" w:space="0" w:color="auto"/>
                        <w:right w:val="none" w:sz="0" w:space="0" w:color="auto"/>
                      </w:divBdr>
                      <w:divsChild>
                        <w:div w:id="1533376154">
                          <w:marLeft w:val="0"/>
                          <w:marRight w:val="0"/>
                          <w:marTop w:val="0"/>
                          <w:marBottom w:val="0"/>
                          <w:divBdr>
                            <w:top w:val="none" w:sz="0" w:space="0" w:color="auto"/>
                            <w:left w:val="none" w:sz="0" w:space="0" w:color="auto"/>
                            <w:bottom w:val="none" w:sz="0" w:space="0" w:color="auto"/>
                            <w:right w:val="none" w:sz="0" w:space="0" w:color="auto"/>
                          </w:divBdr>
                          <w:divsChild>
                            <w:div w:id="475606367">
                              <w:marLeft w:val="0"/>
                              <w:marRight w:val="0"/>
                              <w:marTop w:val="0"/>
                              <w:marBottom w:val="0"/>
                              <w:divBdr>
                                <w:top w:val="none" w:sz="0" w:space="0" w:color="auto"/>
                                <w:left w:val="none" w:sz="0" w:space="0" w:color="auto"/>
                                <w:bottom w:val="none" w:sz="0" w:space="0" w:color="auto"/>
                                <w:right w:val="none" w:sz="0" w:space="0" w:color="auto"/>
                              </w:divBdr>
                              <w:divsChild>
                                <w:div w:id="720981522">
                                  <w:marLeft w:val="0"/>
                                  <w:marRight w:val="0"/>
                                  <w:marTop w:val="0"/>
                                  <w:marBottom w:val="0"/>
                                  <w:divBdr>
                                    <w:top w:val="none" w:sz="0" w:space="0" w:color="auto"/>
                                    <w:left w:val="none" w:sz="0" w:space="0" w:color="auto"/>
                                    <w:bottom w:val="none" w:sz="0" w:space="0" w:color="auto"/>
                                    <w:right w:val="none" w:sz="0" w:space="0" w:color="auto"/>
                                  </w:divBdr>
                                </w:div>
                              </w:divsChild>
                            </w:div>
                            <w:div w:id="956713291">
                              <w:marLeft w:val="0"/>
                              <w:marRight w:val="0"/>
                              <w:marTop w:val="0"/>
                              <w:marBottom w:val="0"/>
                              <w:divBdr>
                                <w:top w:val="none" w:sz="0" w:space="0" w:color="auto"/>
                                <w:left w:val="none" w:sz="0" w:space="0" w:color="auto"/>
                                <w:bottom w:val="none" w:sz="0" w:space="0" w:color="auto"/>
                                <w:right w:val="none" w:sz="0" w:space="0" w:color="auto"/>
                              </w:divBdr>
                              <w:divsChild>
                                <w:div w:id="220404639">
                                  <w:marLeft w:val="0"/>
                                  <w:marRight w:val="0"/>
                                  <w:marTop w:val="0"/>
                                  <w:marBottom w:val="0"/>
                                  <w:divBdr>
                                    <w:top w:val="none" w:sz="0" w:space="0" w:color="auto"/>
                                    <w:left w:val="none" w:sz="0" w:space="0" w:color="auto"/>
                                    <w:bottom w:val="none" w:sz="0" w:space="0" w:color="auto"/>
                                    <w:right w:val="none" w:sz="0" w:space="0" w:color="auto"/>
                                  </w:divBdr>
                                  <w:divsChild>
                                    <w:div w:id="24451866">
                                      <w:marLeft w:val="0"/>
                                      <w:marRight w:val="0"/>
                                      <w:marTop w:val="0"/>
                                      <w:marBottom w:val="0"/>
                                      <w:divBdr>
                                        <w:top w:val="none" w:sz="0" w:space="0" w:color="auto"/>
                                        <w:left w:val="none" w:sz="0" w:space="0" w:color="auto"/>
                                        <w:bottom w:val="none" w:sz="0" w:space="0" w:color="auto"/>
                                        <w:right w:val="none" w:sz="0" w:space="0" w:color="auto"/>
                                      </w:divBdr>
                                    </w:div>
                                    <w:div w:id="63375025">
                                      <w:marLeft w:val="0"/>
                                      <w:marRight w:val="0"/>
                                      <w:marTop w:val="0"/>
                                      <w:marBottom w:val="0"/>
                                      <w:divBdr>
                                        <w:top w:val="none" w:sz="0" w:space="0" w:color="auto"/>
                                        <w:left w:val="none" w:sz="0" w:space="0" w:color="auto"/>
                                        <w:bottom w:val="none" w:sz="0" w:space="0" w:color="auto"/>
                                        <w:right w:val="none" w:sz="0" w:space="0" w:color="auto"/>
                                      </w:divBdr>
                                    </w:div>
                                    <w:div w:id="110983233">
                                      <w:marLeft w:val="0"/>
                                      <w:marRight w:val="0"/>
                                      <w:marTop w:val="0"/>
                                      <w:marBottom w:val="0"/>
                                      <w:divBdr>
                                        <w:top w:val="none" w:sz="0" w:space="0" w:color="auto"/>
                                        <w:left w:val="none" w:sz="0" w:space="0" w:color="auto"/>
                                        <w:bottom w:val="none" w:sz="0" w:space="0" w:color="auto"/>
                                        <w:right w:val="none" w:sz="0" w:space="0" w:color="auto"/>
                                      </w:divBdr>
                                    </w:div>
                                    <w:div w:id="119307366">
                                      <w:marLeft w:val="0"/>
                                      <w:marRight w:val="0"/>
                                      <w:marTop w:val="0"/>
                                      <w:marBottom w:val="0"/>
                                      <w:divBdr>
                                        <w:top w:val="none" w:sz="0" w:space="0" w:color="auto"/>
                                        <w:left w:val="none" w:sz="0" w:space="0" w:color="auto"/>
                                        <w:bottom w:val="none" w:sz="0" w:space="0" w:color="auto"/>
                                        <w:right w:val="none" w:sz="0" w:space="0" w:color="auto"/>
                                      </w:divBdr>
                                    </w:div>
                                    <w:div w:id="242491107">
                                      <w:marLeft w:val="0"/>
                                      <w:marRight w:val="0"/>
                                      <w:marTop w:val="0"/>
                                      <w:marBottom w:val="0"/>
                                      <w:divBdr>
                                        <w:top w:val="none" w:sz="0" w:space="0" w:color="auto"/>
                                        <w:left w:val="none" w:sz="0" w:space="0" w:color="auto"/>
                                        <w:bottom w:val="none" w:sz="0" w:space="0" w:color="auto"/>
                                        <w:right w:val="none" w:sz="0" w:space="0" w:color="auto"/>
                                      </w:divBdr>
                                    </w:div>
                                    <w:div w:id="313533739">
                                      <w:marLeft w:val="0"/>
                                      <w:marRight w:val="0"/>
                                      <w:marTop w:val="0"/>
                                      <w:marBottom w:val="0"/>
                                      <w:divBdr>
                                        <w:top w:val="none" w:sz="0" w:space="0" w:color="auto"/>
                                        <w:left w:val="none" w:sz="0" w:space="0" w:color="auto"/>
                                        <w:bottom w:val="none" w:sz="0" w:space="0" w:color="auto"/>
                                        <w:right w:val="none" w:sz="0" w:space="0" w:color="auto"/>
                                      </w:divBdr>
                                    </w:div>
                                    <w:div w:id="338000143">
                                      <w:marLeft w:val="0"/>
                                      <w:marRight w:val="0"/>
                                      <w:marTop w:val="0"/>
                                      <w:marBottom w:val="0"/>
                                      <w:divBdr>
                                        <w:top w:val="none" w:sz="0" w:space="0" w:color="auto"/>
                                        <w:left w:val="none" w:sz="0" w:space="0" w:color="auto"/>
                                        <w:bottom w:val="none" w:sz="0" w:space="0" w:color="auto"/>
                                        <w:right w:val="none" w:sz="0" w:space="0" w:color="auto"/>
                                      </w:divBdr>
                                    </w:div>
                                    <w:div w:id="421486740">
                                      <w:marLeft w:val="0"/>
                                      <w:marRight w:val="0"/>
                                      <w:marTop w:val="0"/>
                                      <w:marBottom w:val="0"/>
                                      <w:divBdr>
                                        <w:top w:val="none" w:sz="0" w:space="0" w:color="auto"/>
                                        <w:left w:val="none" w:sz="0" w:space="0" w:color="auto"/>
                                        <w:bottom w:val="none" w:sz="0" w:space="0" w:color="auto"/>
                                        <w:right w:val="none" w:sz="0" w:space="0" w:color="auto"/>
                                      </w:divBdr>
                                    </w:div>
                                    <w:div w:id="450053880">
                                      <w:marLeft w:val="0"/>
                                      <w:marRight w:val="0"/>
                                      <w:marTop w:val="0"/>
                                      <w:marBottom w:val="0"/>
                                      <w:divBdr>
                                        <w:top w:val="none" w:sz="0" w:space="0" w:color="auto"/>
                                        <w:left w:val="none" w:sz="0" w:space="0" w:color="auto"/>
                                        <w:bottom w:val="none" w:sz="0" w:space="0" w:color="auto"/>
                                        <w:right w:val="none" w:sz="0" w:space="0" w:color="auto"/>
                                      </w:divBdr>
                                    </w:div>
                                    <w:div w:id="719475482">
                                      <w:marLeft w:val="0"/>
                                      <w:marRight w:val="0"/>
                                      <w:marTop w:val="0"/>
                                      <w:marBottom w:val="0"/>
                                      <w:divBdr>
                                        <w:top w:val="none" w:sz="0" w:space="0" w:color="auto"/>
                                        <w:left w:val="none" w:sz="0" w:space="0" w:color="auto"/>
                                        <w:bottom w:val="none" w:sz="0" w:space="0" w:color="auto"/>
                                        <w:right w:val="none" w:sz="0" w:space="0" w:color="auto"/>
                                      </w:divBdr>
                                    </w:div>
                                    <w:div w:id="816603557">
                                      <w:marLeft w:val="0"/>
                                      <w:marRight w:val="0"/>
                                      <w:marTop w:val="0"/>
                                      <w:marBottom w:val="0"/>
                                      <w:divBdr>
                                        <w:top w:val="none" w:sz="0" w:space="0" w:color="auto"/>
                                        <w:left w:val="none" w:sz="0" w:space="0" w:color="auto"/>
                                        <w:bottom w:val="none" w:sz="0" w:space="0" w:color="auto"/>
                                        <w:right w:val="none" w:sz="0" w:space="0" w:color="auto"/>
                                      </w:divBdr>
                                    </w:div>
                                    <w:div w:id="881022100">
                                      <w:marLeft w:val="0"/>
                                      <w:marRight w:val="0"/>
                                      <w:marTop w:val="0"/>
                                      <w:marBottom w:val="0"/>
                                      <w:divBdr>
                                        <w:top w:val="none" w:sz="0" w:space="0" w:color="auto"/>
                                        <w:left w:val="none" w:sz="0" w:space="0" w:color="auto"/>
                                        <w:bottom w:val="none" w:sz="0" w:space="0" w:color="auto"/>
                                        <w:right w:val="none" w:sz="0" w:space="0" w:color="auto"/>
                                      </w:divBdr>
                                    </w:div>
                                    <w:div w:id="973951648">
                                      <w:marLeft w:val="0"/>
                                      <w:marRight w:val="0"/>
                                      <w:marTop w:val="0"/>
                                      <w:marBottom w:val="0"/>
                                      <w:divBdr>
                                        <w:top w:val="none" w:sz="0" w:space="0" w:color="auto"/>
                                        <w:left w:val="none" w:sz="0" w:space="0" w:color="auto"/>
                                        <w:bottom w:val="none" w:sz="0" w:space="0" w:color="auto"/>
                                        <w:right w:val="none" w:sz="0" w:space="0" w:color="auto"/>
                                      </w:divBdr>
                                    </w:div>
                                    <w:div w:id="1077019125">
                                      <w:marLeft w:val="0"/>
                                      <w:marRight w:val="0"/>
                                      <w:marTop w:val="0"/>
                                      <w:marBottom w:val="0"/>
                                      <w:divBdr>
                                        <w:top w:val="none" w:sz="0" w:space="0" w:color="auto"/>
                                        <w:left w:val="none" w:sz="0" w:space="0" w:color="auto"/>
                                        <w:bottom w:val="none" w:sz="0" w:space="0" w:color="auto"/>
                                        <w:right w:val="none" w:sz="0" w:space="0" w:color="auto"/>
                                      </w:divBdr>
                                    </w:div>
                                    <w:div w:id="1123764246">
                                      <w:marLeft w:val="0"/>
                                      <w:marRight w:val="0"/>
                                      <w:marTop w:val="0"/>
                                      <w:marBottom w:val="0"/>
                                      <w:divBdr>
                                        <w:top w:val="none" w:sz="0" w:space="0" w:color="auto"/>
                                        <w:left w:val="none" w:sz="0" w:space="0" w:color="auto"/>
                                        <w:bottom w:val="none" w:sz="0" w:space="0" w:color="auto"/>
                                        <w:right w:val="none" w:sz="0" w:space="0" w:color="auto"/>
                                      </w:divBdr>
                                    </w:div>
                                    <w:div w:id="1283415647">
                                      <w:marLeft w:val="0"/>
                                      <w:marRight w:val="0"/>
                                      <w:marTop w:val="0"/>
                                      <w:marBottom w:val="0"/>
                                      <w:divBdr>
                                        <w:top w:val="none" w:sz="0" w:space="0" w:color="auto"/>
                                        <w:left w:val="none" w:sz="0" w:space="0" w:color="auto"/>
                                        <w:bottom w:val="none" w:sz="0" w:space="0" w:color="auto"/>
                                        <w:right w:val="none" w:sz="0" w:space="0" w:color="auto"/>
                                      </w:divBdr>
                                    </w:div>
                                    <w:div w:id="1322730381">
                                      <w:marLeft w:val="0"/>
                                      <w:marRight w:val="0"/>
                                      <w:marTop w:val="0"/>
                                      <w:marBottom w:val="0"/>
                                      <w:divBdr>
                                        <w:top w:val="none" w:sz="0" w:space="0" w:color="auto"/>
                                        <w:left w:val="none" w:sz="0" w:space="0" w:color="auto"/>
                                        <w:bottom w:val="none" w:sz="0" w:space="0" w:color="auto"/>
                                        <w:right w:val="none" w:sz="0" w:space="0" w:color="auto"/>
                                      </w:divBdr>
                                    </w:div>
                                    <w:div w:id="1632512894">
                                      <w:marLeft w:val="0"/>
                                      <w:marRight w:val="0"/>
                                      <w:marTop w:val="0"/>
                                      <w:marBottom w:val="0"/>
                                      <w:divBdr>
                                        <w:top w:val="none" w:sz="0" w:space="0" w:color="auto"/>
                                        <w:left w:val="none" w:sz="0" w:space="0" w:color="auto"/>
                                        <w:bottom w:val="none" w:sz="0" w:space="0" w:color="auto"/>
                                        <w:right w:val="none" w:sz="0" w:space="0" w:color="auto"/>
                                      </w:divBdr>
                                    </w:div>
                                    <w:div w:id="1701324254">
                                      <w:marLeft w:val="0"/>
                                      <w:marRight w:val="0"/>
                                      <w:marTop w:val="0"/>
                                      <w:marBottom w:val="0"/>
                                      <w:divBdr>
                                        <w:top w:val="none" w:sz="0" w:space="0" w:color="auto"/>
                                        <w:left w:val="none" w:sz="0" w:space="0" w:color="auto"/>
                                        <w:bottom w:val="none" w:sz="0" w:space="0" w:color="auto"/>
                                        <w:right w:val="none" w:sz="0" w:space="0" w:color="auto"/>
                                      </w:divBdr>
                                    </w:div>
                                    <w:div w:id="1747607902">
                                      <w:marLeft w:val="0"/>
                                      <w:marRight w:val="0"/>
                                      <w:marTop w:val="0"/>
                                      <w:marBottom w:val="0"/>
                                      <w:divBdr>
                                        <w:top w:val="none" w:sz="0" w:space="0" w:color="auto"/>
                                        <w:left w:val="none" w:sz="0" w:space="0" w:color="auto"/>
                                        <w:bottom w:val="none" w:sz="0" w:space="0" w:color="auto"/>
                                        <w:right w:val="none" w:sz="0" w:space="0" w:color="auto"/>
                                      </w:divBdr>
                                    </w:div>
                                    <w:div w:id="1788349152">
                                      <w:marLeft w:val="0"/>
                                      <w:marRight w:val="0"/>
                                      <w:marTop w:val="0"/>
                                      <w:marBottom w:val="0"/>
                                      <w:divBdr>
                                        <w:top w:val="none" w:sz="0" w:space="0" w:color="auto"/>
                                        <w:left w:val="none" w:sz="0" w:space="0" w:color="auto"/>
                                        <w:bottom w:val="none" w:sz="0" w:space="0" w:color="auto"/>
                                        <w:right w:val="none" w:sz="0" w:space="0" w:color="auto"/>
                                      </w:divBdr>
                                    </w:div>
                                    <w:div w:id="1830512853">
                                      <w:marLeft w:val="0"/>
                                      <w:marRight w:val="0"/>
                                      <w:marTop w:val="0"/>
                                      <w:marBottom w:val="0"/>
                                      <w:divBdr>
                                        <w:top w:val="none" w:sz="0" w:space="0" w:color="auto"/>
                                        <w:left w:val="none" w:sz="0" w:space="0" w:color="auto"/>
                                        <w:bottom w:val="none" w:sz="0" w:space="0" w:color="auto"/>
                                        <w:right w:val="none" w:sz="0" w:space="0" w:color="auto"/>
                                      </w:divBdr>
                                    </w:div>
                                    <w:div w:id="1981104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9298639">
      <w:bodyDiv w:val="1"/>
      <w:marLeft w:val="0"/>
      <w:marRight w:val="0"/>
      <w:marTop w:val="0"/>
      <w:marBottom w:val="0"/>
      <w:divBdr>
        <w:top w:val="none" w:sz="0" w:space="0" w:color="auto"/>
        <w:left w:val="none" w:sz="0" w:space="0" w:color="auto"/>
        <w:bottom w:val="none" w:sz="0" w:space="0" w:color="auto"/>
        <w:right w:val="none" w:sz="0" w:space="0" w:color="auto"/>
      </w:divBdr>
    </w:div>
    <w:div w:id="347801310">
      <w:bodyDiv w:val="1"/>
      <w:marLeft w:val="0"/>
      <w:marRight w:val="0"/>
      <w:marTop w:val="0"/>
      <w:marBottom w:val="0"/>
      <w:divBdr>
        <w:top w:val="none" w:sz="0" w:space="0" w:color="auto"/>
        <w:left w:val="none" w:sz="0" w:space="0" w:color="auto"/>
        <w:bottom w:val="none" w:sz="0" w:space="0" w:color="auto"/>
        <w:right w:val="none" w:sz="0" w:space="0" w:color="auto"/>
      </w:divBdr>
      <w:divsChild>
        <w:div w:id="1511213542">
          <w:marLeft w:val="0"/>
          <w:marRight w:val="0"/>
          <w:marTop w:val="0"/>
          <w:marBottom w:val="0"/>
          <w:divBdr>
            <w:top w:val="none" w:sz="0" w:space="0" w:color="auto"/>
            <w:left w:val="none" w:sz="0" w:space="0" w:color="auto"/>
            <w:bottom w:val="none" w:sz="0" w:space="0" w:color="auto"/>
            <w:right w:val="none" w:sz="0" w:space="0" w:color="auto"/>
          </w:divBdr>
          <w:divsChild>
            <w:div w:id="1294796199">
              <w:marLeft w:val="0"/>
              <w:marRight w:val="0"/>
              <w:marTop w:val="0"/>
              <w:marBottom w:val="0"/>
              <w:divBdr>
                <w:top w:val="none" w:sz="0" w:space="0" w:color="auto"/>
                <w:left w:val="none" w:sz="0" w:space="0" w:color="auto"/>
                <w:bottom w:val="none" w:sz="0" w:space="0" w:color="auto"/>
                <w:right w:val="none" w:sz="0" w:space="0" w:color="auto"/>
              </w:divBdr>
              <w:divsChild>
                <w:div w:id="1609265722">
                  <w:marLeft w:val="0"/>
                  <w:marRight w:val="0"/>
                  <w:marTop w:val="0"/>
                  <w:marBottom w:val="0"/>
                  <w:divBdr>
                    <w:top w:val="none" w:sz="0" w:space="0" w:color="auto"/>
                    <w:left w:val="none" w:sz="0" w:space="0" w:color="auto"/>
                    <w:bottom w:val="none" w:sz="0" w:space="0" w:color="auto"/>
                    <w:right w:val="none" w:sz="0" w:space="0" w:color="auto"/>
                  </w:divBdr>
                  <w:divsChild>
                    <w:div w:id="60369859">
                      <w:marLeft w:val="0"/>
                      <w:marRight w:val="0"/>
                      <w:marTop w:val="0"/>
                      <w:marBottom w:val="0"/>
                      <w:divBdr>
                        <w:top w:val="none" w:sz="0" w:space="0" w:color="auto"/>
                        <w:left w:val="none" w:sz="0" w:space="0" w:color="auto"/>
                        <w:bottom w:val="none" w:sz="0" w:space="0" w:color="auto"/>
                        <w:right w:val="none" w:sz="0" w:space="0" w:color="auto"/>
                      </w:divBdr>
                      <w:divsChild>
                        <w:div w:id="342904070">
                          <w:marLeft w:val="0"/>
                          <w:marRight w:val="0"/>
                          <w:marTop w:val="0"/>
                          <w:marBottom w:val="0"/>
                          <w:divBdr>
                            <w:top w:val="none" w:sz="0" w:space="0" w:color="auto"/>
                            <w:left w:val="none" w:sz="0" w:space="0" w:color="auto"/>
                            <w:bottom w:val="none" w:sz="0" w:space="0" w:color="auto"/>
                            <w:right w:val="none" w:sz="0" w:space="0" w:color="auto"/>
                          </w:divBdr>
                        </w:div>
                        <w:div w:id="838352557">
                          <w:marLeft w:val="0"/>
                          <w:marRight w:val="0"/>
                          <w:marTop w:val="0"/>
                          <w:marBottom w:val="0"/>
                          <w:divBdr>
                            <w:top w:val="none" w:sz="0" w:space="0" w:color="auto"/>
                            <w:left w:val="none" w:sz="0" w:space="0" w:color="auto"/>
                            <w:bottom w:val="none" w:sz="0" w:space="0" w:color="auto"/>
                            <w:right w:val="none" w:sz="0" w:space="0" w:color="auto"/>
                          </w:divBdr>
                          <w:divsChild>
                            <w:div w:id="218132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62681429">
      <w:bodyDiv w:val="1"/>
      <w:marLeft w:val="0"/>
      <w:marRight w:val="0"/>
      <w:marTop w:val="0"/>
      <w:marBottom w:val="0"/>
      <w:divBdr>
        <w:top w:val="none" w:sz="0" w:space="0" w:color="auto"/>
        <w:left w:val="none" w:sz="0" w:space="0" w:color="auto"/>
        <w:bottom w:val="none" w:sz="0" w:space="0" w:color="auto"/>
        <w:right w:val="none" w:sz="0" w:space="0" w:color="auto"/>
      </w:divBdr>
      <w:divsChild>
        <w:div w:id="393091101">
          <w:marLeft w:val="0"/>
          <w:marRight w:val="0"/>
          <w:marTop w:val="0"/>
          <w:marBottom w:val="0"/>
          <w:divBdr>
            <w:top w:val="none" w:sz="0" w:space="0" w:color="auto"/>
            <w:left w:val="none" w:sz="0" w:space="0" w:color="auto"/>
            <w:bottom w:val="none" w:sz="0" w:space="0" w:color="auto"/>
            <w:right w:val="none" w:sz="0" w:space="0" w:color="auto"/>
          </w:divBdr>
          <w:divsChild>
            <w:div w:id="608584052">
              <w:marLeft w:val="0"/>
              <w:marRight w:val="0"/>
              <w:marTop w:val="0"/>
              <w:marBottom w:val="0"/>
              <w:divBdr>
                <w:top w:val="none" w:sz="0" w:space="0" w:color="auto"/>
                <w:left w:val="none" w:sz="0" w:space="0" w:color="auto"/>
                <w:bottom w:val="none" w:sz="0" w:space="0" w:color="auto"/>
                <w:right w:val="none" w:sz="0" w:space="0" w:color="auto"/>
              </w:divBdr>
              <w:divsChild>
                <w:div w:id="2106530902">
                  <w:marLeft w:val="0"/>
                  <w:marRight w:val="0"/>
                  <w:marTop w:val="0"/>
                  <w:marBottom w:val="0"/>
                  <w:divBdr>
                    <w:top w:val="none" w:sz="0" w:space="0" w:color="auto"/>
                    <w:left w:val="none" w:sz="0" w:space="0" w:color="auto"/>
                    <w:bottom w:val="none" w:sz="0" w:space="0" w:color="auto"/>
                    <w:right w:val="none" w:sz="0" w:space="0" w:color="auto"/>
                  </w:divBdr>
                  <w:divsChild>
                    <w:div w:id="437066570">
                      <w:marLeft w:val="0"/>
                      <w:marRight w:val="0"/>
                      <w:marTop w:val="0"/>
                      <w:marBottom w:val="0"/>
                      <w:divBdr>
                        <w:top w:val="none" w:sz="0" w:space="0" w:color="auto"/>
                        <w:left w:val="none" w:sz="0" w:space="0" w:color="auto"/>
                        <w:bottom w:val="none" w:sz="0" w:space="0" w:color="auto"/>
                        <w:right w:val="none" w:sz="0" w:space="0" w:color="auto"/>
                      </w:divBdr>
                      <w:divsChild>
                        <w:div w:id="1336566011">
                          <w:marLeft w:val="0"/>
                          <w:marRight w:val="0"/>
                          <w:marTop w:val="0"/>
                          <w:marBottom w:val="0"/>
                          <w:divBdr>
                            <w:top w:val="none" w:sz="0" w:space="0" w:color="auto"/>
                            <w:left w:val="none" w:sz="0" w:space="0" w:color="auto"/>
                            <w:bottom w:val="none" w:sz="0" w:space="0" w:color="auto"/>
                            <w:right w:val="none" w:sz="0" w:space="0" w:color="auto"/>
                          </w:divBdr>
                          <w:divsChild>
                            <w:div w:id="665210020">
                              <w:marLeft w:val="0"/>
                              <w:marRight w:val="0"/>
                              <w:marTop w:val="0"/>
                              <w:marBottom w:val="0"/>
                              <w:divBdr>
                                <w:top w:val="none" w:sz="0" w:space="0" w:color="auto"/>
                                <w:left w:val="none" w:sz="0" w:space="0" w:color="auto"/>
                                <w:bottom w:val="none" w:sz="0" w:space="0" w:color="auto"/>
                                <w:right w:val="none" w:sz="0" w:space="0" w:color="auto"/>
                              </w:divBdr>
                              <w:divsChild>
                                <w:div w:id="263616184">
                                  <w:marLeft w:val="0"/>
                                  <w:marRight w:val="0"/>
                                  <w:marTop w:val="0"/>
                                  <w:marBottom w:val="0"/>
                                  <w:divBdr>
                                    <w:top w:val="none" w:sz="0" w:space="0" w:color="auto"/>
                                    <w:left w:val="none" w:sz="0" w:space="0" w:color="auto"/>
                                    <w:bottom w:val="none" w:sz="0" w:space="0" w:color="auto"/>
                                    <w:right w:val="none" w:sz="0" w:space="0" w:color="auto"/>
                                  </w:divBdr>
                                  <w:divsChild>
                                    <w:div w:id="7610487">
                                      <w:marLeft w:val="0"/>
                                      <w:marRight w:val="0"/>
                                      <w:marTop w:val="0"/>
                                      <w:marBottom w:val="0"/>
                                      <w:divBdr>
                                        <w:top w:val="none" w:sz="0" w:space="0" w:color="auto"/>
                                        <w:left w:val="none" w:sz="0" w:space="0" w:color="auto"/>
                                        <w:bottom w:val="none" w:sz="0" w:space="0" w:color="auto"/>
                                        <w:right w:val="none" w:sz="0" w:space="0" w:color="auto"/>
                                      </w:divBdr>
                                      <w:divsChild>
                                        <w:div w:id="252713989">
                                          <w:marLeft w:val="0"/>
                                          <w:marRight w:val="0"/>
                                          <w:marTop w:val="0"/>
                                          <w:marBottom w:val="0"/>
                                          <w:divBdr>
                                            <w:top w:val="none" w:sz="0" w:space="0" w:color="auto"/>
                                            <w:left w:val="none" w:sz="0" w:space="0" w:color="auto"/>
                                            <w:bottom w:val="none" w:sz="0" w:space="0" w:color="auto"/>
                                            <w:right w:val="none" w:sz="0" w:space="0" w:color="auto"/>
                                          </w:divBdr>
                                          <w:divsChild>
                                            <w:div w:id="172038199">
                                              <w:marLeft w:val="0"/>
                                              <w:marRight w:val="0"/>
                                              <w:marTop w:val="0"/>
                                              <w:marBottom w:val="0"/>
                                              <w:divBdr>
                                                <w:top w:val="none" w:sz="0" w:space="0" w:color="auto"/>
                                                <w:left w:val="none" w:sz="0" w:space="0" w:color="auto"/>
                                                <w:bottom w:val="none" w:sz="0" w:space="0" w:color="auto"/>
                                                <w:right w:val="none" w:sz="0" w:space="0" w:color="auto"/>
                                              </w:divBdr>
                                            </w:div>
                                          </w:divsChild>
                                        </w:div>
                                        <w:div w:id="1165628234">
                                          <w:marLeft w:val="0"/>
                                          <w:marRight w:val="0"/>
                                          <w:marTop w:val="0"/>
                                          <w:marBottom w:val="0"/>
                                          <w:divBdr>
                                            <w:top w:val="none" w:sz="0" w:space="0" w:color="auto"/>
                                            <w:left w:val="none" w:sz="0" w:space="0" w:color="auto"/>
                                            <w:bottom w:val="none" w:sz="0" w:space="0" w:color="auto"/>
                                            <w:right w:val="none" w:sz="0" w:space="0" w:color="auto"/>
                                          </w:divBdr>
                                          <w:divsChild>
                                            <w:div w:id="4136426">
                                              <w:marLeft w:val="0"/>
                                              <w:marRight w:val="0"/>
                                              <w:marTop w:val="0"/>
                                              <w:marBottom w:val="0"/>
                                              <w:divBdr>
                                                <w:top w:val="none" w:sz="0" w:space="0" w:color="auto"/>
                                                <w:left w:val="none" w:sz="0" w:space="0" w:color="auto"/>
                                                <w:bottom w:val="none" w:sz="0" w:space="0" w:color="auto"/>
                                                <w:right w:val="none" w:sz="0" w:space="0" w:color="auto"/>
                                              </w:divBdr>
                                            </w:div>
                                            <w:div w:id="71586126">
                                              <w:marLeft w:val="0"/>
                                              <w:marRight w:val="0"/>
                                              <w:marTop w:val="0"/>
                                              <w:marBottom w:val="0"/>
                                              <w:divBdr>
                                                <w:top w:val="none" w:sz="0" w:space="0" w:color="auto"/>
                                                <w:left w:val="none" w:sz="0" w:space="0" w:color="auto"/>
                                                <w:bottom w:val="none" w:sz="0" w:space="0" w:color="auto"/>
                                                <w:right w:val="none" w:sz="0" w:space="0" w:color="auto"/>
                                              </w:divBdr>
                                            </w:div>
                                            <w:div w:id="416561056">
                                              <w:marLeft w:val="0"/>
                                              <w:marRight w:val="0"/>
                                              <w:marTop w:val="0"/>
                                              <w:marBottom w:val="0"/>
                                              <w:divBdr>
                                                <w:top w:val="none" w:sz="0" w:space="0" w:color="auto"/>
                                                <w:left w:val="none" w:sz="0" w:space="0" w:color="auto"/>
                                                <w:bottom w:val="none" w:sz="0" w:space="0" w:color="auto"/>
                                                <w:right w:val="none" w:sz="0" w:space="0" w:color="auto"/>
                                              </w:divBdr>
                                            </w:div>
                                            <w:div w:id="646932235">
                                              <w:marLeft w:val="0"/>
                                              <w:marRight w:val="0"/>
                                              <w:marTop w:val="0"/>
                                              <w:marBottom w:val="0"/>
                                              <w:divBdr>
                                                <w:top w:val="none" w:sz="0" w:space="0" w:color="auto"/>
                                                <w:left w:val="none" w:sz="0" w:space="0" w:color="auto"/>
                                                <w:bottom w:val="none" w:sz="0" w:space="0" w:color="auto"/>
                                                <w:right w:val="none" w:sz="0" w:space="0" w:color="auto"/>
                                              </w:divBdr>
                                            </w:div>
                                            <w:div w:id="860388358">
                                              <w:marLeft w:val="0"/>
                                              <w:marRight w:val="0"/>
                                              <w:marTop w:val="0"/>
                                              <w:marBottom w:val="0"/>
                                              <w:divBdr>
                                                <w:top w:val="none" w:sz="0" w:space="0" w:color="auto"/>
                                                <w:left w:val="none" w:sz="0" w:space="0" w:color="auto"/>
                                                <w:bottom w:val="none" w:sz="0" w:space="0" w:color="auto"/>
                                                <w:right w:val="none" w:sz="0" w:space="0" w:color="auto"/>
                                              </w:divBdr>
                                            </w:div>
                                            <w:div w:id="1031567909">
                                              <w:marLeft w:val="0"/>
                                              <w:marRight w:val="0"/>
                                              <w:marTop w:val="0"/>
                                              <w:marBottom w:val="0"/>
                                              <w:divBdr>
                                                <w:top w:val="none" w:sz="0" w:space="0" w:color="auto"/>
                                                <w:left w:val="none" w:sz="0" w:space="0" w:color="auto"/>
                                                <w:bottom w:val="none" w:sz="0" w:space="0" w:color="auto"/>
                                                <w:right w:val="none" w:sz="0" w:space="0" w:color="auto"/>
                                              </w:divBdr>
                                            </w:div>
                                            <w:div w:id="1688561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3152563">
                              <w:marLeft w:val="0"/>
                              <w:marRight w:val="0"/>
                              <w:marTop w:val="0"/>
                              <w:marBottom w:val="0"/>
                              <w:divBdr>
                                <w:top w:val="none" w:sz="0" w:space="0" w:color="auto"/>
                                <w:left w:val="none" w:sz="0" w:space="0" w:color="auto"/>
                                <w:bottom w:val="none" w:sz="0" w:space="0" w:color="auto"/>
                                <w:right w:val="none" w:sz="0" w:space="0" w:color="auto"/>
                              </w:divBdr>
                              <w:divsChild>
                                <w:div w:id="1157503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04463500">
      <w:bodyDiv w:val="1"/>
      <w:marLeft w:val="0"/>
      <w:marRight w:val="0"/>
      <w:marTop w:val="0"/>
      <w:marBottom w:val="0"/>
      <w:divBdr>
        <w:top w:val="none" w:sz="0" w:space="0" w:color="auto"/>
        <w:left w:val="none" w:sz="0" w:space="0" w:color="auto"/>
        <w:bottom w:val="none" w:sz="0" w:space="0" w:color="auto"/>
        <w:right w:val="none" w:sz="0" w:space="0" w:color="auto"/>
      </w:divBdr>
    </w:div>
    <w:div w:id="736589021">
      <w:bodyDiv w:val="1"/>
      <w:marLeft w:val="0"/>
      <w:marRight w:val="0"/>
      <w:marTop w:val="0"/>
      <w:marBottom w:val="0"/>
      <w:divBdr>
        <w:top w:val="none" w:sz="0" w:space="0" w:color="auto"/>
        <w:left w:val="none" w:sz="0" w:space="0" w:color="auto"/>
        <w:bottom w:val="none" w:sz="0" w:space="0" w:color="auto"/>
        <w:right w:val="none" w:sz="0" w:space="0" w:color="auto"/>
      </w:divBdr>
      <w:divsChild>
        <w:div w:id="1369836430">
          <w:marLeft w:val="0"/>
          <w:marRight w:val="0"/>
          <w:marTop w:val="0"/>
          <w:marBottom w:val="0"/>
          <w:divBdr>
            <w:top w:val="none" w:sz="0" w:space="0" w:color="auto"/>
            <w:left w:val="none" w:sz="0" w:space="0" w:color="auto"/>
            <w:bottom w:val="none" w:sz="0" w:space="0" w:color="auto"/>
            <w:right w:val="none" w:sz="0" w:space="0" w:color="auto"/>
          </w:divBdr>
          <w:divsChild>
            <w:div w:id="30035989">
              <w:marLeft w:val="0"/>
              <w:marRight w:val="0"/>
              <w:marTop w:val="0"/>
              <w:marBottom w:val="0"/>
              <w:divBdr>
                <w:top w:val="none" w:sz="0" w:space="0" w:color="auto"/>
                <w:left w:val="none" w:sz="0" w:space="0" w:color="auto"/>
                <w:bottom w:val="none" w:sz="0" w:space="0" w:color="auto"/>
                <w:right w:val="none" w:sz="0" w:space="0" w:color="auto"/>
              </w:divBdr>
            </w:div>
          </w:divsChild>
        </w:div>
        <w:div w:id="1953973411">
          <w:marLeft w:val="0"/>
          <w:marRight w:val="0"/>
          <w:marTop w:val="0"/>
          <w:marBottom w:val="0"/>
          <w:divBdr>
            <w:top w:val="none" w:sz="0" w:space="0" w:color="auto"/>
            <w:left w:val="none" w:sz="0" w:space="0" w:color="auto"/>
            <w:bottom w:val="none" w:sz="0" w:space="0" w:color="auto"/>
            <w:right w:val="none" w:sz="0" w:space="0" w:color="auto"/>
          </w:divBdr>
          <w:divsChild>
            <w:div w:id="789855226">
              <w:marLeft w:val="0"/>
              <w:marRight w:val="0"/>
              <w:marTop w:val="0"/>
              <w:marBottom w:val="0"/>
              <w:divBdr>
                <w:top w:val="none" w:sz="0" w:space="0" w:color="auto"/>
                <w:left w:val="none" w:sz="0" w:space="0" w:color="auto"/>
                <w:bottom w:val="none" w:sz="0" w:space="0" w:color="auto"/>
                <w:right w:val="none" w:sz="0" w:space="0" w:color="auto"/>
              </w:divBdr>
              <w:divsChild>
                <w:div w:id="283733972">
                  <w:marLeft w:val="0"/>
                  <w:marRight w:val="0"/>
                  <w:marTop w:val="0"/>
                  <w:marBottom w:val="0"/>
                  <w:divBdr>
                    <w:top w:val="none" w:sz="0" w:space="0" w:color="auto"/>
                    <w:left w:val="none" w:sz="0" w:space="0" w:color="auto"/>
                    <w:bottom w:val="none" w:sz="0" w:space="0" w:color="auto"/>
                    <w:right w:val="none" w:sz="0" w:space="0" w:color="auto"/>
                  </w:divBdr>
                </w:div>
                <w:div w:id="1003895140">
                  <w:marLeft w:val="0"/>
                  <w:marRight w:val="0"/>
                  <w:marTop w:val="0"/>
                  <w:marBottom w:val="0"/>
                  <w:divBdr>
                    <w:top w:val="none" w:sz="0" w:space="0" w:color="auto"/>
                    <w:left w:val="none" w:sz="0" w:space="0" w:color="auto"/>
                    <w:bottom w:val="none" w:sz="0" w:space="0" w:color="auto"/>
                    <w:right w:val="none" w:sz="0" w:space="0" w:color="auto"/>
                  </w:divBdr>
                </w:div>
                <w:div w:id="1015158822">
                  <w:marLeft w:val="0"/>
                  <w:marRight w:val="0"/>
                  <w:marTop w:val="0"/>
                  <w:marBottom w:val="0"/>
                  <w:divBdr>
                    <w:top w:val="none" w:sz="0" w:space="0" w:color="auto"/>
                    <w:left w:val="none" w:sz="0" w:space="0" w:color="auto"/>
                    <w:bottom w:val="none" w:sz="0" w:space="0" w:color="auto"/>
                    <w:right w:val="none" w:sz="0" w:space="0" w:color="auto"/>
                  </w:divBdr>
                </w:div>
                <w:div w:id="1453867244">
                  <w:marLeft w:val="0"/>
                  <w:marRight w:val="0"/>
                  <w:marTop w:val="0"/>
                  <w:marBottom w:val="0"/>
                  <w:divBdr>
                    <w:top w:val="none" w:sz="0" w:space="0" w:color="auto"/>
                    <w:left w:val="none" w:sz="0" w:space="0" w:color="auto"/>
                    <w:bottom w:val="none" w:sz="0" w:space="0" w:color="auto"/>
                    <w:right w:val="none" w:sz="0" w:space="0" w:color="auto"/>
                  </w:divBdr>
                </w:div>
                <w:div w:id="1482388079">
                  <w:marLeft w:val="0"/>
                  <w:marRight w:val="0"/>
                  <w:marTop w:val="0"/>
                  <w:marBottom w:val="0"/>
                  <w:divBdr>
                    <w:top w:val="none" w:sz="0" w:space="0" w:color="auto"/>
                    <w:left w:val="none" w:sz="0" w:space="0" w:color="auto"/>
                    <w:bottom w:val="none" w:sz="0" w:space="0" w:color="auto"/>
                    <w:right w:val="none" w:sz="0" w:space="0" w:color="auto"/>
                  </w:divBdr>
                </w:div>
                <w:div w:id="1604072412">
                  <w:marLeft w:val="0"/>
                  <w:marRight w:val="0"/>
                  <w:marTop w:val="0"/>
                  <w:marBottom w:val="0"/>
                  <w:divBdr>
                    <w:top w:val="none" w:sz="0" w:space="0" w:color="auto"/>
                    <w:left w:val="none" w:sz="0" w:space="0" w:color="auto"/>
                    <w:bottom w:val="none" w:sz="0" w:space="0" w:color="auto"/>
                    <w:right w:val="none" w:sz="0" w:space="0" w:color="auto"/>
                  </w:divBdr>
                </w:div>
                <w:div w:id="2041471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8064519">
      <w:bodyDiv w:val="1"/>
      <w:marLeft w:val="0"/>
      <w:marRight w:val="0"/>
      <w:marTop w:val="0"/>
      <w:marBottom w:val="0"/>
      <w:divBdr>
        <w:top w:val="none" w:sz="0" w:space="0" w:color="auto"/>
        <w:left w:val="none" w:sz="0" w:space="0" w:color="auto"/>
        <w:bottom w:val="none" w:sz="0" w:space="0" w:color="auto"/>
        <w:right w:val="none" w:sz="0" w:space="0" w:color="auto"/>
      </w:divBdr>
    </w:div>
    <w:div w:id="788358725">
      <w:bodyDiv w:val="1"/>
      <w:marLeft w:val="0"/>
      <w:marRight w:val="0"/>
      <w:marTop w:val="0"/>
      <w:marBottom w:val="0"/>
      <w:divBdr>
        <w:top w:val="none" w:sz="0" w:space="0" w:color="auto"/>
        <w:left w:val="none" w:sz="0" w:space="0" w:color="auto"/>
        <w:bottom w:val="none" w:sz="0" w:space="0" w:color="auto"/>
        <w:right w:val="none" w:sz="0" w:space="0" w:color="auto"/>
      </w:divBdr>
      <w:divsChild>
        <w:div w:id="339309141">
          <w:marLeft w:val="0"/>
          <w:marRight w:val="0"/>
          <w:marTop w:val="0"/>
          <w:marBottom w:val="0"/>
          <w:divBdr>
            <w:top w:val="none" w:sz="0" w:space="0" w:color="auto"/>
            <w:left w:val="none" w:sz="0" w:space="0" w:color="auto"/>
            <w:bottom w:val="none" w:sz="0" w:space="0" w:color="auto"/>
            <w:right w:val="none" w:sz="0" w:space="0" w:color="auto"/>
          </w:divBdr>
          <w:divsChild>
            <w:div w:id="1600335766">
              <w:marLeft w:val="0"/>
              <w:marRight w:val="0"/>
              <w:marTop w:val="0"/>
              <w:marBottom w:val="0"/>
              <w:divBdr>
                <w:top w:val="none" w:sz="0" w:space="0" w:color="auto"/>
                <w:left w:val="none" w:sz="0" w:space="0" w:color="auto"/>
                <w:bottom w:val="none" w:sz="0" w:space="0" w:color="auto"/>
                <w:right w:val="none" w:sz="0" w:space="0" w:color="auto"/>
              </w:divBdr>
            </w:div>
          </w:divsChild>
        </w:div>
        <w:div w:id="1233126591">
          <w:marLeft w:val="0"/>
          <w:marRight w:val="0"/>
          <w:marTop w:val="0"/>
          <w:marBottom w:val="0"/>
          <w:divBdr>
            <w:top w:val="none" w:sz="0" w:space="0" w:color="auto"/>
            <w:left w:val="none" w:sz="0" w:space="0" w:color="auto"/>
            <w:bottom w:val="none" w:sz="0" w:space="0" w:color="auto"/>
            <w:right w:val="none" w:sz="0" w:space="0" w:color="auto"/>
          </w:divBdr>
          <w:divsChild>
            <w:div w:id="543299698">
              <w:marLeft w:val="0"/>
              <w:marRight w:val="0"/>
              <w:marTop w:val="0"/>
              <w:marBottom w:val="0"/>
              <w:divBdr>
                <w:top w:val="none" w:sz="0" w:space="0" w:color="auto"/>
                <w:left w:val="none" w:sz="0" w:space="0" w:color="auto"/>
                <w:bottom w:val="none" w:sz="0" w:space="0" w:color="auto"/>
                <w:right w:val="none" w:sz="0" w:space="0" w:color="auto"/>
              </w:divBdr>
              <w:divsChild>
                <w:div w:id="685135749">
                  <w:marLeft w:val="0"/>
                  <w:marRight w:val="0"/>
                  <w:marTop w:val="0"/>
                  <w:marBottom w:val="0"/>
                  <w:divBdr>
                    <w:top w:val="none" w:sz="0" w:space="0" w:color="auto"/>
                    <w:left w:val="none" w:sz="0" w:space="0" w:color="auto"/>
                    <w:bottom w:val="none" w:sz="0" w:space="0" w:color="auto"/>
                    <w:right w:val="none" w:sz="0" w:space="0" w:color="auto"/>
                  </w:divBdr>
                  <w:divsChild>
                    <w:div w:id="232005872">
                      <w:marLeft w:val="0"/>
                      <w:marRight w:val="0"/>
                      <w:marTop w:val="240"/>
                      <w:marBottom w:val="240"/>
                      <w:divBdr>
                        <w:top w:val="none" w:sz="0" w:space="0" w:color="auto"/>
                        <w:left w:val="none" w:sz="0" w:space="0" w:color="auto"/>
                        <w:bottom w:val="none" w:sz="0" w:space="0" w:color="auto"/>
                        <w:right w:val="none" w:sz="0" w:space="0" w:color="auto"/>
                      </w:divBdr>
                      <w:divsChild>
                        <w:div w:id="303318031">
                          <w:marLeft w:val="0"/>
                          <w:marRight w:val="0"/>
                          <w:marTop w:val="0"/>
                          <w:marBottom w:val="0"/>
                          <w:divBdr>
                            <w:top w:val="none" w:sz="0" w:space="0" w:color="auto"/>
                            <w:left w:val="none" w:sz="0" w:space="0" w:color="auto"/>
                            <w:bottom w:val="none" w:sz="0" w:space="0" w:color="auto"/>
                            <w:right w:val="none" w:sz="0" w:space="0" w:color="auto"/>
                          </w:divBdr>
                          <w:divsChild>
                            <w:div w:id="298417666">
                              <w:marLeft w:val="0"/>
                              <w:marRight w:val="0"/>
                              <w:marTop w:val="0"/>
                              <w:marBottom w:val="0"/>
                              <w:divBdr>
                                <w:top w:val="none" w:sz="0" w:space="0" w:color="auto"/>
                                <w:left w:val="none" w:sz="0" w:space="0" w:color="auto"/>
                                <w:bottom w:val="none" w:sz="0" w:space="0" w:color="auto"/>
                                <w:right w:val="none" w:sz="0" w:space="0" w:color="auto"/>
                              </w:divBdr>
                            </w:div>
                            <w:div w:id="632948558">
                              <w:marLeft w:val="0"/>
                              <w:marRight w:val="0"/>
                              <w:marTop w:val="0"/>
                              <w:marBottom w:val="0"/>
                              <w:divBdr>
                                <w:top w:val="none" w:sz="0" w:space="0" w:color="auto"/>
                                <w:left w:val="none" w:sz="0" w:space="0" w:color="auto"/>
                                <w:bottom w:val="none" w:sz="0" w:space="0" w:color="auto"/>
                                <w:right w:val="none" w:sz="0" w:space="0" w:color="auto"/>
                              </w:divBdr>
                            </w:div>
                            <w:div w:id="787627463">
                              <w:marLeft w:val="0"/>
                              <w:marRight w:val="0"/>
                              <w:marTop w:val="0"/>
                              <w:marBottom w:val="0"/>
                              <w:divBdr>
                                <w:top w:val="none" w:sz="0" w:space="0" w:color="auto"/>
                                <w:left w:val="none" w:sz="0" w:space="0" w:color="auto"/>
                                <w:bottom w:val="none" w:sz="0" w:space="0" w:color="auto"/>
                                <w:right w:val="none" w:sz="0" w:space="0" w:color="auto"/>
                              </w:divBdr>
                            </w:div>
                            <w:div w:id="1110128542">
                              <w:marLeft w:val="0"/>
                              <w:marRight w:val="0"/>
                              <w:marTop w:val="0"/>
                              <w:marBottom w:val="0"/>
                              <w:divBdr>
                                <w:top w:val="none" w:sz="0" w:space="0" w:color="auto"/>
                                <w:left w:val="none" w:sz="0" w:space="0" w:color="auto"/>
                                <w:bottom w:val="none" w:sz="0" w:space="0" w:color="auto"/>
                                <w:right w:val="none" w:sz="0" w:space="0" w:color="auto"/>
                              </w:divBdr>
                            </w:div>
                            <w:div w:id="1463961564">
                              <w:marLeft w:val="0"/>
                              <w:marRight w:val="0"/>
                              <w:marTop w:val="0"/>
                              <w:marBottom w:val="0"/>
                              <w:divBdr>
                                <w:top w:val="none" w:sz="0" w:space="0" w:color="auto"/>
                                <w:left w:val="none" w:sz="0" w:space="0" w:color="auto"/>
                                <w:bottom w:val="none" w:sz="0" w:space="0" w:color="auto"/>
                                <w:right w:val="none" w:sz="0" w:space="0" w:color="auto"/>
                              </w:divBdr>
                            </w:div>
                            <w:div w:id="1595163173">
                              <w:marLeft w:val="0"/>
                              <w:marRight w:val="0"/>
                              <w:marTop w:val="0"/>
                              <w:marBottom w:val="0"/>
                              <w:divBdr>
                                <w:top w:val="none" w:sz="0" w:space="0" w:color="auto"/>
                                <w:left w:val="none" w:sz="0" w:space="0" w:color="auto"/>
                                <w:bottom w:val="none" w:sz="0" w:space="0" w:color="auto"/>
                                <w:right w:val="none" w:sz="0" w:space="0" w:color="auto"/>
                              </w:divBdr>
                            </w:div>
                            <w:div w:id="1881473954">
                              <w:marLeft w:val="0"/>
                              <w:marRight w:val="0"/>
                              <w:marTop w:val="0"/>
                              <w:marBottom w:val="0"/>
                              <w:divBdr>
                                <w:top w:val="none" w:sz="0" w:space="0" w:color="auto"/>
                                <w:left w:val="none" w:sz="0" w:space="0" w:color="auto"/>
                                <w:bottom w:val="none" w:sz="0" w:space="0" w:color="auto"/>
                                <w:right w:val="none" w:sz="0" w:space="0" w:color="auto"/>
                              </w:divBdr>
                            </w:div>
                            <w:div w:id="1950159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3490851">
                      <w:marLeft w:val="0"/>
                      <w:marRight w:val="0"/>
                      <w:marTop w:val="0"/>
                      <w:marBottom w:val="0"/>
                      <w:divBdr>
                        <w:top w:val="none" w:sz="0" w:space="0" w:color="auto"/>
                        <w:left w:val="none" w:sz="0" w:space="0" w:color="auto"/>
                        <w:bottom w:val="none" w:sz="0" w:space="0" w:color="auto"/>
                        <w:right w:val="none" w:sz="0" w:space="0" w:color="auto"/>
                      </w:divBdr>
                    </w:div>
                    <w:div w:id="1682123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2752909">
      <w:bodyDiv w:val="1"/>
      <w:marLeft w:val="0"/>
      <w:marRight w:val="0"/>
      <w:marTop w:val="0"/>
      <w:marBottom w:val="0"/>
      <w:divBdr>
        <w:top w:val="none" w:sz="0" w:space="0" w:color="auto"/>
        <w:left w:val="none" w:sz="0" w:space="0" w:color="auto"/>
        <w:bottom w:val="none" w:sz="0" w:space="0" w:color="auto"/>
        <w:right w:val="none" w:sz="0" w:space="0" w:color="auto"/>
      </w:divBdr>
      <w:divsChild>
        <w:div w:id="2025784952">
          <w:marLeft w:val="0"/>
          <w:marRight w:val="0"/>
          <w:marTop w:val="0"/>
          <w:marBottom w:val="0"/>
          <w:divBdr>
            <w:top w:val="none" w:sz="0" w:space="0" w:color="auto"/>
            <w:left w:val="none" w:sz="0" w:space="0" w:color="auto"/>
            <w:bottom w:val="none" w:sz="0" w:space="0" w:color="auto"/>
            <w:right w:val="none" w:sz="0" w:space="0" w:color="auto"/>
          </w:divBdr>
          <w:divsChild>
            <w:div w:id="1736974271">
              <w:marLeft w:val="0"/>
              <w:marRight w:val="0"/>
              <w:marTop w:val="0"/>
              <w:marBottom w:val="0"/>
              <w:divBdr>
                <w:top w:val="none" w:sz="0" w:space="0" w:color="auto"/>
                <w:left w:val="none" w:sz="0" w:space="0" w:color="auto"/>
                <w:bottom w:val="none" w:sz="0" w:space="0" w:color="auto"/>
                <w:right w:val="none" w:sz="0" w:space="0" w:color="auto"/>
              </w:divBdr>
              <w:divsChild>
                <w:div w:id="985815272">
                  <w:marLeft w:val="0"/>
                  <w:marRight w:val="0"/>
                  <w:marTop w:val="0"/>
                  <w:marBottom w:val="0"/>
                  <w:divBdr>
                    <w:top w:val="none" w:sz="0" w:space="0" w:color="auto"/>
                    <w:left w:val="none" w:sz="0" w:space="0" w:color="auto"/>
                    <w:bottom w:val="none" w:sz="0" w:space="0" w:color="auto"/>
                    <w:right w:val="none" w:sz="0" w:space="0" w:color="auto"/>
                  </w:divBdr>
                  <w:divsChild>
                    <w:div w:id="1108042313">
                      <w:marLeft w:val="0"/>
                      <w:marRight w:val="0"/>
                      <w:marTop w:val="0"/>
                      <w:marBottom w:val="0"/>
                      <w:divBdr>
                        <w:top w:val="none" w:sz="0" w:space="0" w:color="auto"/>
                        <w:left w:val="none" w:sz="0" w:space="0" w:color="auto"/>
                        <w:bottom w:val="none" w:sz="0" w:space="0" w:color="auto"/>
                        <w:right w:val="none" w:sz="0" w:space="0" w:color="auto"/>
                      </w:divBdr>
                      <w:divsChild>
                        <w:div w:id="21707188">
                          <w:marLeft w:val="0"/>
                          <w:marRight w:val="0"/>
                          <w:marTop w:val="0"/>
                          <w:marBottom w:val="0"/>
                          <w:divBdr>
                            <w:top w:val="none" w:sz="0" w:space="0" w:color="auto"/>
                            <w:left w:val="none" w:sz="0" w:space="0" w:color="auto"/>
                            <w:bottom w:val="none" w:sz="0" w:space="0" w:color="auto"/>
                            <w:right w:val="none" w:sz="0" w:space="0" w:color="auto"/>
                          </w:divBdr>
                          <w:divsChild>
                            <w:div w:id="334916137">
                              <w:marLeft w:val="0"/>
                              <w:marRight w:val="0"/>
                              <w:marTop w:val="0"/>
                              <w:marBottom w:val="0"/>
                              <w:divBdr>
                                <w:top w:val="none" w:sz="0" w:space="0" w:color="auto"/>
                                <w:left w:val="none" w:sz="0" w:space="0" w:color="auto"/>
                                <w:bottom w:val="none" w:sz="0" w:space="0" w:color="auto"/>
                                <w:right w:val="none" w:sz="0" w:space="0" w:color="auto"/>
                              </w:divBdr>
                              <w:divsChild>
                                <w:div w:id="1712804150">
                                  <w:marLeft w:val="0"/>
                                  <w:marRight w:val="0"/>
                                  <w:marTop w:val="0"/>
                                  <w:marBottom w:val="0"/>
                                  <w:divBdr>
                                    <w:top w:val="none" w:sz="0" w:space="0" w:color="auto"/>
                                    <w:left w:val="none" w:sz="0" w:space="0" w:color="auto"/>
                                    <w:bottom w:val="none" w:sz="0" w:space="0" w:color="auto"/>
                                    <w:right w:val="none" w:sz="0" w:space="0" w:color="auto"/>
                                  </w:divBdr>
                                </w:div>
                              </w:divsChild>
                            </w:div>
                            <w:div w:id="681053305">
                              <w:marLeft w:val="0"/>
                              <w:marRight w:val="0"/>
                              <w:marTop w:val="0"/>
                              <w:marBottom w:val="0"/>
                              <w:divBdr>
                                <w:top w:val="none" w:sz="0" w:space="0" w:color="auto"/>
                                <w:left w:val="none" w:sz="0" w:space="0" w:color="auto"/>
                                <w:bottom w:val="none" w:sz="0" w:space="0" w:color="auto"/>
                                <w:right w:val="none" w:sz="0" w:space="0" w:color="auto"/>
                              </w:divBdr>
                              <w:divsChild>
                                <w:div w:id="1468352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18494287">
      <w:bodyDiv w:val="1"/>
      <w:marLeft w:val="0"/>
      <w:marRight w:val="0"/>
      <w:marTop w:val="0"/>
      <w:marBottom w:val="0"/>
      <w:divBdr>
        <w:top w:val="none" w:sz="0" w:space="0" w:color="auto"/>
        <w:left w:val="none" w:sz="0" w:space="0" w:color="auto"/>
        <w:bottom w:val="none" w:sz="0" w:space="0" w:color="auto"/>
        <w:right w:val="none" w:sz="0" w:space="0" w:color="auto"/>
      </w:divBdr>
    </w:div>
    <w:div w:id="1098988204">
      <w:bodyDiv w:val="1"/>
      <w:marLeft w:val="0"/>
      <w:marRight w:val="0"/>
      <w:marTop w:val="0"/>
      <w:marBottom w:val="0"/>
      <w:divBdr>
        <w:top w:val="none" w:sz="0" w:space="0" w:color="auto"/>
        <w:left w:val="none" w:sz="0" w:space="0" w:color="auto"/>
        <w:bottom w:val="none" w:sz="0" w:space="0" w:color="auto"/>
        <w:right w:val="none" w:sz="0" w:space="0" w:color="auto"/>
      </w:divBdr>
    </w:div>
    <w:div w:id="1160543952">
      <w:bodyDiv w:val="1"/>
      <w:marLeft w:val="0"/>
      <w:marRight w:val="0"/>
      <w:marTop w:val="0"/>
      <w:marBottom w:val="0"/>
      <w:divBdr>
        <w:top w:val="none" w:sz="0" w:space="0" w:color="auto"/>
        <w:left w:val="none" w:sz="0" w:space="0" w:color="auto"/>
        <w:bottom w:val="none" w:sz="0" w:space="0" w:color="auto"/>
        <w:right w:val="none" w:sz="0" w:space="0" w:color="auto"/>
      </w:divBdr>
    </w:div>
    <w:div w:id="1173373615">
      <w:bodyDiv w:val="1"/>
      <w:marLeft w:val="0"/>
      <w:marRight w:val="0"/>
      <w:marTop w:val="0"/>
      <w:marBottom w:val="0"/>
      <w:divBdr>
        <w:top w:val="none" w:sz="0" w:space="0" w:color="auto"/>
        <w:left w:val="none" w:sz="0" w:space="0" w:color="auto"/>
        <w:bottom w:val="none" w:sz="0" w:space="0" w:color="auto"/>
        <w:right w:val="none" w:sz="0" w:space="0" w:color="auto"/>
      </w:divBdr>
      <w:divsChild>
        <w:div w:id="379862579">
          <w:marLeft w:val="0"/>
          <w:marRight w:val="0"/>
          <w:marTop w:val="0"/>
          <w:marBottom w:val="0"/>
          <w:divBdr>
            <w:top w:val="none" w:sz="0" w:space="0" w:color="auto"/>
            <w:left w:val="none" w:sz="0" w:space="0" w:color="auto"/>
            <w:bottom w:val="none" w:sz="0" w:space="0" w:color="auto"/>
            <w:right w:val="none" w:sz="0" w:space="0" w:color="auto"/>
          </w:divBdr>
        </w:div>
      </w:divsChild>
    </w:div>
    <w:div w:id="1230075485">
      <w:bodyDiv w:val="1"/>
      <w:marLeft w:val="0"/>
      <w:marRight w:val="0"/>
      <w:marTop w:val="0"/>
      <w:marBottom w:val="0"/>
      <w:divBdr>
        <w:top w:val="none" w:sz="0" w:space="0" w:color="auto"/>
        <w:left w:val="none" w:sz="0" w:space="0" w:color="auto"/>
        <w:bottom w:val="none" w:sz="0" w:space="0" w:color="auto"/>
        <w:right w:val="none" w:sz="0" w:space="0" w:color="auto"/>
      </w:divBdr>
    </w:div>
    <w:div w:id="1232617217">
      <w:bodyDiv w:val="1"/>
      <w:marLeft w:val="0"/>
      <w:marRight w:val="0"/>
      <w:marTop w:val="0"/>
      <w:marBottom w:val="0"/>
      <w:divBdr>
        <w:top w:val="none" w:sz="0" w:space="0" w:color="auto"/>
        <w:left w:val="none" w:sz="0" w:space="0" w:color="auto"/>
        <w:bottom w:val="none" w:sz="0" w:space="0" w:color="auto"/>
        <w:right w:val="none" w:sz="0" w:space="0" w:color="auto"/>
      </w:divBdr>
    </w:div>
    <w:div w:id="1256325193">
      <w:bodyDiv w:val="1"/>
      <w:marLeft w:val="0"/>
      <w:marRight w:val="0"/>
      <w:marTop w:val="0"/>
      <w:marBottom w:val="0"/>
      <w:divBdr>
        <w:top w:val="none" w:sz="0" w:space="0" w:color="auto"/>
        <w:left w:val="none" w:sz="0" w:space="0" w:color="auto"/>
        <w:bottom w:val="none" w:sz="0" w:space="0" w:color="auto"/>
        <w:right w:val="none" w:sz="0" w:space="0" w:color="auto"/>
      </w:divBdr>
      <w:divsChild>
        <w:div w:id="1295254884">
          <w:marLeft w:val="0"/>
          <w:marRight w:val="0"/>
          <w:marTop w:val="0"/>
          <w:marBottom w:val="0"/>
          <w:divBdr>
            <w:top w:val="none" w:sz="0" w:space="0" w:color="auto"/>
            <w:left w:val="none" w:sz="0" w:space="0" w:color="auto"/>
            <w:bottom w:val="none" w:sz="0" w:space="0" w:color="auto"/>
            <w:right w:val="none" w:sz="0" w:space="0" w:color="auto"/>
          </w:divBdr>
          <w:divsChild>
            <w:div w:id="1660108519">
              <w:marLeft w:val="0"/>
              <w:marRight w:val="0"/>
              <w:marTop w:val="0"/>
              <w:marBottom w:val="0"/>
              <w:divBdr>
                <w:top w:val="none" w:sz="0" w:space="0" w:color="auto"/>
                <w:left w:val="none" w:sz="0" w:space="0" w:color="auto"/>
                <w:bottom w:val="none" w:sz="0" w:space="0" w:color="auto"/>
                <w:right w:val="none" w:sz="0" w:space="0" w:color="auto"/>
              </w:divBdr>
              <w:divsChild>
                <w:div w:id="1432627412">
                  <w:marLeft w:val="0"/>
                  <w:marRight w:val="0"/>
                  <w:marTop w:val="0"/>
                  <w:marBottom w:val="0"/>
                  <w:divBdr>
                    <w:top w:val="none" w:sz="0" w:space="0" w:color="auto"/>
                    <w:left w:val="none" w:sz="0" w:space="0" w:color="auto"/>
                    <w:bottom w:val="none" w:sz="0" w:space="0" w:color="auto"/>
                    <w:right w:val="none" w:sz="0" w:space="0" w:color="auto"/>
                  </w:divBdr>
                  <w:divsChild>
                    <w:div w:id="1340693990">
                      <w:marLeft w:val="0"/>
                      <w:marRight w:val="0"/>
                      <w:marTop w:val="0"/>
                      <w:marBottom w:val="0"/>
                      <w:divBdr>
                        <w:top w:val="none" w:sz="0" w:space="0" w:color="auto"/>
                        <w:left w:val="none" w:sz="0" w:space="0" w:color="auto"/>
                        <w:bottom w:val="none" w:sz="0" w:space="0" w:color="auto"/>
                        <w:right w:val="none" w:sz="0" w:space="0" w:color="auto"/>
                      </w:divBdr>
                      <w:divsChild>
                        <w:div w:id="1094402154">
                          <w:marLeft w:val="0"/>
                          <w:marRight w:val="0"/>
                          <w:marTop w:val="0"/>
                          <w:marBottom w:val="0"/>
                          <w:divBdr>
                            <w:top w:val="none" w:sz="0" w:space="0" w:color="auto"/>
                            <w:left w:val="none" w:sz="0" w:space="0" w:color="auto"/>
                            <w:bottom w:val="none" w:sz="0" w:space="0" w:color="auto"/>
                            <w:right w:val="none" w:sz="0" w:space="0" w:color="auto"/>
                          </w:divBdr>
                          <w:divsChild>
                            <w:div w:id="668674409">
                              <w:marLeft w:val="0"/>
                              <w:marRight w:val="0"/>
                              <w:marTop w:val="0"/>
                              <w:marBottom w:val="0"/>
                              <w:divBdr>
                                <w:top w:val="none" w:sz="0" w:space="0" w:color="auto"/>
                                <w:left w:val="none" w:sz="0" w:space="0" w:color="auto"/>
                                <w:bottom w:val="none" w:sz="0" w:space="0" w:color="auto"/>
                                <w:right w:val="none" w:sz="0" w:space="0" w:color="auto"/>
                              </w:divBdr>
                              <w:divsChild>
                                <w:div w:id="1166897438">
                                  <w:marLeft w:val="0"/>
                                  <w:marRight w:val="0"/>
                                  <w:marTop w:val="0"/>
                                  <w:marBottom w:val="0"/>
                                  <w:divBdr>
                                    <w:top w:val="none" w:sz="0" w:space="0" w:color="auto"/>
                                    <w:left w:val="none" w:sz="0" w:space="0" w:color="auto"/>
                                    <w:bottom w:val="none" w:sz="0" w:space="0" w:color="auto"/>
                                    <w:right w:val="none" w:sz="0" w:space="0" w:color="auto"/>
                                  </w:divBdr>
                                  <w:divsChild>
                                    <w:div w:id="365907010">
                                      <w:marLeft w:val="0"/>
                                      <w:marRight w:val="0"/>
                                      <w:marTop w:val="0"/>
                                      <w:marBottom w:val="0"/>
                                      <w:divBdr>
                                        <w:top w:val="none" w:sz="0" w:space="0" w:color="auto"/>
                                        <w:left w:val="none" w:sz="0" w:space="0" w:color="auto"/>
                                        <w:bottom w:val="none" w:sz="0" w:space="0" w:color="auto"/>
                                        <w:right w:val="none" w:sz="0" w:space="0" w:color="auto"/>
                                      </w:divBdr>
                                    </w:div>
                                    <w:div w:id="514735515">
                                      <w:marLeft w:val="0"/>
                                      <w:marRight w:val="0"/>
                                      <w:marTop w:val="0"/>
                                      <w:marBottom w:val="0"/>
                                      <w:divBdr>
                                        <w:top w:val="none" w:sz="0" w:space="0" w:color="auto"/>
                                        <w:left w:val="none" w:sz="0" w:space="0" w:color="auto"/>
                                        <w:bottom w:val="none" w:sz="0" w:space="0" w:color="auto"/>
                                        <w:right w:val="none" w:sz="0" w:space="0" w:color="auto"/>
                                      </w:divBdr>
                                    </w:div>
                                    <w:div w:id="736900218">
                                      <w:marLeft w:val="0"/>
                                      <w:marRight w:val="0"/>
                                      <w:marTop w:val="0"/>
                                      <w:marBottom w:val="0"/>
                                      <w:divBdr>
                                        <w:top w:val="none" w:sz="0" w:space="0" w:color="auto"/>
                                        <w:left w:val="none" w:sz="0" w:space="0" w:color="auto"/>
                                        <w:bottom w:val="none" w:sz="0" w:space="0" w:color="auto"/>
                                        <w:right w:val="none" w:sz="0" w:space="0" w:color="auto"/>
                                      </w:divBdr>
                                    </w:div>
                                    <w:div w:id="1047607678">
                                      <w:marLeft w:val="0"/>
                                      <w:marRight w:val="0"/>
                                      <w:marTop w:val="0"/>
                                      <w:marBottom w:val="0"/>
                                      <w:divBdr>
                                        <w:top w:val="none" w:sz="0" w:space="0" w:color="auto"/>
                                        <w:left w:val="none" w:sz="0" w:space="0" w:color="auto"/>
                                        <w:bottom w:val="none" w:sz="0" w:space="0" w:color="auto"/>
                                        <w:right w:val="none" w:sz="0" w:space="0" w:color="auto"/>
                                      </w:divBdr>
                                    </w:div>
                                    <w:div w:id="1526140322">
                                      <w:marLeft w:val="0"/>
                                      <w:marRight w:val="0"/>
                                      <w:marTop w:val="0"/>
                                      <w:marBottom w:val="0"/>
                                      <w:divBdr>
                                        <w:top w:val="none" w:sz="0" w:space="0" w:color="auto"/>
                                        <w:left w:val="none" w:sz="0" w:space="0" w:color="auto"/>
                                        <w:bottom w:val="none" w:sz="0" w:space="0" w:color="auto"/>
                                        <w:right w:val="none" w:sz="0" w:space="0" w:color="auto"/>
                                      </w:divBdr>
                                    </w:div>
                                    <w:div w:id="1870608908">
                                      <w:marLeft w:val="0"/>
                                      <w:marRight w:val="0"/>
                                      <w:marTop w:val="0"/>
                                      <w:marBottom w:val="0"/>
                                      <w:divBdr>
                                        <w:top w:val="none" w:sz="0" w:space="0" w:color="auto"/>
                                        <w:left w:val="none" w:sz="0" w:space="0" w:color="auto"/>
                                        <w:bottom w:val="none" w:sz="0" w:space="0" w:color="auto"/>
                                        <w:right w:val="none" w:sz="0" w:space="0" w:color="auto"/>
                                      </w:divBdr>
                                    </w:div>
                                    <w:div w:id="1946688974">
                                      <w:marLeft w:val="0"/>
                                      <w:marRight w:val="0"/>
                                      <w:marTop w:val="0"/>
                                      <w:marBottom w:val="0"/>
                                      <w:divBdr>
                                        <w:top w:val="none" w:sz="0" w:space="0" w:color="auto"/>
                                        <w:left w:val="none" w:sz="0" w:space="0" w:color="auto"/>
                                        <w:bottom w:val="none" w:sz="0" w:space="0" w:color="auto"/>
                                        <w:right w:val="none" w:sz="0" w:space="0" w:color="auto"/>
                                      </w:divBdr>
                                    </w:div>
                                    <w:div w:id="1976640523">
                                      <w:marLeft w:val="0"/>
                                      <w:marRight w:val="0"/>
                                      <w:marTop w:val="0"/>
                                      <w:marBottom w:val="0"/>
                                      <w:divBdr>
                                        <w:top w:val="none" w:sz="0" w:space="0" w:color="auto"/>
                                        <w:left w:val="none" w:sz="0" w:space="0" w:color="auto"/>
                                        <w:bottom w:val="none" w:sz="0" w:space="0" w:color="auto"/>
                                        <w:right w:val="none" w:sz="0" w:space="0" w:color="auto"/>
                                      </w:divBdr>
                                    </w:div>
                                    <w:div w:id="2065058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9794259">
                              <w:marLeft w:val="0"/>
                              <w:marRight w:val="0"/>
                              <w:marTop w:val="0"/>
                              <w:marBottom w:val="0"/>
                              <w:divBdr>
                                <w:top w:val="none" w:sz="0" w:space="0" w:color="auto"/>
                                <w:left w:val="none" w:sz="0" w:space="0" w:color="auto"/>
                                <w:bottom w:val="none" w:sz="0" w:space="0" w:color="auto"/>
                                <w:right w:val="none" w:sz="0" w:space="0" w:color="auto"/>
                              </w:divBdr>
                              <w:divsChild>
                                <w:div w:id="1758749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99456466">
      <w:bodyDiv w:val="1"/>
      <w:marLeft w:val="0"/>
      <w:marRight w:val="0"/>
      <w:marTop w:val="0"/>
      <w:marBottom w:val="0"/>
      <w:divBdr>
        <w:top w:val="none" w:sz="0" w:space="0" w:color="auto"/>
        <w:left w:val="none" w:sz="0" w:space="0" w:color="auto"/>
        <w:bottom w:val="none" w:sz="0" w:space="0" w:color="auto"/>
        <w:right w:val="none" w:sz="0" w:space="0" w:color="auto"/>
      </w:divBdr>
      <w:divsChild>
        <w:div w:id="770008320">
          <w:marLeft w:val="0"/>
          <w:marRight w:val="0"/>
          <w:marTop w:val="0"/>
          <w:marBottom w:val="0"/>
          <w:divBdr>
            <w:top w:val="none" w:sz="0" w:space="0" w:color="auto"/>
            <w:left w:val="none" w:sz="0" w:space="0" w:color="auto"/>
            <w:bottom w:val="none" w:sz="0" w:space="0" w:color="auto"/>
            <w:right w:val="none" w:sz="0" w:space="0" w:color="auto"/>
          </w:divBdr>
        </w:div>
        <w:div w:id="1495297494">
          <w:marLeft w:val="0"/>
          <w:marRight w:val="0"/>
          <w:marTop w:val="0"/>
          <w:marBottom w:val="0"/>
          <w:divBdr>
            <w:top w:val="none" w:sz="0" w:space="0" w:color="auto"/>
            <w:left w:val="none" w:sz="0" w:space="0" w:color="auto"/>
            <w:bottom w:val="none" w:sz="0" w:space="0" w:color="auto"/>
            <w:right w:val="none" w:sz="0" w:space="0" w:color="auto"/>
          </w:divBdr>
        </w:div>
      </w:divsChild>
    </w:div>
    <w:div w:id="1302534646">
      <w:bodyDiv w:val="1"/>
      <w:marLeft w:val="0"/>
      <w:marRight w:val="0"/>
      <w:marTop w:val="0"/>
      <w:marBottom w:val="0"/>
      <w:divBdr>
        <w:top w:val="none" w:sz="0" w:space="0" w:color="auto"/>
        <w:left w:val="none" w:sz="0" w:space="0" w:color="auto"/>
        <w:bottom w:val="none" w:sz="0" w:space="0" w:color="auto"/>
        <w:right w:val="none" w:sz="0" w:space="0" w:color="auto"/>
      </w:divBdr>
      <w:divsChild>
        <w:div w:id="1687444555">
          <w:marLeft w:val="0"/>
          <w:marRight w:val="0"/>
          <w:marTop w:val="0"/>
          <w:marBottom w:val="0"/>
          <w:divBdr>
            <w:top w:val="none" w:sz="0" w:space="0" w:color="auto"/>
            <w:left w:val="none" w:sz="0" w:space="0" w:color="auto"/>
            <w:bottom w:val="none" w:sz="0" w:space="0" w:color="auto"/>
            <w:right w:val="none" w:sz="0" w:space="0" w:color="auto"/>
          </w:divBdr>
          <w:divsChild>
            <w:div w:id="1854421262">
              <w:marLeft w:val="0"/>
              <w:marRight w:val="0"/>
              <w:marTop w:val="0"/>
              <w:marBottom w:val="0"/>
              <w:divBdr>
                <w:top w:val="none" w:sz="0" w:space="0" w:color="auto"/>
                <w:left w:val="none" w:sz="0" w:space="0" w:color="auto"/>
                <w:bottom w:val="none" w:sz="0" w:space="0" w:color="auto"/>
                <w:right w:val="none" w:sz="0" w:space="0" w:color="auto"/>
              </w:divBdr>
              <w:divsChild>
                <w:div w:id="140774670">
                  <w:marLeft w:val="0"/>
                  <w:marRight w:val="0"/>
                  <w:marTop w:val="0"/>
                  <w:marBottom w:val="0"/>
                  <w:divBdr>
                    <w:top w:val="none" w:sz="0" w:space="0" w:color="auto"/>
                    <w:left w:val="none" w:sz="0" w:space="0" w:color="auto"/>
                    <w:bottom w:val="none" w:sz="0" w:space="0" w:color="auto"/>
                    <w:right w:val="none" w:sz="0" w:space="0" w:color="auto"/>
                  </w:divBdr>
                  <w:divsChild>
                    <w:div w:id="1111978389">
                      <w:marLeft w:val="0"/>
                      <w:marRight w:val="0"/>
                      <w:marTop w:val="0"/>
                      <w:marBottom w:val="0"/>
                      <w:divBdr>
                        <w:top w:val="none" w:sz="0" w:space="0" w:color="auto"/>
                        <w:left w:val="none" w:sz="0" w:space="0" w:color="auto"/>
                        <w:bottom w:val="none" w:sz="0" w:space="0" w:color="auto"/>
                        <w:right w:val="none" w:sz="0" w:space="0" w:color="auto"/>
                      </w:divBdr>
                      <w:divsChild>
                        <w:div w:id="632178835">
                          <w:marLeft w:val="0"/>
                          <w:marRight w:val="0"/>
                          <w:marTop w:val="0"/>
                          <w:marBottom w:val="0"/>
                          <w:divBdr>
                            <w:top w:val="none" w:sz="0" w:space="0" w:color="auto"/>
                            <w:left w:val="none" w:sz="0" w:space="0" w:color="auto"/>
                            <w:bottom w:val="none" w:sz="0" w:space="0" w:color="auto"/>
                            <w:right w:val="none" w:sz="0" w:space="0" w:color="auto"/>
                          </w:divBdr>
                          <w:divsChild>
                            <w:div w:id="583682403">
                              <w:marLeft w:val="0"/>
                              <w:marRight w:val="0"/>
                              <w:marTop w:val="0"/>
                              <w:marBottom w:val="0"/>
                              <w:divBdr>
                                <w:top w:val="none" w:sz="0" w:space="0" w:color="auto"/>
                                <w:left w:val="none" w:sz="0" w:space="0" w:color="auto"/>
                                <w:bottom w:val="none" w:sz="0" w:space="0" w:color="auto"/>
                                <w:right w:val="none" w:sz="0" w:space="0" w:color="auto"/>
                              </w:divBdr>
                              <w:divsChild>
                                <w:div w:id="1348484351">
                                  <w:marLeft w:val="0"/>
                                  <w:marRight w:val="0"/>
                                  <w:marTop w:val="0"/>
                                  <w:marBottom w:val="0"/>
                                  <w:divBdr>
                                    <w:top w:val="none" w:sz="0" w:space="0" w:color="auto"/>
                                    <w:left w:val="none" w:sz="0" w:space="0" w:color="auto"/>
                                    <w:bottom w:val="none" w:sz="0" w:space="0" w:color="auto"/>
                                    <w:right w:val="none" w:sz="0" w:space="0" w:color="auto"/>
                                  </w:divBdr>
                                </w:div>
                              </w:divsChild>
                            </w:div>
                            <w:div w:id="1525440233">
                              <w:marLeft w:val="0"/>
                              <w:marRight w:val="0"/>
                              <w:marTop w:val="0"/>
                              <w:marBottom w:val="0"/>
                              <w:divBdr>
                                <w:top w:val="none" w:sz="0" w:space="0" w:color="auto"/>
                                <w:left w:val="none" w:sz="0" w:space="0" w:color="auto"/>
                                <w:bottom w:val="none" w:sz="0" w:space="0" w:color="auto"/>
                                <w:right w:val="none" w:sz="0" w:space="0" w:color="auto"/>
                              </w:divBdr>
                              <w:divsChild>
                                <w:div w:id="783958069">
                                  <w:marLeft w:val="0"/>
                                  <w:marRight w:val="0"/>
                                  <w:marTop w:val="0"/>
                                  <w:marBottom w:val="0"/>
                                  <w:divBdr>
                                    <w:top w:val="none" w:sz="0" w:space="0" w:color="auto"/>
                                    <w:left w:val="none" w:sz="0" w:space="0" w:color="auto"/>
                                    <w:bottom w:val="none" w:sz="0" w:space="0" w:color="auto"/>
                                    <w:right w:val="none" w:sz="0" w:space="0" w:color="auto"/>
                                  </w:divBdr>
                                  <w:divsChild>
                                    <w:div w:id="2015649526">
                                      <w:marLeft w:val="0"/>
                                      <w:marRight w:val="0"/>
                                      <w:marTop w:val="0"/>
                                      <w:marBottom w:val="0"/>
                                      <w:divBdr>
                                        <w:top w:val="none" w:sz="0" w:space="0" w:color="auto"/>
                                        <w:left w:val="none" w:sz="0" w:space="0" w:color="auto"/>
                                        <w:bottom w:val="none" w:sz="0" w:space="0" w:color="auto"/>
                                        <w:right w:val="none" w:sz="0" w:space="0" w:color="auto"/>
                                      </w:divBdr>
                                      <w:divsChild>
                                        <w:div w:id="939262821">
                                          <w:marLeft w:val="0"/>
                                          <w:marRight w:val="0"/>
                                          <w:marTop w:val="0"/>
                                          <w:marBottom w:val="0"/>
                                          <w:divBdr>
                                            <w:top w:val="none" w:sz="0" w:space="0" w:color="auto"/>
                                            <w:left w:val="none" w:sz="0" w:space="0" w:color="auto"/>
                                            <w:bottom w:val="none" w:sz="0" w:space="0" w:color="auto"/>
                                            <w:right w:val="none" w:sz="0" w:space="0" w:color="auto"/>
                                          </w:divBdr>
                                          <w:divsChild>
                                            <w:div w:id="393628031">
                                              <w:marLeft w:val="0"/>
                                              <w:marRight w:val="0"/>
                                              <w:marTop w:val="0"/>
                                              <w:marBottom w:val="0"/>
                                              <w:divBdr>
                                                <w:top w:val="none" w:sz="0" w:space="0" w:color="auto"/>
                                                <w:left w:val="none" w:sz="0" w:space="0" w:color="auto"/>
                                                <w:bottom w:val="none" w:sz="0" w:space="0" w:color="auto"/>
                                                <w:right w:val="none" w:sz="0" w:space="0" w:color="auto"/>
                                              </w:divBdr>
                                            </w:div>
                                            <w:div w:id="468744542">
                                              <w:marLeft w:val="0"/>
                                              <w:marRight w:val="0"/>
                                              <w:marTop w:val="0"/>
                                              <w:marBottom w:val="0"/>
                                              <w:divBdr>
                                                <w:top w:val="none" w:sz="0" w:space="0" w:color="auto"/>
                                                <w:left w:val="none" w:sz="0" w:space="0" w:color="auto"/>
                                                <w:bottom w:val="none" w:sz="0" w:space="0" w:color="auto"/>
                                                <w:right w:val="none" w:sz="0" w:space="0" w:color="auto"/>
                                              </w:divBdr>
                                            </w:div>
                                            <w:div w:id="506485519">
                                              <w:marLeft w:val="0"/>
                                              <w:marRight w:val="0"/>
                                              <w:marTop w:val="0"/>
                                              <w:marBottom w:val="0"/>
                                              <w:divBdr>
                                                <w:top w:val="none" w:sz="0" w:space="0" w:color="auto"/>
                                                <w:left w:val="none" w:sz="0" w:space="0" w:color="auto"/>
                                                <w:bottom w:val="none" w:sz="0" w:space="0" w:color="auto"/>
                                                <w:right w:val="none" w:sz="0" w:space="0" w:color="auto"/>
                                              </w:divBdr>
                                            </w:div>
                                            <w:div w:id="743721130">
                                              <w:marLeft w:val="0"/>
                                              <w:marRight w:val="0"/>
                                              <w:marTop w:val="0"/>
                                              <w:marBottom w:val="0"/>
                                              <w:divBdr>
                                                <w:top w:val="none" w:sz="0" w:space="0" w:color="auto"/>
                                                <w:left w:val="none" w:sz="0" w:space="0" w:color="auto"/>
                                                <w:bottom w:val="none" w:sz="0" w:space="0" w:color="auto"/>
                                                <w:right w:val="none" w:sz="0" w:space="0" w:color="auto"/>
                                              </w:divBdr>
                                            </w:div>
                                            <w:div w:id="996804419">
                                              <w:marLeft w:val="0"/>
                                              <w:marRight w:val="0"/>
                                              <w:marTop w:val="0"/>
                                              <w:marBottom w:val="0"/>
                                              <w:divBdr>
                                                <w:top w:val="none" w:sz="0" w:space="0" w:color="auto"/>
                                                <w:left w:val="none" w:sz="0" w:space="0" w:color="auto"/>
                                                <w:bottom w:val="none" w:sz="0" w:space="0" w:color="auto"/>
                                                <w:right w:val="none" w:sz="0" w:space="0" w:color="auto"/>
                                              </w:divBdr>
                                            </w:div>
                                            <w:div w:id="1726905643">
                                              <w:marLeft w:val="0"/>
                                              <w:marRight w:val="0"/>
                                              <w:marTop w:val="0"/>
                                              <w:marBottom w:val="0"/>
                                              <w:divBdr>
                                                <w:top w:val="none" w:sz="0" w:space="0" w:color="auto"/>
                                                <w:left w:val="none" w:sz="0" w:space="0" w:color="auto"/>
                                                <w:bottom w:val="none" w:sz="0" w:space="0" w:color="auto"/>
                                                <w:right w:val="none" w:sz="0" w:space="0" w:color="auto"/>
                                              </w:divBdr>
                                            </w:div>
                                            <w:div w:id="1764491645">
                                              <w:marLeft w:val="0"/>
                                              <w:marRight w:val="0"/>
                                              <w:marTop w:val="0"/>
                                              <w:marBottom w:val="0"/>
                                              <w:divBdr>
                                                <w:top w:val="none" w:sz="0" w:space="0" w:color="auto"/>
                                                <w:left w:val="none" w:sz="0" w:space="0" w:color="auto"/>
                                                <w:bottom w:val="none" w:sz="0" w:space="0" w:color="auto"/>
                                                <w:right w:val="none" w:sz="0" w:space="0" w:color="auto"/>
                                              </w:divBdr>
                                            </w:div>
                                          </w:divsChild>
                                        </w:div>
                                        <w:div w:id="1885633438">
                                          <w:marLeft w:val="0"/>
                                          <w:marRight w:val="0"/>
                                          <w:marTop w:val="0"/>
                                          <w:marBottom w:val="0"/>
                                          <w:divBdr>
                                            <w:top w:val="none" w:sz="0" w:space="0" w:color="auto"/>
                                            <w:left w:val="none" w:sz="0" w:space="0" w:color="auto"/>
                                            <w:bottom w:val="none" w:sz="0" w:space="0" w:color="auto"/>
                                            <w:right w:val="none" w:sz="0" w:space="0" w:color="auto"/>
                                          </w:divBdr>
                                          <w:divsChild>
                                            <w:div w:id="1196960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25889809">
      <w:bodyDiv w:val="1"/>
      <w:marLeft w:val="0"/>
      <w:marRight w:val="0"/>
      <w:marTop w:val="0"/>
      <w:marBottom w:val="0"/>
      <w:divBdr>
        <w:top w:val="none" w:sz="0" w:space="0" w:color="auto"/>
        <w:left w:val="none" w:sz="0" w:space="0" w:color="auto"/>
        <w:bottom w:val="none" w:sz="0" w:space="0" w:color="auto"/>
        <w:right w:val="none" w:sz="0" w:space="0" w:color="auto"/>
      </w:divBdr>
      <w:divsChild>
        <w:div w:id="373042191">
          <w:marLeft w:val="0"/>
          <w:marRight w:val="0"/>
          <w:marTop w:val="0"/>
          <w:marBottom w:val="0"/>
          <w:divBdr>
            <w:top w:val="none" w:sz="0" w:space="0" w:color="auto"/>
            <w:left w:val="none" w:sz="0" w:space="0" w:color="auto"/>
            <w:bottom w:val="none" w:sz="0" w:space="0" w:color="auto"/>
            <w:right w:val="none" w:sz="0" w:space="0" w:color="auto"/>
          </w:divBdr>
        </w:div>
        <w:div w:id="1626958713">
          <w:marLeft w:val="0"/>
          <w:marRight w:val="0"/>
          <w:marTop w:val="0"/>
          <w:marBottom w:val="0"/>
          <w:divBdr>
            <w:top w:val="none" w:sz="0" w:space="0" w:color="auto"/>
            <w:left w:val="none" w:sz="0" w:space="0" w:color="auto"/>
            <w:bottom w:val="none" w:sz="0" w:space="0" w:color="auto"/>
            <w:right w:val="none" w:sz="0" w:space="0" w:color="auto"/>
          </w:divBdr>
        </w:div>
      </w:divsChild>
    </w:div>
    <w:div w:id="1326281981">
      <w:bodyDiv w:val="1"/>
      <w:marLeft w:val="0"/>
      <w:marRight w:val="0"/>
      <w:marTop w:val="0"/>
      <w:marBottom w:val="0"/>
      <w:divBdr>
        <w:top w:val="none" w:sz="0" w:space="0" w:color="auto"/>
        <w:left w:val="none" w:sz="0" w:space="0" w:color="auto"/>
        <w:bottom w:val="none" w:sz="0" w:space="0" w:color="auto"/>
        <w:right w:val="none" w:sz="0" w:space="0" w:color="auto"/>
      </w:divBdr>
      <w:divsChild>
        <w:div w:id="477497233">
          <w:marLeft w:val="0"/>
          <w:marRight w:val="0"/>
          <w:marTop w:val="0"/>
          <w:marBottom w:val="0"/>
          <w:divBdr>
            <w:top w:val="none" w:sz="0" w:space="0" w:color="auto"/>
            <w:left w:val="none" w:sz="0" w:space="0" w:color="auto"/>
            <w:bottom w:val="none" w:sz="0" w:space="0" w:color="auto"/>
            <w:right w:val="none" w:sz="0" w:space="0" w:color="auto"/>
          </w:divBdr>
          <w:divsChild>
            <w:div w:id="1405450236">
              <w:marLeft w:val="0"/>
              <w:marRight w:val="0"/>
              <w:marTop w:val="0"/>
              <w:marBottom w:val="0"/>
              <w:divBdr>
                <w:top w:val="none" w:sz="0" w:space="0" w:color="auto"/>
                <w:left w:val="none" w:sz="0" w:space="0" w:color="auto"/>
                <w:bottom w:val="none" w:sz="0" w:space="0" w:color="auto"/>
                <w:right w:val="none" w:sz="0" w:space="0" w:color="auto"/>
              </w:divBdr>
              <w:divsChild>
                <w:div w:id="1051811171">
                  <w:marLeft w:val="0"/>
                  <w:marRight w:val="0"/>
                  <w:marTop w:val="0"/>
                  <w:marBottom w:val="0"/>
                  <w:divBdr>
                    <w:top w:val="none" w:sz="0" w:space="0" w:color="auto"/>
                    <w:left w:val="none" w:sz="0" w:space="0" w:color="auto"/>
                    <w:bottom w:val="none" w:sz="0" w:space="0" w:color="auto"/>
                    <w:right w:val="none" w:sz="0" w:space="0" w:color="auto"/>
                  </w:divBdr>
                  <w:divsChild>
                    <w:div w:id="383676452">
                      <w:marLeft w:val="0"/>
                      <w:marRight w:val="0"/>
                      <w:marTop w:val="0"/>
                      <w:marBottom w:val="0"/>
                      <w:divBdr>
                        <w:top w:val="none" w:sz="0" w:space="0" w:color="auto"/>
                        <w:left w:val="none" w:sz="0" w:space="0" w:color="auto"/>
                        <w:bottom w:val="none" w:sz="0" w:space="0" w:color="auto"/>
                        <w:right w:val="none" w:sz="0" w:space="0" w:color="auto"/>
                      </w:divBdr>
                      <w:divsChild>
                        <w:div w:id="1426269250">
                          <w:marLeft w:val="0"/>
                          <w:marRight w:val="0"/>
                          <w:marTop w:val="0"/>
                          <w:marBottom w:val="0"/>
                          <w:divBdr>
                            <w:top w:val="none" w:sz="0" w:space="0" w:color="auto"/>
                            <w:left w:val="none" w:sz="0" w:space="0" w:color="auto"/>
                            <w:bottom w:val="none" w:sz="0" w:space="0" w:color="auto"/>
                            <w:right w:val="none" w:sz="0" w:space="0" w:color="auto"/>
                          </w:divBdr>
                          <w:divsChild>
                            <w:div w:id="104353017">
                              <w:marLeft w:val="0"/>
                              <w:marRight w:val="0"/>
                              <w:marTop w:val="0"/>
                              <w:marBottom w:val="0"/>
                              <w:divBdr>
                                <w:top w:val="none" w:sz="0" w:space="0" w:color="auto"/>
                                <w:left w:val="none" w:sz="0" w:space="0" w:color="auto"/>
                                <w:bottom w:val="none" w:sz="0" w:space="0" w:color="auto"/>
                                <w:right w:val="none" w:sz="0" w:space="0" w:color="auto"/>
                              </w:divBdr>
                              <w:divsChild>
                                <w:div w:id="678853818">
                                  <w:marLeft w:val="0"/>
                                  <w:marRight w:val="0"/>
                                  <w:marTop w:val="0"/>
                                  <w:marBottom w:val="0"/>
                                  <w:divBdr>
                                    <w:top w:val="none" w:sz="0" w:space="0" w:color="auto"/>
                                    <w:left w:val="none" w:sz="0" w:space="0" w:color="auto"/>
                                    <w:bottom w:val="none" w:sz="0" w:space="0" w:color="auto"/>
                                    <w:right w:val="none" w:sz="0" w:space="0" w:color="auto"/>
                                  </w:divBdr>
                                </w:div>
                              </w:divsChild>
                            </w:div>
                            <w:div w:id="1056318879">
                              <w:marLeft w:val="0"/>
                              <w:marRight w:val="0"/>
                              <w:marTop w:val="0"/>
                              <w:marBottom w:val="0"/>
                              <w:divBdr>
                                <w:top w:val="none" w:sz="0" w:space="0" w:color="auto"/>
                                <w:left w:val="none" w:sz="0" w:space="0" w:color="auto"/>
                                <w:bottom w:val="none" w:sz="0" w:space="0" w:color="auto"/>
                                <w:right w:val="none" w:sz="0" w:space="0" w:color="auto"/>
                              </w:divBdr>
                              <w:divsChild>
                                <w:div w:id="1784491833">
                                  <w:marLeft w:val="0"/>
                                  <w:marRight w:val="0"/>
                                  <w:marTop w:val="0"/>
                                  <w:marBottom w:val="0"/>
                                  <w:divBdr>
                                    <w:top w:val="none" w:sz="0" w:space="0" w:color="auto"/>
                                    <w:left w:val="none" w:sz="0" w:space="0" w:color="auto"/>
                                    <w:bottom w:val="none" w:sz="0" w:space="0" w:color="auto"/>
                                    <w:right w:val="none" w:sz="0" w:space="0" w:color="auto"/>
                                  </w:divBdr>
                                  <w:divsChild>
                                    <w:div w:id="335036142">
                                      <w:marLeft w:val="0"/>
                                      <w:marRight w:val="0"/>
                                      <w:marTop w:val="0"/>
                                      <w:marBottom w:val="0"/>
                                      <w:divBdr>
                                        <w:top w:val="none" w:sz="0" w:space="0" w:color="auto"/>
                                        <w:left w:val="none" w:sz="0" w:space="0" w:color="auto"/>
                                        <w:bottom w:val="none" w:sz="0" w:space="0" w:color="auto"/>
                                        <w:right w:val="none" w:sz="0" w:space="0" w:color="auto"/>
                                      </w:divBdr>
                                    </w:div>
                                    <w:div w:id="354618027">
                                      <w:marLeft w:val="0"/>
                                      <w:marRight w:val="0"/>
                                      <w:marTop w:val="0"/>
                                      <w:marBottom w:val="0"/>
                                      <w:divBdr>
                                        <w:top w:val="none" w:sz="0" w:space="0" w:color="auto"/>
                                        <w:left w:val="none" w:sz="0" w:space="0" w:color="auto"/>
                                        <w:bottom w:val="none" w:sz="0" w:space="0" w:color="auto"/>
                                        <w:right w:val="none" w:sz="0" w:space="0" w:color="auto"/>
                                      </w:divBdr>
                                    </w:div>
                                    <w:div w:id="428356169">
                                      <w:marLeft w:val="0"/>
                                      <w:marRight w:val="0"/>
                                      <w:marTop w:val="0"/>
                                      <w:marBottom w:val="0"/>
                                      <w:divBdr>
                                        <w:top w:val="none" w:sz="0" w:space="0" w:color="auto"/>
                                        <w:left w:val="none" w:sz="0" w:space="0" w:color="auto"/>
                                        <w:bottom w:val="none" w:sz="0" w:space="0" w:color="auto"/>
                                        <w:right w:val="none" w:sz="0" w:space="0" w:color="auto"/>
                                      </w:divBdr>
                                    </w:div>
                                    <w:div w:id="669678313">
                                      <w:marLeft w:val="0"/>
                                      <w:marRight w:val="0"/>
                                      <w:marTop w:val="0"/>
                                      <w:marBottom w:val="0"/>
                                      <w:divBdr>
                                        <w:top w:val="none" w:sz="0" w:space="0" w:color="auto"/>
                                        <w:left w:val="none" w:sz="0" w:space="0" w:color="auto"/>
                                        <w:bottom w:val="none" w:sz="0" w:space="0" w:color="auto"/>
                                        <w:right w:val="none" w:sz="0" w:space="0" w:color="auto"/>
                                      </w:divBdr>
                                    </w:div>
                                    <w:div w:id="910624192">
                                      <w:marLeft w:val="0"/>
                                      <w:marRight w:val="0"/>
                                      <w:marTop w:val="0"/>
                                      <w:marBottom w:val="0"/>
                                      <w:divBdr>
                                        <w:top w:val="none" w:sz="0" w:space="0" w:color="auto"/>
                                        <w:left w:val="none" w:sz="0" w:space="0" w:color="auto"/>
                                        <w:bottom w:val="none" w:sz="0" w:space="0" w:color="auto"/>
                                        <w:right w:val="none" w:sz="0" w:space="0" w:color="auto"/>
                                      </w:divBdr>
                                    </w:div>
                                    <w:div w:id="912474948">
                                      <w:marLeft w:val="0"/>
                                      <w:marRight w:val="0"/>
                                      <w:marTop w:val="0"/>
                                      <w:marBottom w:val="0"/>
                                      <w:divBdr>
                                        <w:top w:val="none" w:sz="0" w:space="0" w:color="auto"/>
                                        <w:left w:val="none" w:sz="0" w:space="0" w:color="auto"/>
                                        <w:bottom w:val="none" w:sz="0" w:space="0" w:color="auto"/>
                                        <w:right w:val="none" w:sz="0" w:space="0" w:color="auto"/>
                                      </w:divBdr>
                                    </w:div>
                                    <w:div w:id="943196047">
                                      <w:marLeft w:val="0"/>
                                      <w:marRight w:val="0"/>
                                      <w:marTop w:val="0"/>
                                      <w:marBottom w:val="0"/>
                                      <w:divBdr>
                                        <w:top w:val="none" w:sz="0" w:space="0" w:color="auto"/>
                                        <w:left w:val="none" w:sz="0" w:space="0" w:color="auto"/>
                                        <w:bottom w:val="none" w:sz="0" w:space="0" w:color="auto"/>
                                        <w:right w:val="none" w:sz="0" w:space="0" w:color="auto"/>
                                      </w:divBdr>
                                    </w:div>
                                    <w:div w:id="1005087097">
                                      <w:marLeft w:val="0"/>
                                      <w:marRight w:val="0"/>
                                      <w:marTop w:val="0"/>
                                      <w:marBottom w:val="0"/>
                                      <w:divBdr>
                                        <w:top w:val="none" w:sz="0" w:space="0" w:color="auto"/>
                                        <w:left w:val="none" w:sz="0" w:space="0" w:color="auto"/>
                                        <w:bottom w:val="none" w:sz="0" w:space="0" w:color="auto"/>
                                        <w:right w:val="none" w:sz="0" w:space="0" w:color="auto"/>
                                      </w:divBdr>
                                    </w:div>
                                    <w:div w:id="1208880954">
                                      <w:marLeft w:val="0"/>
                                      <w:marRight w:val="0"/>
                                      <w:marTop w:val="0"/>
                                      <w:marBottom w:val="0"/>
                                      <w:divBdr>
                                        <w:top w:val="none" w:sz="0" w:space="0" w:color="auto"/>
                                        <w:left w:val="none" w:sz="0" w:space="0" w:color="auto"/>
                                        <w:bottom w:val="none" w:sz="0" w:space="0" w:color="auto"/>
                                        <w:right w:val="none" w:sz="0" w:space="0" w:color="auto"/>
                                      </w:divBdr>
                                    </w:div>
                                    <w:div w:id="1869565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71347105">
      <w:bodyDiv w:val="1"/>
      <w:marLeft w:val="0"/>
      <w:marRight w:val="0"/>
      <w:marTop w:val="0"/>
      <w:marBottom w:val="0"/>
      <w:divBdr>
        <w:top w:val="none" w:sz="0" w:space="0" w:color="auto"/>
        <w:left w:val="none" w:sz="0" w:space="0" w:color="auto"/>
        <w:bottom w:val="none" w:sz="0" w:space="0" w:color="auto"/>
        <w:right w:val="none" w:sz="0" w:space="0" w:color="auto"/>
      </w:divBdr>
      <w:divsChild>
        <w:div w:id="302732993">
          <w:marLeft w:val="0"/>
          <w:marRight w:val="0"/>
          <w:marTop w:val="0"/>
          <w:marBottom w:val="0"/>
          <w:divBdr>
            <w:top w:val="none" w:sz="0" w:space="0" w:color="auto"/>
            <w:left w:val="none" w:sz="0" w:space="0" w:color="auto"/>
            <w:bottom w:val="none" w:sz="0" w:space="0" w:color="auto"/>
            <w:right w:val="none" w:sz="0" w:space="0" w:color="auto"/>
          </w:divBdr>
          <w:divsChild>
            <w:div w:id="1824857194">
              <w:marLeft w:val="0"/>
              <w:marRight w:val="0"/>
              <w:marTop w:val="0"/>
              <w:marBottom w:val="0"/>
              <w:divBdr>
                <w:top w:val="none" w:sz="0" w:space="0" w:color="auto"/>
                <w:left w:val="none" w:sz="0" w:space="0" w:color="auto"/>
                <w:bottom w:val="none" w:sz="0" w:space="0" w:color="auto"/>
                <w:right w:val="none" w:sz="0" w:space="0" w:color="auto"/>
              </w:divBdr>
            </w:div>
          </w:divsChild>
        </w:div>
        <w:div w:id="1904440500">
          <w:marLeft w:val="0"/>
          <w:marRight w:val="0"/>
          <w:marTop w:val="0"/>
          <w:marBottom w:val="0"/>
          <w:divBdr>
            <w:top w:val="none" w:sz="0" w:space="0" w:color="auto"/>
            <w:left w:val="none" w:sz="0" w:space="0" w:color="auto"/>
            <w:bottom w:val="none" w:sz="0" w:space="0" w:color="auto"/>
            <w:right w:val="none" w:sz="0" w:space="0" w:color="auto"/>
          </w:divBdr>
          <w:divsChild>
            <w:div w:id="890076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9378530">
      <w:bodyDiv w:val="1"/>
      <w:marLeft w:val="0"/>
      <w:marRight w:val="0"/>
      <w:marTop w:val="0"/>
      <w:marBottom w:val="0"/>
      <w:divBdr>
        <w:top w:val="none" w:sz="0" w:space="0" w:color="auto"/>
        <w:left w:val="none" w:sz="0" w:space="0" w:color="auto"/>
        <w:bottom w:val="none" w:sz="0" w:space="0" w:color="auto"/>
        <w:right w:val="none" w:sz="0" w:space="0" w:color="auto"/>
      </w:divBdr>
      <w:divsChild>
        <w:div w:id="1209949956">
          <w:marLeft w:val="0"/>
          <w:marRight w:val="0"/>
          <w:marTop w:val="0"/>
          <w:marBottom w:val="0"/>
          <w:divBdr>
            <w:top w:val="none" w:sz="0" w:space="0" w:color="auto"/>
            <w:left w:val="none" w:sz="0" w:space="0" w:color="auto"/>
            <w:bottom w:val="none" w:sz="0" w:space="0" w:color="auto"/>
            <w:right w:val="none" w:sz="0" w:space="0" w:color="auto"/>
          </w:divBdr>
          <w:divsChild>
            <w:div w:id="2056849897">
              <w:marLeft w:val="0"/>
              <w:marRight w:val="0"/>
              <w:marTop w:val="0"/>
              <w:marBottom w:val="0"/>
              <w:divBdr>
                <w:top w:val="none" w:sz="0" w:space="0" w:color="auto"/>
                <w:left w:val="none" w:sz="0" w:space="0" w:color="auto"/>
                <w:bottom w:val="none" w:sz="0" w:space="0" w:color="auto"/>
                <w:right w:val="none" w:sz="0" w:space="0" w:color="auto"/>
              </w:divBdr>
              <w:divsChild>
                <w:div w:id="1785222273">
                  <w:marLeft w:val="0"/>
                  <w:marRight w:val="0"/>
                  <w:marTop w:val="0"/>
                  <w:marBottom w:val="0"/>
                  <w:divBdr>
                    <w:top w:val="none" w:sz="0" w:space="0" w:color="auto"/>
                    <w:left w:val="none" w:sz="0" w:space="0" w:color="auto"/>
                    <w:bottom w:val="none" w:sz="0" w:space="0" w:color="auto"/>
                    <w:right w:val="none" w:sz="0" w:space="0" w:color="auto"/>
                  </w:divBdr>
                  <w:divsChild>
                    <w:div w:id="687371949">
                      <w:marLeft w:val="0"/>
                      <w:marRight w:val="0"/>
                      <w:marTop w:val="0"/>
                      <w:marBottom w:val="0"/>
                      <w:divBdr>
                        <w:top w:val="none" w:sz="0" w:space="0" w:color="auto"/>
                        <w:left w:val="none" w:sz="0" w:space="0" w:color="auto"/>
                        <w:bottom w:val="none" w:sz="0" w:space="0" w:color="auto"/>
                        <w:right w:val="none" w:sz="0" w:space="0" w:color="auto"/>
                      </w:divBdr>
                      <w:divsChild>
                        <w:div w:id="64377546">
                          <w:marLeft w:val="0"/>
                          <w:marRight w:val="0"/>
                          <w:marTop w:val="0"/>
                          <w:marBottom w:val="0"/>
                          <w:divBdr>
                            <w:top w:val="none" w:sz="0" w:space="0" w:color="auto"/>
                            <w:left w:val="none" w:sz="0" w:space="0" w:color="auto"/>
                            <w:bottom w:val="none" w:sz="0" w:space="0" w:color="auto"/>
                            <w:right w:val="none" w:sz="0" w:space="0" w:color="auto"/>
                          </w:divBdr>
                          <w:divsChild>
                            <w:div w:id="1076394179">
                              <w:marLeft w:val="0"/>
                              <w:marRight w:val="0"/>
                              <w:marTop w:val="0"/>
                              <w:marBottom w:val="0"/>
                              <w:divBdr>
                                <w:top w:val="none" w:sz="0" w:space="0" w:color="auto"/>
                                <w:left w:val="none" w:sz="0" w:space="0" w:color="auto"/>
                                <w:bottom w:val="none" w:sz="0" w:space="0" w:color="auto"/>
                                <w:right w:val="none" w:sz="0" w:space="0" w:color="auto"/>
                              </w:divBdr>
                              <w:divsChild>
                                <w:div w:id="1725134141">
                                  <w:marLeft w:val="0"/>
                                  <w:marRight w:val="0"/>
                                  <w:marTop w:val="0"/>
                                  <w:marBottom w:val="0"/>
                                  <w:divBdr>
                                    <w:top w:val="none" w:sz="0" w:space="0" w:color="auto"/>
                                    <w:left w:val="none" w:sz="0" w:space="0" w:color="auto"/>
                                    <w:bottom w:val="none" w:sz="0" w:space="0" w:color="auto"/>
                                    <w:right w:val="none" w:sz="0" w:space="0" w:color="auto"/>
                                  </w:divBdr>
                                  <w:divsChild>
                                    <w:div w:id="144051763">
                                      <w:marLeft w:val="0"/>
                                      <w:marRight w:val="0"/>
                                      <w:marTop w:val="0"/>
                                      <w:marBottom w:val="0"/>
                                      <w:divBdr>
                                        <w:top w:val="none" w:sz="0" w:space="0" w:color="auto"/>
                                        <w:left w:val="none" w:sz="0" w:space="0" w:color="auto"/>
                                        <w:bottom w:val="none" w:sz="0" w:space="0" w:color="auto"/>
                                        <w:right w:val="none" w:sz="0" w:space="0" w:color="auto"/>
                                      </w:divBdr>
                                    </w:div>
                                    <w:div w:id="200288820">
                                      <w:marLeft w:val="0"/>
                                      <w:marRight w:val="0"/>
                                      <w:marTop w:val="0"/>
                                      <w:marBottom w:val="0"/>
                                      <w:divBdr>
                                        <w:top w:val="none" w:sz="0" w:space="0" w:color="auto"/>
                                        <w:left w:val="none" w:sz="0" w:space="0" w:color="auto"/>
                                        <w:bottom w:val="none" w:sz="0" w:space="0" w:color="auto"/>
                                        <w:right w:val="none" w:sz="0" w:space="0" w:color="auto"/>
                                      </w:divBdr>
                                    </w:div>
                                    <w:div w:id="713385143">
                                      <w:marLeft w:val="0"/>
                                      <w:marRight w:val="0"/>
                                      <w:marTop w:val="0"/>
                                      <w:marBottom w:val="0"/>
                                      <w:divBdr>
                                        <w:top w:val="none" w:sz="0" w:space="0" w:color="auto"/>
                                        <w:left w:val="none" w:sz="0" w:space="0" w:color="auto"/>
                                        <w:bottom w:val="none" w:sz="0" w:space="0" w:color="auto"/>
                                        <w:right w:val="none" w:sz="0" w:space="0" w:color="auto"/>
                                      </w:divBdr>
                                    </w:div>
                                    <w:div w:id="724527344">
                                      <w:marLeft w:val="0"/>
                                      <w:marRight w:val="0"/>
                                      <w:marTop w:val="0"/>
                                      <w:marBottom w:val="0"/>
                                      <w:divBdr>
                                        <w:top w:val="none" w:sz="0" w:space="0" w:color="auto"/>
                                        <w:left w:val="none" w:sz="0" w:space="0" w:color="auto"/>
                                        <w:bottom w:val="none" w:sz="0" w:space="0" w:color="auto"/>
                                        <w:right w:val="none" w:sz="0" w:space="0" w:color="auto"/>
                                      </w:divBdr>
                                    </w:div>
                                    <w:div w:id="1294368348">
                                      <w:marLeft w:val="0"/>
                                      <w:marRight w:val="0"/>
                                      <w:marTop w:val="0"/>
                                      <w:marBottom w:val="0"/>
                                      <w:divBdr>
                                        <w:top w:val="none" w:sz="0" w:space="0" w:color="auto"/>
                                        <w:left w:val="none" w:sz="0" w:space="0" w:color="auto"/>
                                        <w:bottom w:val="none" w:sz="0" w:space="0" w:color="auto"/>
                                        <w:right w:val="none" w:sz="0" w:space="0" w:color="auto"/>
                                      </w:divBdr>
                                    </w:div>
                                    <w:div w:id="1415012579">
                                      <w:marLeft w:val="0"/>
                                      <w:marRight w:val="0"/>
                                      <w:marTop w:val="0"/>
                                      <w:marBottom w:val="0"/>
                                      <w:divBdr>
                                        <w:top w:val="none" w:sz="0" w:space="0" w:color="auto"/>
                                        <w:left w:val="none" w:sz="0" w:space="0" w:color="auto"/>
                                        <w:bottom w:val="none" w:sz="0" w:space="0" w:color="auto"/>
                                        <w:right w:val="none" w:sz="0" w:space="0" w:color="auto"/>
                                      </w:divBdr>
                                    </w:div>
                                    <w:div w:id="1426195940">
                                      <w:marLeft w:val="0"/>
                                      <w:marRight w:val="0"/>
                                      <w:marTop w:val="0"/>
                                      <w:marBottom w:val="0"/>
                                      <w:divBdr>
                                        <w:top w:val="none" w:sz="0" w:space="0" w:color="auto"/>
                                        <w:left w:val="none" w:sz="0" w:space="0" w:color="auto"/>
                                        <w:bottom w:val="none" w:sz="0" w:space="0" w:color="auto"/>
                                        <w:right w:val="none" w:sz="0" w:space="0" w:color="auto"/>
                                      </w:divBdr>
                                    </w:div>
                                    <w:div w:id="1430738423">
                                      <w:marLeft w:val="0"/>
                                      <w:marRight w:val="0"/>
                                      <w:marTop w:val="0"/>
                                      <w:marBottom w:val="0"/>
                                      <w:divBdr>
                                        <w:top w:val="none" w:sz="0" w:space="0" w:color="auto"/>
                                        <w:left w:val="none" w:sz="0" w:space="0" w:color="auto"/>
                                        <w:bottom w:val="none" w:sz="0" w:space="0" w:color="auto"/>
                                        <w:right w:val="none" w:sz="0" w:space="0" w:color="auto"/>
                                      </w:divBdr>
                                    </w:div>
                                    <w:div w:id="1497307593">
                                      <w:marLeft w:val="0"/>
                                      <w:marRight w:val="0"/>
                                      <w:marTop w:val="0"/>
                                      <w:marBottom w:val="0"/>
                                      <w:divBdr>
                                        <w:top w:val="none" w:sz="0" w:space="0" w:color="auto"/>
                                        <w:left w:val="none" w:sz="0" w:space="0" w:color="auto"/>
                                        <w:bottom w:val="none" w:sz="0" w:space="0" w:color="auto"/>
                                        <w:right w:val="none" w:sz="0" w:space="0" w:color="auto"/>
                                      </w:divBdr>
                                    </w:div>
                                    <w:div w:id="2036538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3713516">
                              <w:marLeft w:val="0"/>
                              <w:marRight w:val="0"/>
                              <w:marTop w:val="0"/>
                              <w:marBottom w:val="0"/>
                              <w:divBdr>
                                <w:top w:val="none" w:sz="0" w:space="0" w:color="auto"/>
                                <w:left w:val="none" w:sz="0" w:space="0" w:color="auto"/>
                                <w:bottom w:val="none" w:sz="0" w:space="0" w:color="auto"/>
                                <w:right w:val="none" w:sz="0" w:space="0" w:color="auto"/>
                              </w:divBdr>
                              <w:divsChild>
                                <w:div w:id="1035230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24319041">
      <w:bodyDiv w:val="1"/>
      <w:marLeft w:val="0"/>
      <w:marRight w:val="0"/>
      <w:marTop w:val="0"/>
      <w:marBottom w:val="0"/>
      <w:divBdr>
        <w:top w:val="none" w:sz="0" w:space="0" w:color="auto"/>
        <w:left w:val="none" w:sz="0" w:space="0" w:color="auto"/>
        <w:bottom w:val="none" w:sz="0" w:space="0" w:color="auto"/>
        <w:right w:val="none" w:sz="0" w:space="0" w:color="auto"/>
      </w:divBdr>
    </w:div>
    <w:div w:id="1525438461">
      <w:bodyDiv w:val="1"/>
      <w:marLeft w:val="0"/>
      <w:marRight w:val="0"/>
      <w:marTop w:val="0"/>
      <w:marBottom w:val="0"/>
      <w:divBdr>
        <w:top w:val="none" w:sz="0" w:space="0" w:color="auto"/>
        <w:left w:val="none" w:sz="0" w:space="0" w:color="auto"/>
        <w:bottom w:val="none" w:sz="0" w:space="0" w:color="auto"/>
        <w:right w:val="none" w:sz="0" w:space="0" w:color="auto"/>
      </w:divBdr>
      <w:divsChild>
        <w:div w:id="1335693812">
          <w:marLeft w:val="0"/>
          <w:marRight w:val="0"/>
          <w:marTop w:val="0"/>
          <w:marBottom w:val="0"/>
          <w:divBdr>
            <w:top w:val="none" w:sz="0" w:space="0" w:color="auto"/>
            <w:left w:val="none" w:sz="0" w:space="0" w:color="auto"/>
            <w:bottom w:val="none" w:sz="0" w:space="0" w:color="auto"/>
            <w:right w:val="none" w:sz="0" w:space="0" w:color="auto"/>
          </w:divBdr>
          <w:divsChild>
            <w:div w:id="611397277">
              <w:marLeft w:val="0"/>
              <w:marRight w:val="0"/>
              <w:marTop w:val="0"/>
              <w:marBottom w:val="0"/>
              <w:divBdr>
                <w:top w:val="none" w:sz="0" w:space="0" w:color="auto"/>
                <w:left w:val="none" w:sz="0" w:space="0" w:color="auto"/>
                <w:bottom w:val="none" w:sz="0" w:space="0" w:color="auto"/>
                <w:right w:val="none" w:sz="0" w:space="0" w:color="auto"/>
              </w:divBdr>
              <w:divsChild>
                <w:div w:id="711925783">
                  <w:marLeft w:val="0"/>
                  <w:marRight w:val="0"/>
                  <w:marTop w:val="0"/>
                  <w:marBottom w:val="0"/>
                  <w:divBdr>
                    <w:top w:val="none" w:sz="0" w:space="0" w:color="auto"/>
                    <w:left w:val="none" w:sz="0" w:space="0" w:color="auto"/>
                    <w:bottom w:val="none" w:sz="0" w:space="0" w:color="auto"/>
                    <w:right w:val="none" w:sz="0" w:space="0" w:color="auto"/>
                  </w:divBdr>
                  <w:divsChild>
                    <w:div w:id="2111199776">
                      <w:marLeft w:val="0"/>
                      <w:marRight w:val="0"/>
                      <w:marTop w:val="0"/>
                      <w:marBottom w:val="0"/>
                      <w:divBdr>
                        <w:top w:val="none" w:sz="0" w:space="0" w:color="auto"/>
                        <w:left w:val="none" w:sz="0" w:space="0" w:color="auto"/>
                        <w:bottom w:val="none" w:sz="0" w:space="0" w:color="auto"/>
                        <w:right w:val="none" w:sz="0" w:space="0" w:color="auto"/>
                      </w:divBdr>
                      <w:divsChild>
                        <w:div w:id="651564023">
                          <w:marLeft w:val="0"/>
                          <w:marRight w:val="0"/>
                          <w:marTop w:val="0"/>
                          <w:marBottom w:val="0"/>
                          <w:divBdr>
                            <w:top w:val="none" w:sz="0" w:space="0" w:color="auto"/>
                            <w:left w:val="none" w:sz="0" w:space="0" w:color="auto"/>
                            <w:bottom w:val="none" w:sz="0" w:space="0" w:color="auto"/>
                            <w:right w:val="none" w:sz="0" w:space="0" w:color="auto"/>
                          </w:divBdr>
                          <w:divsChild>
                            <w:div w:id="1615752583">
                              <w:marLeft w:val="0"/>
                              <w:marRight w:val="0"/>
                              <w:marTop w:val="0"/>
                              <w:marBottom w:val="0"/>
                              <w:divBdr>
                                <w:top w:val="none" w:sz="0" w:space="0" w:color="auto"/>
                                <w:left w:val="none" w:sz="0" w:space="0" w:color="auto"/>
                                <w:bottom w:val="none" w:sz="0" w:space="0" w:color="auto"/>
                                <w:right w:val="none" w:sz="0" w:space="0" w:color="auto"/>
                              </w:divBdr>
                              <w:divsChild>
                                <w:div w:id="42675549">
                                  <w:marLeft w:val="0"/>
                                  <w:marRight w:val="0"/>
                                  <w:marTop w:val="0"/>
                                  <w:marBottom w:val="0"/>
                                  <w:divBdr>
                                    <w:top w:val="none" w:sz="0" w:space="0" w:color="auto"/>
                                    <w:left w:val="none" w:sz="0" w:space="0" w:color="auto"/>
                                    <w:bottom w:val="none" w:sz="0" w:space="0" w:color="auto"/>
                                    <w:right w:val="none" w:sz="0" w:space="0" w:color="auto"/>
                                  </w:divBdr>
                                </w:div>
                              </w:divsChild>
                            </w:div>
                            <w:div w:id="2119719009">
                              <w:marLeft w:val="0"/>
                              <w:marRight w:val="0"/>
                              <w:marTop w:val="0"/>
                              <w:marBottom w:val="0"/>
                              <w:divBdr>
                                <w:top w:val="none" w:sz="0" w:space="0" w:color="auto"/>
                                <w:left w:val="none" w:sz="0" w:space="0" w:color="auto"/>
                                <w:bottom w:val="none" w:sz="0" w:space="0" w:color="auto"/>
                                <w:right w:val="none" w:sz="0" w:space="0" w:color="auto"/>
                              </w:divBdr>
                              <w:divsChild>
                                <w:div w:id="985822416">
                                  <w:marLeft w:val="0"/>
                                  <w:marRight w:val="0"/>
                                  <w:marTop w:val="0"/>
                                  <w:marBottom w:val="0"/>
                                  <w:divBdr>
                                    <w:top w:val="none" w:sz="0" w:space="0" w:color="auto"/>
                                    <w:left w:val="none" w:sz="0" w:space="0" w:color="auto"/>
                                    <w:bottom w:val="none" w:sz="0" w:space="0" w:color="auto"/>
                                    <w:right w:val="none" w:sz="0" w:space="0" w:color="auto"/>
                                  </w:divBdr>
                                  <w:divsChild>
                                    <w:div w:id="8727673">
                                      <w:marLeft w:val="0"/>
                                      <w:marRight w:val="0"/>
                                      <w:marTop w:val="0"/>
                                      <w:marBottom w:val="0"/>
                                      <w:divBdr>
                                        <w:top w:val="none" w:sz="0" w:space="0" w:color="auto"/>
                                        <w:left w:val="none" w:sz="0" w:space="0" w:color="auto"/>
                                        <w:bottom w:val="none" w:sz="0" w:space="0" w:color="auto"/>
                                        <w:right w:val="none" w:sz="0" w:space="0" w:color="auto"/>
                                      </w:divBdr>
                                    </w:div>
                                    <w:div w:id="35861257">
                                      <w:marLeft w:val="0"/>
                                      <w:marRight w:val="0"/>
                                      <w:marTop w:val="0"/>
                                      <w:marBottom w:val="0"/>
                                      <w:divBdr>
                                        <w:top w:val="none" w:sz="0" w:space="0" w:color="auto"/>
                                        <w:left w:val="none" w:sz="0" w:space="0" w:color="auto"/>
                                        <w:bottom w:val="none" w:sz="0" w:space="0" w:color="auto"/>
                                        <w:right w:val="none" w:sz="0" w:space="0" w:color="auto"/>
                                      </w:divBdr>
                                    </w:div>
                                    <w:div w:id="538205414">
                                      <w:marLeft w:val="0"/>
                                      <w:marRight w:val="0"/>
                                      <w:marTop w:val="0"/>
                                      <w:marBottom w:val="0"/>
                                      <w:divBdr>
                                        <w:top w:val="none" w:sz="0" w:space="0" w:color="auto"/>
                                        <w:left w:val="none" w:sz="0" w:space="0" w:color="auto"/>
                                        <w:bottom w:val="none" w:sz="0" w:space="0" w:color="auto"/>
                                        <w:right w:val="none" w:sz="0" w:space="0" w:color="auto"/>
                                      </w:divBdr>
                                    </w:div>
                                    <w:div w:id="940720849">
                                      <w:marLeft w:val="0"/>
                                      <w:marRight w:val="0"/>
                                      <w:marTop w:val="0"/>
                                      <w:marBottom w:val="0"/>
                                      <w:divBdr>
                                        <w:top w:val="none" w:sz="0" w:space="0" w:color="auto"/>
                                        <w:left w:val="none" w:sz="0" w:space="0" w:color="auto"/>
                                        <w:bottom w:val="none" w:sz="0" w:space="0" w:color="auto"/>
                                        <w:right w:val="none" w:sz="0" w:space="0" w:color="auto"/>
                                      </w:divBdr>
                                    </w:div>
                                    <w:div w:id="958413083">
                                      <w:marLeft w:val="0"/>
                                      <w:marRight w:val="0"/>
                                      <w:marTop w:val="0"/>
                                      <w:marBottom w:val="0"/>
                                      <w:divBdr>
                                        <w:top w:val="none" w:sz="0" w:space="0" w:color="auto"/>
                                        <w:left w:val="none" w:sz="0" w:space="0" w:color="auto"/>
                                        <w:bottom w:val="none" w:sz="0" w:space="0" w:color="auto"/>
                                        <w:right w:val="none" w:sz="0" w:space="0" w:color="auto"/>
                                      </w:divBdr>
                                    </w:div>
                                    <w:div w:id="1261647066">
                                      <w:marLeft w:val="0"/>
                                      <w:marRight w:val="0"/>
                                      <w:marTop w:val="0"/>
                                      <w:marBottom w:val="0"/>
                                      <w:divBdr>
                                        <w:top w:val="none" w:sz="0" w:space="0" w:color="auto"/>
                                        <w:left w:val="none" w:sz="0" w:space="0" w:color="auto"/>
                                        <w:bottom w:val="none" w:sz="0" w:space="0" w:color="auto"/>
                                        <w:right w:val="none" w:sz="0" w:space="0" w:color="auto"/>
                                      </w:divBdr>
                                    </w:div>
                                    <w:div w:id="1345326938">
                                      <w:marLeft w:val="0"/>
                                      <w:marRight w:val="0"/>
                                      <w:marTop w:val="0"/>
                                      <w:marBottom w:val="0"/>
                                      <w:divBdr>
                                        <w:top w:val="none" w:sz="0" w:space="0" w:color="auto"/>
                                        <w:left w:val="none" w:sz="0" w:space="0" w:color="auto"/>
                                        <w:bottom w:val="none" w:sz="0" w:space="0" w:color="auto"/>
                                        <w:right w:val="none" w:sz="0" w:space="0" w:color="auto"/>
                                      </w:divBdr>
                                    </w:div>
                                    <w:div w:id="1644459839">
                                      <w:marLeft w:val="0"/>
                                      <w:marRight w:val="0"/>
                                      <w:marTop w:val="0"/>
                                      <w:marBottom w:val="0"/>
                                      <w:divBdr>
                                        <w:top w:val="none" w:sz="0" w:space="0" w:color="auto"/>
                                        <w:left w:val="none" w:sz="0" w:space="0" w:color="auto"/>
                                        <w:bottom w:val="none" w:sz="0" w:space="0" w:color="auto"/>
                                        <w:right w:val="none" w:sz="0" w:space="0" w:color="auto"/>
                                      </w:divBdr>
                                    </w:div>
                                    <w:div w:id="1668510423">
                                      <w:marLeft w:val="0"/>
                                      <w:marRight w:val="0"/>
                                      <w:marTop w:val="0"/>
                                      <w:marBottom w:val="0"/>
                                      <w:divBdr>
                                        <w:top w:val="none" w:sz="0" w:space="0" w:color="auto"/>
                                        <w:left w:val="none" w:sz="0" w:space="0" w:color="auto"/>
                                        <w:bottom w:val="none" w:sz="0" w:space="0" w:color="auto"/>
                                        <w:right w:val="none" w:sz="0" w:space="0" w:color="auto"/>
                                      </w:divBdr>
                                    </w:div>
                                    <w:div w:id="1800604414">
                                      <w:marLeft w:val="0"/>
                                      <w:marRight w:val="0"/>
                                      <w:marTop w:val="0"/>
                                      <w:marBottom w:val="0"/>
                                      <w:divBdr>
                                        <w:top w:val="none" w:sz="0" w:space="0" w:color="auto"/>
                                        <w:left w:val="none" w:sz="0" w:space="0" w:color="auto"/>
                                        <w:bottom w:val="none" w:sz="0" w:space="0" w:color="auto"/>
                                        <w:right w:val="none" w:sz="0" w:space="0" w:color="auto"/>
                                      </w:divBdr>
                                    </w:div>
                                    <w:div w:id="1969240851">
                                      <w:marLeft w:val="0"/>
                                      <w:marRight w:val="0"/>
                                      <w:marTop w:val="0"/>
                                      <w:marBottom w:val="0"/>
                                      <w:divBdr>
                                        <w:top w:val="none" w:sz="0" w:space="0" w:color="auto"/>
                                        <w:left w:val="none" w:sz="0" w:space="0" w:color="auto"/>
                                        <w:bottom w:val="none" w:sz="0" w:space="0" w:color="auto"/>
                                        <w:right w:val="none" w:sz="0" w:space="0" w:color="auto"/>
                                      </w:divBdr>
                                    </w:div>
                                    <w:div w:id="2020430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68223478">
      <w:bodyDiv w:val="1"/>
      <w:marLeft w:val="0"/>
      <w:marRight w:val="0"/>
      <w:marTop w:val="0"/>
      <w:marBottom w:val="0"/>
      <w:divBdr>
        <w:top w:val="none" w:sz="0" w:space="0" w:color="auto"/>
        <w:left w:val="none" w:sz="0" w:space="0" w:color="auto"/>
        <w:bottom w:val="none" w:sz="0" w:space="0" w:color="auto"/>
        <w:right w:val="none" w:sz="0" w:space="0" w:color="auto"/>
      </w:divBdr>
      <w:divsChild>
        <w:div w:id="1696691644">
          <w:marLeft w:val="0"/>
          <w:marRight w:val="0"/>
          <w:marTop w:val="0"/>
          <w:marBottom w:val="0"/>
          <w:divBdr>
            <w:top w:val="none" w:sz="0" w:space="0" w:color="auto"/>
            <w:left w:val="none" w:sz="0" w:space="0" w:color="auto"/>
            <w:bottom w:val="none" w:sz="0" w:space="0" w:color="auto"/>
            <w:right w:val="none" w:sz="0" w:space="0" w:color="auto"/>
          </w:divBdr>
          <w:divsChild>
            <w:div w:id="483396882">
              <w:marLeft w:val="0"/>
              <w:marRight w:val="0"/>
              <w:marTop w:val="0"/>
              <w:marBottom w:val="0"/>
              <w:divBdr>
                <w:top w:val="none" w:sz="0" w:space="0" w:color="auto"/>
                <w:left w:val="none" w:sz="0" w:space="0" w:color="auto"/>
                <w:bottom w:val="none" w:sz="0" w:space="0" w:color="auto"/>
                <w:right w:val="none" w:sz="0" w:space="0" w:color="auto"/>
              </w:divBdr>
            </w:div>
          </w:divsChild>
        </w:div>
        <w:div w:id="1946497817">
          <w:marLeft w:val="0"/>
          <w:marRight w:val="0"/>
          <w:marTop w:val="0"/>
          <w:marBottom w:val="0"/>
          <w:divBdr>
            <w:top w:val="none" w:sz="0" w:space="0" w:color="auto"/>
            <w:left w:val="none" w:sz="0" w:space="0" w:color="auto"/>
            <w:bottom w:val="none" w:sz="0" w:space="0" w:color="auto"/>
            <w:right w:val="none" w:sz="0" w:space="0" w:color="auto"/>
          </w:divBdr>
          <w:divsChild>
            <w:div w:id="122578391">
              <w:marLeft w:val="0"/>
              <w:marRight w:val="0"/>
              <w:marTop w:val="0"/>
              <w:marBottom w:val="0"/>
              <w:divBdr>
                <w:top w:val="none" w:sz="0" w:space="0" w:color="auto"/>
                <w:left w:val="none" w:sz="0" w:space="0" w:color="auto"/>
                <w:bottom w:val="none" w:sz="0" w:space="0" w:color="auto"/>
                <w:right w:val="none" w:sz="0" w:space="0" w:color="auto"/>
              </w:divBdr>
            </w:div>
            <w:div w:id="122966517">
              <w:marLeft w:val="0"/>
              <w:marRight w:val="0"/>
              <w:marTop w:val="0"/>
              <w:marBottom w:val="0"/>
              <w:divBdr>
                <w:top w:val="none" w:sz="0" w:space="0" w:color="auto"/>
                <w:left w:val="none" w:sz="0" w:space="0" w:color="auto"/>
                <w:bottom w:val="none" w:sz="0" w:space="0" w:color="auto"/>
                <w:right w:val="none" w:sz="0" w:space="0" w:color="auto"/>
              </w:divBdr>
            </w:div>
            <w:div w:id="285236592">
              <w:marLeft w:val="0"/>
              <w:marRight w:val="0"/>
              <w:marTop w:val="0"/>
              <w:marBottom w:val="0"/>
              <w:divBdr>
                <w:top w:val="none" w:sz="0" w:space="0" w:color="auto"/>
                <w:left w:val="none" w:sz="0" w:space="0" w:color="auto"/>
                <w:bottom w:val="none" w:sz="0" w:space="0" w:color="auto"/>
                <w:right w:val="none" w:sz="0" w:space="0" w:color="auto"/>
              </w:divBdr>
            </w:div>
            <w:div w:id="710765154">
              <w:marLeft w:val="0"/>
              <w:marRight w:val="0"/>
              <w:marTop w:val="0"/>
              <w:marBottom w:val="0"/>
              <w:divBdr>
                <w:top w:val="none" w:sz="0" w:space="0" w:color="auto"/>
                <w:left w:val="none" w:sz="0" w:space="0" w:color="auto"/>
                <w:bottom w:val="none" w:sz="0" w:space="0" w:color="auto"/>
                <w:right w:val="none" w:sz="0" w:space="0" w:color="auto"/>
              </w:divBdr>
            </w:div>
            <w:div w:id="895434642">
              <w:marLeft w:val="0"/>
              <w:marRight w:val="0"/>
              <w:marTop w:val="0"/>
              <w:marBottom w:val="0"/>
              <w:divBdr>
                <w:top w:val="none" w:sz="0" w:space="0" w:color="auto"/>
                <w:left w:val="none" w:sz="0" w:space="0" w:color="auto"/>
                <w:bottom w:val="none" w:sz="0" w:space="0" w:color="auto"/>
                <w:right w:val="none" w:sz="0" w:space="0" w:color="auto"/>
              </w:divBdr>
            </w:div>
            <w:div w:id="1283195690">
              <w:marLeft w:val="0"/>
              <w:marRight w:val="0"/>
              <w:marTop w:val="0"/>
              <w:marBottom w:val="0"/>
              <w:divBdr>
                <w:top w:val="none" w:sz="0" w:space="0" w:color="auto"/>
                <w:left w:val="none" w:sz="0" w:space="0" w:color="auto"/>
                <w:bottom w:val="none" w:sz="0" w:space="0" w:color="auto"/>
                <w:right w:val="none" w:sz="0" w:space="0" w:color="auto"/>
              </w:divBdr>
            </w:div>
            <w:div w:id="1310285949">
              <w:marLeft w:val="0"/>
              <w:marRight w:val="0"/>
              <w:marTop w:val="0"/>
              <w:marBottom w:val="0"/>
              <w:divBdr>
                <w:top w:val="none" w:sz="0" w:space="0" w:color="auto"/>
                <w:left w:val="none" w:sz="0" w:space="0" w:color="auto"/>
                <w:bottom w:val="none" w:sz="0" w:space="0" w:color="auto"/>
                <w:right w:val="none" w:sz="0" w:space="0" w:color="auto"/>
              </w:divBdr>
            </w:div>
            <w:div w:id="1318651683">
              <w:marLeft w:val="0"/>
              <w:marRight w:val="0"/>
              <w:marTop w:val="0"/>
              <w:marBottom w:val="0"/>
              <w:divBdr>
                <w:top w:val="none" w:sz="0" w:space="0" w:color="auto"/>
                <w:left w:val="none" w:sz="0" w:space="0" w:color="auto"/>
                <w:bottom w:val="none" w:sz="0" w:space="0" w:color="auto"/>
                <w:right w:val="none" w:sz="0" w:space="0" w:color="auto"/>
              </w:divBdr>
            </w:div>
            <w:div w:id="1443107180">
              <w:marLeft w:val="0"/>
              <w:marRight w:val="0"/>
              <w:marTop w:val="0"/>
              <w:marBottom w:val="0"/>
              <w:divBdr>
                <w:top w:val="none" w:sz="0" w:space="0" w:color="auto"/>
                <w:left w:val="none" w:sz="0" w:space="0" w:color="auto"/>
                <w:bottom w:val="none" w:sz="0" w:space="0" w:color="auto"/>
                <w:right w:val="none" w:sz="0" w:space="0" w:color="auto"/>
              </w:divBdr>
            </w:div>
            <w:div w:id="1571306887">
              <w:marLeft w:val="0"/>
              <w:marRight w:val="0"/>
              <w:marTop w:val="0"/>
              <w:marBottom w:val="0"/>
              <w:divBdr>
                <w:top w:val="none" w:sz="0" w:space="0" w:color="auto"/>
                <w:left w:val="none" w:sz="0" w:space="0" w:color="auto"/>
                <w:bottom w:val="none" w:sz="0" w:space="0" w:color="auto"/>
                <w:right w:val="none" w:sz="0" w:space="0" w:color="auto"/>
              </w:divBdr>
            </w:div>
            <w:div w:id="1575436805">
              <w:marLeft w:val="0"/>
              <w:marRight w:val="0"/>
              <w:marTop w:val="0"/>
              <w:marBottom w:val="0"/>
              <w:divBdr>
                <w:top w:val="none" w:sz="0" w:space="0" w:color="auto"/>
                <w:left w:val="none" w:sz="0" w:space="0" w:color="auto"/>
                <w:bottom w:val="none" w:sz="0" w:space="0" w:color="auto"/>
                <w:right w:val="none" w:sz="0" w:space="0" w:color="auto"/>
              </w:divBdr>
            </w:div>
            <w:div w:id="1654488287">
              <w:marLeft w:val="0"/>
              <w:marRight w:val="0"/>
              <w:marTop w:val="0"/>
              <w:marBottom w:val="0"/>
              <w:divBdr>
                <w:top w:val="none" w:sz="0" w:space="0" w:color="auto"/>
                <w:left w:val="none" w:sz="0" w:space="0" w:color="auto"/>
                <w:bottom w:val="none" w:sz="0" w:space="0" w:color="auto"/>
                <w:right w:val="none" w:sz="0" w:space="0" w:color="auto"/>
              </w:divBdr>
            </w:div>
            <w:div w:id="1729112587">
              <w:marLeft w:val="0"/>
              <w:marRight w:val="0"/>
              <w:marTop w:val="0"/>
              <w:marBottom w:val="0"/>
              <w:divBdr>
                <w:top w:val="none" w:sz="0" w:space="0" w:color="auto"/>
                <w:left w:val="none" w:sz="0" w:space="0" w:color="auto"/>
                <w:bottom w:val="none" w:sz="0" w:space="0" w:color="auto"/>
                <w:right w:val="none" w:sz="0" w:space="0" w:color="auto"/>
              </w:divBdr>
            </w:div>
            <w:div w:id="1811825561">
              <w:marLeft w:val="0"/>
              <w:marRight w:val="0"/>
              <w:marTop w:val="0"/>
              <w:marBottom w:val="0"/>
              <w:divBdr>
                <w:top w:val="none" w:sz="0" w:space="0" w:color="auto"/>
                <w:left w:val="none" w:sz="0" w:space="0" w:color="auto"/>
                <w:bottom w:val="none" w:sz="0" w:space="0" w:color="auto"/>
                <w:right w:val="none" w:sz="0" w:space="0" w:color="auto"/>
              </w:divBdr>
            </w:div>
            <w:div w:id="2052801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9917729">
      <w:bodyDiv w:val="1"/>
      <w:marLeft w:val="0"/>
      <w:marRight w:val="0"/>
      <w:marTop w:val="0"/>
      <w:marBottom w:val="0"/>
      <w:divBdr>
        <w:top w:val="none" w:sz="0" w:space="0" w:color="auto"/>
        <w:left w:val="none" w:sz="0" w:space="0" w:color="auto"/>
        <w:bottom w:val="none" w:sz="0" w:space="0" w:color="auto"/>
        <w:right w:val="none" w:sz="0" w:space="0" w:color="auto"/>
      </w:divBdr>
      <w:divsChild>
        <w:div w:id="1390958584">
          <w:marLeft w:val="0"/>
          <w:marRight w:val="0"/>
          <w:marTop w:val="0"/>
          <w:marBottom w:val="0"/>
          <w:divBdr>
            <w:top w:val="none" w:sz="0" w:space="0" w:color="auto"/>
            <w:left w:val="none" w:sz="0" w:space="0" w:color="auto"/>
            <w:bottom w:val="none" w:sz="0" w:space="0" w:color="auto"/>
            <w:right w:val="none" w:sz="0" w:space="0" w:color="auto"/>
          </w:divBdr>
          <w:divsChild>
            <w:div w:id="348025663">
              <w:marLeft w:val="0"/>
              <w:marRight w:val="0"/>
              <w:marTop w:val="0"/>
              <w:marBottom w:val="0"/>
              <w:divBdr>
                <w:top w:val="none" w:sz="0" w:space="0" w:color="auto"/>
                <w:left w:val="none" w:sz="0" w:space="0" w:color="auto"/>
                <w:bottom w:val="none" w:sz="0" w:space="0" w:color="auto"/>
                <w:right w:val="none" w:sz="0" w:space="0" w:color="auto"/>
              </w:divBdr>
              <w:divsChild>
                <w:div w:id="754589472">
                  <w:marLeft w:val="0"/>
                  <w:marRight w:val="0"/>
                  <w:marTop w:val="0"/>
                  <w:marBottom w:val="0"/>
                  <w:divBdr>
                    <w:top w:val="none" w:sz="0" w:space="0" w:color="auto"/>
                    <w:left w:val="none" w:sz="0" w:space="0" w:color="auto"/>
                    <w:bottom w:val="none" w:sz="0" w:space="0" w:color="auto"/>
                    <w:right w:val="none" w:sz="0" w:space="0" w:color="auto"/>
                  </w:divBdr>
                  <w:divsChild>
                    <w:div w:id="147328753">
                      <w:marLeft w:val="0"/>
                      <w:marRight w:val="0"/>
                      <w:marTop w:val="0"/>
                      <w:marBottom w:val="0"/>
                      <w:divBdr>
                        <w:top w:val="none" w:sz="0" w:space="0" w:color="auto"/>
                        <w:left w:val="none" w:sz="0" w:space="0" w:color="auto"/>
                        <w:bottom w:val="none" w:sz="0" w:space="0" w:color="auto"/>
                        <w:right w:val="none" w:sz="0" w:space="0" w:color="auto"/>
                      </w:divBdr>
                      <w:divsChild>
                        <w:div w:id="30038046">
                          <w:marLeft w:val="0"/>
                          <w:marRight w:val="0"/>
                          <w:marTop w:val="0"/>
                          <w:marBottom w:val="0"/>
                          <w:divBdr>
                            <w:top w:val="none" w:sz="0" w:space="0" w:color="auto"/>
                            <w:left w:val="none" w:sz="0" w:space="0" w:color="auto"/>
                            <w:bottom w:val="none" w:sz="0" w:space="0" w:color="auto"/>
                            <w:right w:val="none" w:sz="0" w:space="0" w:color="auto"/>
                          </w:divBdr>
                          <w:divsChild>
                            <w:div w:id="452094790">
                              <w:marLeft w:val="0"/>
                              <w:marRight w:val="0"/>
                              <w:marTop w:val="0"/>
                              <w:marBottom w:val="0"/>
                              <w:divBdr>
                                <w:top w:val="none" w:sz="0" w:space="0" w:color="auto"/>
                                <w:left w:val="none" w:sz="0" w:space="0" w:color="auto"/>
                                <w:bottom w:val="none" w:sz="0" w:space="0" w:color="auto"/>
                                <w:right w:val="none" w:sz="0" w:space="0" w:color="auto"/>
                              </w:divBdr>
                              <w:divsChild>
                                <w:div w:id="344401116">
                                  <w:marLeft w:val="0"/>
                                  <w:marRight w:val="0"/>
                                  <w:marTop w:val="0"/>
                                  <w:marBottom w:val="0"/>
                                  <w:divBdr>
                                    <w:top w:val="none" w:sz="0" w:space="0" w:color="auto"/>
                                    <w:left w:val="none" w:sz="0" w:space="0" w:color="auto"/>
                                    <w:bottom w:val="none" w:sz="0" w:space="0" w:color="auto"/>
                                    <w:right w:val="none" w:sz="0" w:space="0" w:color="auto"/>
                                  </w:divBdr>
                                  <w:divsChild>
                                    <w:div w:id="63798429">
                                      <w:marLeft w:val="0"/>
                                      <w:marRight w:val="0"/>
                                      <w:marTop w:val="0"/>
                                      <w:marBottom w:val="0"/>
                                      <w:divBdr>
                                        <w:top w:val="none" w:sz="0" w:space="0" w:color="auto"/>
                                        <w:left w:val="none" w:sz="0" w:space="0" w:color="auto"/>
                                        <w:bottom w:val="none" w:sz="0" w:space="0" w:color="auto"/>
                                        <w:right w:val="none" w:sz="0" w:space="0" w:color="auto"/>
                                      </w:divBdr>
                                    </w:div>
                                    <w:div w:id="917784114">
                                      <w:marLeft w:val="0"/>
                                      <w:marRight w:val="0"/>
                                      <w:marTop w:val="0"/>
                                      <w:marBottom w:val="0"/>
                                      <w:divBdr>
                                        <w:top w:val="none" w:sz="0" w:space="0" w:color="auto"/>
                                        <w:left w:val="none" w:sz="0" w:space="0" w:color="auto"/>
                                        <w:bottom w:val="none" w:sz="0" w:space="0" w:color="auto"/>
                                        <w:right w:val="none" w:sz="0" w:space="0" w:color="auto"/>
                                      </w:divBdr>
                                    </w:div>
                                    <w:div w:id="961884020">
                                      <w:marLeft w:val="0"/>
                                      <w:marRight w:val="0"/>
                                      <w:marTop w:val="0"/>
                                      <w:marBottom w:val="0"/>
                                      <w:divBdr>
                                        <w:top w:val="none" w:sz="0" w:space="0" w:color="auto"/>
                                        <w:left w:val="none" w:sz="0" w:space="0" w:color="auto"/>
                                        <w:bottom w:val="none" w:sz="0" w:space="0" w:color="auto"/>
                                        <w:right w:val="none" w:sz="0" w:space="0" w:color="auto"/>
                                      </w:divBdr>
                                    </w:div>
                                    <w:div w:id="1192954600">
                                      <w:marLeft w:val="0"/>
                                      <w:marRight w:val="0"/>
                                      <w:marTop w:val="0"/>
                                      <w:marBottom w:val="0"/>
                                      <w:divBdr>
                                        <w:top w:val="none" w:sz="0" w:space="0" w:color="auto"/>
                                        <w:left w:val="none" w:sz="0" w:space="0" w:color="auto"/>
                                        <w:bottom w:val="none" w:sz="0" w:space="0" w:color="auto"/>
                                        <w:right w:val="none" w:sz="0" w:space="0" w:color="auto"/>
                                      </w:divBdr>
                                    </w:div>
                                    <w:div w:id="1426657755">
                                      <w:marLeft w:val="0"/>
                                      <w:marRight w:val="0"/>
                                      <w:marTop w:val="0"/>
                                      <w:marBottom w:val="0"/>
                                      <w:divBdr>
                                        <w:top w:val="none" w:sz="0" w:space="0" w:color="auto"/>
                                        <w:left w:val="none" w:sz="0" w:space="0" w:color="auto"/>
                                        <w:bottom w:val="none" w:sz="0" w:space="0" w:color="auto"/>
                                        <w:right w:val="none" w:sz="0" w:space="0" w:color="auto"/>
                                      </w:divBdr>
                                    </w:div>
                                    <w:div w:id="1758557093">
                                      <w:marLeft w:val="0"/>
                                      <w:marRight w:val="0"/>
                                      <w:marTop w:val="0"/>
                                      <w:marBottom w:val="0"/>
                                      <w:divBdr>
                                        <w:top w:val="none" w:sz="0" w:space="0" w:color="auto"/>
                                        <w:left w:val="none" w:sz="0" w:space="0" w:color="auto"/>
                                        <w:bottom w:val="none" w:sz="0" w:space="0" w:color="auto"/>
                                        <w:right w:val="none" w:sz="0" w:space="0" w:color="auto"/>
                                      </w:divBdr>
                                    </w:div>
                                    <w:div w:id="2086878358">
                                      <w:marLeft w:val="0"/>
                                      <w:marRight w:val="0"/>
                                      <w:marTop w:val="0"/>
                                      <w:marBottom w:val="0"/>
                                      <w:divBdr>
                                        <w:top w:val="none" w:sz="0" w:space="0" w:color="auto"/>
                                        <w:left w:val="none" w:sz="0" w:space="0" w:color="auto"/>
                                        <w:bottom w:val="none" w:sz="0" w:space="0" w:color="auto"/>
                                        <w:right w:val="none" w:sz="0" w:space="0" w:color="auto"/>
                                      </w:divBdr>
                                    </w:div>
                                    <w:div w:id="211139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1655546">
                              <w:marLeft w:val="0"/>
                              <w:marRight w:val="0"/>
                              <w:marTop w:val="0"/>
                              <w:marBottom w:val="0"/>
                              <w:divBdr>
                                <w:top w:val="none" w:sz="0" w:space="0" w:color="auto"/>
                                <w:left w:val="none" w:sz="0" w:space="0" w:color="auto"/>
                                <w:bottom w:val="none" w:sz="0" w:space="0" w:color="auto"/>
                                <w:right w:val="none" w:sz="0" w:space="0" w:color="auto"/>
                              </w:divBdr>
                              <w:divsChild>
                                <w:div w:id="1404140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80543600">
      <w:bodyDiv w:val="1"/>
      <w:marLeft w:val="0"/>
      <w:marRight w:val="0"/>
      <w:marTop w:val="0"/>
      <w:marBottom w:val="0"/>
      <w:divBdr>
        <w:top w:val="none" w:sz="0" w:space="0" w:color="auto"/>
        <w:left w:val="none" w:sz="0" w:space="0" w:color="auto"/>
        <w:bottom w:val="none" w:sz="0" w:space="0" w:color="auto"/>
        <w:right w:val="none" w:sz="0" w:space="0" w:color="auto"/>
      </w:divBdr>
    </w:div>
    <w:div w:id="1703247410">
      <w:bodyDiv w:val="1"/>
      <w:marLeft w:val="0"/>
      <w:marRight w:val="0"/>
      <w:marTop w:val="0"/>
      <w:marBottom w:val="0"/>
      <w:divBdr>
        <w:top w:val="none" w:sz="0" w:space="0" w:color="auto"/>
        <w:left w:val="none" w:sz="0" w:space="0" w:color="auto"/>
        <w:bottom w:val="none" w:sz="0" w:space="0" w:color="auto"/>
        <w:right w:val="none" w:sz="0" w:space="0" w:color="auto"/>
      </w:divBdr>
      <w:divsChild>
        <w:div w:id="1725255978">
          <w:marLeft w:val="0"/>
          <w:marRight w:val="0"/>
          <w:marTop w:val="0"/>
          <w:marBottom w:val="0"/>
          <w:divBdr>
            <w:top w:val="none" w:sz="0" w:space="0" w:color="auto"/>
            <w:left w:val="none" w:sz="0" w:space="0" w:color="auto"/>
            <w:bottom w:val="none" w:sz="0" w:space="0" w:color="auto"/>
            <w:right w:val="none" w:sz="0" w:space="0" w:color="auto"/>
          </w:divBdr>
          <w:divsChild>
            <w:div w:id="1633251001">
              <w:marLeft w:val="0"/>
              <w:marRight w:val="0"/>
              <w:marTop w:val="0"/>
              <w:marBottom w:val="0"/>
              <w:divBdr>
                <w:top w:val="none" w:sz="0" w:space="0" w:color="auto"/>
                <w:left w:val="none" w:sz="0" w:space="0" w:color="auto"/>
                <w:bottom w:val="none" w:sz="0" w:space="0" w:color="auto"/>
                <w:right w:val="none" w:sz="0" w:space="0" w:color="auto"/>
              </w:divBdr>
              <w:divsChild>
                <w:div w:id="237325864">
                  <w:marLeft w:val="0"/>
                  <w:marRight w:val="0"/>
                  <w:marTop w:val="0"/>
                  <w:marBottom w:val="0"/>
                  <w:divBdr>
                    <w:top w:val="none" w:sz="0" w:space="0" w:color="auto"/>
                    <w:left w:val="none" w:sz="0" w:space="0" w:color="auto"/>
                    <w:bottom w:val="none" w:sz="0" w:space="0" w:color="auto"/>
                    <w:right w:val="none" w:sz="0" w:space="0" w:color="auto"/>
                  </w:divBdr>
                </w:div>
                <w:div w:id="356853683">
                  <w:marLeft w:val="0"/>
                  <w:marRight w:val="0"/>
                  <w:marTop w:val="0"/>
                  <w:marBottom w:val="0"/>
                  <w:divBdr>
                    <w:top w:val="none" w:sz="0" w:space="0" w:color="auto"/>
                    <w:left w:val="none" w:sz="0" w:space="0" w:color="auto"/>
                    <w:bottom w:val="none" w:sz="0" w:space="0" w:color="auto"/>
                    <w:right w:val="none" w:sz="0" w:space="0" w:color="auto"/>
                  </w:divBdr>
                </w:div>
                <w:div w:id="444078552">
                  <w:marLeft w:val="0"/>
                  <w:marRight w:val="0"/>
                  <w:marTop w:val="0"/>
                  <w:marBottom w:val="0"/>
                  <w:divBdr>
                    <w:top w:val="none" w:sz="0" w:space="0" w:color="auto"/>
                    <w:left w:val="none" w:sz="0" w:space="0" w:color="auto"/>
                    <w:bottom w:val="none" w:sz="0" w:space="0" w:color="auto"/>
                    <w:right w:val="none" w:sz="0" w:space="0" w:color="auto"/>
                  </w:divBdr>
                </w:div>
                <w:div w:id="821848880">
                  <w:marLeft w:val="0"/>
                  <w:marRight w:val="0"/>
                  <w:marTop w:val="0"/>
                  <w:marBottom w:val="0"/>
                  <w:divBdr>
                    <w:top w:val="none" w:sz="0" w:space="0" w:color="auto"/>
                    <w:left w:val="none" w:sz="0" w:space="0" w:color="auto"/>
                    <w:bottom w:val="none" w:sz="0" w:space="0" w:color="auto"/>
                    <w:right w:val="none" w:sz="0" w:space="0" w:color="auto"/>
                  </w:divBdr>
                </w:div>
                <w:div w:id="852454997">
                  <w:marLeft w:val="0"/>
                  <w:marRight w:val="0"/>
                  <w:marTop w:val="0"/>
                  <w:marBottom w:val="0"/>
                  <w:divBdr>
                    <w:top w:val="none" w:sz="0" w:space="0" w:color="auto"/>
                    <w:left w:val="none" w:sz="0" w:space="0" w:color="auto"/>
                    <w:bottom w:val="none" w:sz="0" w:space="0" w:color="auto"/>
                    <w:right w:val="none" w:sz="0" w:space="0" w:color="auto"/>
                  </w:divBdr>
                </w:div>
                <w:div w:id="1012487953">
                  <w:marLeft w:val="0"/>
                  <w:marRight w:val="0"/>
                  <w:marTop w:val="0"/>
                  <w:marBottom w:val="0"/>
                  <w:divBdr>
                    <w:top w:val="none" w:sz="0" w:space="0" w:color="auto"/>
                    <w:left w:val="none" w:sz="0" w:space="0" w:color="auto"/>
                    <w:bottom w:val="none" w:sz="0" w:space="0" w:color="auto"/>
                    <w:right w:val="none" w:sz="0" w:space="0" w:color="auto"/>
                  </w:divBdr>
                </w:div>
                <w:div w:id="1327783885">
                  <w:marLeft w:val="0"/>
                  <w:marRight w:val="0"/>
                  <w:marTop w:val="0"/>
                  <w:marBottom w:val="0"/>
                  <w:divBdr>
                    <w:top w:val="none" w:sz="0" w:space="0" w:color="auto"/>
                    <w:left w:val="none" w:sz="0" w:space="0" w:color="auto"/>
                    <w:bottom w:val="none" w:sz="0" w:space="0" w:color="auto"/>
                    <w:right w:val="none" w:sz="0" w:space="0" w:color="auto"/>
                  </w:divBdr>
                </w:div>
                <w:div w:id="1472598257">
                  <w:marLeft w:val="0"/>
                  <w:marRight w:val="0"/>
                  <w:marTop w:val="0"/>
                  <w:marBottom w:val="0"/>
                  <w:divBdr>
                    <w:top w:val="none" w:sz="0" w:space="0" w:color="auto"/>
                    <w:left w:val="none" w:sz="0" w:space="0" w:color="auto"/>
                    <w:bottom w:val="none" w:sz="0" w:space="0" w:color="auto"/>
                    <w:right w:val="none" w:sz="0" w:space="0" w:color="auto"/>
                  </w:divBdr>
                </w:div>
                <w:div w:id="1641299586">
                  <w:marLeft w:val="0"/>
                  <w:marRight w:val="0"/>
                  <w:marTop w:val="0"/>
                  <w:marBottom w:val="0"/>
                  <w:divBdr>
                    <w:top w:val="none" w:sz="0" w:space="0" w:color="auto"/>
                    <w:left w:val="none" w:sz="0" w:space="0" w:color="auto"/>
                    <w:bottom w:val="none" w:sz="0" w:space="0" w:color="auto"/>
                    <w:right w:val="none" w:sz="0" w:space="0" w:color="auto"/>
                  </w:divBdr>
                </w:div>
                <w:div w:id="1992440697">
                  <w:marLeft w:val="0"/>
                  <w:marRight w:val="0"/>
                  <w:marTop w:val="0"/>
                  <w:marBottom w:val="0"/>
                  <w:divBdr>
                    <w:top w:val="none" w:sz="0" w:space="0" w:color="auto"/>
                    <w:left w:val="none" w:sz="0" w:space="0" w:color="auto"/>
                    <w:bottom w:val="none" w:sz="0" w:space="0" w:color="auto"/>
                    <w:right w:val="none" w:sz="0" w:space="0" w:color="auto"/>
                  </w:divBdr>
                </w:div>
                <w:div w:id="2133551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5467346">
          <w:marLeft w:val="0"/>
          <w:marRight w:val="0"/>
          <w:marTop w:val="0"/>
          <w:marBottom w:val="0"/>
          <w:divBdr>
            <w:top w:val="none" w:sz="0" w:space="0" w:color="auto"/>
            <w:left w:val="none" w:sz="0" w:space="0" w:color="auto"/>
            <w:bottom w:val="none" w:sz="0" w:space="0" w:color="auto"/>
            <w:right w:val="none" w:sz="0" w:space="0" w:color="auto"/>
          </w:divBdr>
          <w:divsChild>
            <w:div w:id="50544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7050075">
      <w:bodyDiv w:val="1"/>
      <w:marLeft w:val="0"/>
      <w:marRight w:val="0"/>
      <w:marTop w:val="0"/>
      <w:marBottom w:val="0"/>
      <w:divBdr>
        <w:top w:val="none" w:sz="0" w:space="0" w:color="auto"/>
        <w:left w:val="none" w:sz="0" w:space="0" w:color="auto"/>
        <w:bottom w:val="none" w:sz="0" w:space="0" w:color="auto"/>
        <w:right w:val="none" w:sz="0" w:space="0" w:color="auto"/>
      </w:divBdr>
      <w:divsChild>
        <w:div w:id="708651477">
          <w:marLeft w:val="0"/>
          <w:marRight w:val="0"/>
          <w:marTop w:val="0"/>
          <w:marBottom w:val="0"/>
          <w:divBdr>
            <w:top w:val="none" w:sz="0" w:space="0" w:color="auto"/>
            <w:left w:val="none" w:sz="0" w:space="0" w:color="auto"/>
            <w:bottom w:val="none" w:sz="0" w:space="0" w:color="auto"/>
            <w:right w:val="none" w:sz="0" w:space="0" w:color="auto"/>
          </w:divBdr>
          <w:divsChild>
            <w:div w:id="949316356">
              <w:marLeft w:val="0"/>
              <w:marRight w:val="0"/>
              <w:marTop w:val="0"/>
              <w:marBottom w:val="0"/>
              <w:divBdr>
                <w:top w:val="none" w:sz="0" w:space="0" w:color="auto"/>
                <w:left w:val="none" w:sz="0" w:space="0" w:color="auto"/>
                <w:bottom w:val="none" w:sz="0" w:space="0" w:color="auto"/>
                <w:right w:val="none" w:sz="0" w:space="0" w:color="auto"/>
              </w:divBdr>
              <w:divsChild>
                <w:div w:id="133448680">
                  <w:marLeft w:val="0"/>
                  <w:marRight w:val="0"/>
                  <w:marTop w:val="0"/>
                  <w:marBottom w:val="0"/>
                  <w:divBdr>
                    <w:top w:val="none" w:sz="0" w:space="0" w:color="auto"/>
                    <w:left w:val="none" w:sz="0" w:space="0" w:color="auto"/>
                    <w:bottom w:val="none" w:sz="0" w:space="0" w:color="auto"/>
                    <w:right w:val="none" w:sz="0" w:space="0" w:color="auto"/>
                  </w:divBdr>
                  <w:divsChild>
                    <w:div w:id="266928749">
                      <w:marLeft w:val="0"/>
                      <w:marRight w:val="0"/>
                      <w:marTop w:val="0"/>
                      <w:marBottom w:val="0"/>
                      <w:divBdr>
                        <w:top w:val="none" w:sz="0" w:space="0" w:color="auto"/>
                        <w:left w:val="none" w:sz="0" w:space="0" w:color="auto"/>
                        <w:bottom w:val="none" w:sz="0" w:space="0" w:color="auto"/>
                        <w:right w:val="none" w:sz="0" w:space="0" w:color="auto"/>
                      </w:divBdr>
                      <w:divsChild>
                        <w:div w:id="96874069">
                          <w:marLeft w:val="0"/>
                          <w:marRight w:val="0"/>
                          <w:marTop w:val="0"/>
                          <w:marBottom w:val="0"/>
                          <w:divBdr>
                            <w:top w:val="none" w:sz="0" w:space="0" w:color="auto"/>
                            <w:left w:val="none" w:sz="0" w:space="0" w:color="auto"/>
                            <w:bottom w:val="none" w:sz="0" w:space="0" w:color="auto"/>
                            <w:right w:val="none" w:sz="0" w:space="0" w:color="auto"/>
                          </w:divBdr>
                          <w:divsChild>
                            <w:div w:id="458378570">
                              <w:marLeft w:val="0"/>
                              <w:marRight w:val="0"/>
                              <w:marTop w:val="0"/>
                              <w:marBottom w:val="0"/>
                              <w:divBdr>
                                <w:top w:val="none" w:sz="0" w:space="0" w:color="auto"/>
                                <w:left w:val="none" w:sz="0" w:space="0" w:color="auto"/>
                                <w:bottom w:val="none" w:sz="0" w:space="0" w:color="auto"/>
                                <w:right w:val="none" w:sz="0" w:space="0" w:color="auto"/>
                              </w:divBdr>
                              <w:divsChild>
                                <w:div w:id="1853563316">
                                  <w:marLeft w:val="0"/>
                                  <w:marRight w:val="0"/>
                                  <w:marTop w:val="0"/>
                                  <w:marBottom w:val="0"/>
                                  <w:divBdr>
                                    <w:top w:val="none" w:sz="0" w:space="0" w:color="auto"/>
                                    <w:left w:val="none" w:sz="0" w:space="0" w:color="auto"/>
                                    <w:bottom w:val="none" w:sz="0" w:space="0" w:color="auto"/>
                                    <w:right w:val="none" w:sz="0" w:space="0" w:color="auto"/>
                                  </w:divBdr>
                                </w:div>
                              </w:divsChild>
                            </w:div>
                            <w:div w:id="464273132">
                              <w:marLeft w:val="0"/>
                              <w:marRight w:val="0"/>
                              <w:marTop w:val="0"/>
                              <w:marBottom w:val="0"/>
                              <w:divBdr>
                                <w:top w:val="none" w:sz="0" w:space="0" w:color="auto"/>
                                <w:left w:val="none" w:sz="0" w:space="0" w:color="auto"/>
                                <w:bottom w:val="none" w:sz="0" w:space="0" w:color="auto"/>
                                <w:right w:val="none" w:sz="0" w:space="0" w:color="auto"/>
                              </w:divBdr>
                              <w:divsChild>
                                <w:div w:id="1916936652">
                                  <w:marLeft w:val="0"/>
                                  <w:marRight w:val="0"/>
                                  <w:marTop w:val="0"/>
                                  <w:marBottom w:val="0"/>
                                  <w:divBdr>
                                    <w:top w:val="none" w:sz="0" w:space="0" w:color="auto"/>
                                    <w:left w:val="none" w:sz="0" w:space="0" w:color="auto"/>
                                    <w:bottom w:val="none" w:sz="0" w:space="0" w:color="auto"/>
                                    <w:right w:val="none" w:sz="0" w:space="0" w:color="auto"/>
                                  </w:divBdr>
                                  <w:divsChild>
                                    <w:div w:id="312758329">
                                      <w:marLeft w:val="0"/>
                                      <w:marRight w:val="0"/>
                                      <w:marTop w:val="0"/>
                                      <w:marBottom w:val="0"/>
                                      <w:divBdr>
                                        <w:top w:val="none" w:sz="0" w:space="0" w:color="auto"/>
                                        <w:left w:val="none" w:sz="0" w:space="0" w:color="auto"/>
                                        <w:bottom w:val="none" w:sz="0" w:space="0" w:color="auto"/>
                                        <w:right w:val="none" w:sz="0" w:space="0" w:color="auto"/>
                                      </w:divBdr>
                                    </w:div>
                                    <w:div w:id="511578214">
                                      <w:marLeft w:val="0"/>
                                      <w:marRight w:val="0"/>
                                      <w:marTop w:val="0"/>
                                      <w:marBottom w:val="0"/>
                                      <w:divBdr>
                                        <w:top w:val="none" w:sz="0" w:space="0" w:color="auto"/>
                                        <w:left w:val="none" w:sz="0" w:space="0" w:color="auto"/>
                                        <w:bottom w:val="none" w:sz="0" w:space="0" w:color="auto"/>
                                        <w:right w:val="none" w:sz="0" w:space="0" w:color="auto"/>
                                      </w:divBdr>
                                    </w:div>
                                    <w:div w:id="666905659">
                                      <w:marLeft w:val="0"/>
                                      <w:marRight w:val="0"/>
                                      <w:marTop w:val="0"/>
                                      <w:marBottom w:val="0"/>
                                      <w:divBdr>
                                        <w:top w:val="none" w:sz="0" w:space="0" w:color="auto"/>
                                        <w:left w:val="none" w:sz="0" w:space="0" w:color="auto"/>
                                        <w:bottom w:val="none" w:sz="0" w:space="0" w:color="auto"/>
                                        <w:right w:val="none" w:sz="0" w:space="0" w:color="auto"/>
                                      </w:divBdr>
                                    </w:div>
                                    <w:div w:id="782462975">
                                      <w:marLeft w:val="0"/>
                                      <w:marRight w:val="0"/>
                                      <w:marTop w:val="0"/>
                                      <w:marBottom w:val="0"/>
                                      <w:divBdr>
                                        <w:top w:val="none" w:sz="0" w:space="0" w:color="auto"/>
                                        <w:left w:val="none" w:sz="0" w:space="0" w:color="auto"/>
                                        <w:bottom w:val="none" w:sz="0" w:space="0" w:color="auto"/>
                                        <w:right w:val="none" w:sz="0" w:space="0" w:color="auto"/>
                                      </w:divBdr>
                                    </w:div>
                                    <w:div w:id="884832941">
                                      <w:marLeft w:val="0"/>
                                      <w:marRight w:val="0"/>
                                      <w:marTop w:val="0"/>
                                      <w:marBottom w:val="0"/>
                                      <w:divBdr>
                                        <w:top w:val="none" w:sz="0" w:space="0" w:color="auto"/>
                                        <w:left w:val="none" w:sz="0" w:space="0" w:color="auto"/>
                                        <w:bottom w:val="none" w:sz="0" w:space="0" w:color="auto"/>
                                        <w:right w:val="none" w:sz="0" w:space="0" w:color="auto"/>
                                      </w:divBdr>
                                    </w:div>
                                    <w:div w:id="949429509">
                                      <w:marLeft w:val="0"/>
                                      <w:marRight w:val="0"/>
                                      <w:marTop w:val="0"/>
                                      <w:marBottom w:val="0"/>
                                      <w:divBdr>
                                        <w:top w:val="none" w:sz="0" w:space="0" w:color="auto"/>
                                        <w:left w:val="none" w:sz="0" w:space="0" w:color="auto"/>
                                        <w:bottom w:val="none" w:sz="0" w:space="0" w:color="auto"/>
                                        <w:right w:val="none" w:sz="0" w:space="0" w:color="auto"/>
                                      </w:divBdr>
                                    </w:div>
                                    <w:div w:id="1205220040">
                                      <w:marLeft w:val="0"/>
                                      <w:marRight w:val="0"/>
                                      <w:marTop w:val="0"/>
                                      <w:marBottom w:val="0"/>
                                      <w:divBdr>
                                        <w:top w:val="none" w:sz="0" w:space="0" w:color="auto"/>
                                        <w:left w:val="none" w:sz="0" w:space="0" w:color="auto"/>
                                        <w:bottom w:val="none" w:sz="0" w:space="0" w:color="auto"/>
                                        <w:right w:val="none" w:sz="0" w:space="0" w:color="auto"/>
                                      </w:divBdr>
                                    </w:div>
                                    <w:div w:id="1228999681">
                                      <w:marLeft w:val="0"/>
                                      <w:marRight w:val="0"/>
                                      <w:marTop w:val="0"/>
                                      <w:marBottom w:val="0"/>
                                      <w:divBdr>
                                        <w:top w:val="none" w:sz="0" w:space="0" w:color="auto"/>
                                        <w:left w:val="none" w:sz="0" w:space="0" w:color="auto"/>
                                        <w:bottom w:val="none" w:sz="0" w:space="0" w:color="auto"/>
                                        <w:right w:val="none" w:sz="0" w:space="0" w:color="auto"/>
                                      </w:divBdr>
                                    </w:div>
                                    <w:div w:id="1388800403">
                                      <w:marLeft w:val="0"/>
                                      <w:marRight w:val="0"/>
                                      <w:marTop w:val="0"/>
                                      <w:marBottom w:val="0"/>
                                      <w:divBdr>
                                        <w:top w:val="none" w:sz="0" w:space="0" w:color="auto"/>
                                        <w:left w:val="none" w:sz="0" w:space="0" w:color="auto"/>
                                        <w:bottom w:val="none" w:sz="0" w:space="0" w:color="auto"/>
                                        <w:right w:val="none" w:sz="0" w:space="0" w:color="auto"/>
                                      </w:divBdr>
                                    </w:div>
                                    <w:div w:id="1516647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38746196">
      <w:bodyDiv w:val="1"/>
      <w:marLeft w:val="0"/>
      <w:marRight w:val="0"/>
      <w:marTop w:val="0"/>
      <w:marBottom w:val="0"/>
      <w:divBdr>
        <w:top w:val="none" w:sz="0" w:space="0" w:color="auto"/>
        <w:left w:val="none" w:sz="0" w:space="0" w:color="auto"/>
        <w:bottom w:val="none" w:sz="0" w:space="0" w:color="auto"/>
        <w:right w:val="none" w:sz="0" w:space="0" w:color="auto"/>
      </w:divBdr>
      <w:divsChild>
        <w:div w:id="1126311040">
          <w:marLeft w:val="0"/>
          <w:marRight w:val="0"/>
          <w:marTop w:val="0"/>
          <w:marBottom w:val="0"/>
          <w:divBdr>
            <w:top w:val="none" w:sz="0" w:space="0" w:color="auto"/>
            <w:left w:val="none" w:sz="0" w:space="0" w:color="auto"/>
            <w:bottom w:val="none" w:sz="0" w:space="0" w:color="auto"/>
            <w:right w:val="none" w:sz="0" w:space="0" w:color="auto"/>
          </w:divBdr>
          <w:divsChild>
            <w:div w:id="690104591">
              <w:marLeft w:val="0"/>
              <w:marRight w:val="0"/>
              <w:marTop w:val="0"/>
              <w:marBottom w:val="0"/>
              <w:divBdr>
                <w:top w:val="none" w:sz="0" w:space="0" w:color="auto"/>
                <w:left w:val="none" w:sz="0" w:space="0" w:color="auto"/>
                <w:bottom w:val="none" w:sz="0" w:space="0" w:color="auto"/>
                <w:right w:val="none" w:sz="0" w:space="0" w:color="auto"/>
              </w:divBdr>
              <w:divsChild>
                <w:div w:id="1974210005">
                  <w:marLeft w:val="0"/>
                  <w:marRight w:val="0"/>
                  <w:marTop w:val="0"/>
                  <w:marBottom w:val="0"/>
                  <w:divBdr>
                    <w:top w:val="none" w:sz="0" w:space="0" w:color="auto"/>
                    <w:left w:val="none" w:sz="0" w:space="0" w:color="auto"/>
                    <w:bottom w:val="none" w:sz="0" w:space="0" w:color="auto"/>
                    <w:right w:val="none" w:sz="0" w:space="0" w:color="auto"/>
                  </w:divBdr>
                  <w:divsChild>
                    <w:div w:id="25638682">
                      <w:marLeft w:val="0"/>
                      <w:marRight w:val="0"/>
                      <w:marTop w:val="0"/>
                      <w:marBottom w:val="0"/>
                      <w:divBdr>
                        <w:top w:val="none" w:sz="0" w:space="0" w:color="auto"/>
                        <w:left w:val="none" w:sz="0" w:space="0" w:color="auto"/>
                        <w:bottom w:val="none" w:sz="0" w:space="0" w:color="auto"/>
                        <w:right w:val="none" w:sz="0" w:space="0" w:color="auto"/>
                      </w:divBdr>
                      <w:divsChild>
                        <w:div w:id="1382170448">
                          <w:marLeft w:val="0"/>
                          <w:marRight w:val="0"/>
                          <w:marTop w:val="0"/>
                          <w:marBottom w:val="0"/>
                          <w:divBdr>
                            <w:top w:val="none" w:sz="0" w:space="0" w:color="auto"/>
                            <w:left w:val="none" w:sz="0" w:space="0" w:color="auto"/>
                            <w:bottom w:val="none" w:sz="0" w:space="0" w:color="auto"/>
                            <w:right w:val="none" w:sz="0" w:space="0" w:color="auto"/>
                          </w:divBdr>
                          <w:divsChild>
                            <w:div w:id="784538143">
                              <w:marLeft w:val="0"/>
                              <w:marRight w:val="0"/>
                              <w:marTop w:val="0"/>
                              <w:marBottom w:val="0"/>
                              <w:divBdr>
                                <w:top w:val="none" w:sz="0" w:space="0" w:color="auto"/>
                                <w:left w:val="none" w:sz="0" w:space="0" w:color="auto"/>
                                <w:bottom w:val="none" w:sz="0" w:space="0" w:color="auto"/>
                                <w:right w:val="none" w:sz="0" w:space="0" w:color="auto"/>
                              </w:divBdr>
                              <w:divsChild>
                                <w:div w:id="524563194">
                                  <w:marLeft w:val="0"/>
                                  <w:marRight w:val="0"/>
                                  <w:marTop w:val="0"/>
                                  <w:marBottom w:val="0"/>
                                  <w:divBdr>
                                    <w:top w:val="none" w:sz="0" w:space="0" w:color="auto"/>
                                    <w:left w:val="none" w:sz="0" w:space="0" w:color="auto"/>
                                    <w:bottom w:val="none" w:sz="0" w:space="0" w:color="auto"/>
                                    <w:right w:val="none" w:sz="0" w:space="0" w:color="auto"/>
                                  </w:divBdr>
                                </w:div>
                              </w:divsChild>
                            </w:div>
                            <w:div w:id="1632593896">
                              <w:marLeft w:val="0"/>
                              <w:marRight w:val="0"/>
                              <w:marTop w:val="0"/>
                              <w:marBottom w:val="0"/>
                              <w:divBdr>
                                <w:top w:val="none" w:sz="0" w:space="0" w:color="auto"/>
                                <w:left w:val="none" w:sz="0" w:space="0" w:color="auto"/>
                                <w:bottom w:val="none" w:sz="0" w:space="0" w:color="auto"/>
                                <w:right w:val="none" w:sz="0" w:space="0" w:color="auto"/>
                              </w:divBdr>
                              <w:divsChild>
                                <w:div w:id="80223713">
                                  <w:marLeft w:val="0"/>
                                  <w:marRight w:val="0"/>
                                  <w:marTop w:val="0"/>
                                  <w:marBottom w:val="0"/>
                                  <w:divBdr>
                                    <w:top w:val="none" w:sz="0" w:space="0" w:color="auto"/>
                                    <w:left w:val="none" w:sz="0" w:space="0" w:color="auto"/>
                                    <w:bottom w:val="none" w:sz="0" w:space="0" w:color="auto"/>
                                    <w:right w:val="none" w:sz="0" w:space="0" w:color="auto"/>
                                  </w:divBdr>
                                  <w:divsChild>
                                    <w:div w:id="484710009">
                                      <w:marLeft w:val="0"/>
                                      <w:marRight w:val="0"/>
                                      <w:marTop w:val="0"/>
                                      <w:marBottom w:val="0"/>
                                      <w:divBdr>
                                        <w:top w:val="none" w:sz="0" w:space="0" w:color="auto"/>
                                        <w:left w:val="none" w:sz="0" w:space="0" w:color="auto"/>
                                        <w:bottom w:val="none" w:sz="0" w:space="0" w:color="auto"/>
                                        <w:right w:val="none" w:sz="0" w:space="0" w:color="auto"/>
                                      </w:divBdr>
                                    </w:div>
                                    <w:div w:id="562374681">
                                      <w:marLeft w:val="0"/>
                                      <w:marRight w:val="0"/>
                                      <w:marTop w:val="0"/>
                                      <w:marBottom w:val="0"/>
                                      <w:divBdr>
                                        <w:top w:val="none" w:sz="0" w:space="0" w:color="auto"/>
                                        <w:left w:val="none" w:sz="0" w:space="0" w:color="auto"/>
                                        <w:bottom w:val="none" w:sz="0" w:space="0" w:color="auto"/>
                                        <w:right w:val="none" w:sz="0" w:space="0" w:color="auto"/>
                                      </w:divBdr>
                                    </w:div>
                                    <w:div w:id="730152143">
                                      <w:marLeft w:val="0"/>
                                      <w:marRight w:val="0"/>
                                      <w:marTop w:val="0"/>
                                      <w:marBottom w:val="0"/>
                                      <w:divBdr>
                                        <w:top w:val="none" w:sz="0" w:space="0" w:color="auto"/>
                                        <w:left w:val="none" w:sz="0" w:space="0" w:color="auto"/>
                                        <w:bottom w:val="none" w:sz="0" w:space="0" w:color="auto"/>
                                        <w:right w:val="none" w:sz="0" w:space="0" w:color="auto"/>
                                      </w:divBdr>
                                    </w:div>
                                    <w:div w:id="766462203">
                                      <w:marLeft w:val="0"/>
                                      <w:marRight w:val="0"/>
                                      <w:marTop w:val="0"/>
                                      <w:marBottom w:val="0"/>
                                      <w:divBdr>
                                        <w:top w:val="none" w:sz="0" w:space="0" w:color="auto"/>
                                        <w:left w:val="none" w:sz="0" w:space="0" w:color="auto"/>
                                        <w:bottom w:val="none" w:sz="0" w:space="0" w:color="auto"/>
                                        <w:right w:val="none" w:sz="0" w:space="0" w:color="auto"/>
                                      </w:divBdr>
                                    </w:div>
                                    <w:div w:id="956175622">
                                      <w:marLeft w:val="0"/>
                                      <w:marRight w:val="0"/>
                                      <w:marTop w:val="0"/>
                                      <w:marBottom w:val="0"/>
                                      <w:divBdr>
                                        <w:top w:val="none" w:sz="0" w:space="0" w:color="auto"/>
                                        <w:left w:val="none" w:sz="0" w:space="0" w:color="auto"/>
                                        <w:bottom w:val="none" w:sz="0" w:space="0" w:color="auto"/>
                                        <w:right w:val="none" w:sz="0" w:space="0" w:color="auto"/>
                                      </w:divBdr>
                                    </w:div>
                                    <w:div w:id="1042940938">
                                      <w:marLeft w:val="0"/>
                                      <w:marRight w:val="0"/>
                                      <w:marTop w:val="0"/>
                                      <w:marBottom w:val="0"/>
                                      <w:divBdr>
                                        <w:top w:val="none" w:sz="0" w:space="0" w:color="auto"/>
                                        <w:left w:val="none" w:sz="0" w:space="0" w:color="auto"/>
                                        <w:bottom w:val="none" w:sz="0" w:space="0" w:color="auto"/>
                                        <w:right w:val="none" w:sz="0" w:space="0" w:color="auto"/>
                                      </w:divBdr>
                                    </w:div>
                                    <w:div w:id="1498157967">
                                      <w:marLeft w:val="0"/>
                                      <w:marRight w:val="0"/>
                                      <w:marTop w:val="0"/>
                                      <w:marBottom w:val="0"/>
                                      <w:divBdr>
                                        <w:top w:val="none" w:sz="0" w:space="0" w:color="auto"/>
                                        <w:left w:val="none" w:sz="0" w:space="0" w:color="auto"/>
                                        <w:bottom w:val="none" w:sz="0" w:space="0" w:color="auto"/>
                                        <w:right w:val="none" w:sz="0" w:space="0" w:color="auto"/>
                                      </w:divBdr>
                                    </w:div>
                                    <w:div w:id="1679119771">
                                      <w:marLeft w:val="0"/>
                                      <w:marRight w:val="0"/>
                                      <w:marTop w:val="0"/>
                                      <w:marBottom w:val="0"/>
                                      <w:divBdr>
                                        <w:top w:val="none" w:sz="0" w:space="0" w:color="auto"/>
                                        <w:left w:val="none" w:sz="0" w:space="0" w:color="auto"/>
                                        <w:bottom w:val="none" w:sz="0" w:space="0" w:color="auto"/>
                                        <w:right w:val="none" w:sz="0" w:space="0" w:color="auto"/>
                                      </w:divBdr>
                                    </w:div>
                                    <w:div w:id="1915356178">
                                      <w:marLeft w:val="0"/>
                                      <w:marRight w:val="0"/>
                                      <w:marTop w:val="0"/>
                                      <w:marBottom w:val="0"/>
                                      <w:divBdr>
                                        <w:top w:val="none" w:sz="0" w:space="0" w:color="auto"/>
                                        <w:left w:val="none" w:sz="0" w:space="0" w:color="auto"/>
                                        <w:bottom w:val="none" w:sz="0" w:space="0" w:color="auto"/>
                                        <w:right w:val="none" w:sz="0" w:space="0" w:color="auto"/>
                                      </w:divBdr>
                                    </w:div>
                                    <w:div w:id="1937664325">
                                      <w:marLeft w:val="0"/>
                                      <w:marRight w:val="0"/>
                                      <w:marTop w:val="0"/>
                                      <w:marBottom w:val="0"/>
                                      <w:divBdr>
                                        <w:top w:val="none" w:sz="0" w:space="0" w:color="auto"/>
                                        <w:left w:val="none" w:sz="0" w:space="0" w:color="auto"/>
                                        <w:bottom w:val="none" w:sz="0" w:space="0" w:color="auto"/>
                                        <w:right w:val="none" w:sz="0" w:space="0" w:color="auto"/>
                                      </w:divBdr>
                                    </w:div>
                                    <w:div w:id="2105031741">
                                      <w:marLeft w:val="0"/>
                                      <w:marRight w:val="0"/>
                                      <w:marTop w:val="0"/>
                                      <w:marBottom w:val="0"/>
                                      <w:divBdr>
                                        <w:top w:val="none" w:sz="0" w:space="0" w:color="auto"/>
                                        <w:left w:val="none" w:sz="0" w:space="0" w:color="auto"/>
                                        <w:bottom w:val="none" w:sz="0" w:space="0" w:color="auto"/>
                                        <w:right w:val="none" w:sz="0" w:space="0" w:color="auto"/>
                                      </w:divBdr>
                                    </w:div>
                                    <w:div w:id="2142066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95559447">
      <w:bodyDiv w:val="1"/>
      <w:marLeft w:val="0"/>
      <w:marRight w:val="0"/>
      <w:marTop w:val="0"/>
      <w:marBottom w:val="0"/>
      <w:divBdr>
        <w:top w:val="none" w:sz="0" w:space="0" w:color="auto"/>
        <w:left w:val="none" w:sz="0" w:space="0" w:color="auto"/>
        <w:bottom w:val="none" w:sz="0" w:space="0" w:color="auto"/>
        <w:right w:val="none" w:sz="0" w:space="0" w:color="auto"/>
      </w:divBdr>
      <w:divsChild>
        <w:div w:id="631712513">
          <w:marLeft w:val="0"/>
          <w:marRight w:val="0"/>
          <w:marTop w:val="0"/>
          <w:marBottom w:val="0"/>
          <w:divBdr>
            <w:top w:val="none" w:sz="0" w:space="0" w:color="auto"/>
            <w:left w:val="none" w:sz="0" w:space="0" w:color="auto"/>
            <w:bottom w:val="none" w:sz="0" w:space="0" w:color="auto"/>
            <w:right w:val="none" w:sz="0" w:space="0" w:color="auto"/>
          </w:divBdr>
        </w:div>
      </w:divsChild>
    </w:div>
    <w:div w:id="1810398879">
      <w:bodyDiv w:val="1"/>
      <w:marLeft w:val="0"/>
      <w:marRight w:val="0"/>
      <w:marTop w:val="0"/>
      <w:marBottom w:val="0"/>
      <w:divBdr>
        <w:top w:val="none" w:sz="0" w:space="0" w:color="auto"/>
        <w:left w:val="none" w:sz="0" w:space="0" w:color="auto"/>
        <w:bottom w:val="none" w:sz="0" w:space="0" w:color="auto"/>
        <w:right w:val="none" w:sz="0" w:space="0" w:color="auto"/>
      </w:divBdr>
    </w:div>
    <w:div w:id="1867479112">
      <w:bodyDiv w:val="1"/>
      <w:marLeft w:val="0"/>
      <w:marRight w:val="0"/>
      <w:marTop w:val="0"/>
      <w:marBottom w:val="0"/>
      <w:divBdr>
        <w:top w:val="none" w:sz="0" w:space="0" w:color="auto"/>
        <w:left w:val="none" w:sz="0" w:space="0" w:color="auto"/>
        <w:bottom w:val="none" w:sz="0" w:space="0" w:color="auto"/>
        <w:right w:val="none" w:sz="0" w:space="0" w:color="auto"/>
      </w:divBdr>
      <w:divsChild>
        <w:div w:id="590358373">
          <w:marLeft w:val="0"/>
          <w:marRight w:val="0"/>
          <w:marTop w:val="0"/>
          <w:marBottom w:val="0"/>
          <w:divBdr>
            <w:top w:val="none" w:sz="0" w:space="0" w:color="auto"/>
            <w:left w:val="none" w:sz="0" w:space="0" w:color="auto"/>
            <w:bottom w:val="none" w:sz="0" w:space="0" w:color="auto"/>
            <w:right w:val="none" w:sz="0" w:space="0" w:color="auto"/>
          </w:divBdr>
          <w:divsChild>
            <w:div w:id="1082920111">
              <w:marLeft w:val="0"/>
              <w:marRight w:val="0"/>
              <w:marTop w:val="0"/>
              <w:marBottom w:val="0"/>
              <w:divBdr>
                <w:top w:val="none" w:sz="0" w:space="0" w:color="auto"/>
                <w:left w:val="none" w:sz="0" w:space="0" w:color="auto"/>
                <w:bottom w:val="none" w:sz="0" w:space="0" w:color="auto"/>
                <w:right w:val="none" w:sz="0" w:space="0" w:color="auto"/>
              </w:divBdr>
              <w:divsChild>
                <w:div w:id="923345637">
                  <w:marLeft w:val="0"/>
                  <w:marRight w:val="0"/>
                  <w:marTop w:val="0"/>
                  <w:marBottom w:val="0"/>
                  <w:divBdr>
                    <w:top w:val="none" w:sz="0" w:space="0" w:color="auto"/>
                    <w:left w:val="none" w:sz="0" w:space="0" w:color="auto"/>
                    <w:bottom w:val="none" w:sz="0" w:space="0" w:color="auto"/>
                    <w:right w:val="none" w:sz="0" w:space="0" w:color="auto"/>
                  </w:divBdr>
                  <w:divsChild>
                    <w:div w:id="898832597">
                      <w:marLeft w:val="0"/>
                      <w:marRight w:val="0"/>
                      <w:marTop w:val="0"/>
                      <w:marBottom w:val="0"/>
                      <w:divBdr>
                        <w:top w:val="none" w:sz="0" w:space="0" w:color="auto"/>
                        <w:left w:val="none" w:sz="0" w:space="0" w:color="auto"/>
                        <w:bottom w:val="none" w:sz="0" w:space="0" w:color="auto"/>
                        <w:right w:val="none" w:sz="0" w:space="0" w:color="auto"/>
                      </w:divBdr>
                      <w:divsChild>
                        <w:div w:id="1974014682">
                          <w:marLeft w:val="0"/>
                          <w:marRight w:val="0"/>
                          <w:marTop w:val="0"/>
                          <w:marBottom w:val="0"/>
                          <w:divBdr>
                            <w:top w:val="none" w:sz="0" w:space="0" w:color="auto"/>
                            <w:left w:val="none" w:sz="0" w:space="0" w:color="auto"/>
                            <w:bottom w:val="none" w:sz="0" w:space="0" w:color="auto"/>
                            <w:right w:val="none" w:sz="0" w:space="0" w:color="auto"/>
                          </w:divBdr>
                          <w:divsChild>
                            <w:div w:id="1055355762">
                              <w:marLeft w:val="0"/>
                              <w:marRight w:val="0"/>
                              <w:marTop w:val="0"/>
                              <w:marBottom w:val="0"/>
                              <w:divBdr>
                                <w:top w:val="none" w:sz="0" w:space="0" w:color="auto"/>
                                <w:left w:val="none" w:sz="0" w:space="0" w:color="auto"/>
                                <w:bottom w:val="none" w:sz="0" w:space="0" w:color="auto"/>
                                <w:right w:val="none" w:sz="0" w:space="0" w:color="auto"/>
                              </w:divBdr>
                              <w:divsChild>
                                <w:div w:id="2081519933">
                                  <w:marLeft w:val="0"/>
                                  <w:marRight w:val="0"/>
                                  <w:marTop w:val="0"/>
                                  <w:marBottom w:val="0"/>
                                  <w:divBdr>
                                    <w:top w:val="none" w:sz="0" w:space="0" w:color="auto"/>
                                    <w:left w:val="none" w:sz="0" w:space="0" w:color="auto"/>
                                    <w:bottom w:val="none" w:sz="0" w:space="0" w:color="auto"/>
                                    <w:right w:val="none" w:sz="0" w:space="0" w:color="auto"/>
                                  </w:divBdr>
                                  <w:divsChild>
                                    <w:div w:id="66223857">
                                      <w:marLeft w:val="0"/>
                                      <w:marRight w:val="0"/>
                                      <w:marTop w:val="0"/>
                                      <w:marBottom w:val="0"/>
                                      <w:divBdr>
                                        <w:top w:val="none" w:sz="0" w:space="0" w:color="auto"/>
                                        <w:left w:val="none" w:sz="0" w:space="0" w:color="auto"/>
                                        <w:bottom w:val="none" w:sz="0" w:space="0" w:color="auto"/>
                                        <w:right w:val="none" w:sz="0" w:space="0" w:color="auto"/>
                                      </w:divBdr>
                                    </w:div>
                                    <w:div w:id="301693316">
                                      <w:marLeft w:val="0"/>
                                      <w:marRight w:val="0"/>
                                      <w:marTop w:val="0"/>
                                      <w:marBottom w:val="0"/>
                                      <w:divBdr>
                                        <w:top w:val="none" w:sz="0" w:space="0" w:color="auto"/>
                                        <w:left w:val="none" w:sz="0" w:space="0" w:color="auto"/>
                                        <w:bottom w:val="none" w:sz="0" w:space="0" w:color="auto"/>
                                        <w:right w:val="none" w:sz="0" w:space="0" w:color="auto"/>
                                      </w:divBdr>
                                    </w:div>
                                    <w:div w:id="713315861">
                                      <w:marLeft w:val="0"/>
                                      <w:marRight w:val="0"/>
                                      <w:marTop w:val="0"/>
                                      <w:marBottom w:val="0"/>
                                      <w:divBdr>
                                        <w:top w:val="none" w:sz="0" w:space="0" w:color="auto"/>
                                        <w:left w:val="none" w:sz="0" w:space="0" w:color="auto"/>
                                        <w:bottom w:val="none" w:sz="0" w:space="0" w:color="auto"/>
                                        <w:right w:val="none" w:sz="0" w:space="0" w:color="auto"/>
                                      </w:divBdr>
                                    </w:div>
                                    <w:div w:id="798957847">
                                      <w:marLeft w:val="0"/>
                                      <w:marRight w:val="0"/>
                                      <w:marTop w:val="0"/>
                                      <w:marBottom w:val="0"/>
                                      <w:divBdr>
                                        <w:top w:val="none" w:sz="0" w:space="0" w:color="auto"/>
                                        <w:left w:val="none" w:sz="0" w:space="0" w:color="auto"/>
                                        <w:bottom w:val="none" w:sz="0" w:space="0" w:color="auto"/>
                                        <w:right w:val="none" w:sz="0" w:space="0" w:color="auto"/>
                                      </w:divBdr>
                                    </w:div>
                                    <w:div w:id="967272947">
                                      <w:marLeft w:val="0"/>
                                      <w:marRight w:val="0"/>
                                      <w:marTop w:val="0"/>
                                      <w:marBottom w:val="0"/>
                                      <w:divBdr>
                                        <w:top w:val="none" w:sz="0" w:space="0" w:color="auto"/>
                                        <w:left w:val="none" w:sz="0" w:space="0" w:color="auto"/>
                                        <w:bottom w:val="none" w:sz="0" w:space="0" w:color="auto"/>
                                        <w:right w:val="none" w:sz="0" w:space="0" w:color="auto"/>
                                      </w:divBdr>
                                    </w:div>
                                    <w:div w:id="1297418085">
                                      <w:marLeft w:val="0"/>
                                      <w:marRight w:val="0"/>
                                      <w:marTop w:val="0"/>
                                      <w:marBottom w:val="0"/>
                                      <w:divBdr>
                                        <w:top w:val="none" w:sz="0" w:space="0" w:color="auto"/>
                                        <w:left w:val="none" w:sz="0" w:space="0" w:color="auto"/>
                                        <w:bottom w:val="none" w:sz="0" w:space="0" w:color="auto"/>
                                        <w:right w:val="none" w:sz="0" w:space="0" w:color="auto"/>
                                      </w:divBdr>
                                    </w:div>
                                    <w:div w:id="1494493819">
                                      <w:marLeft w:val="0"/>
                                      <w:marRight w:val="0"/>
                                      <w:marTop w:val="0"/>
                                      <w:marBottom w:val="0"/>
                                      <w:divBdr>
                                        <w:top w:val="none" w:sz="0" w:space="0" w:color="auto"/>
                                        <w:left w:val="none" w:sz="0" w:space="0" w:color="auto"/>
                                        <w:bottom w:val="none" w:sz="0" w:space="0" w:color="auto"/>
                                        <w:right w:val="none" w:sz="0" w:space="0" w:color="auto"/>
                                      </w:divBdr>
                                    </w:div>
                                    <w:div w:id="1661694342">
                                      <w:marLeft w:val="0"/>
                                      <w:marRight w:val="0"/>
                                      <w:marTop w:val="0"/>
                                      <w:marBottom w:val="0"/>
                                      <w:divBdr>
                                        <w:top w:val="none" w:sz="0" w:space="0" w:color="auto"/>
                                        <w:left w:val="none" w:sz="0" w:space="0" w:color="auto"/>
                                        <w:bottom w:val="none" w:sz="0" w:space="0" w:color="auto"/>
                                        <w:right w:val="none" w:sz="0" w:space="0" w:color="auto"/>
                                      </w:divBdr>
                                    </w:div>
                                    <w:div w:id="1889682812">
                                      <w:marLeft w:val="0"/>
                                      <w:marRight w:val="0"/>
                                      <w:marTop w:val="0"/>
                                      <w:marBottom w:val="0"/>
                                      <w:divBdr>
                                        <w:top w:val="none" w:sz="0" w:space="0" w:color="auto"/>
                                        <w:left w:val="none" w:sz="0" w:space="0" w:color="auto"/>
                                        <w:bottom w:val="none" w:sz="0" w:space="0" w:color="auto"/>
                                        <w:right w:val="none" w:sz="0" w:space="0" w:color="auto"/>
                                      </w:divBdr>
                                    </w:div>
                                    <w:div w:id="1979071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5283535">
                              <w:marLeft w:val="0"/>
                              <w:marRight w:val="0"/>
                              <w:marTop w:val="0"/>
                              <w:marBottom w:val="0"/>
                              <w:divBdr>
                                <w:top w:val="none" w:sz="0" w:space="0" w:color="auto"/>
                                <w:left w:val="none" w:sz="0" w:space="0" w:color="auto"/>
                                <w:bottom w:val="none" w:sz="0" w:space="0" w:color="auto"/>
                                <w:right w:val="none" w:sz="0" w:space="0" w:color="auto"/>
                              </w:divBdr>
                              <w:divsChild>
                                <w:div w:id="1080835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89147033">
      <w:bodyDiv w:val="1"/>
      <w:marLeft w:val="0"/>
      <w:marRight w:val="0"/>
      <w:marTop w:val="0"/>
      <w:marBottom w:val="0"/>
      <w:divBdr>
        <w:top w:val="none" w:sz="0" w:space="0" w:color="auto"/>
        <w:left w:val="none" w:sz="0" w:space="0" w:color="auto"/>
        <w:bottom w:val="none" w:sz="0" w:space="0" w:color="auto"/>
        <w:right w:val="none" w:sz="0" w:space="0" w:color="auto"/>
      </w:divBdr>
      <w:divsChild>
        <w:div w:id="1848666072">
          <w:marLeft w:val="0"/>
          <w:marRight w:val="0"/>
          <w:marTop w:val="0"/>
          <w:marBottom w:val="0"/>
          <w:divBdr>
            <w:top w:val="none" w:sz="0" w:space="0" w:color="auto"/>
            <w:left w:val="none" w:sz="0" w:space="0" w:color="auto"/>
            <w:bottom w:val="none" w:sz="0" w:space="0" w:color="auto"/>
            <w:right w:val="none" w:sz="0" w:space="0" w:color="auto"/>
          </w:divBdr>
        </w:div>
      </w:divsChild>
    </w:div>
    <w:div w:id="1899396517">
      <w:bodyDiv w:val="1"/>
      <w:marLeft w:val="0"/>
      <w:marRight w:val="0"/>
      <w:marTop w:val="0"/>
      <w:marBottom w:val="0"/>
      <w:divBdr>
        <w:top w:val="none" w:sz="0" w:space="0" w:color="auto"/>
        <w:left w:val="none" w:sz="0" w:space="0" w:color="auto"/>
        <w:bottom w:val="none" w:sz="0" w:space="0" w:color="auto"/>
        <w:right w:val="none" w:sz="0" w:space="0" w:color="auto"/>
      </w:divBdr>
    </w:div>
    <w:div w:id="1912079487">
      <w:bodyDiv w:val="1"/>
      <w:marLeft w:val="0"/>
      <w:marRight w:val="0"/>
      <w:marTop w:val="0"/>
      <w:marBottom w:val="0"/>
      <w:divBdr>
        <w:top w:val="none" w:sz="0" w:space="0" w:color="auto"/>
        <w:left w:val="none" w:sz="0" w:space="0" w:color="auto"/>
        <w:bottom w:val="none" w:sz="0" w:space="0" w:color="auto"/>
        <w:right w:val="none" w:sz="0" w:space="0" w:color="auto"/>
      </w:divBdr>
      <w:divsChild>
        <w:div w:id="333724336">
          <w:marLeft w:val="0"/>
          <w:marRight w:val="0"/>
          <w:marTop w:val="0"/>
          <w:marBottom w:val="0"/>
          <w:divBdr>
            <w:top w:val="none" w:sz="0" w:space="0" w:color="auto"/>
            <w:left w:val="none" w:sz="0" w:space="0" w:color="auto"/>
            <w:bottom w:val="none" w:sz="0" w:space="0" w:color="auto"/>
            <w:right w:val="none" w:sz="0" w:space="0" w:color="auto"/>
          </w:divBdr>
        </w:div>
        <w:div w:id="425542360">
          <w:marLeft w:val="0"/>
          <w:marRight w:val="0"/>
          <w:marTop w:val="0"/>
          <w:marBottom w:val="0"/>
          <w:divBdr>
            <w:top w:val="none" w:sz="0" w:space="0" w:color="auto"/>
            <w:left w:val="none" w:sz="0" w:space="0" w:color="auto"/>
            <w:bottom w:val="none" w:sz="0" w:space="0" w:color="auto"/>
            <w:right w:val="none" w:sz="0" w:space="0" w:color="auto"/>
          </w:divBdr>
        </w:div>
      </w:divsChild>
    </w:div>
    <w:div w:id="1912697636">
      <w:bodyDiv w:val="1"/>
      <w:marLeft w:val="0"/>
      <w:marRight w:val="0"/>
      <w:marTop w:val="0"/>
      <w:marBottom w:val="0"/>
      <w:divBdr>
        <w:top w:val="none" w:sz="0" w:space="0" w:color="auto"/>
        <w:left w:val="none" w:sz="0" w:space="0" w:color="auto"/>
        <w:bottom w:val="none" w:sz="0" w:space="0" w:color="auto"/>
        <w:right w:val="none" w:sz="0" w:space="0" w:color="auto"/>
      </w:divBdr>
      <w:divsChild>
        <w:div w:id="1618175713">
          <w:marLeft w:val="0"/>
          <w:marRight w:val="0"/>
          <w:marTop w:val="0"/>
          <w:marBottom w:val="0"/>
          <w:divBdr>
            <w:top w:val="none" w:sz="0" w:space="0" w:color="auto"/>
            <w:left w:val="none" w:sz="0" w:space="0" w:color="auto"/>
            <w:bottom w:val="none" w:sz="0" w:space="0" w:color="auto"/>
            <w:right w:val="none" w:sz="0" w:space="0" w:color="auto"/>
          </w:divBdr>
          <w:divsChild>
            <w:div w:id="51733070">
              <w:marLeft w:val="0"/>
              <w:marRight w:val="0"/>
              <w:marTop w:val="0"/>
              <w:marBottom w:val="0"/>
              <w:divBdr>
                <w:top w:val="none" w:sz="0" w:space="0" w:color="auto"/>
                <w:left w:val="none" w:sz="0" w:space="0" w:color="auto"/>
                <w:bottom w:val="none" w:sz="0" w:space="0" w:color="auto"/>
                <w:right w:val="none" w:sz="0" w:space="0" w:color="auto"/>
              </w:divBdr>
              <w:divsChild>
                <w:div w:id="779493518">
                  <w:marLeft w:val="0"/>
                  <w:marRight w:val="0"/>
                  <w:marTop w:val="0"/>
                  <w:marBottom w:val="0"/>
                  <w:divBdr>
                    <w:top w:val="none" w:sz="0" w:space="0" w:color="auto"/>
                    <w:left w:val="none" w:sz="0" w:space="0" w:color="auto"/>
                    <w:bottom w:val="none" w:sz="0" w:space="0" w:color="auto"/>
                    <w:right w:val="none" w:sz="0" w:space="0" w:color="auto"/>
                  </w:divBdr>
                  <w:divsChild>
                    <w:div w:id="1111776283">
                      <w:marLeft w:val="0"/>
                      <w:marRight w:val="0"/>
                      <w:marTop w:val="0"/>
                      <w:marBottom w:val="0"/>
                      <w:divBdr>
                        <w:top w:val="none" w:sz="0" w:space="0" w:color="auto"/>
                        <w:left w:val="none" w:sz="0" w:space="0" w:color="auto"/>
                        <w:bottom w:val="none" w:sz="0" w:space="0" w:color="auto"/>
                        <w:right w:val="none" w:sz="0" w:space="0" w:color="auto"/>
                      </w:divBdr>
                      <w:divsChild>
                        <w:div w:id="1118068064">
                          <w:marLeft w:val="0"/>
                          <w:marRight w:val="0"/>
                          <w:marTop w:val="0"/>
                          <w:marBottom w:val="0"/>
                          <w:divBdr>
                            <w:top w:val="none" w:sz="0" w:space="0" w:color="auto"/>
                            <w:left w:val="none" w:sz="0" w:space="0" w:color="auto"/>
                            <w:bottom w:val="none" w:sz="0" w:space="0" w:color="auto"/>
                            <w:right w:val="none" w:sz="0" w:space="0" w:color="auto"/>
                          </w:divBdr>
                          <w:divsChild>
                            <w:div w:id="957224803">
                              <w:marLeft w:val="0"/>
                              <w:marRight w:val="0"/>
                              <w:marTop w:val="0"/>
                              <w:marBottom w:val="0"/>
                              <w:divBdr>
                                <w:top w:val="none" w:sz="0" w:space="0" w:color="auto"/>
                                <w:left w:val="none" w:sz="0" w:space="0" w:color="auto"/>
                                <w:bottom w:val="none" w:sz="0" w:space="0" w:color="auto"/>
                                <w:right w:val="none" w:sz="0" w:space="0" w:color="auto"/>
                              </w:divBdr>
                              <w:divsChild>
                                <w:div w:id="2103255284">
                                  <w:marLeft w:val="0"/>
                                  <w:marRight w:val="0"/>
                                  <w:marTop w:val="0"/>
                                  <w:marBottom w:val="0"/>
                                  <w:divBdr>
                                    <w:top w:val="none" w:sz="0" w:space="0" w:color="auto"/>
                                    <w:left w:val="none" w:sz="0" w:space="0" w:color="auto"/>
                                    <w:bottom w:val="none" w:sz="0" w:space="0" w:color="auto"/>
                                    <w:right w:val="none" w:sz="0" w:space="0" w:color="auto"/>
                                  </w:divBdr>
                                  <w:divsChild>
                                    <w:div w:id="551543">
                                      <w:marLeft w:val="0"/>
                                      <w:marRight w:val="0"/>
                                      <w:marTop w:val="0"/>
                                      <w:marBottom w:val="0"/>
                                      <w:divBdr>
                                        <w:top w:val="none" w:sz="0" w:space="0" w:color="auto"/>
                                        <w:left w:val="none" w:sz="0" w:space="0" w:color="auto"/>
                                        <w:bottom w:val="none" w:sz="0" w:space="0" w:color="auto"/>
                                        <w:right w:val="none" w:sz="0" w:space="0" w:color="auto"/>
                                      </w:divBdr>
                                    </w:div>
                                    <w:div w:id="50546811">
                                      <w:marLeft w:val="0"/>
                                      <w:marRight w:val="0"/>
                                      <w:marTop w:val="0"/>
                                      <w:marBottom w:val="0"/>
                                      <w:divBdr>
                                        <w:top w:val="none" w:sz="0" w:space="0" w:color="auto"/>
                                        <w:left w:val="none" w:sz="0" w:space="0" w:color="auto"/>
                                        <w:bottom w:val="none" w:sz="0" w:space="0" w:color="auto"/>
                                        <w:right w:val="none" w:sz="0" w:space="0" w:color="auto"/>
                                      </w:divBdr>
                                    </w:div>
                                    <w:div w:id="162939949">
                                      <w:marLeft w:val="0"/>
                                      <w:marRight w:val="0"/>
                                      <w:marTop w:val="0"/>
                                      <w:marBottom w:val="0"/>
                                      <w:divBdr>
                                        <w:top w:val="none" w:sz="0" w:space="0" w:color="auto"/>
                                        <w:left w:val="none" w:sz="0" w:space="0" w:color="auto"/>
                                        <w:bottom w:val="none" w:sz="0" w:space="0" w:color="auto"/>
                                        <w:right w:val="none" w:sz="0" w:space="0" w:color="auto"/>
                                      </w:divBdr>
                                    </w:div>
                                    <w:div w:id="337930077">
                                      <w:marLeft w:val="0"/>
                                      <w:marRight w:val="0"/>
                                      <w:marTop w:val="0"/>
                                      <w:marBottom w:val="0"/>
                                      <w:divBdr>
                                        <w:top w:val="none" w:sz="0" w:space="0" w:color="auto"/>
                                        <w:left w:val="none" w:sz="0" w:space="0" w:color="auto"/>
                                        <w:bottom w:val="none" w:sz="0" w:space="0" w:color="auto"/>
                                        <w:right w:val="none" w:sz="0" w:space="0" w:color="auto"/>
                                      </w:divBdr>
                                    </w:div>
                                    <w:div w:id="376900448">
                                      <w:marLeft w:val="0"/>
                                      <w:marRight w:val="0"/>
                                      <w:marTop w:val="0"/>
                                      <w:marBottom w:val="0"/>
                                      <w:divBdr>
                                        <w:top w:val="none" w:sz="0" w:space="0" w:color="auto"/>
                                        <w:left w:val="none" w:sz="0" w:space="0" w:color="auto"/>
                                        <w:bottom w:val="none" w:sz="0" w:space="0" w:color="auto"/>
                                        <w:right w:val="none" w:sz="0" w:space="0" w:color="auto"/>
                                      </w:divBdr>
                                    </w:div>
                                    <w:div w:id="581259378">
                                      <w:marLeft w:val="0"/>
                                      <w:marRight w:val="0"/>
                                      <w:marTop w:val="0"/>
                                      <w:marBottom w:val="0"/>
                                      <w:divBdr>
                                        <w:top w:val="none" w:sz="0" w:space="0" w:color="auto"/>
                                        <w:left w:val="none" w:sz="0" w:space="0" w:color="auto"/>
                                        <w:bottom w:val="none" w:sz="0" w:space="0" w:color="auto"/>
                                        <w:right w:val="none" w:sz="0" w:space="0" w:color="auto"/>
                                      </w:divBdr>
                                    </w:div>
                                    <w:div w:id="761532548">
                                      <w:marLeft w:val="0"/>
                                      <w:marRight w:val="0"/>
                                      <w:marTop w:val="0"/>
                                      <w:marBottom w:val="0"/>
                                      <w:divBdr>
                                        <w:top w:val="none" w:sz="0" w:space="0" w:color="auto"/>
                                        <w:left w:val="none" w:sz="0" w:space="0" w:color="auto"/>
                                        <w:bottom w:val="none" w:sz="0" w:space="0" w:color="auto"/>
                                        <w:right w:val="none" w:sz="0" w:space="0" w:color="auto"/>
                                      </w:divBdr>
                                    </w:div>
                                    <w:div w:id="923339011">
                                      <w:marLeft w:val="0"/>
                                      <w:marRight w:val="0"/>
                                      <w:marTop w:val="0"/>
                                      <w:marBottom w:val="0"/>
                                      <w:divBdr>
                                        <w:top w:val="none" w:sz="0" w:space="0" w:color="auto"/>
                                        <w:left w:val="none" w:sz="0" w:space="0" w:color="auto"/>
                                        <w:bottom w:val="none" w:sz="0" w:space="0" w:color="auto"/>
                                        <w:right w:val="none" w:sz="0" w:space="0" w:color="auto"/>
                                      </w:divBdr>
                                    </w:div>
                                    <w:div w:id="933703870">
                                      <w:marLeft w:val="0"/>
                                      <w:marRight w:val="0"/>
                                      <w:marTop w:val="0"/>
                                      <w:marBottom w:val="0"/>
                                      <w:divBdr>
                                        <w:top w:val="none" w:sz="0" w:space="0" w:color="auto"/>
                                        <w:left w:val="none" w:sz="0" w:space="0" w:color="auto"/>
                                        <w:bottom w:val="none" w:sz="0" w:space="0" w:color="auto"/>
                                        <w:right w:val="none" w:sz="0" w:space="0" w:color="auto"/>
                                      </w:divBdr>
                                    </w:div>
                                    <w:div w:id="1006399426">
                                      <w:marLeft w:val="0"/>
                                      <w:marRight w:val="0"/>
                                      <w:marTop w:val="0"/>
                                      <w:marBottom w:val="0"/>
                                      <w:divBdr>
                                        <w:top w:val="none" w:sz="0" w:space="0" w:color="auto"/>
                                        <w:left w:val="none" w:sz="0" w:space="0" w:color="auto"/>
                                        <w:bottom w:val="none" w:sz="0" w:space="0" w:color="auto"/>
                                        <w:right w:val="none" w:sz="0" w:space="0" w:color="auto"/>
                                      </w:divBdr>
                                    </w:div>
                                    <w:div w:id="1311977719">
                                      <w:marLeft w:val="0"/>
                                      <w:marRight w:val="0"/>
                                      <w:marTop w:val="0"/>
                                      <w:marBottom w:val="0"/>
                                      <w:divBdr>
                                        <w:top w:val="none" w:sz="0" w:space="0" w:color="auto"/>
                                        <w:left w:val="none" w:sz="0" w:space="0" w:color="auto"/>
                                        <w:bottom w:val="none" w:sz="0" w:space="0" w:color="auto"/>
                                        <w:right w:val="none" w:sz="0" w:space="0" w:color="auto"/>
                                      </w:divBdr>
                                    </w:div>
                                    <w:div w:id="1501694972">
                                      <w:marLeft w:val="0"/>
                                      <w:marRight w:val="0"/>
                                      <w:marTop w:val="0"/>
                                      <w:marBottom w:val="0"/>
                                      <w:divBdr>
                                        <w:top w:val="none" w:sz="0" w:space="0" w:color="auto"/>
                                        <w:left w:val="none" w:sz="0" w:space="0" w:color="auto"/>
                                        <w:bottom w:val="none" w:sz="0" w:space="0" w:color="auto"/>
                                        <w:right w:val="none" w:sz="0" w:space="0" w:color="auto"/>
                                      </w:divBdr>
                                    </w:div>
                                    <w:div w:id="1526361587">
                                      <w:marLeft w:val="0"/>
                                      <w:marRight w:val="0"/>
                                      <w:marTop w:val="0"/>
                                      <w:marBottom w:val="0"/>
                                      <w:divBdr>
                                        <w:top w:val="none" w:sz="0" w:space="0" w:color="auto"/>
                                        <w:left w:val="none" w:sz="0" w:space="0" w:color="auto"/>
                                        <w:bottom w:val="none" w:sz="0" w:space="0" w:color="auto"/>
                                        <w:right w:val="none" w:sz="0" w:space="0" w:color="auto"/>
                                      </w:divBdr>
                                    </w:div>
                                    <w:div w:id="1565409873">
                                      <w:marLeft w:val="0"/>
                                      <w:marRight w:val="0"/>
                                      <w:marTop w:val="0"/>
                                      <w:marBottom w:val="0"/>
                                      <w:divBdr>
                                        <w:top w:val="none" w:sz="0" w:space="0" w:color="auto"/>
                                        <w:left w:val="none" w:sz="0" w:space="0" w:color="auto"/>
                                        <w:bottom w:val="none" w:sz="0" w:space="0" w:color="auto"/>
                                        <w:right w:val="none" w:sz="0" w:space="0" w:color="auto"/>
                                      </w:divBdr>
                                    </w:div>
                                    <w:div w:id="1962565359">
                                      <w:marLeft w:val="0"/>
                                      <w:marRight w:val="0"/>
                                      <w:marTop w:val="0"/>
                                      <w:marBottom w:val="0"/>
                                      <w:divBdr>
                                        <w:top w:val="none" w:sz="0" w:space="0" w:color="auto"/>
                                        <w:left w:val="none" w:sz="0" w:space="0" w:color="auto"/>
                                        <w:bottom w:val="none" w:sz="0" w:space="0" w:color="auto"/>
                                        <w:right w:val="none" w:sz="0" w:space="0" w:color="auto"/>
                                      </w:divBdr>
                                    </w:div>
                                    <w:div w:id="2032949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6039255">
                              <w:marLeft w:val="0"/>
                              <w:marRight w:val="0"/>
                              <w:marTop w:val="0"/>
                              <w:marBottom w:val="0"/>
                              <w:divBdr>
                                <w:top w:val="none" w:sz="0" w:space="0" w:color="auto"/>
                                <w:left w:val="none" w:sz="0" w:space="0" w:color="auto"/>
                                <w:bottom w:val="none" w:sz="0" w:space="0" w:color="auto"/>
                                <w:right w:val="none" w:sz="0" w:space="0" w:color="auto"/>
                              </w:divBdr>
                              <w:divsChild>
                                <w:div w:id="267660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64968387">
      <w:bodyDiv w:val="1"/>
      <w:marLeft w:val="0"/>
      <w:marRight w:val="0"/>
      <w:marTop w:val="0"/>
      <w:marBottom w:val="0"/>
      <w:divBdr>
        <w:top w:val="none" w:sz="0" w:space="0" w:color="auto"/>
        <w:left w:val="none" w:sz="0" w:space="0" w:color="auto"/>
        <w:bottom w:val="none" w:sz="0" w:space="0" w:color="auto"/>
        <w:right w:val="none" w:sz="0" w:space="0" w:color="auto"/>
      </w:divBdr>
      <w:divsChild>
        <w:div w:id="383914538">
          <w:marLeft w:val="0"/>
          <w:marRight w:val="0"/>
          <w:marTop w:val="0"/>
          <w:marBottom w:val="0"/>
          <w:divBdr>
            <w:top w:val="none" w:sz="0" w:space="0" w:color="auto"/>
            <w:left w:val="none" w:sz="0" w:space="0" w:color="auto"/>
            <w:bottom w:val="none" w:sz="0" w:space="0" w:color="auto"/>
            <w:right w:val="none" w:sz="0" w:space="0" w:color="auto"/>
          </w:divBdr>
          <w:divsChild>
            <w:div w:id="631979396">
              <w:marLeft w:val="0"/>
              <w:marRight w:val="0"/>
              <w:marTop w:val="0"/>
              <w:marBottom w:val="0"/>
              <w:divBdr>
                <w:top w:val="none" w:sz="0" w:space="0" w:color="auto"/>
                <w:left w:val="none" w:sz="0" w:space="0" w:color="auto"/>
                <w:bottom w:val="none" w:sz="0" w:space="0" w:color="auto"/>
                <w:right w:val="none" w:sz="0" w:space="0" w:color="auto"/>
              </w:divBdr>
              <w:divsChild>
                <w:div w:id="23292082">
                  <w:marLeft w:val="0"/>
                  <w:marRight w:val="0"/>
                  <w:marTop w:val="0"/>
                  <w:marBottom w:val="0"/>
                  <w:divBdr>
                    <w:top w:val="none" w:sz="0" w:space="0" w:color="auto"/>
                    <w:left w:val="none" w:sz="0" w:space="0" w:color="auto"/>
                    <w:bottom w:val="none" w:sz="0" w:space="0" w:color="auto"/>
                    <w:right w:val="none" w:sz="0" w:space="0" w:color="auto"/>
                  </w:divBdr>
                  <w:divsChild>
                    <w:div w:id="2024286257">
                      <w:marLeft w:val="0"/>
                      <w:marRight w:val="0"/>
                      <w:marTop w:val="0"/>
                      <w:marBottom w:val="0"/>
                      <w:divBdr>
                        <w:top w:val="none" w:sz="0" w:space="0" w:color="auto"/>
                        <w:left w:val="none" w:sz="0" w:space="0" w:color="auto"/>
                        <w:bottom w:val="none" w:sz="0" w:space="0" w:color="auto"/>
                        <w:right w:val="none" w:sz="0" w:space="0" w:color="auto"/>
                      </w:divBdr>
                      <w:divsChild>
                        <w:div w:id="1614245832">
                          <w:marLeft w:val="0"/>
                          <w:marRight w:val="0"/>
                          <w:marTop w:val="0"/>
                          <w:marBottom w:val="0"/>
                          <w:divBdr>
                            <w:top w:val="none" w:sz="0" w:space="0" w:color="auto"/>
                            <w:left w:val="none" w:sz="0" w:space="0" w:color="auto"/>
                            <w:bottom w:val="none" w:sz="0" w:space="0" w:color="auto"/>
                            <w:right w:val="none" w:sz="0" w:space="0" w:color="auto"/>
                          </w:divBdr>
                          <w:divsChild>
                            <w:div w:id="774784014">
                              <w:marLeft w:val="0"/>
                              <w:marRight w:val="0"/>
                              <w:marTop w:val="0"/>
                              <w:marBottom w:val="0"/>
                              <w:divBdr>
                                <w:top w:val="none" w:sz="0" w:space="0" w:color="auto"/>
                                <w:left w:val="none" w:sz="0" w:space="0" w:color="auto"/>
                                <w:bottom w:val="none" w:sz="0" w:space="0" w:color="auto"/>
                                <w:right w:val="none" w:sz="0" w:space="0" w:color="auto"/>
                              </w:divBdr>
                              <w:divsChild>
                                <w:div w:id="1229456562">
                                  <w:marLeft w:val="0"/>
                                  <w:marRight w:val="0"/>
                                  <w:marTop w:val="0"/>
                                  <w:marBottom w:val="0"/>
                                  <w:divBdr>
                                    <w:top w:val="none" w:sz="0" w:space="0" w:color="auto"/>
                                    <w:left w:val="none" w:sz="0" w:space="0" w:color="auto"/>
                                    <w:bottom w:val="none" w:sz="0" w:space="0" w:color="auto"/>
                                    <w:right w:val="none" w:sz="0" w:space="0" w:color="auto"/>
                                  </w:divBdr>
                                  <w:divsChild>
                                    <w:div w:id="217787223">
                                      <w:marLeft w:val="0"/>
                                      <w:marRight w:val="0"/>
                                      <w:marTop w:val="0"/>
                                      <w:marBottom w:val="0"/>
                                      <w:divBdr>
                                        <w:top w:val="none" w:sz="0" w:space="0" w:color="auto"/>
                                        <w:left w:val="none" w:sz="0" w:space="0" w:color="auto"/>
                                        <w:bottom w:val="none" w:sz="0" w:space="0" w:color="auto"/>
                                        <w:right w:val="none" w:sz="0" w:space="0" w:color="auto"/>
                                      </w:divBdr>
                                    </w:div>
                                    <w:div w:id="381755529">
                                      <w:marLeft w:val="0"/>
                                      <w:marRight w:val="0"/>
                                      <w:marTop w:val="0"/>
                                      <w:marBottom w:val="0"/>
                                      <w:divBdr>
                                        <w:top w:val="none" w:sz="0" w:space="0" w:color="auto"/>
                                        <w:left w:val="none" w:sz="0" w:space="0" w:color="auto"/>
                                        <w:bottom w:val="none" w:sz="0" w:space="0" w:color="auto"/>
                                        <w:right w:val="none" w:sz="0" w:space="0" w:color="auto"/>
                                      </w:divBdr>
                                    </w:div>
                                    <w:div w:id="738022483">
                                      <w:marLeft w:val="0"/>
                                      <w:marRight w:val="0"/>
                                      <w:marTop w:val="0"/>
                                      <w:marBottom w:val="0"/>
                                      <w:divBdr>
                                        <w:top w:val="none" w:sz="0" w:space="0" w:color="auto"/>
                                        <w:left w:val="none" w:sz="0" w:space="0" w:color="auto"/>
                                        <w:bottom w:val="none" w:sz="0" w:space="0" w:color="auto"/>
                                        <w:right w:val="none" w:sz="0" w:space="0" w:color="auto"/>
                                      </w:divBdr>
                                    </w:div>
                                    <w:div w:id="856385246">
                                      <w:marLeft w:val="0"/>
                                      <w:marRight w:val="0"/>
                                      <w:marTop w:val="0"/>
                                      <w:marBottom w:val="0"/>
                                      <w:divBdr>
                                        <w:top w:val="none" w:sz="0" w:space="0" w:color="auto"/>
                                        <w:left w:val="none" w:sz="0" w:space="0" w:color="auto"/>
                                        <w:bottom w:val="none" w:sz="0" w:space="0" w:color="auto"/>
                                        <w:right w:val="none" w:sz="0" w:space="0" w:color="auto"/>
                                      </w:divBdr>
                                    </w:div>
                                    <w:div w:id="1027102018">
                                      <w:marLeft w:val="0"/>
                                      <w:marRight w:val="0"/>
                                      <w:marTop w:val="0"/>
                                      <w:marBottom w:val="0"/>
                                      <w:divBdr>
                                        <w:top w:val="none" w:sz="0" w:space="0" w:color="auto"/>
                                        <w:left w:val="none" w:sz="0" w:space="0" w:color="auto"/>
                                        <w:bottom w:val="none" w:sz="0" w:space="0" w:color="auto"/>
                                        <w:right w:val="none" w:sz="0" w:space="0" w:color="auto"/>
                                      </w:divBdr>
                                    </w:div>
                                    <w:div w:id="1120421841">
                                      <w:marLeft w:val="0"/>
                                      <w:marRight w:val="0"/>
                                      <w:marTop w:val="0"/>
                                      <w:marBottom w:val="0"/>
                                      <w:divBdr>
                                        <w:top w:val="none" w:sz="0" w:space="0" w:color="auto"/>
                                        <w:left w:val="none" w:sz="0" w:space="0" w:color="auto"/>
                                        <w:bottom w:val="none" w:sz="0" w:space="0" w:color="auto"/>
                                        <w:right w:val="none" w:sz="0" w:space="0" w:color="auto"/>
                                      </w:divBdr>
                                    </w:div>
                                    <w:div w:id="1186288581">
                                      <w:marLeft w:val="0"/>
                                      <w:marRight w:val="0"/>
                                      <w:marTop w:val="0"/>
                                      <w:marBottom w:val="0"/>
                                      <w:divBdr>
                                        <w:top w:val="none" w:sz="0" w:space="0" w:color="auto"/>
                                        <w:left w:val="none" w:sz="0" w:space="0" w:color="auto"/>
                                        <w:bottom w:val="none" w:sz="0" w:space="0" w:color="auto"/>
                                        <w:right w:val="none" w:sz="0" w:space="0" w:color="auto"/>
                                      </w:divBdr>
                                    </w:div>
                                    <w:div w:id="1306931612">
                                      <w:marLeft w:val="0"/>
                                      <w:marRight w:val="0"/>
                                      <w:marTop w:val="0"/>
                                      <w:marBottom w:val="0"/>
                                      <w:divBdr>
                                        <w:top w:val="none" w:sz="0" w:space="0" w:color="auto"/>
                                        <w:left w:val="none" w:sz="0" w:space="0" w:color="auto"/>
                                        <w:bottom w:val="none" w:sz="0" w:space="0" w:color="auto"/>
                                        <w:right w:val="none" w:sz="0" w:space="0" w:color="auto"/>
                                      </w:divBdr>
                                    </w:div>
                                    <w:div w:id="1712460203">
                                      <w:marLeft w:val="0"/>
                                      <w:marRight w:val="0"/>
                                      <w:marTop w:val="0"/>
                                      <w:marBottom w:val="0"/>
                                      <w:divBdr>
                                        <w:top w:val="none" w:sz="0" w:space="0" w:color="auto"/>
                                        <w:left w:val="none" w:sz="0" w:space="0" w:color="auto"/>
                                        <w:bottom w:val="none" w:sz="0" w:space="0" w:color="auto"/>
                                        <w:right w:val="none" w:sz="0" w:space="0" w:color="auto"/>
                                      </w:divBdr>
                                    </w:div>
                                    <w:div w:id="1942227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1749143">
                              <w:marLeft w:val="0"/>
                              <w:marRight w:val="0"/>
                              <w:marTop w:val="0"/>
                              <w:marBottom w:val="0"/>
                              <w:divBdr>
                                <w:top w:val="none" w:sz="0" w:space="0" w:color="auto"/>
                                <w:left w:val="none" w:sz="0" w:space="0" w:color="auto"/>
                                <w:bottom w:val="none" w:sz="0" w:space="0" w:color="auto"/>
                                <w:right w:val="none" w:sz="0" w:space="0" w:color="auto"/>
                              </w:divBdr>
                              <w:divsChild>
                                <w:div w:id="789713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10517364">
      <w:bodyDiv w:val="1"/>
      <w:marLeft w:val="0"/>
      <w:marRight w:val="0"/>
      <w:marTop w:val="0"/>
      <w:marBottom w:val="0"/>
      <w:divBdr>
        <w:top w:val="none" w:sz="0" w:space="0" w:color="auto"/>
        <w:left w:val="none" w:sz="0" w:space="0" w:color="auto"/>
        <w:bottom w:val="none" w:sz="0" w:space="0" w:color="auto"/>
        <w:right w:val="none" w:sz="0" w:space="0" w:color="auto"/>
      </w:divBdr>
      <w:divsChild>
        <w:div w:id="1495755913">
          <w:marLeft w:val="0"/>
          <w:marRight w:val="0"/>
          <w:marTop w:val="0"/>
          <w:marBottom w:val="0"/>
          <w:divBdr>
            <w:top w:val="none" w:sz="0" w:space="0" w:color="auto"/>
            <w:left w:val="none" w:sz="0" w:space="0" w:color="auto"/>
            <w:bottom w:val="none" w:sz="0" w:space="0" w:color="auto"/>
            <w:right w:val="none" w:sz="0" w:space="0" w:color="auto"/>
          </w:divBdr>
          <w:divsChild>
            <w:div w:id="1963922956">
              <w:marLeft w:val="0"/>
              <w:marRight w:val="0"/>
              <w:marTop w:val="0"/>
              <w:marBottom w:val="0"/>
              <w:divBdr>
                <w:top w:val="none" w:sz="0" w:space="0" w:color="auto"/>
                <w:left w:val="none" w:sz="0" w:space="0" w:color="auto"/>
                <w:bottom w:val="none" w:sz="0" w:space="0" w:color="auto"/>
                <w:right w:val="none" w:sz="0" w:space="0" w:color="auto"/>
              </w:divBdr>
              <w:divsChild>
                <w:div w:id="912396926">
                  <w:marLeft w:val="0"/>
                  <w:marRight w:val="0"/>
                  <w:marTop w:val="0"/>
                  <w:marBottom w:val="0"/>
                  <w:divBdr>
                    <w:top w:val="none" w:sz="0" w:space="0" w:color="auto"/>
                    <w:left w:val="none" w:sz="0" w:space="0" w:color="auto"/>
                    <w:bottom w:val="none" w:sz="0" w:space="0" w:color="auto"/>
                    <w:right w:val="none" w:sz="0" w:space="0" w:color="auto"/>
                  </w:divBdr>
                  <w:divsChild>
                    <w:div w:id="1376545427">
                      <w:marLeft w:val="0"/>
                      <w:marRight w:val="0"/>
                      <w:marTop w:val="0"/>
                      <w:marBottom w:val="0"/>
                      <w:divBdr>
                        <w:top w:val="none" w:sz="0" w:space="0" w:color="auto"/>
                        <w:left w:val="none" w:sz="0" w:space="0" w:color="auto"/>
                        <w:bottom w:val="none" w:sz="0" w:space="0" w:color="auto"/>
                        <w:right w:val="none" w:sz="0" w:space="0" w:color="auto"/>
                      </w:divBdr>
                      <w:divsChild>
                        <w:div w:id="2060352316">
                          <w:marLeft w:val="0"/>
                          <w:marRight w:val="0"/>
                          <w:marTop w:val="0"/>
                          <w:marBottom w:val="0"/>
                          <w:divBdr>
                            <w:top w:val="none" w:sz="0" w:space="0" w:color="auto"/>
                            <w:left w:val="none" w:sz="0" w:space="0" w:color="auto"/>
                            <w:bottom w:val="none" w:sz="0" w:space="0" w:color="auto"/>
                            <w:right w:val="none" w:sz="0" w:space="0" w:color="auto"/>
                          </w:divBdr>
                          <w:divsChild>
                            <w:div w:id="177930677">
                              <w:marLeft w:val="0"/>
                              <w:marRight w:val="0"/>
                              <w:marTop w:val="0"/>
                              <w:marBottom w:val="0"/>
                              <w:divBdr>
                                <w:top w:val="none" w:sz="0" w:space="0" w:color="auto"/>
                                <w:left w:val="none" w:sz="0" w:space="0" w:color="auto"/>
                                <w:bottom w:val="none" w:sz="0" w:space="0" w:color="auto"/>
                                <w:right w:val="none" w:sz="0" w:space="0" w:color="auto"/>
                              </w:divBdr>
                              <w:divsChild>
                                <w:div w:id="386224654">
                                  <w:marLeft w:val="0"/>
                                  <w:marRight w:val="0"/>
                                  <w:marTop w:val="0"/>
                                  <w:marBottom w:val="0"/>
                                  <w:divBdr>
                                    <w:top w:val="none" w:sz="0" w:space="0" w:color="auto"/>
                                    <w:left w:val="none" w:sz="0" w:space="0" w:color="auto"/>
                                    <w:bottom w:val="none" w:sz="0" w:space="0" w:color="auto"/>
                                    <w:right w:val="none" w:sz="0" w:space="0" w:color="auto"/>
                                  </w:divBdr>
                                </w:div>
                              </w:divsChild>
                            </w:div>
                            <w:div w:id="1032848694">
                              <w:marLeft w:val="0"/>
                              <w:marRight w:val="0"/>
                              <w:marTop w:val="0"/>
                              <w:marBottom w:val="0"/>
                              <w:divBdr>
                                <w:top w:val="none" w:sz="0" w:space="0" w:color="auto"/>
                                <w:left w:val="none" w:sz="0" w:space="0" w:color="auto"/>
                                <w:bottom w:val="none" w:sz="0" w:space="0" w:color="auto"/>
                                <w:right w:val="none" w:sz="0" w:space="0" w:color="auto"/>
                              </w:divBdr>
                              <w:divsChild>
                                <w:div w:id="1183401570">
                                  <w:marLeft w:val="0"/>
                                  <w:marRight w:val="0"/>
                                  <w:marTop w:val="0"/>
                                  <w:marBottom w:val="0"/>
                                  <w:divBdr>
                                    <w:top w:val="none" w:sz="0" w:space="0" w:color="auto"/>
                                    <w:left w:val="none" w:sz="0" w:space="0" w:color="auto"/>
                                    <w:bottom w:val="none" w:sz="0" w:space="0" w:color="auto"/>
                                    <w:right w:val="none" w:sz="0" w:space="0" w:color="auto"/>
                                  </w:divBdr>
                                  <w:divsChild>
                                    <w:div w:id="10224926">
                                      <w:marLeft w:val="0"/>
                                      <w:marRight w:val="0"/>
                                      <w:marTop w:val="0"/>
                                      <w:marBottom w:val="0"/>
                                      <w:divBdr>
                                        <w:top w:val="none" w:sz="0" w:space="0" w:color="auto"/>
                                        <w:left w:val="none" w:sz="0" w:space="0" w:color="auto"/>
                                        <w:bottom w:val="none" w:sz="0" w:space="0" w:color="auto"/>
                                        <w:right w:val="none" w:sz="0" w:space="0" w:color="auto"/>
                                      </w:divBdr>
                                    </w:div>
                                    <w:div w:id="377897671">
                                      <w:marLeft w:val="0"/>
                                      <w:marRight w:val="0"/>
                                      <w:marTop w:val="0"/>
                                      <w:marBottom w:val="0"/>
                                      <w:divBdr>
                                        <w:top w:val="none" w:sz="0" w:space="0" w:color="auto"/>
                                        <w:left w:val="none" w:sz="0" w:space="0" w:color="auto"/>
                                        <w:bottom w:val="none" w:sz="0" w:space="0" w:color="auto"/>
                                        <w:right w:val="none" w:sz="0" w:space="0" w:color="auto"/>
                                      </w:divBdr>
                                    </w:div>
                                    <w:div w:id="941034075">
                                      <w:marLeft w:val="0"/>
                                      <w:marRight w:val="0"/>
                                      <w:marTop w:val="0"/>
                                      <w:marBottom w:val="0"/>
                                      <w:divBdr>
                                        <w:top w:val="none" w:sz="0" w:space="0" w:color="auto"/>
                                        <w:left w:val="none" w:sz="0" w:space="0" w:color="auto"/>
                                        <w:bottom w:val="none" w:sz="0" w:space="0" w:color="auto"/>
                                        <w:right w:val="none" w:sz="0" w:space="0" w:color="auto"/>
                                      </w:divBdr>
                                    </w:div>
                                    <w:div w:id="1270310599">
                                      <w:marLeft w:val="0"/>
                                      <w:marRight w:val="0"/>
                                      <w:marTop w:val="0"/>
                                      <w:marBottom w:val="0"/>
                                      <w:divBdr>
                                        <w:top w:val="none" w:sz="0" w:space="0" w:color="auto"/>
                                        <w:left w:val="none" w:sz="0" w:space="0" w:color="auto"/>
                                        <w:bottom w:val="none" w:sz="0" w:space="0" w:color="auto"/>
                                        <w:right w:val="none" w:sz="0" w:space="0" w:color="auto"/>
                                      </w:divBdr>
                                    </w:div>
                                    <w:div w:id="1305088490">
                                      <w:marLeft w:val="0"/>
                                      <w:marRight w:val="0"/>
                                      <w:marTop w:val="0"/>
                                      <w:marBottom w:val="0"/>
                                      <w:divBdr>
                                        <w:top w:val="none" w:sz="0" w:space="0" w:color="auto"/>
                                        <w:left w:val="none" w:sz="0" w:space="0" w:color="auto"/>
                                        <w:bottom w:val="none" w:sz="0" w:space="0" w:color="auto"/>
                                        <w:right w:val="none" w:sz="0" w:space="0" w:color="auto"/>
                                      </w:divBdr>
                                    </w:div>
                                    <w:div w:id="1381511613">
                                      <w:marLeft w:val="0"/>
                                      <w:marRight w:val="0"/>
                                      <w:marTop w:val="0"/>
                                      <w:marBottom w:val="0"/>
                                      <w:divBdr>
                                        <w:top w:val="none" w:sz="0" w:space="0" w:color="auto"/>
                                        <w:left w:val="none" w:sz="0" w:space="0" w:color="auto"/>
                                        <w:bottom w:val="none" w:sz="0" w:space="0" w:color="auto"/>
                                        <w:right w:val="none" w:sz="0" w:space="0" w:color="auto"/>
                                      </w:divBdr>
                                    </w:div>
                                    <w:div w:id="1488859789">
                                      <w:marLeft w:val="0"/>
                                      <w:marRight w:val="0"/>
                                      <w:marTop w:val="0"/>
                                      <w:marBottom w:val="0"/>
                                      <w:divBdr>
                                        <w:top w:val="none" w:sz="0" w:space="0" w:color="auto"/>
                                        <w:left w:val="none" w:sz="0" w:space="0" w:color="auto"/>
                                        <w:bottom w:val="none" w:sz="0" w:space="0" w:color="auto"/>
                                        <w:right w:val="none" w:sz="0" w:space="0" w:color="auto"/>
                                      </w:divBdr>
                                    </w:div>
                                    <w:div w:id="1775972792">
                                      <w:marLeft w:val="0"/>
                                      <w:marRight w:val="0"/>
                                      <w:marTop w:val="0"/>
                                      <w:marBottom w:val="0"/>
                                      <w:divBdr>
                                        <w:top w:val="none" w:sz="0" w:space="0" w:color="auto"/>
                                        <w:left w:val="none" w:sz="0" w:space="0" w:color="auto"/>
                                        <w:bottom w:val="none" w:sz="0" w:space="0" w:color="auto"/>
                                        <w:right w:val="none" w:sz="0" w:space="0" w:color="auto"/>
                                      </w:divBdr>
                                    </w:div>
                                    <w:div w:id="1890416160">
                                      <w:marLeft w:val="0"/>
                                      <w:marRight w:val="0"/>
                                      <w:marTop w:val="0"/>
                                      <w:marBottom w:val="0"/>
                                      <w:divBdr>
                                        <w:top w:val="none" w:sz="0" w:space="0" w:color="auto"/>
                                        <w:left w:val="none" w:sz="0" w:space="0" w:color="auto"/>
                                        <w:bottom w:val="none" w:sz="0" w:space="0" w:color="auto"/>
                                        <w:right w:val="none" w:sz="0" w:space="0" w:color="auto"/>
                                      </w:divBdr>
                                    </w:div>
                                    <w:div w:id="2047756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45515219">
      <w:bodyDiv w:val="1"/>
      <w:marLeft w:val="0"/>
      <w:marRight w:val="0"/>
      <w:marTop w:val="0"/>
      <w:marBottom w:val="0"/>
      <w:divBdr>
        <w:top w:val="none" w:sz="0" w:space="0" w:color="auto"/>
        <w:left w:val="none" w:sz="0" w:space="0" w:color="auto"/>
        <w:bottom w:val="none" w:sz="0" w:space="0" w:color="auto"/>
        <w:right w:val="none" w:sz="0" w:space="0" w:color="auto"/>
      </w:divBdr>
    </w:div>
    <w:div w:id="2046559533">
      <w:bodyDiv w:val="1"/>
      <w:marLeft w:val="0"/>
      <w:marRight w:val="0"/>
      <w:marTop w:val="0"/>
      <w:marBottom w:val="0"/>
      <w:divBdr>
        <w:top w:val="none" w:sz="0" w:space="0" w:color="auto"/>
        <w:left w:val="none" w:sz="0" w:space="0" w:color="auto"/>
        <w:bottom w:val="none" w:sz="0" w:space="0" w:color="auto"/>
        <w:right w:val="none" w:sz="0" w:space="0" w:color="auto"/>
      </w:divBdr>
    </w:div>
    <w:div w:id="2048338222">
      <w:bodyDiv w:val="1"/>
      <w:marLeft w:val="0"/>
      <w:marRight w:val="0"/>
      <w:marTop w:val="0"/>
      <w:marBottom w:val="0"/>
      <w:divBdr>
        <w:top w:val="none" w:sz="0" w:space="0" w:color="auto"/>
        <w:left w:val="none" w:sz="0" w:space="0" w:color="auto"/>
        <w:bottom w:val="none" w:sz="0" w:space="0" w:color="auto"/>
        <w:right w:val="none" w:sz="0" w:space="0" w:color="auto"/>
      </w:divBdr>
      <w:divsChild>
        <w:div w:id="74345837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9" Type="http://schemas.microsoft.com/office/2019/05/relationships/documenttasks" Target="documenttasks/documenttasks1.xml"/>
  <Relationship Id="rId2" Type="http://schemas.openxmlformats.org/officeDocument/2006/relationships/customXml" Target="../customXml/item2.xml"/>
  <Relationship Id="rId20"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documenttasks/documenttasks1.xml><?xml version="1.0" encoding="utf-8"?>
<t:Tasks xmlns:t="http://schemas.microsoft.com/office/tasks/2019/documenttasks" xmlns:oel="http://schemas.microsoft.com/office/2019/extlst">
  <t:Task id="{834BA7D1-B4C6-4ED9-9B32-047A1AA4C3EE}">
    <t:Anchor>
      <t:Comment id="839979408"/>
    </t:Anchor>
    <t:History>
      <t:Event id="{313902C3-91B6-4CC2-9F81-05B2284BB44B}" time="2021-08-06T11:15:54.424Z">
        <t:Attribution userId="S::jurate.kazukauske@am.lt::52556814-be7e-4bd1-a538-d9dbf435eb88" userProvider="AD" userName="Jūratė Jaraitė-Kažukauskė"/>
        <t:Anchor>
          <t:Comment id="2106145148"/>
        </t:Anchor>
        <t:Create/>
      </t:Event>
      <t:Event id="{991FA838-76A1-4FB4-82DC-00192CF376CB}" time="2021-08-06T11:15:54.424Z">
        <t:Attribution userId="S::jurate.kazukauske@am.lt::52556814-be7e-4bd1-a538-d9dbf435eb88" userProvider="AD" userName="Jūratė Jaraitė-Kažukauskė"/>
        <t:Anchor>
          <t:Comment id="2106145148"/>
        </t:Anchor>
        <t:Assign userId="S::gintare.krusniene@am.lt::7335a277-96d2-4b62-9a5b-b85ae6f30725" userProvider="AD" userName="Gintarė Krušnienė"/>
      </t:Event>
      <t:Event id="{01F1E4DD-D6FB-44F3-8AF6-3771DF9FD126}" time="2021-08-06T11:15:54.424Z">
        <t:Attribution userId="S::jurate.kazukauske@am.lt::52556814-be7e-4bd1-a538-d9dbf435eb88" userProvider="AD" userName="Jūratė Jaraitė-Kažukauskė"/>
        <t:Anchor>
          <t:Comment id="2106145148"/>
        </t:Anchor>
        <t:SetTitle title="@Gintarė Krušnienė"/>
      </t:Event>
    </t:History>
  </t:Task>
  <t:Task id="{DE192719-5648-4287-AEF4-CFDCF277C62B}">
    <t:Anchor>
      <t:Comment id="600633304"/>
    </t:Anchor>
    <t:History>
      <t:Event id="{D99B2D80-6640-4326-A13D-1E430C9E48ED}" time="2021-08-06T11:42:24.665Z">
        <t:Attribution userId="S::jurate.kazukauske@am.lt::52556814-be7e-4bd1-a538-d9dbf435eb88" userProvider="AD" userName="Jūratė Jaraitė-Kažukauskė"/>
        <t:Anchor>
          <t:Comment id="600633304"/>
        </t:Anchor>
        <t:Create/>
      </t:Event>
      <t:Event id="{1EA3E543-A26D-4EF8-8DC9-74CB2129B3AB}" time="2021-08-06T11:42:24.665Z">
        <t:Attribution userId="S::jurate.kazukauske@am.lt::52556814-be7e-4bd1-a538-d9dbf435eb88" userProvider="AD" userName="Jūratė Jaraitė-Kažukauskė"/>
        <t:Anchor>
          <t:Comment id="600633304"/>
        </t:Anchor>
        <t:Assign userId="S::virginija.kalesinskiene@am.lt::8134521a-c371-4b66-a090-decdd09a9e18" userProvider="AD" userName="Virginija Kalesinskienė"/>
      </t:Event>
      <t:Event id="{7E9C5C61-1350-4059-8D79-A74B0996BD21}" time="2021-08-06T11:42:24.665Z">
        <t:Attribution userId="S::jurate.kazukauske@am.lt::52556814-be7e-4bd1-a538-d9dbf435eb88" userProvider="AD" userName="Jūratė Jaraitė-Kažukauskė"/>
        <t:Anchor>
          <t:Comment id="600633304"/>
        </t:Anchor>
        <t:SetTitle title="@Virginija Kalesinskienė sutinku, bet turime įsitikinti, kad šis straionis dar galiooja."/>
      </t:Event>
    </t:History>
  </t:Task>
  <t:Task id="{3C2C4369-B7E7-42CB-BD5E-0E39FEEF975F}">
    <t:Anchor>
      <t:Comment id="734634502"/>
    </t:Anchor>
    <t:History>
      <t:Event id="{73F64133-CA09-4EFA-A824-4609BA1A2D5B}" time="2021-08-14T19:25:05.812Z">
        <t:Attribution userId="S::jurate.kazukauske@am.lt::52556814-be7e-4bd1-a538-d9dbf435eb88" userProvider="AD" userName="Jūratė Jaraitė-Kažukauskė"/>
        <t:Anchor>
          <t:Comment id="734634502"/>
        </t:Anchor>
        <t:Create/>
      </t:Event>
      <t:Event id="{D51432A9-DD8A-48B1-9CD3-25FC50DFC4F1}" time="2021-08-14T19:25:05.812Z">
        <t:Attribution userId="S::jurate.kazukauske@am.lt::52556814-be7e-4bd1-a538-d9dbf435eb88" userProvider="AD" userName="Jūratė Jaraitė-Kažukauskė"/>
        <t:Anchor>
          <t:Comment id="734634502"/>
        </t:Anchor>
        <t:Assign userId="S::tomas.aukstinaitis@am.lt::a7b60799-f1cb-422d-bc82-91d6c1e22795" userProvider="AD" userName="Tomas Aukštinaitis"/>
      </t:Event>
      <t:Event id="{3F6C3774-801C-4942-B594-233B5AD14EB6}" time="2021-08-14T19:25:05.812Z">
        <t:Attribution userId="S::jurate.kazukauske@am.lt::52556814-be7e-4bd1-a538-d9dbf435eb88" userProvider="AD" userName="Jūratė Jaraitė-Kažukauskė"/>
        <t:Anchor>
          <t:Comment id="734634502"/>
        </t:Anchor>
        <t:SetTitle title="@Tomas Aukštinaitis Prašau perskaityk ir pakoreguok pagal poreikį visas piliečių pastabas."/>
      </t:Event>
    </t:History>
  </t:Task>
  <t:Task id="{88AC1DFE-4305-4B49-9B49-5DED42A6DE4A}">
    <t:Anchor>
      <t:Comment id="2040778293"/>
    </t:Anchor>
    <t:History>
      <t:Event id="{B463250E-DFD9-4F6C-9E04-D8351B29D220}" time="2021-08-09T09:58:39.547Z">
        <t:Attribution userId="S::jurate.kazukauske@am.lt::52556814-be7e-4bd1-a538-d9dbf435eb88" userProvider="AD" userName="Jūratė Jaraitė-Kažukauskė"/>
        <t:Anchor>
          <t:Comment id="2040778293"/>
        </t:Anchor>
        <t:Create/>
      </t:Event>
      <t:Event id="{C7BB7626-F3FD-4B96-ABC0-44941F5E4CDF}" time="2021-08-09T09:58:39.547Z">
        <t:Attribution userId="S::jurate.kazukauske@am.lt::52556814-be7e-4bd1-a538-d9dbf435eb88" userProvider="AD" userName="Jūratė Jaraitė-Kažukauskė"/>
        <t:Anchor>
          <t:Comment id="2040778293"/>
        </t:Anchor>
        <t:Assign userId="S::virginija.kalesinskiene@am.lt::8134521a-c371-4b66-a090-decdd09a9e18" userProvider="AD" userName="Virginija Kalesinskienė"/>
      </t:Event>
      <t:Event id="{E3FBD439-4392-413E-B766-53EFB843B793}" time="2021-08-09T09:58:39.547Z">
        <t:Attribution userId="S::jurate.kazukauske@am.lt::52556814-be7e-4bd1-a538-d9dbf435eb88" userProvider="AD" userName="Jūratė Jaraitė-Kažukauskė"/>
        <t:Anchor>
          <t:Comment id="2040778293"/>
        </t:Anchor>
        <t:SetTitle title="@Virginija Kalesinskienė ar gautas atsakymaS?"/>
      </t:Event>
    </t:History>
  </t:Task>
  <t:Task id="{E2B66D04-203A-4826-9A3F-696361C4128D}">
    <t:Anchor>
      <t:Comment id="1097716953"/>
    </t:Anchor>
    <t:History>
      <t:Event id="{262C6BFC-9F8E-4737-85A4-EE54AA451970}" time="2021-08-06T11:49:42.159Z">
        <t:Attribution userId="S::jurate.kazukauske@am.lt::52556814-be7e-4bd1-a538-d9dbf435eb88" userProvider="AD" userName="Jūratė Jaraitė-Kažukauskė"/>
        <t:Anchor>
          <t:Comment id="1097716953"/>
        </t:Anchor>
        <t:Create/>
      </t:Event>
      <t:Event id="{073A9EC7-2818-469C-B9B2-A06C0BA1F218}" time="2021-08-06T11:49:42.159Z">
        <t:Attribution userId="S::jurate.kazukauske@am.lt::52556814-be7e-4bd1-a538-d9dbf435eb88" userProvider="AD" userName="Jūratė Jaraitė-Kažukauskė"/>
        <t:Anchor>
          <t:Comment id="1097716953"/>
        </t:Anchor>
        <t:Assign userId="S::virginija.kalesinskiene@am.lt::8134521a-c371-4b66-a090-decdd09a9e18" userProvider="AD" userName="Virginija Kalesinskienė"/>
      </t:Event>
      <t:Event id="{CA11AA6A-3139-41AF-B5A1-C0C0B2572782}" time="2021-08-06T11:49:42.159Z">
        <t:Attribution userId="S::jurate.kazukauske@am.lt::52556814-be7e-4bd1-a538-d9dbf435eb88" userProvider="AD" userName="Jūratė Jaraitė-Kažukauskė"/>
        <t:Anchor>
          <t:Comment id="1097716953"/>
        </t:Anchor>
        <t:SetTitle title="@Virginija Kalesinskienė  čia priežastinis ryšys yra labai silpnas, bet galime pagrįstai spėti, kad taip gali nutikti. Siūlau nedetalizuoti."/>
      </t:Event>
    </t:History>
  </t:Task>
  <t:Task id="{0D2BD0A0-5BD5-4172-98B5-854FF22BDAC5}">
    <t:Anchor>
      <t:Comment id="746354316"/>
    </t:Anchor>
    <t:History>
      <t:Event id="{00E7ECA8-9096-40CA-828F-873D276D1B48}" time="2021-08-14T17:28:31.306Z">
        <t:Attribution userId="S::jurate.kazukauske@am.lt::52556814-be7e-4bd1-a538-d9dbf435eb88" userProvider="AD" userName="Jūratė Jaraitė-Kažukauskė"/>
        <t:Anchor>
          <t:Comment id="746354316"/>
        </t:Anchor>
        <t:Create/>
      </t:Event>
      <t:Event id="{15741CF6-0A8A-4F4D-B66A-DAD276206C28}" time="2021-08-14T17:28:31.306Z">
        <t:Attribution userId="S::jurate.kazukauske@am.lt::52556814-be7e-4bd1-a538-d9dbf435eb88" userProvider="AD" userName="Jūratė Jaraitė-Kažukauskė"/>
        <t:Anchor>
          <t:Comment id="746354316"/>
        </t:Anchor>
        <t:Assign userId="S::paulius.zvirblis@am.lt::51679638-2065-4636-82ae-29a7cc5016c1" userProvider="AD" userName="Paulius Žvirblis"/>
      </t:Event>
      <t:Event id="{50BE0924-1242-4A52-AC08-317B3FAA0FDA}" time="2021-08-14T17:28:31.306Z">
        <t:Attribution userId="S::jurate.kazukauske@am.lt::52556814-be7e-4bd1-a538-d9dbf435eb88" userProvider="AD" userName="Jūratė Jaraitė-Kažukauskė"/>
        <t:Anchor>
          <t:Comment id="746354316"/>
        </t:Anchor>
        <t:SetTitle title="@Paulius Žvirblis Prašau perrašyk. Ačiū!"/>
      </t:Event>
    </t:History>
  </t:Task>
  <t:Task id="{D48BE386-BCA6-47D7-8017-9A6FEEC4734E}">
    <t:Anchor>
      <t:Comment id="2087064568"/>
    </t:Anchor>
    <t:History>
      <t:Event id="{D8445454-1EA3-458B-A426-6AB0094917D5}" time="2021-08-14T17:32:15.523Z">
        <t:Attribution userId="S::jurate.kazukauske@am.lt::52556814-be7e-4bd1-a538-d9dbf435eb88" userProvider="AD" userName="Jūratė Jaraitė-Kažukauskė"/>
        <t:Anchor>
          <t:Comment id="2087064568"/>
        </t:Anchor>
        <t:Create/>
      </t:Event>
      <t:Event id="{4A68267E-C049-493E-91D8-E71673F23F85}" time="2021-08-14T17:32:15.523Z">
        <t:Attribution userId="S::jurate.kazukauske@am.lt::52556814-be7e-4bd1-a538-d9dbf435eb88" userProvider="AD" userName="Jūratė Jaraitė-Kažukauskė"/>
        <t:Anchor>
          <t:Comment id="2087064568"/>
        </t:Anchor>
        <t:Assign userId="S::paulius.zvirblis@am.lt::51679638-2065-4636-82ae-29a7cc5016c1" userProvider="AD" userName="Paulius Žvirblis"/>
      </t:Event>
      <t:Event id="{CEB302B8-963F-41E3-B587-1E8D0472E2DE}" time="2021-08-14T17:32:15.523Z">
        <t:Attribution userId="S::jurate.kazukauske@am.lt::52556814-be7e-4bd1-a538-d9dbf435eb88" userProvider="AD" userName="Jūratė Jaraitė-Kažukauskė"/>
        <t:Anchor>
          <t:Comment id="2087064568"/>
        </t:Anchor>
        <t:SetTitle title="@Paulius Žvirblis Aš peržiūrėjau, kas parašyta aišk. rašte, bet ten nepateikti rėžiai, kad tiek XX procentų valdytojų nemokės registracijos ir valdytojo mokesčio, tiek mokės nuo xxx iki xxx. Didžiausią mokestį nuo xxx mokės tiek TP valdytojų. Prašau …"/>
      </t:Event>
    </t:History>
  </t:Task>
  <t:Task id="{96428452-68A1-456C-AA22-D610C7D5D335}">
    <t:Anchor>
      <t:Comment id="369187462"/>
    </t:Anchor>
    <t:History>
      <t:Event id="{D101F098-DD8A-4746-A879-3EE8CD85F77E}" time="2021-08-14T16:53:50.45Z">
        <t:Attribution userId="S::jurate.kazukauske@am.lt::52556814-be7e-4bd1-a538-d9dbf435eb88" userProvider="AD" userName="Jūratė Jaraitė-Kažukauskė"/>
        <t:Anchor>
          <t:Comment id="369187462"/>
        </t:Anchor>
        <t:Create/>
      </t:Event>
      <t:Event id="{BBA45BA9-BEC1-4D20-80B2-DD1B2FAA150F}" time="2021-08-14T16:53:50.45Z">
        <t:Attribution userId="S::jurate.kazukauske@am.lt::52556814-be7e-4bd1-a538-d9dbf435eb88" userProvider="AD" userName="Jūratė Jaraitė-Kažukauskė"/>
        <t:Anchor>
          <t:Comment id="369187462"/>
        </t:Anchor>
        <t:Assign userId="S::paulius.zvirblis@am.lt::51679638-2065-4636-82ae-29a7cc5016c1" userProvider="AD" userName="Paulius Žvirblis"/>
      </t:Event>
      <t:Event id="{53CA6DFE-963E-4ACD-A714-F44687B4BAA1}" time="2021-08-14T16:53:50.45Z">
        <t:Attribution userId="S::jurate.kazukauske@am.lt::52556814-be7e-4bd1-a538-d9dbf435eb88" userProvider="AD" userName="Jūratė Jaraitė-Kažukauskė"/>
        <t:Anchor>
          <t:Comment id="369187462"/>
        </t:Anchor>
        <t:SetTitle title="@Paulius Žvirblis Pauliau, prašau įkelk dalį šio komentarą ir į aiškinamąjį raštą, ten kur jis tiktų iki pirmadienio pietų. Ačiū!"/>
      </t:Event>
    </t:History>
  </t:Task>
  <t:Task id="{7D54B1DF-E402-493A-89D8-38C272347411}">
    <t:Anchor>
      <t:Comment id="799994883"/>
    </t:Anchor>
    <t:History>
      <t:Event id="{B64C2306-0996-4EFF-9612-E8B612C02AC9}" time="2021-08-14T17:25:29.273Z">
        <t:Attribution userId="S::jurate.kazukauske@am.lt::52556814-be7e-4bd1-a538-d9dbf435eb88" userProvider="AD" userName="Jūratė Jaraitė-Kažukauskė"/>
        <t:Anchor>
          <t:Comment id="799994883"/>
        </t:Anchor>
        <t:Create/>
      </t:Event>
      <t:Event id="{FE6202B0-F6B9-4BBE-935B-05936AB5C305}" time="2021-08-14T17:25:29.273Z">
        <t:Attribution userId="S::jurate.kazukauske@am.lt::52556814-be7e-4bd1-a538-d9dbf435eb88" userProvider="AD" userName="Jūratė Jaraitė-Kažukauskė"/>
        <t:Anchor>
          <t:Comment id="799994883"/>
        </t:Anchor>
        <t:Assign userId="S::paulius.zvirblis@am.lt::51679638-2065-4636-82ae-29a7cc5016c1" userProvider="AD" userName="Paulius Žvirblis"/>
      </t:Event>
      <t:Event id="{F9859223-178B-4907-9F3E-4941B9BFCD13}" time="2021-08-14T17:25:29.273Z">
        <t:Attribution userId="S::jurate.kazukauske@am.lt::52556814-be7e-4bd1-a538-d9dbf435eb88" userProvider="AD" userName="Jūratė Jaraitė-Kažukauskė"/>
        <t:Anchor>
          <t:Comment id="799994883"/>
        </t:Anchor>
        <t:SetTitle title="@Paulius Žvirblis Prašau perrašyk iki pirmadienio pietų."/>
      </t:Event>
    </t:History>
  </t:Task>
  <t:Task id="{D835A0D8-9503-49B1-837A-4025987E89C2}">
    <t:Anchor>
      <t:Comment id="2073427190"/>
    </t:Anchor>
    <t:History>
      <t:Event id="{9D038213-54AB-4244-9DA6-2215216AC529}" time="2021-08-14T17:40:04.609Z">
        <t:Attribution userId="S::jurate.kazukauske@am.lt::52556814-be7e-4bd1-a538-d9dbf435eb88" userProvider="AD" userName="Jūratė Jaraitė-Kažukauskė"/>
        <t:Anchor>
          <t:Comment id="2073427190"/>
        </t:Anchor>
        <t:Create/>
      </t:Event>
      <t:Event id="{94D22412-5B0E-45EC-9766-D3D5DC958884}" time="2021-08-14T17:40:04.609Z">
        <t:Attribution userId="S::jurate.kazukauske@am.lt::52556814-be7e-4bd1-a538-d9dbf435eb88" userProvider="AD" userName="Jūratė Jaraitė-Kažukauskė"/>
        <t:Anchor>
          <t:Comment id="2073427190"/>
        </t:Anchor>
        <t:Assign userId="S::zivile.liberiene@am.lt::cbc1ae39-c4e0-4a57-810d-60c2740ee234" userProvider="AD" userName="Živilė Liberienė"/>
      </t:Event>
      <t:Event id="{2694664B-40D0-4691-B793-106869ABDA32}" time="2021-08-14T17:40:04.609Z">
        <t:Attribution userId="S::jurate.kazukauske@am.lt::52556814-be7e-4bd1-a538-d9dbf435eb88" userProvider="AD" userName="Jūratė Jaraitė-Kažukauskė"/>
        <t:Anchor>
          <t:Comment id="2073427190"/>
        </t:Anchor>
        <t:SetTitle title="@Živilė Liberienė Mano manymu, tai nėra pastabos, kurias mes trauksime į pastabų lenetelę, ką manai? Bet turime turėti paruoštus atsakymus į 17.2, 17.3 ir 17.4 punktus."/>
      </t:Event>
    </t:History>
  </t:Task>
  <t:Task id="{B1067312-20D5-4F0C-9161-874983492DF7}">
    <t:Anchor>
      <t:Comment id="670216503"/>
    </t:Anchor>
    <t:History>
      <t:Event id="{E37222A3-DA67-437E-8E7B-FA81A65D9154}" time="2021-08-14T19:26:24.462Z">
        <t:Attribution userId="S::jurate.kazukauske@am.lt::52556814-be7e-4bd1-a538-d9dbf435eb88" userProvider="AD" userName="Jūratė Jaraitė-Kažukauskė"/>
        <t:Anchor>
          <t:Comment id="670216503"/>
        </t:Anchor>
        <t:Create/>
      </t:Event>
      <t:Event id="{AC3E348A-5AB9-48D1-9FD2-DB2CF7F1A605}" time="2021-08-14T19:26:24.462Z">
        <t:Attribution userId="S::jurate.kazukauske@am.lt::52556814-be7e-4bd1-a538-d9dbf435eb88" userProvider="AD" userName="Jūratė Jaraitė-Kažukauskė"/>
        <t:Anchor>
          <t:Comment id="670216503"/>
        </t:Anchor>
        <t:Assign userId="S::virginija.kalesinskiene@am.lt::8134521a-c371-4b66-a090-decdd09a9e18" userProvider="AD" userName="Virginija Kalesinskienė"/>
      </t:Event>
      <t:Event id="{5A9422C2-F261-4638-BE2F-B6C22FA5FEAB}" time="2021-08-14T19:26:24.462Z">
        <t:Attribution userId="S::jurate.kazukauske@am.lt::52556814-be7e-4bd1-a538-d9dbf435eb88" userProvider="AD" userName="Jūratė Jaraitė-Kažukauskė"/>
        <t:Anchor>
          <t:Comment id="670216503"/>
        </t:Anchor>
        <t:SetTitle title="@Virginija Kalesinskienė Sužiūrėk ir atsakyk prašau pastabos, kurios aktualios ATM projektui. Aš į dalį jau atsižvelgiau."/>
      </t:Event>
    </t:History>
  </t:Task>
  <t:Task id="{3B978CE7-1EE5-4730-82AD-954081A01D50}">
    <t:Anchor>
      <t:Comment id="2076898288"/>
    </t:Anchor>
    <t:History>
      <t:Event id="{299E8599-357F-4923-85A9-F36404460006}" time="2021-08-14T19:27:26.822Z">
        <t:Attribution userId="S::jurate.kazukauske@am.lt::52556814-be7e-4bd1-a538-d9dbf435eb88" userProvider="AD" userName="Jūratė Jaraitė-Kažukauskė"/>
        <t:Anchor>
          <t:Comment id="2076898288"/>
        </t:Anchor>
        <t:Create/>
      </t:Event>
      <t:Event id="{A9612E65-61C7-4D08-8029-58578813D409}" time="2021-08-14T19:27:26.822Z">
        <t:Attribution userId="S::jurate.kazukauske@am.lt::52556814-be7e-4bd1-a538-d9dbf435eb88" userProvider="AD" userName="Jūratė Jaraitė-Kažukauskė"/>
        <t:Anchor>
          <t:Comment id="2076898288"/>
        </t:Anchor>
        <t:Assign userId="S::zivile.liberiene@am.lt::cbc1ae39-c4e0-4a57-810d-60c2740ee234" userProvider="AD" userName="Živilė Liberienė"/>
      </t:Event>
      <t:Event id="{16B050E4-60A3-453D-AE68-CA49E70CD0A2}" time="2021-08-14T19:27:26.822Z">
        <t:Attribution userId="S::jurate.kazukauske@am.lt::52556814-be7e-4bd1-a538-d9dbf435eb88" userProvider="AD" userName="Jūratė Jaraitė-Kažukauskė"/>
        <t:Anchor>
          <t:Comment id="2076898288"/>
        </t:Anchor>
        <t:SetTitle title="@Živilė Liberienė prašau sužiūrėk pastabas, kurios aktualios ADĮ."/>
      </t:Event>
    </t:History>
  </t:Task>
  <t:Task id="{7F4B1DA1-ED90-4FB6-83E1-A570E2063FFF}">
    <t:Anchor>
      <t:Comment id="613433301"/>
    </t:Anchor>
    <t:History>
      <t:Event id="{92600671-EBFB-492C-88D8-B2C1149EA367}" time="2021-08-16T08:25:36.189Z">
        <t:Attribution userId="S::jurate.kazukauske@am.lt::52556814-be7e-4bd1-a538-d9dbf435eb88" userProvider="AD" userName="Jūratė Jaraitė-Kažukauskė"/>
        <t:Anchor>
          <t:Comment id="613433301"/>
        </t:Anchor>
        <t:Create/>
      </t:Event>
      <t:Event id="{D8BCA5E7-7FBA-48F3-A1D1-8250E51D97BD}" time="2021-08-16T08:25:36.189Z">
        <t:Attribution userId="S::jurate.kazukauske@am.lt::52556814-be7e-4bd1-a538-d9dbf435eb88" userProvider="AD" userName="Jūratė Jaraitė-Kažukauskė"/>
        <t:Anchor>
          <t:Comment id="613433301"/>
        </t:Anchor>
        <t:Assign userId="S::tomas.aukstinaitis@am.lt::a7b60799-f1cb-422d-bc82-91d6c1e22795" userProvider="AD" userName="Tomas Aukštinaitis"/>
      </t:Event>
      <t:Event id="{3E35A32C-A2D4-4CC7-9942-51EE44FE1C30}" time="2021-08-16T08:25:36.189Z">
        <t:Attribution userId="S::jurate.kazukauske@am.lt::52556814-be7e-4bd1-a538-d9dbf435eb88" userProvider="AD" userName="Jūratė Jaraitė-Kažukauskė"/>
        <t:Anchor>
          <t:Comment id="613433301"/>
        </t:Anchor>
        <t:SetTitle title="@Tomas Aukštinaitis Ar tiek užtenka parašyti? Ar reikia kažką pridėti?"/>
      </t:Event>
    </t:History>
  </t:Task>
  <t:Task id="{EA636850-ECDE-4A17-A398-907A1E7FCB4A}">
    <t:Anchor>
      <t:Comment id="342131457"/>
    </t:Anchor>
    <t:History>
      <t:Event id="{2CF6D489-170F-490C-B4E3-E505FBE847E2}" time="2021-08-16T09:01:54.951Z">
        <t:Attribution userId="S::jurate.kazukauske@am.lt::52556814-be7e-4bd1-a538-d9dbf435eb88" userProvider="AD" userName="Jūratė Jaraitė-Kažukauskė"/>
        <t:Anchor>
          <t:Comment id="342131457"/>
        </t:Anchor>
        <t:Create/>
      </t:Event>
      <t:Event id="{D268A208-FB9B-42F5-A9AA-B4A26D84311C}" time="2021-08-16T09:01:54.951Z">
        <t:Attribution userId="S::jurate.kazukauske@am.lt::52556814-be7e-4bd1-a538-d9dbf435eb88" userProvider="AD" userName="Jūratė Jaraitė-Kažukauskė"/>
        <t:Anchor>
          <t:Comment id="342131457"/>
        </t:Anchor>
        <t:Assign userId="S::marijus.gailius@am.lt::784dee6b-0e64-4e5a-b2f9-8dbd53a5a372" userProvider="AD" userName="Marijus Gailius"/>
      </t:Event>
      <t:Event id="{E9C7C0ED-DCCB-4B28-8879-D6D17ACB1A14}" time="2021-08-16T09:01:54.951Z">
        <t:Attribution userId="S::jurate.kazukauske@am.lt::52556814-be7e-4bd1-a538-d9dbf435eb88" userProvider="AD" userName="Jūratė Jaraitė-Kažukauskė"/>
        <t:Anchor>
          <t:Comment id="342131457"/>
        </t:Anchor>
        <t:SetTitle title="@Marijus Gailius Sveiki, Marijau, viceministrė Gintarė prašė, kad jūs pasižiūrėtumėte, ar sklandžiai ir be komunikacijos rizikų sudėlioti atsakymai piliečiams dėl taršos mokesčip. Prašau tai padarykite iki šios darbo dienos galo, nes rytoj visas …"/>
      </t:Event>
      <t:Event id="{E3E96365-9709-41D7-B1B3-F37622511684}" time="2021-08-17T08:05:51.995Z">
        <t:Attribution userId="S::jurate.kazukauske@am.lt::52556814-be7e-4bd1-a538-d9dbf435eb88" userProvider="AD" userName="Jūratė Jaraitė-Kažukauskė"/>
        <t:Progress percentComplete="100"/>
      </t:Event>
    </t:History>
  </t:Task>
  <t:Task id="{9507C7DA-E81A-407A-9264-98C999CC9261}">
    <t:Anchor>
      <t:Comment id="2043556209"/>
    </t:Anchor>
    <t:History>
      <t:Event id="{A8276F81-2CF0-4E64-AD29-C6BE115186A8}" time="2021-08-16T13:05:12.988Z">
        <t:Attribution userId="S::jurate.kazukauske@am.lt::52556814-be7e-4bd1-a538-d9dbf435eb88" userProvider="AD" userName="Jūratė Jaraitė-Kažukauskė"/>
        <t:Anchor>
          <t:Comment id="2043556209"/>
        </t:Anchor>
        <t:Create/>
      </t:Event>
      <t:Event id="{B4570ADB-F3BA-4837-8F42-A8929029AD6D}" time="2021-08-16T13:05:12.988Z">
        <t:Attribution userId="S::jurate.kazukauske@am.lt::52556814-be7e-4bd1-a538-d9dbf435eb88" userProvider="AD" userName="Jūratė Jaraitė-Kažukauskė"/>
        <t:Anchor>
          <t:Comment id="2043556209"/>
        </t:Anchor>
        <t:Assign userId="S::paulius.zvirblis@am.lt::51679638-2065-4636-82ae-29a7cc5016c1" userProvider="AD" userName="Paulius Žvirblis"/>
      </t:Event>
      <t:Event id="{6E13CD2B-7496-452D-9BF6-C39F2AECBEB5}" time="2021-08-16T13:05:12.988Z">
        <t:Attribution userId="S::jurate.kazukauske@am.lt::52556814-be7e-4bd1-a538-d9dbf435eb88" userProvider="AD" userName="Jūratė Jaraitė-Kažukauskė"/>
        <t:Anchor>
          <t:Comment id="2043556209"/>
        </t:Anchor>
        <t:SetTitle title="@Paulius Žvirblis Prašau surašyk čia standartinius atsakymus. Ar traukiama pastabas 17.2-17.4 į pastabų lenetelę?"/>
      </t:Event>
      <t:Event id="{2D79AB71-30D0-4210-B17D-6393D087CD57}" time="2021-08-17T09:55:44.852Z">
        <t:Attribution userId="S::jurate.kazukauske@am.lt::52556814-be7e-4bd1-a538-d9dbf435eb88" userProvider="AD" userName="Jūratė Jaraitė-Kažukauskė"/>
        <t:Progress percentComplete="100"/>
      </t:Event>
    </t:History>
  </t:Task>
  <t:Task id="{6CB4245C-AF24-4D08-A6DD-D116E1A6841C}">
    <t:Anchor>
      <t:Comment id="1819917357"/>
    </t:Anchor>
    <t:History>
      <t:Event id="{C008D172-A17C-4F3F-BAD8-6A75C978EA2A}" time="2021-08-16T19:34:32.986Z">
        <t:Attribution userId="S::jurate.kazukauske@am.lt::52556814-be7e-4bd1-a538-d9dbf435eb88" userProvider="AD" userName="Jūratė Jaraitė-Kažukauskė"/>
        <t:Anchor>
          <t:Comment id="1819917357"/>
        </t:Anchor>
        <t:Create/>
      </t:Event>
      <t:Event id="{2A2C8941-9ECD-40F9-8FDD-BC6D310C1221}" time="2021-08-16T19:34:32.986Z">
        <t:Attribution userId="S::jurate.kazukauske@am.lt::52556814-be7e-4bd1-a538-d9dbf435eb88" userProvider="AD" userName="Jūratė Jaraitė-Kažukauskė"/>
        <t:Anchor>
          <t:Comment id="1819917357"/>
        </t:Anchor>
        <t:Assign userId="S::virginija.kalesinskiene@am.lt::8134521a-c371-4b66-a090-decdd09a9e18" userProvider="AD" userName="Virginija Kalesinskienė"/>
      </t:Event>
      <t:Event id="{1750B1B4-D9E6-4699-8A59-70CE43710934}" time="2021-08-16T19:34:32.986Z">
        <t:Attribution userId="S::jurate.kazukauske@am.lt::52556814-be7e-4bd1-a538-d9dbf435eb88" userProvider="AD" userName="Jūratė Jaraitė-Kažukauskė"/>
        <t:Anchor>
          <t:Comment id="1819917357"/>
        </t:Anchor>
        <t:SetTitle title="@Virginija Kalesinskienė kokia tvarka dėl šio prašymo? Ar jie gali patys pakabinti savo pastabas e-seime?"/>
      </t:Event>
      <t:Event id="{59563E31-A87A-4FBA-8A4E-69EFDADC5281}" time="2021-08-17T12:42:48.093Z">
        <t:Attribution userId="S::jurate.kazukauske@am.lt::52556814-be7e-4bd1-a538-d9dbf435eb88" userProvider="AD" userName="Jūratė Jaraitė-Kažukauskė"/>
        <t:Progress percentComplete="100"/>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19cf09c5-daa1-4028-a0ff-74a0be4ec5cc">
      <UserInfo>
        <DisplayName>Jurgita Užkurnienė</DisplayName>
        <AccountId>96</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6" ma:contentTypeDescription="Kurkite naują dokumentą." ma:contentTypeScope="" ma:versionID="790fb8e87e46aa32fc2822c2ce163a5b">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cc1fa66afb0422173e29ea6835bbe43b"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2"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d07d83793ce145a8b2a34191014d1e89" PartId="211065b1e0654ac0a7528af54a423bb1"/>
</Parts>
</file>

<file path=customXml/itemProps1.xml><?xml version="1.0" encoding="utf-8"?>
<ds:datastoreItem xmlns:ds="http://schemas.openxmlformats.org/officeDocument/2006/customXml" ds:itemID="{C354BDE7-D46F-4386-8B37-694817D09206}">
  <ds:schemaRefs>
    <ds:schemaRef ds:uri="http://purl.org/dc/elements/1.1/"/>
    <ds:schemaRef ds:uri="http://schemas.microsoft.com/office/2006/metadata/properties"/>
    <ds:schemaRef ds:uri="f5aad5d0-9c26-490e-8743-a6c7ceabd501"/>
    <ds:schemaRef ds:uri="19cf09c5-daa1-4028-a0ff-74a0be4ec5cc"/>
    <ds:schemaRef ds:uri="http://purl.org/dc/terms/"/>
    <ds:schemaRef ds:uri="http://schemas.microsoft.com/office/2006/documentManagement/types"/>
    <ds:schemaRef ds:uri="http://schemas.microsoft.com/office/infopath/2007/PartnerControl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B1D79D8F-4C85-4118-98B2-D73378E5FD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DF88674-A252-4405-A449-E89D2AF3E59A}">
  <ds:schemaRefs>
    <ds:schemaRef ds:uri="http://schemas.microsoft.com/sharepoint/v3/contenttype/forms"/>
  </ds:schemaRefs>
</ds:datastoreItem>
</file>

<file path=customXml/itemProps4.xml><?xml version="1.0" encoding="utf-8"?>
<ds:datastoreItem xmlns:ds="http://schemas.openxmlformats.org/officeDocument/2006/customXml" ds:itemID="{3AD5A358-DAEB-4BAF-92BD-058271BA438E}">
  <ds:schemaRefs>
    <ds:schemaRef ds:uri="http://schemas.openxmlformats.org/officeDocument/2006/bibliography"/>
  </ds:schemaRefs>
</ds:datastoreItem>
</file>

<file path=customXml/itemProps5.xml><?xml version="1.0" encoding="utf-8"?>
<ds:datastoreItem xmlns:ds="http://schemas.openxmlformats.org/officeDocument/2006/customXml" ds:itemID="{C5FD4A45-77F3-4D39-94FC-3132DAB136A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1606</Words>
  <Characters>11437</Characters>
  <Application>Microsoft Office Word</Application>
  <DocSecurity>4</DocSecurity>
  <Lines>265</Lines>
  <Paragraphs>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12999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2022-05-20T07:33:00Z</dcterms:created>
  <dc:creator>Virginija Kalesinskienė</dc:creator>
  <lastModifiedBy>adlibuser</lastModifiedBy>
  <dcterms:modified xsi:type="dcterms:W3CDTF">2022-05-20T07:33:00Z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