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95aa3dd09a045feb43f39f6362d4ea5"/>
        <w:lock w:val="sdtLocked"/>
        <w:richText/>
      </w:sdtPr>
      <w:sdtContent>
        <w:p w14:paraId="5AE530A8" w14:textId="77777777">
          <w:pPr>
            <w:suppressAutoHyphens/>
          </w:pPr>
        </w:p>
        <w:p w14:paraId="09CB3622" w14:textId="77777777">
          <w:pPr>
            <w:suppressAutoHyphens/>
            <w:jc w:val="center"/>
            <w:rPr>
              <w:b/>
              <w:szCs w:val="24"/>
            </w:rPr>
          </w:pPr>
          <w:r>
            <w:rPr>
              <w:b/>
              <w:szCs w:val="24"/>
            </w:rPr>
            <w:t xml:space="preserve">ŠIAULIŲ MIESTO SAVIVALDYBĖS ADMINISTRACIJOS </w:t>
          </w:r>
        </w:p>
        <w:sdt>
          <w:sdtPr>
            <w:alias w:val="skyrius"/>
            <w:tag w:val="part_573c4caaa1064d5c9ac3a86fa979172c"/>
            <w:lock w:val="sdtLocked"/>
            <w:richText/>
          </w:sdtPr>
          <w:sdtContent>
            <w:p w14:paraId="17BCAA1C" w14:textId="3FDFDA6C">
              <w:pPr>
                <w:suppressAutoHyphens/>
                <w:jc w:val="center"/>
                <w:rPr>
                  <w:b/>
                  <w:szCs w:val="24"/>
                </w:rPr>
              </w:pPr>
              <w:r>
                <w:rPr>
                  <w:b/>
                  <w:szCs w:val="24"/>
                </w:rPr>
                <w:t>ŽEMĖS VALDYMO SKYRIUS</w:t>
              </w:r>
            </w:p>
            <w:p w14:paraId="17BCAA1D" w14:textId="77777777">
              <w:pPr>
                <w:tabs>
                  <w:tab w:val="left" w:pos="851"/>
                </w:tabs>
                <w:suppressAutoHyphens/>
                <w:ind w:hanging="180"/>
                <w:jc w:val="center"/>
                <w:rPr>
                  <w:sz w:val="22"/>
                  <w:szCs w:val="22"/>
                </w:rPr>
              </w:pPr>
            </w:p>
            <w:p w14:paraId="28B5D125" w14:textId="5DAE665E">
              <w:pPr>
                <w:suppressAutoHyphens/>
                <w:ind w:right="-87"/>
                <w:jc w:val="center"/>
                <w:rPr>
                  <w:b/>
                  <w:bCs/>
                  <w:sz w:val="22"/>
                  <w:szCs w:val="22"/>
                  <w:shd w:val="clear" w:color="auto" w:fill="FFFFFF"/>
                </w:rPr>
              </w:pPr>
              <w:sdt>
                <w:sdtPr>
                  <w:alias w:val="Pavadinimas"/>
                  <w:tag w:val="title_573c4caaa1064d5c9ac3a86fa979172c"/>
                  <w:lock w:val="sdtLocked"/>
                  <w:richText/>
                </w:sdtPr>
                <w:sdtContent>
                  <w:r>
                    <w:rPr>
                      <w:b/>
                      <w:bCs/>
                      <w:color w:val="000000"/>
                      <w:sz w:val="22"/>
                      <w:szCs w:val="22"/>
                      <w:shd w:val="clear" w:color="auto" w:fill="FFFFFF"/>
                    </w:rPr>
                    <w:t>SPRENDIMO PROJEKTO „</w:t>
                  </w:r>
                  <w:r>
                    <w:rPr>
                      <w:b/>
                      <w:bCs/>
                      <w:sz w:val="22"/>
                      <w:szCs w:val="22"/>
                      <w:shd w:val="clear" w:color="auto" w:fill="FFFFFF"/>
                    </w:rPr>
                    <w:t xml:space="preserve">DĖL PRITARIMO IŠNUOMOTI 0,6613 HA PLOTO VALSTYBINĖS ŽEMĖS SKLYPO DALĮ BENDRAI NAUDOJAMAME ŽEMĖS SKLYPE METALISTŲ G. 6, ŠIAULIŲ MIESTE“ </w:t>
                  </w:r>
                </w:sdtContent>
              </w:sdt>
            </w:p>
            <w:p w14:paraId="7D0F4C89" w14:textId="77777777">
              <w:pPr>
                <w:suppressAutoHyphens/>
                <w:ind w:right="-87"/>
                <w:jc w:val="center"/>
                <w:rPr>
                  <w:b/>
                  <w:sz w:val="22"/>
                  <w:szCs w:val="22"/>
                  <w:lang w:eastAsia="lt-LT"/>
                </w:rPr>
              </w:pPr>
            </w:p>
            <w:sdt>
              <w:sdtPr>
                <w:alias w:val="poskyris"/>
                <w:tag w:val="part_f4f80267da234fd1acfaeee28cbb6cbb"/>
                <w:lock w:val="sdtLocked"/>
                <w:richText/>
              </w:sdtPr>
              <w:sdtContent>
                <w:p w14:paraId="17BCAA1F" w14:textId="77777777">
                  <w:pPr>
                    <w:tabs>
                      <w:tab w:val="left" w:pos="851"/>
                    </w:tabs>
                    <w:suppressAutoHyphens/>
                    <w:jc w:val="center"/>
                    <w:rPr>
                      <w:b/>
                      <w:sz w:val="22"/>
                      <w:szCs w:val="22"/>
                      <w:lang w:eastAsia="lt-LT"/>
                    </w:rPr>
                  </w:pPr>
                  <w:sdt>
                    <w:sdtPr>
                      <w:alias w:val="Pavadinimas"/>
                      <w:tag w:val="title_f4f80267da234fd1acfaeee28cbb6cbb"/>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13447869">
                  <w:pPr>
                    <w:tabs>
                      <w:tab w:val="left" w:pos="851"/>
                    </w:tabs>
                    <w:suppressAutoHyphens/>
                    <w:jc w:val="center"/>
                    <w:rPr>
                      <w:sz w:val="22"/>
                      <w:szCs w:val="22"/>
                    </w:rPr>
                  </w:pPr>
                  <w:r>
                    <w:rPr>
                      <w:sz w:val="22"/>
                      <w:szCs w:val="22"/>
                      <w:lang w:eastAsia="lt-LT"/>
                    </w:rPr>
                    <w:t>2025 m. __________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ffc71ba8222041269331afd64b7ea4f3"/>
                <w:lock w:val="sdtLocked"/>
                <w:richText/>
              </w:sdtPr>
              <w:sdtContent>
                <w:p w14:paraId="17BCAA25" w14:textId="1BBA73AC">
                  <w:pPr>
                    <w:tabs>
                      <w:tab w:val="left" w:pos="851"/>
                    </w:tabs>
                    <w:suppressAutoHyphens/>
                    <w:ind w:firstLine="851"/>
                    <w:jc w:val="both"/>
                    <w:rPr>
                      <w:b/>
                      <w:bCs/>
                      <w:sz w:val="22"/>
                      <w:szCs w:val="22"/>
                      <w:lang w:eastAsia="lt-LT"/>
                    </w:rPr>
                  </w:pPr>
                  <w:sdt>
                    <w:sdtPr>
                      <w:alias w:val="Pavadinimas"/>
                      <w:tag w:val="title_ffc71ba8222041269331afd64b7ea4f3"/>
                      <w:lock w:val="sdtLocked"/>
                      <w:richText/>
                    </w:sdtPr>
                    <w:sdtContent>
                      <w:r>
                        <w:rPr>
                          <w:b/>
                          <w:bCs/>
                          <w:sz w:val="22"/>
                          <w:szCs w:val="22"/>
                          <w:lang w:eastAsia="lt-LT"/>
                        </w:rPr>
                        <w:t>Parengto sprendimo projekto tikslai ir uždaviniai:</w:t>
                      </w:r>
                    </w:sdtContent>
                  </w:sdt>
                </w:p>
                <w:p w14:paraId="182EBC96" w14:textId="6C686683">
                  <w:pPr>
                    <w:suppressAutoHyphens/>
                    <w:ind w:firstLine="851"/>
                    <w:jc w:val="both"/>
                    <w:rPr>
                      <w:rFonts w:eastAsia="HG Mincho Light J"/>
                      <w:color w:val="000000"/>
                      <w:sz w:val="22"/>
                      <w:szCs w:val="22"/>
                      <w:lang w:eastAsia="lt-LT"/>
                    </w:rPr>
                  </w:pPr>
                  <w:r>
                    <w:rPr>
                      <w:bCs/>
                      <w:sz w:val="22"/>
                      <w:szCs w:val="22"/>
                      <w:lang w:eastAsia="lt-LT"/>
                    </w:rPr>
                    <w:t>Sprendimo tikslas gauti Šiaulių miesto savivaldybės tarybos pritarimą</w:t>
                  </w:r>
                  <w:r>
                    <w:rPr>
                      <w:rFonts w:eastAsia="HG Mincho Light J"/>
                      <w:color w:val="000000"/>
                      <w:sz w:val="22"/>
                      <w:szCs w:val="22"/>
                      <w:lang w:eastAsia="lt-LT"/>
                    </w:rPr>
                    <w:t xml:space="preserve"> sudaryti nuomos sutartį (toliau – Sutartis) dėl žemės sklypo dalies bendrai naudojamame 1,2877 ha ploto žemės sklype Metalistų g. 6, Šiaulių mieste.</w:t>
                  </w:r>
                </w:p>
              </w:sdtContent>
            </w:sdt>
            <w:sdt>
              <w:sdtPr>
                <w:alias w:val="poskyris"/>
                <w:tag w:val="part_a6c696a46bc64b8996613a27e5e193ea"/>
                <w:lock w:val="sdtLocked"/>
                <w:richText/>
              </w:sdtPr>
              <w:sdtContent>
                <w:p w14:paraId="20C5024D" w14:textId="54057A7E">
                  <w:pPr>
                    <w:tabs>
                      <w:tab w:val="left" w:pos="709"/>
                    </w:tabs>
                    <w:suppressAutoHyphens/>
                    <w:ind w:firstLine="851"/>
                    <w:jc w:val="both"/>
                    <w:rPr>
                      <w:b/>
                      <w:bCs/>
                      <w:sz w:val="22"/>
                      <w:szCs w:val="22"/>
                      <w:lang w:eastAsia="lt-LT"/>
                    </w:rPr>
                  </w:pPr>
                  <w:sdt>
                    <w:sdtPr>
                      <w:alias w:val="Pavadinimas"/>
                      <w:tag w:val="title_a6c696a46bc64b8996613a27e5e193ea"/>
                      <w:lock w:val="sdtLocked"/>
                      <w:richText/>
                    </w:sdtPr>
                    <w:sdtContent>
                      <w:r>
                        <w:rPr>
                          <w:b/>
                          <w:bCs/>
                          <w:sz w:val="22"/>
                          <w:szCs w:val="22"/>
                          <w:lang w:eastAsia="lt-LT"/>
                        </w:rPr>
                        <w:t>Dabartinis sprendimo projekte aptariamų klausimų reguliavimas:</w:t>
                      </w:r>
                    </w:sdtContent>
                  </w:sdt>
                </w:p>
                <w:p w14:paraId="3FBEC1A8" w14:textId="6FF1DC3F">
                  <w:pPr>
                    <w:suppressAutoHyphens/>
                    <w:ind w:firstLine="851"/>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607A9107" w14:textId="600EE14D">
                  <w:pPr>
                    <w:widowControl w:val="0"/>
                    <w:suppressAutoHyphens/>
                    <w:ind w:firstLine="851"/>
                    <w:jc w:val="both"/>
                    <w:rPr>
                      <w:i/>
                      <w:iCs/>
                      <w:sz w:val="22"/>
                      <w:szCs w:val="22"/>
                    </w:rPr>
                  </w:pPr>
                  <w:r>
                    <w:rPr>
                      <w:sz w:val="22"/>
                      <w:szCs w:val="22"/>
                    </w:rPr>
                    <w:t xml:space="preserve">Taisyklių 44 punkte nurodyta, </w:t>
                  </w:r>
                  <w:r>
                    <w:rPr>
                      <w:i/>
                      <w:iCs/>
                      <w:sz w:val="22"/>
                      <w:szCs w:val="22"/>
                    </w:rPr>
                    <w:t>kad valstybinės žemės nuomos procedūrą vykdanti institucija valstybinės žemės nuomos sutarties projektą pateikia</w:t>
                  </w:r>
                  <w:r>
                    <w:rPr>
                      <w:i/>
                      <w:iCs/>
                      <w:sz w:val="22"/>
                      <w:szCs w:val="22"/>
                      <w:lang w:eastAsia="lt-LT"/>
                    </w:rPr>
                    <w:t xml:space="preserve"> </w:t>
                  </w:r>
                  <w:r>
                    <w:rPr>
                      <w:i/>
                      <w:iCs/>
                      <w:sz w:val="22"/>
                      <w:szCs w:val="22"/>
                    </w:rPr>
                    <w:t xml:space="preserve">nuomininkui. Pasirašydamas sutarties projekte nuomininkas patvirtina, kad sutinka su sutarties projekte įrašytomis žemės sklypo nuomos sąlygomis. </w:t>
                  </w:r>
                </w:p>
                <w:p w14:paraId="08DCF3EE" w14:textId="77777777">
                  <w:pPr>
                    <w:widowControl w:val="0"/>
                    <w:suppressAutoHyphens/>
                    <w:ind w:firstLine="851"/>
                    <w:jc w:val="both"/>
                    <w:rPr>
                      <w:i/>
                      <w:iCs/>
                      <w:color w:val="000000"/>
                      <w:sz w:val="22"/>
                      <w:szCs w:val="22"/>
                      <w:lang w:eastAsia="lt-LT"/>
                    </w:rPr>
                  </w:pPr>
                  <w:r>
                    <w:rPr>
                      <w:i/>
                      <w:iCs/>
                      <w:color w:val="000000"/>
                      <w:sz w:val="22"/>
                      <w:szCs w:val="22"/>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4D94D321" w14:textId="77777777">
                  <w:pPr>
                    <w:widowControl w:val="0"/>
                    <w:suppressAutoHyphens/>
                    <w:ind w:firstLine="851"/>
                    <w:jc w:val="both"/>
                    <w:rPr>
                      <w:i/>
                      <w:iCs/>
                      <w:sz w:val="22"/>
                      <w:szCs w:val="22"/>
                      <w:lang w:eastAsia="lt-LT"/>
                    </w:rPr>
                  </w:pPr>
                  <w:r>
                    <w:rPr>
                      <w:bCs/>
                      <w:sz w:val="22"/>
                      <w:szCs w:val="22"/>
                      <w:lang w:eastAsia="lt-LT"/>
                    </w:rPr>
                    <w:t xml:space="preserve">Taisyklių 43.5.5 papunktyje nurodyta, </w:t>
                  </w:r>
                  <w:r>
                    <w:rPr>
                      <w:bCs/>
                      <w:i/>
                      <w:iCs/>
                      <w:sz w:val="22"/>
                      <w:szCs w:val="22"/>
                      <w:lang w:eastAsia="lt-LT"/>
                    </w:rPr>
                    <w:t xml:space="preserve">kad valstybinės žemės </w:t>
                  </w:r>
                  <w:r>
                    <w:rPr>
                      <w:i/>
                      <w:iCs/>
                      <w:sz w:val="22"/>
                      <w:szCs w:val="22"/>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056ACE55" w14:textId="7FBC830E">
                  <w:pPr>
                    <w:widowControl w:val="0"/>
                    <w:suppressAutoHyphens/>
                    <w:ind w:firstLine="851"/>
                    <w:jc w:val="both"/>
                    <w:rPr>
                      <w:sz w:val="22"/>
                      <w:szCs w:val="22"/>
                      <w:lang w:eastAsia="lt-LT"/>
                    </w:rPr>
                  </w:pPr>
                  <w:r>
                    <w:rPr>
                      <w:sz w:val="22"/>
                      <w:szCs w:val="22"/>
                      <w:lang w:eastAsia="lt-LT"/>
                    </w:rPr>
                    <w:t>Pastato 3P1b</w:t>
                  </w:r>
                  <w:r>
                    <w:rPr>
                      <w:bCs/>
                      <w:sz w:val="22"/>
                      <w:szCs w:val="22"/>
                    </w:rPr>
                    <w:t xml:space="preserve"> (unikalus Nr. 4400-0960-2628) </w:t>
                  </w:r>
                  <w:r>
                    <w:rPr>
                      <w:sz w:val="22"/>
                      <w:szCs w:val="22"/>
                      <w:lang w:eastAsia="lt-LT"/>
                    </w:rPr>
                    <w:t>statybos pabaigos metai yra 1970 m. Vadovaujantis STR 1.12.06:2002 16.1 papunkčiu, plytų mūro, stambiaplokščių ir betono blokų statinių, kurių paskirtis – gamybos, pramonės, ekonomiškai pagrįstas naudojimo terminas yra 80 metų.</w:t>
                  </w:r>
                </w:p>
                <w:p w14:paraId="3F1F2BED" w14:textId="77777777">
                  <w:pPr>
                    <w:suppressAutoHyphens/>
                    <w:ind w:firstLine="851"/>
                    <w:jc w:val="both"/>
                    <w:rPr>
                      <w:sz w:val="22"/>
                      <w:szCs w:val="22"/>
                      <w:lang w:eastAsia="lt-LT"/>
                    </w:rPr>
                  </w:pPr>
                  <w:r>
                    <w:rPr>
                      <w:sz w:val="22"/>
                      <w:szCs w:val="22"/>
                      <w:lang w:eastAsia="lt-LT"/>
                    </w:rPr>
                    <w:t>T = S – (S x (N / 100)) + M</w:t>
                  </w:r>
                </w:p>
                <w:p w14:paraId="29E4FB5D" w14:textId="77777777">
                  <w:pPr>
                    <w:suppressAutoHyphens/>
                    <w:ind w:firstLine="851"/>
                    <w:jc w:val="both"/>
                    <w:rPr>
                      <w:sz w:val="22"/>
                      <w:szCs w:val="22"/>
                      <w:lang w:eastAsia="lt-LT"/>
                    </w:rPr>
                  </w:pPr>
                  <w:r>
                    <w:rPr>
                      <w:sz w:val="22"/>
                      <w:szCs w:val="22"/>
                      <w:lang w:eastAsia="lt-LT"/>
                    </w:rPr>
                    <w:t>T = S (saugaus naudojimo terminas) – (S (saugaus naudojimo terminas) x (N (nusidėvėjimo procentas) / 100)) + M (kadastro duomenų nustatymo data).</w:t>
                  </w:r>
                </w:p>
                <w:p w14:paraId="508BF793" w14:textId="7F2BF5B3">
                  <w:pPr>
                    <w:suppressAutoHyphens/>
                    <w:ind w:firstLine="851"/>
                    <w:jc w:val="both"/>
                    <w:rPr>
                      <w:sz w:val="22"/>
                      <w:szCs w:val="22"/>
                      <w:lang w:eastAsia="lt-LT"/>
                    </w:rPr>
                  </w:pPr>
                  <w:r>
                    <w:rPr>
                      <w:sz w:val="22"/>
                      <w:szCs w:val="22"/>
                      <w:lang w:eastAsia="lt-LT"/>
                    </w:rPr>
                    <w:t>T = 80 – (80 x (66/100)) +2015 = 2042-2025=17 metų.</w:t>
                  </w:r>
                </w:p>
                <w:p w14:paraId="3CB4CA9B" w14:textId="113A3B90">
                  <w:pPr>
                    <w:widowControl w:val="0"/>
                    <w:suppressAutoHyphens/>
                    <w:ind w:firstLine="851"/>
                    <w:jc w:val="both"/>
                    <w:rPr>
                      <w:sz w:val="22"/>
                      <w:szCs w:val="22"/>
                      <w:lang w:eastAsia="lt-LT"/>
                    </w:rPr>
                  </w:pPr>
                  <w:r>
                    <w:rPr>
                      <w:sz w:val="22"/>
                      <w:szCs w:val="22"/>
                      <w:lang w:eastAsia="lt-LT"/>
                    </w:rPr>
                    <w:t>Nuomos terminas paskaičiuotas atsižvelgiant į trumpiausią nuomojamoje žemės sklypo dalyje esančių statinių eksploatavimui apskaičiuotą terminą – 17 m.</w:t>
                  </w:r>
                </w:p>
                <w:p w14:paraId="6406A009" w14:textId="4F69DA5B">
                  <w:pPr>
                    <w:suppressAutoHyphens/>
                    <w:ind w:firstLine="851"/>
                    <w:jc w:val="both"/>
                    <w:rPr>
                      <w:bCs/>
                      <w:sz w:val="22"/>
                      <w:szCs w:val="22"/>
                      <w:lang w:eastAsia="lt-LT"/>
                    </w:rPr>
                  </w:pPr>
                  <w:r>
                    <w:rPr>
                      <w:bCs/>
                      <w:sz w:val="22"/>
                      <w:szCs w:val="22"/>
                      <w:lang w:eastAsia="lt-LT"/>
                    </w:rPr>
                    <w:t xml:space="preserve">2025-10-23 atlikus faktinių duomenų patikrinimą vietoje (akto Nr. ŽV-339) nustatyta, kad statiniai naudojami pagal Nekilnojamojo turto registre įregistruotą jų tiesioginę paskirtį. </w:t>
                  </w:r>
                </w:p>
                <w:p w14:paraId="2820E72C" w14:textId="77777777">
                  <w:pPr>
                    <w:suppressAutoHyphens/>
                    <w:ind w:firstLine="965"/>
                    <w:jc w:val="both"/>
                    <w:rPr>
                      <w:sz w:val="22"/>
                      <w:szCs w:val="22"/>
                    </w:rPr>
                  </w:pPr>
                  <w:r>
                    <w:rPr>
                      <w:sz w:val="22"/>
                      <w:szCs w:val="22"/>
                    </w:rPr>
                    <w:t xml:space="preserve">Žemės sklypas suformuotas mažesnio dydžio nei reikalingas statiniams eksploatuoti. </w:t>
                  </w:r>
                </w:p>
                <w:p w14:paraId="62C84E36" w14:textId="3A14BBE4">
                  <w:pPr>
                    <w:suppressAutoHyphens/>
                    <w:ind w:firstLine="851"/>
                    <w:jc w:val="both"/>
                    <w:rPr>
                      <w:bCs/>
                      <w:sz w:val="22"/>
                      <w:szCs w:val="22"/>
                      <w:lang w:eastAsia="lt-LT"/>
                    </w:rPr>
                  </w:pPr>
                  <w:r>
                    <w:rPr>
                      <w:bCs/>
                      <w:sz w:val="22"/>
                      <w:szCs w:val="22"/>
                      <w:lang w:eastAsia="lt-LT"/>
                    </w:rPr>
                    <w:t>Parengtas Šiaulių miesto savivaldybės tarybos sprendimo projektas 2025 m. spalio 10 d. Nr. TSP-573 „Dėl žemės sklypo (Metalistų g. 6, Šiauliai) dalių plano patvirtinimo“, kuriuo siūloma patvirtinti planą, kuriame nustatytos žemės sklypo dalys kiekvienam pastatui eksploatuoti.</w:t>
                  </w:r>
                </w:p>
                <w:p w14:paraId="274C8651" w14:textId="20F3F4AB">
                  <w:pPr>
                    <w:suppressAutoHyphens/>
                    <w:ind w:firstLine="851"/>
                    <w:jc w:val="both"/>
                    <w:rPr>
                      <w:bCs/>
                      <w:sz w:val="22"/>
                      <w:szCs w:val="22"/>
                      <w:lang w:eastAsia="lt-LT"/>
                    </w:rPr>
                  </w:pPr>
                  <w:r>
                    <w:rPr>
                      <w:bCs/>
                      <w:sz w:val="22"/>
                      <w:szCs w:val="22"/>
                      <w:lang w:eastAsia="lt-LT"/>
                    </w:rPr>
                    <w:t>Parengtas Šiaulių miesto savivaldybės tarybos sprendimo projektas 2025 m. spalio 20 d. Nr. TSP-608 „Dėl žemės sklypo (kadastro Nr. 2901/0023:863), esančio Metalistų g. 6, Šiaulių mieste, dalių dydžių nustatymo“, kuriuo siūloma nustatyti žemės sklypo dalis, reikalingas pastatų dalims, kitų inžinerinių statinių dalims eksploatuoti.</w:t>
                  </w:r>
                </w:p>
                <w:p w14:paraId="53732529" w14:textId="77777777">
                  <w:pPr>
                    <w:suppressAutoHyphens/>
                    <w:ind w:firstLine="851"/>
                    <w:jc w:val="both"/>
                    <w:rPr>
                      <w:i/>
                      <w:iCs/>
                      <w:sz w:val="22"/>
                      <w:szCs w:val="22"/>
                    </w:rPr>
                  </w:pPr>
                  <w:r>
                    <w:rPr>
                      <w:sz w:val="22"/>
                      <w:szCs w:val="22"/>
                    </w:rPr>
                    <w:t xml:space="preserve">Taisyklių 44 punkte nurodyta, </w:t>
                  </w:r>
                  <w:r>
                    <w:rPr>
                      <w:i/>
                      <w:iCs/>
                      <w:sz w:val="22"/>
                      <w:szCs w:val="22"/>
                    </w:rPr>
                    <w:t xml:space="preserve">kad valstybinės žemės nuomos procedūrą vykdanti institucija valstybinės žemės nuomos sutarties projektą pateikia nuomininkui. Pasirašydamas sutarties projekte nuomininkas patvirtina, kad sutinka su sutarties projekte įrašytomis žemės sklypo nuomos sąlygomis. </w:t>
                  </w:r>
                </w:p>
                <w:p w14:paraId="03658671" w14:textId="77777777">
                  <w:pPr>
                    <w:suppressAutoHyphens/>
                    <w:ind w:firstLine="851"/>
                    <w:jc w:val="both"/>
                    <w:rPr>
                      <w:i/>
                      <w:iCs/>
                      <w:sz w:val="22"/>
                      <w:szCs w:val="22"/>
                    </w:rPr>
                  </w:pPr>
                  <w:r>
                    <w:rPr>
                      <w:i/>
                      <w:iCs/>
                      <w:sz w:val="22"/>
                      <w:szCs w:val="22"/>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3AFA2B5F" w14:textId="77777777">
                  <w:pPr>
                    <w:suppressAutoHyphens/>
                    <w:ind w:firstLine="851"/>
                    <w:jc w:val="both"/>
                    <w:rPr>
                      <w:sz w:val="22"/>
                      <w:szCs w:val="22"/>
                    </w:rPr>
                  </w:pPr>
                  <w:r>
                    <w:rPr>
                      <w:sz w:val="22"/>
                      <w:szCs w:val="22"/>
                    </w:rPr>
                    <w:t xml:space="preserve">Pasirašydamas sutarties projekte nuomininkas patvirtino, kad sutinka su sutarties projekte išdėstytomis žemės sklypo nuomos sąlygomis. </w:t>
                  </w:r>
                </w:p>
                <w:p w14:paraId="2A5EAD1C" w14:textId="77777777">
                  <w:pPr>
                    <w:suppressAutoHyphens/>
                    <w:ind w:firstLine="851"/>
                    <w:jc w:val="both"/>
                    <w:rPr>
                      <w:sz w:val="22"/>
                      <w:szCs w:val="22"/>
                    </w:rPr>
                  </w:pPr>
                  <w:r>
                    <w:rPr>
                      <w:sz w:val="22"/>
                      <w:szCs w:val="22"/>
                    </w:rPr>
                    <w:t>Nuomos sutarties projektas saugomas Žemės valdymo skyriuje.</w:t>
                  </w:r>
                </w:p>
              </w:sdtContent>
            </w:sdt>
            <w:sdt>
              <w:sdtPr>
                <w:alias w:val="poskyris"/>
                <w:tag w:val="part_bbd5b4ddcf6848feaa00fb814fa78a06"/>
                <w:lock w:val="sdtLocked"/>
                <w:richText/>
              </w:sdtPr>
              <w:sdtContent>
                <w:p w14:paraId="4CB3B3F3" w14:textId="1C820CB3">
                  <w:pPr>
                    <w:tabs>
                      <w:tab w:val="left" w:pos="851"/>
                    </w:tabs>
                    <w:suppressAutoHyphens/>
                    <w:ind w:firstLine="851"/>
                    <w:jc w:val="both"/>
                    <w:rPr>
                      <w:b/>
                      <w:sz w:val="22"/>
                      <w:szCs w:val="22"/>
                      <w:lang w:eastAsia="lt-LT"/>
                    </w:rPr>
                  </w:pPr>
                  <w:sdt>
                    <w:sdtPr>
                      <w:alias w:val="Pavadinimas"/>
                      <w:tag w:val="title_bbd5b4ddcf6848feaa00fb814fa78a06"/>
                      <w:lock w:val="sdtLocked"/>
                      <w:richText/>
                    </w:sdtPr>
                    <w:sdtContent>
                      <w:r>
                        <w:rPr>
                          <w:b/>
                          <w:sz w:val="22"/>
                          <w:szCs w:val="22"/>
                          <w:lang w:eastAsia="lt-LT"/>
                        </w:rPr>
                        <w:t>Sprendimo projekte numatytos naujos teisinio reglamentavimo nuostatos:</w:t>
                      </w:r>
                    </w:sdtContent>
                  </w:sdt>
                </w:p>
                <w:p w14:paraId="506F50C8" w14:textId="4F55D423">
                  <w:pPr>
                    <w:tabs>
                      <w:tab w:val="left" w:pos="697"/>
                    </w:tabs>
                    <w:suppressAutoHyphens/>
                    <w:ind w:firstLine="851"/>
                    <w:jc w:val="both"/>
                    <w:rPr>
                      <w:sz w:val="22"/>
                      <w:szCs w:val="22"/>
                    </w:rPr>
                  </w:pPr>
                  <w:r>
                    <w:rPr>
                      <w:color w:val="000000"/>
                      <w:sz w:val="22"/>
                      <w:szCs w:val="22"/>
                    </w:rPr>
                    <w:t>Nenumatoma</w:t>
                  </w:r>
                </w:p>
              </w:sdtContent>
            </w:sdt>
            <w:sdt>
              <w:sdtPr>
                <w:alias w:val="poskyris"/>
                <w:tag w:val="part_9c4e7ec8797d449483f45ccd332eae35"/>
                <w:lock w:val="sdtLocked"/>
                <w:richText/>
              </w:sdtPr>
              <w:sdtContent>
                <w:p w14:paraId="2897EDB6" w14:textId="77777777">
                  <w:pPr>
                    <w:widowControl w:val="0"/>
                    <w:suppressAutoHyphens/>
                    <w:ind w:firstLine="851"/>
                    <w:jc w:val="both"/>
                    <w:rPr>
                      <w:kern w:val="2"/>
                      <w:sz w:val="22"/>
                      <w:szCs w:val="22"/>
                      <w:shd w:val="clear" w:color="auto" w:fill="FFFFFF"/>
                      <w:lang w:eastAsia="lt-LT"/>
                    </w:rPr>
                  </w:pPr>
                  <w:sdt>
                    <w:sdtPr>
                      <w:alias w:val="Pavadinimas"/>
                      <w:tag w:val="title_9c4e7ec8797d449483f45ccd332eae35"/>
                      <w:lock w:val="sdtLocked"/>
                      <w:richText/>
                    </w:sdtPr>
                    <w:sdtContent>
                      <w:r>
                        <w:rPr>
                          <w:rFonts w:eastAsia="Lucida Sans Unicode"/>
                          <w:b/>
                          <w:kern w:val="1"/>
                          <w:sz w:val="22"/>
                          <w:szCs w:val="22"/>
                          <w:lang w:eastAsia="lt-LT"/>
                        </w:rPr>
                        <w:t>Priėmus sprendimą, galimos pasekmės (tiek teigiamos, tiek neigiamos).</w:t>
                      </w:r>
                    </w:sdtContent>
                  </w:sdt>
                </w:p>
                <w:p w14:paraId="3F4E3A0D" w14:textId="5C7E324E">
                  <w:pPr>
                    <w:suppressAutoHyphens/>
                    <w:ind w:firstLine="851"/>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49676343" w14:textId="07115749">
                  <w:pPr>
                    <w:suppressAutoHyphens/>
                    <w:ind w:firstLine="851"/>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0a345133cc154e68bc040cf276bd2478"/>
                <w:lock w:val="sdtLocked"/>
                <w:richText/>
              </w:sdtPr>
              <w:sdtContent>
                <w:p w14:paraId="1E57E06D" w14:textId="40F438D9">
                  <w:pPr>
                    <w:widowControl w:val="0"/>
                    <w:suppressAutoHyphens/>
                    <w:ind w:firstLine="851"/>
                    <w:jc w:val="both"/>
                    <w:rPr>
                      <w:rFonts w:eastAsia="Lucida Sans Unicode"/>
                      <w:b/>
                      <w:kern w:val="1"/>
                      <w:sz w:val="22"/>
                      <w:szCs w:val="22"/>
                      <w:lang w:eastAsia="lt-LT"/>
                    </w:rPr>
                  </w:pPr>
                  <w:sdt>
                    <w:sdtPr>
                      <w:alias w:val="Pavadinimas"/>
                      <w:tag w:val="title_0a345133cc154e68bc040cf276bd2478"/>
                      <w:lock w:val="sdtLocked"/>
                      <w:richText/>
                    </w:sdtPr>
                    <w:sdtContent>
                      <w:r>
                        <w:rPr>
                          <w:rFonts w:eastAsia="Lucida Sans Unicode"/>
                          <w:b/>
                          <w:kern w:val="1"/>
                          <w:sz w:val="22"/>
                          <w:szCs w:val="22"/>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955334aa690b4f6d8c582df76faf2e4f"/>
                <w:lock w:val="sdtLocked"/>
                <w:richText/>
              </w:sdtPr>
              <w:sdtContent>
                <w:p w14:paraId="1A338E57" w14:textId="6965EC75">
                  <w:pPr>
                    <w:widowControl w:val="0"/>
                    <w:suppressAutoHyphens/>
                    <w:ind w:firstLine="851"/>
                    <w:jc w:val="both"/>
                    <w:rPr>
                      <w:rFonts w:eastAsia="Lucida Sans Unicode"/>
                      <w:b/>
                      <w:kern w:val="1"/>
                      <w:sz w:val="22"/>
                      <w:szCs w:val="22"/>
                      <w:lang w:eastAsia="lt-LT"/>
                    </w:rPr>
                  </w:pPr>
                  <w:sdt>
                    <w:sdtPr>
                      <w:alias w:val="Pavadinimas"/>
                      <w:tag w:val="title_955334aa690b4f6d8c582df76faf2e4f"/>
                      <w:lock w:val="sdtLocked"/>
                      <w:richText/>
                    </w:sdtPr>
                    <w:sdtContent>
                      <w:r>
                        <w:rPr>
                          <w:rFonts w:eastAsia="Lucida Sans Unicode"/>
                          <w:b/>
                          <w:kern w:val="1"/>
                          <w:sz w:val="22"/>
                          <w:szCs w:val="22"/>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fb446b8078224bd192829d5b10b7b7ac"/>
                <w:lock w:val="sdtLocked"/>
                <w:richText/>
              </w:sdtPr>
              <w:sdtContent>
                <w:p w14:paraId="5BF8A515" w14:textId="4B7FB83A">
                  <w:pPr>
                    <w:widowControl w:val="0"/>
                    <w:suppressAutoHyphens/>
                    <w:ind w:firstLine="851"/>
                    <w:jc w:val="both"/>
                    <w:rPr>
                      <w:rFonts w:eastAsia="Lucida Sans Unicode"/>
                      <w:b/>
                      <w:kern w:val="1"/>
                      <w:sz w:val="22"/>
                      <w:szCs w:val="22"/>
                      <w:lang w:eastAsia="lt-LT"/>
                    </w:rPr>
                  </w:pPr>
                  <w:sdt>
                    <w:sdtPr>
                      <w:alias w:val="Pavadinimas"/>
                      <w:tag w:val="title_fb446b8078224bd192829d5b10b7b7ac"/>
                      <w:lock w:val="sdtLocked"/>
                      <w:richText/>
                    </w:sdtPr>
                    <w:sdtContent>
                      <w:r>
                        <w:rPr>
                          <w:rFonts w:eastAsia="Lucida Sans Unicode"/>
                          <w:b/>
                          <w:kern w:val="1"/>
                          <w:sz w:val="22"/>
                          <w:szCs w:val="22"/>
                          <w:lang w:eastAsia="lt-LT"/>
                        </w:rPr>
                        <w:t>Sprendimui įgyvendinti reikalingos lėšos.</w:t>
                      </w:r>
                    </w:sdtContent>
                  </w:sdt>
                </w:p>
                <w:p w14:paraId="6CE1F20A" w14:textId="7DCB57D1">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ef97b4bbff6143d2ae647e8afb59e53e"/>
                <w:lock w:val="sdtLocked"/>
                <w:richText/>
              </w:sdtPr>
              <w:sdtContent>
                <w:p w14:paraId="330F5A8D" w14:textId="7CF4E974">
                  <w:pPr>
                    <w:widowControl w:val="0"/>
                    <w:suppressAutoHyphens/>
                    <w:ind w:firstLine="851"/>
                    <w:jc w:val="both"/>
                    <w:rPr>
                      <w:rFonts w:eastAsia="Lucida Sans Unicode"/>
                      <w:b/>
                      <w:kern w:val="1"/>
                      <w:sz w:val="22"/>
                      <w:szCs w:val="22"/>
                      <w:lang w:eastAsia="lt-LT"/>
                    </w:rPr>
                  </w:pPr>
                  <w:sdt>
                    <w:sdtPr>
                      <w:alias w:val="Pavadinimas"/>
                      <w:tag w:val="title_ef97b4bbff6143d2ae647e8afb59e53e"/>
                      <w:lock w:val="sdtLocked"/>
                      <w:richText/>
                    </w:sdtPr>
                    <w:sdtContent>
                      <w:r>
                        <w:rPr>
                          <w:rFonts w:eastAsia="Lucida Sans Unicode"/>
                          <w:b/>
                          <w:kern w:val="1"/>
                          <w:sz w:val="22"/>
                          <w:szCs w:val="22"/>
                          <w:lang w:eastAsia="lt-LT"/>
                        </w:rPr>
                        <w:t>Sprendimo projekto antikorupcinis vertinimas.</w:t>
                      </w:r>
                    </w:sdtContent>
                  </w:sdt>
                </w:p>
                <w:p w14:paraId="6F11A2DE" w14:textId="77777777">
                  <w:pPr>
                    <w:widowControl w:val="0"/>
                    <w:suppressAutoHyphens/>
                    <w:ind w:firstLine="851"/>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0C999EA8" w14:textId="77777777">
                  <w:pPr>
                    <w:widowControl w:val="0"/>
                    <w:suppressAutoHyphens/>
                    <w:ind w:firstLine="851"/>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specialistė Loreta Baliutavičienė, tel. +370 41 509 582. </w:t>
                  </w:r>
                </w:p>
              </w:sdtContent>
            </w:sdt>
            <w:sdt>
              <w:sdtPr>
                <w:alias w:val="poskyris"/>
                <w:tag w:val="part_2193baaefe17483aa5969bfc32fe0766"/>
                <w:lock w:val="sdtLocked"/>
                <w:richText/>
              </w:sdtPr>
              <w:sdtContent>
                <w:p w14:paraId="7101FD74" w14:textId="3A5E93F5">
                  <w:pPr>
                    <w:widowControl w:val="0"/>
                    <w:suppressAutoHyphens/>
                    <w:ind w:firstLine="851"/>
                    <w:jc w:val="both"/>
                    <w:rPr>
                      <w:rFonts w:eastAsia="Lucida Sans Unicode"/>
                      <w:b/>
                      <w:kern w:val="1"/>
                      <w:sz w:val="22"/>
                      <w:szCs w:val="22"/>
                      <w:lang w:eastAsia="lt-LT"/>
                    </w:rPr>
                  </w:pPr>
                  <w:sdt>
                    <w:sdtPr>
                      <w:alias w:val="Pavadinimas"/>
                      <w:tag w:val="title_2193baaefe17483aa5969bfc32fe0766"/>
                      <w:lock w:val="sdtLocked"/>
                      <w:richText/>
                    </w:sdtPr>
                    <w:sdtContent>
                      <w:r>
                        <w:rPr>
                          <w:rFonts w:eastAsia="Lucida Sans Unicode"/>
                          <w:b/>
                          <w:kern w:val="1"/>
                          <w:sz w:val="22"/>
                          <w:szCs w:val="22"/>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6B7E7281" w14:textId="77777777">
                  <w:pPr>
                    <w:widowControl w:val="0"/>
                    <w:suppressAutoHyphens/>
                    <w:ind w:firstLine="851"/>
                    <w:jc w:val="both"/>
                    <w:rPr>
                      <w:rFonts w:eastAsia="Lucida Sans Unicode"/>
                      <w:kern w:val="1"/>
                      <w:sz w:val="22"/>
                      <w:szCs w:val="22"/>
                      <w:shd w:val="clear" w:color="auto" w:fill="FFFFFF"/>
                      <w:lang w:eastAsia="lt-LT"/>
                    </w:rPr>
                  </w:pPr>
                </w:p>
              </w:sdtContent>
            </w:sdt>
          </w:sdtContent>
        </w:sdt>
        <w:sdt>
          <w:sdtPr>
            <w:alias w:val="signatura"/>
            <w:tag w:val="part_c7ceb6a4d87449e19f7b01926b565039"/>
            <w:lock w:val="sdtLocked"/>
            <w:richText/>
          </w:sdtPr>
          <w:sdtContent>
            <w:p w14:paraId="2C1DBB2A" w14:textId="77777777">
              <w:pPr>
                <w:tabs>
                  <w:tab w:val="left" w:pos="4253"/>
                  <w:tab w:val="right" w:pos="9570"/>
                </w:tabs>
                <w:suppressAutoHyphens/>
              </w:pPr>
              <w:r>
                <w:t xml:space="preserve">Skyriaus vedėjo pavaduotoja, </w:t>
              </w:r>
            </w:p>
            <w:p w14:paraId="0BA215F9" w14:textId="77777777">
              <w:pPr>
                <w:tabs>
                  <w:tab w:val="right" w:pos="9570"/>
                </w:tabs>
                <w:suppressAutoHyphens/>
                <w:jc w:val="both"/>
              </w:pPr>
              <w:r>
                <w:t>pavaduojanti skyriaus vedėją</w:t>
                <w:tab/>
                <w:t>Rima Mazuraitienė</w:t>
              </w:r>
            </w:p>
            <w:p w14:paraId="17BCAA43" w14:textId="4640A120">
              <w:pPr>
                <w:tabs>
                  <w:tab w:val="left" w:pos="697"/>
                </w:tabs>
                <w:suppressAutoHyphens/>
                <w:spacing w:line="276" w:lineRule="auto"/>
                <w:jc w:val="both"/>
                <w:rPr>
                  <w:color w:val="000000"/>
                  <w:sz w:val="22"/>
                  <w:szCs w:val="22"/>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3E1D37" w14:textId="77777777">
      <w:pPr>
        <w:suppressAutoHyphens/>
      </w:pPr>
      <w:r>
        <w:separator/>
      </w:r>
    </w:p>
  </w:endnote>
  <w:endnote w:type="continuationSeparator" w:id="0">
    <w:p w14:paraId="23D510D1"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00"/>
    <w:family w:val="roman"/>
    <w:notTrueType/>
    <w:pitch w:val="variable"/>
    <w:sig w:usb0="00000007" w:usb1="00000000" w:usb2="00000000" w:usb3="00000000" w:csb0="00000081"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095A8C"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6225BE"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E72632" w14:textId="77777777">
      <w:pPr>
        <w:suppressAutoHyphens/>
      </w:pPr>
      <w:r>
        <w:separator/>
      </w:r>
    </w:p>
  </w:footnote>
  <w:footnote w:type="continuationSeparator" w:id="0">
    <w:p w14:paraId="2075CA3B"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EA643F"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821DE1"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359bab262214b87a3f253c0fb503639" PartId="895aa3dd09a045feb43f39f6362d4ea5">
    <Part Type="skyrius" Nr="999" Title="SPRENDIMO PROJEKTO „DĖL PRITARIMO IŠNUOMOTI 0,6613 HA PLOTO VALSTYBINĖS ŽEMĖS SKLYPO DALĮ BENDRAI NAUDOJAMAME ŽEMĖS SKLYPE METALISTŲ G. 6, ŠIAULIŲ MIESTE“" DocPartId="103efd25402f4d8693fe6460061c4aab" PartId="573c4caaa1064d5c9ac3a86fa979172c">
      <Part Type="poskyris" Title="AIŠKINAMASIS RAŠTAS" DocPartId="42521d7109094131b9f49f13d45775eb" PartId="f4f80267da234fd1acfaeee28cbb6cbb"/>
      <Part Type="poskyris" Title="Parengto sprendimo projekto tikslai ir uždaviniai:" DocPartId="55b168fa857b4285850a3b17cbe35be8" PartId="ffc71ba8222041269331afd64b7ea4f3"/>
      <Part Type="poskyris" Title="Dabartinis sprendimo projekte aptariamų klausimų reguliavimas:" DocPartId="beac42ca9d78456781dcf90e1f9a8c87" PartId="a6c696a46bc64b8996613a27e5e193ea"/>
      <Part Type="poskyris" Title="Sprendimo projekte numatytos naujos teisinio reglamentavimo nuostatos:" DocPartId="d3e24baf52d74755896f966be374b1f3" PartId="bbd5b4ddcf6848feaa00fb814fa78a06"/>
      <Part Type="poskyris" Title="Priėmus sprendimą, galimos pasekmės (tiek teigiamos, tiek neigiamos)." DocPartId="793113ed365747d588e2a8b291330264" PartId="9c4e7ec8797d449483f45ccd332eae35"/>
      <Part Type="poskyris" Title="Priėmus sprendimą, keičiami ar pripažįstami negaliojančiais teisės aktai." DocPartId="3cb4971b1c2e4164a1657ea05fd86fdf" PartId="0a345133cc154e68bc040cf276bd2478"/>
      <Part Type="poskyris" Title="Sprendimui įgyvendinti reikalingi priimti papildomi teisės aktai." DocPartId="3a1836ef803547debe459fc52d1b5ca6" PartId="955334aa690b4f6d8c582df76faf2e4f"/>
      <Part Type="poskyris" Title="Sprendimui įgyvendinti reikalingos lėšos." DocPartId="96dd0e4d2ea745edb9d4087022ff67ed" PartId="fb446b8078224bd192829d5b10b7b7ac"/>
      <Part Type="poskyris" Title="Sprendimo projekto antikorupcinis vertinimas." DocPartId="6d4006d35641484aa1dff4efc3cf85cf" PartId="ef97b4bbff6143d2ae647e8afb59e53e"/>
      <Part Type="poskyris" Title="Numatomo teisinio reguliavimo poveikio vertinimo rezultatai." DocPartId="b693a4824fd84db38373d694ad718db8" PartId="2193baaefe17483aa5969bfc32fe0766"/>
    </Part>
    <Part Type="signatura" DocPartId="bc381cdc791447fbb285d5b7a9c7139f" PartId="c7ceb6a4d87449e19f7b01926b565039"/>
  </Part>
</Parts>
</file>

<file path=customXml/itemProps1.xml><?xml version="1.0" encoding="utf-8"?>
<ds:datastoreItem xmlns:ds="http://schemas.openxmlformats.org/officeDocument/2006/customXml" ds:itemID="{9247B063-0C9A-4FBF-92D7-184B43894473}">
  <ds:schemaRefs>
    <ds:schemaRef ds:uri="http://schemas.openxmlformats.org/officeDocument/2006/bibliography"/>
  </ds:schemaRefs>
</ds:datastoreItem>
</file>

<file path=customXml/itemProps2.xml><?xml version="1.0" encoding="utf-8"?>
<ds:datastoreItem xmlns:ds="http://schemas.openxmlformats.org/officeDocument/2006/customXml" ds:itemID="{1A064E27-0D93-46CA-9C8B-7F9A6D90165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795</Words>
  <Characters>5682</Characters>
  <Application>Microsoft Office Word</Application>
  <DocSecurity>4</DocSecurity>
  <Lines>90</Lines>
  <Paragraphs>50</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6427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2025-10-24T08:18:00Z</dcterms:created>
  <dc:creator>Žyvilė Rimšienė</dc:creator>
  <dc:language>en-GB</dc:language>
  <lastModifiedBy>adlibuser</lastModifiedBy>
  <lastPrinted>2025-10-17T09:26:00Z</lastPrinted>
  <dcterms:modified xsi:type="dcterms:W3CDTF">2025-10-24T08:18:00Z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