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3 pr."/>
        <w:tag w:val="part_49d4bf8c15e4436893f293717e514bb3"/>
        <w:lock w:val="sdtLocked"/>
        <w:richText/>
      </w:sdtPr>
      <w:sdtContent>
        <w:p>
          <w:pPr>
            <w:tabs>
              <w:tab w:val="center" w:pos="4819"/>
              <w:tab w:val="right" w:pos="9638"/>
            </w:tabs>
            <w:suppressAutoHyphens/>
            <w:jc w:val="center"/>
            <w:rPr>
              <w:color w:val="FFFFFF"/>
              <w:szCs w:val="24"/>
              <w:lang w:eastAsia="ar-SA"/>
            </w:rPr>
          </w:pPr>
          <w:r>
            <w:rPr>
              <w:color w:val="FFFFFF"/>
              <w:szCs w:val="24"/>
              <w:lang w:eastAsia="ar-SA"/>
            </w:rPr>
            <w:fldChar w:fldCharType="begin" w:fldLock="1"/>
          </w:r>
          <w:r>
            <w:rPr>
              <w:color w:val="FFFFFF"/>
              <w:szCs w:val="24"/>
              <w:lang w:eastAsia="ar-SA"/>
            </w:rPr>
            <w:instrText xml:space="preserve"> PAGE   \* MERGEFORMAT </w:instrText>
          </w:r>
          <w:r>
            <w:rPr>
              <w:color w:val="FFFFFF"/>
              <w:szCs w:val="24"/>
              <w:lang w:eastAsia="ar-SA"/>
            </w:rPr>
            <w:fldChar w:fldCharType="separate"/>
          </w:r>
          <w:r>
            <w:rPr>
              <w:color w:val="FFFFFF"/>
              <w:szCs w:val="24"/>
              <w:lang w:eastAsia="ar-SA"/>
            </w:rPr>
            <w:t>1</w:t>
          </w:r>
          <w:r>
            <w:rPr>
              <w:color w:val="FFFFFF"/>
              <w:szCs w:val="24"/>
              <w:lang w:eastAsia="ar-SA"/>
            </w:rPr>
            <w:fldChar w:fldCharType="end"/>
          </w:r>
        </w:p>
        <w:p>
          <w:pPr>
            <w:pBdr>
              <w:top w:val="nil"/>
              <w:left w:val="nil"/>
              <w:bottom w:val="nil"/>
              <w:right w:val="nil"/>
              <w:between w:val="nil"/>
            </w:pBdr>
            <w:tabs>
              <w:tab w:val="center" w:pos="4819"/>
              <w:tab w:val="right" w:pos="9638"/>
            </w:tabs>
            <w:suppressAutoHyphens/>
            <w:jc w:val="right"/>
            <w:rPr>
              <w:color w:val="000000"/>
              <w:sz w:val="22"/>
              <w:szCs w:val="22"/>
              <w:lang w:eastAsia="ar-SA"/>
            </w:rPr>
          </w:pPr>
        </w:p>
        <w:p>
          <w:pPr>
            <w:rPr>
              <w:sz w:val="10"/>
              <w:szCs w:val="10"/>
            </w:rPr>
          </w:pPr>
        </w:p>
        <w:p>
          <w:pPr>
            <w:tabs>
              <w:tab w:val="left" w:pos="6521"/>
            </w:tabs>
            <w:suppressAutoHyphens/>
            <w:ind w:left="6521"/>
            <w:rPr>
              <w:szCs w:val="24"/>
              <w:lang w:eastAsia="ar-SA"/>
            </w:rPr>
          </w:pPr>
          <w:r>
            <w:rPr>
              <w:szCs w:val="24"/>
              <w:lang w:eastAsia="ar-SA"/>
            </w:rPr>
            <w:t>Priešmokyklinio, pradinio, pagrindinio ir vidurinio ugdymo bendrųjų programų</w:t>
          </w:r>
        </w:p>
        <w:p>
          <w:pPr>
            <w:tabs>
              <w:tab w:val="left" w:pos="6521"/>
            </w:tabs>
            <w:suppressAutoHyphens/>
            <w:ind w:left="6521"/>
            <w:rPr>
              <w:szCs w:val="24"/>
              <w:lang w:eastAsia="ar-SA"/>
            </w:rPr>
          </w:pPr>
          <w:sdt>
            <w:sdtPr>
              <w:alias w:val="Numeris"/>
              <w:tag w:val="nr_49d4bf8c15e4436893f293717e514bb3"/>
              <w:lock w:val="sdtLocked"/>
              <w:richText/>
            </w:sdtPr>
            <w:sdtContent>
              <w:r>
                <w:rPr>
                  <w:szCs w:val="24"/>
                  <w:lang w:eastAsia="ar-SA"/>
                </w:rPr>
                <w:t>13</w:t>
              </w:r>
            </w:sdtContent>
          </w:sdt>
          <w:r>
            <w:rPr>
              <w:szCs w:val="24"/>
              <w:lang w:eastAsia="ar-SA"/>
            </w:rPr>
            <w:t xml:space="preserve"> priedas</w:t>
          </w:r>
        </w:p>
        <w:p>
          <w:pPr>
            <w:suppressAutoHyphens/>
            <w:ind w:left="2552"/>
            <w:jc w:val="both"/>
            <w:rPr>
              <w:szCs w:val="24"/>
              <w:lang w:eastAsia="ar-SA"/>
            </w:rPr>
          </w:pPr>
        </w:p>
        <w:p>
          <w:pPr>
            <w:suppressAutoHyphens/>
            <w:jc w:val="center"/>
            <w:rPr>
              <w:b/>
              <w:smallCaps/>
              <w:szCs w:val="24"/>
              <w:lang w:eastAsia="ar-SA"/>
            </w:rPr>
          </w:pPr>
        </w:p>
        <w:sdt>
          <w:sdtPr>
            <w:alias w:val="Pavadinimas"/>
            <w:tag w:val="title_49d4bf8c15e4436893f293717e514bb3"/>
            <w:lock w:val="sdtLocked"/>
            <w:richText/>
          </w:sdtPr>
          <w:sdtContent>
            <w:p>
              <w:pPr>
                <w:suppressAutoHyphens/>
                <w:jc w:val="center"/>
                <w:rPr>
                  <w:b/>
                  <w:smallCaps/>
                  <w:szCs w:val="24"/>
                  <w:lang w:eastAsia="ar-SA"/>
                </w:rPr>
              </w:pPr>
              <w:r>
                <w:rPr>
                  <w:b/>
                  <w:smallCaps/>
                  <w:szCs w:val="24"/>
                  <w:lang w:eastAsia="ar-SA"/>
                </w:rPr>
                <w:t xml:space="preserve">LIETUVIŲ KALBOS PAGAL KALBOS MOKĖJIMO LYGIUS (A1–B2) </w:t>
              </w:r>
            </w:p>
            <w:p>
              <w:pPr>
                <w:suppressAutoHyphens/>
                <w:jc w:val="center"/>
                <w:rPr>
                  <w:szCs w:val="24"/>
                  <w:lang w:eastAsia="ar-SA"/>
                </w:rPr>
              </w:pPr>
              <w:r>
                <w:rPr>
                  <w:b/>
                  <w:smallCaps/>
                  <w:szCs w:val="24"/>
                  <w:lang w:eastAsia="ar-SA"/>
                </w:rPr>
                <w:t>BENDROJI PROGRAMA</w:t>
              </w:r>
            </w:p>
          </w:sdtContent>
        </w:sdt>
        <w:p>
          <w:pPr>
            <w:keepNext/>
            <w:keepLines/>
            <w:suppressAutoHyphens/>
            <w:jc w:val="center"/>
            <w:rPr>
              <w:b/>
              <w:szCs w:val="24"/>
              <w:lang w:eastAsia="ar-SA"/>
            </w:rPr>
          </w:pPr>
        </w:p>
        <w:sdt>
          <w:sdtPr>
            <w:alias w:val="skyrius"/>
            <w:tag w:val="part_d87f61f96bb74042a2fcd50874661d5d"/>
            <w:lock w:val="sdtLocked"/>
            <w:richText/>
          </w:sdtPr>
          <w:sdtContent>
            <w:p>
              <w:pPr>
                <w:keepNext/>
                <w:keepLines/>
                <w:suppressAutoHyphens/>
                <w:jc w:val="center"/>
                <w:rPr>
                  <w:b/>
                  <w:szCs w:val="24"/>
                  <w:lang w:eastAsia="ar-SA"/>
                </w:rPr>
              </w:pPr>
              <w:sdt>
                <w:sdtPr>
                  <w:alias w:val="Numeris"/>
                  <w:tag w:val="nr_d87f61f96bb74042a2fcd50874661d5d"/>
                  <w:lock w:val="sdtLocked"/>
                  <w:richText/>
                </w:sdtPr>
                <w:sdtContent>
                  <w:r>
                    <w:rPr>
                      <w:b/>
                      <w:szCs w:val="24"/>
                      <w:lang w:eastAsia="ar-SA"/>
                    </w:rPr>
                    <w:t>I</w:t>
                  </w:r>
                </w:sdtContent>
              </w:sdt>
              <w:r>
                <w:rPr>
                  <w:b/>
                  <w:szCs w:val="24"/>
                  <w:lang w:eastAsia="ar-SA"/>
                </w:rPr>
                <w:t xml:space="preserve"> SKYRIUS</w:t>
              </w:r>
            </w:p>
            <w:p>
              <w:pPr>
                <w:keepNext/>
                <w:keepLines/>
                <w:suppressAutoHyphens/>
                <w:jc w:val="center"/>
                <w:rPr>
                  <w:b/>
                  <w:szCs w:val="24"/>
                  <w:lang w:eastAsia="ar-SA"/>
                </w:rPr>
              </w:pPr>
              <w:sdt>
                <w:sdtPr>
                  <w:alias w:val="Pavadinimas"/>
                  <w:tag w:val="title_d87f61f96bb74042a2fcd50874661d5d"/>
                  <w:lock w:val="sdtLocked"/>
                  <w:richText/>
                </w:sdtPr>
                <w:sdtContent>
                  <w:r>
                    <w:rPr>
                      <w:b/>
                      <w:szCs w:val="24"/>
                      <w:lang w:eastAsia="ar-SA"/>
                    </w:rPr>
                    <w:t>BENDROSIOS NUOSTATOS</w:t>
                  </w:r>
                </w:sdtContent>
              </w:sdt>
            </w:p>
            <w:p>
              <w:pPr>
                <w:suppressAutoHyphens/>
                <w:jc w:val="both"/>
                <w:rPr>
                  <w:szCs w:val="24"/>
                  <w:lang w:eastAsia="ar-SA"/>
                </w:rPr>
              </w:pPr>
            </w:p>
            <w:sdt>
              <w:sdtPr>
                <w:alias w:val="13 pr. 1 p."/>
                <w:tag w:val="part_af8a250efeef4eb0acaa807e8555177f"/>
                <w:lock w:val="sdtLocked"/>
                <w:richText/>
              </w:sdtPr>
              <w:sdtContent>
                <w:p>
                  <w:pPr>
                    <w:suppressAutoHyphens/>
                    <w:ind w:firstLine="851"/>
                    <w:jc w:val="both"/>
                    <w:rPr>
                      <w:szCs w:val="24"/>
                      <w:lang w:eastAsia="ar-SA"/>
                    </w:rPr>
                  </w:pPr>
                  <w:sdt>
                    <w:sdtPr>
                      <w:alias w:val="Numeris"/>
                      <w:tag w:val="nr_af8a250efeef4eb0acaa807e8555177f"/>
                      <w:lock w:val="sdtLocked"/>
                      <w:richText/>
                    </w:sdtPr>
                    <w:sdtContent>
                      <w:r>
                        <w:rPr>
                          <w:szCs w:val="24"/>
                          <w:lang w:eastAsia="ar-SA"/>
                        </w:rPr>
                        <w:t>1</w:t>
                      </w:r>
                    </w:sdtContent>
                  </w:sdt>
                  <w:r>
                    <w:rPr>
                      <w:szCs w:val="24"/>
                      <w:lang w:eastAsia="ar-SA"/>
                    </w:rPr>
                    <w:t>. Lietuvių kalbos pagal kalbos mokėjimo lygius (A1–B2) bendroji programa (toliau – Programa) skirta grįžusiems ir atvykusiems iš užsienio mokiniams intensyviai mokyti(s) lietuvių kalbos, kad mokydamiesi lietuvių kalbos mokiniai įgytų pakankamų lietuvių kalbos gebėjimų ir kompetencijų, būtinų mokymuisi Lietuvos bendrojo ugdymo mokyklose pagal visų dalykų bendrąsias programas bei socialinei ir kultūrinei integracijai. Jeigu mokiniai jau vartoja lietuvių kalbą, pagal šią Programą jie gali būti mokomi siekiant užpildyti lietuvių kalbos mokėjimo spragas, atsižvelgiant į jau turimą lietuvių kalbos vartojimo patirtį ir kiekvienos ugdymo srities pasiekimus, individualius kalbinio ugdymosi poreikius.</w:t>
                  </w:r>
                </w:p>
              </w:sdtContent>
            </w:sdt>
            <w:sdt>
              <w:sdtPr>
                <w:alias w:val="13 pr. 2 p."/>
                <w:tag w:val="part_e4906bf7ff494c37a33ee8a5ad0cc4f3"/>
                <w:lock w:val="sdtLocked"/>
                <w:richText/>
              </w:sdtPr>
              <w:sdtContent>
                <w:p>
                  <w:pPr>
                    <w:suppressAutoHyphens/>
                    <w:ind w:firstLine="851"/>
                    <w:jc w:val="both"/>
                    <w:rPr>
                      <w:szCs w:val="24"/>
                      <w:lang w:eastAsia="ar-SA"/>
                    </w:rPr>
                  </w:pPr>
                  <w:sdt>
                    <w:sdtPr>
                      <w:alias w:val="Numeris"/>
                      <w:tag w:val="nr_e4906bf7ff494c37a33ee8a5ad0cc4f3"/>
                      <w:lock w:val="sdtLocked"/>
                      <w:richText/>
                    </w:sdtPr>
                    <w:sdtContent>
                      <w:r>
                        <w:rPr>
                          <w:szCs w:val="24"/>
                          <w:lang w:eastAsia="ar-SA"/>
                        </w:rPr>
                        <w:t>2</w:t>
                      </w:r>
                    </w:sdtContent>
                  </w:sdt>
                  <w:r>
                    <w:rPr>
                      <w:szCs w:val="24"/>
                      <w:lang w:eastAsia="ar-SA"/>
                    </w:rPr>
                    <w:t xml:space="preserve">. Programa skirta įvairių amžiaus grupių mokiniams. Jų bendroji socialinė-kognityvinė raida taip pat lemia, kokiose kalbos vartojimo situacijose ar kontekstuose jie bendrauja, kokios tematikos tekstus gali suvokti. Mokant pradinės klasės mokinį turinio temoms skiriama dėmesio tiek, kiek jos susijusios su amžiaus tarpsnio patirtimi, tačiau vyresnio amžiaus to paties kalbos mokėjimo lygio mokinys jau gebės susieti ir atpažinti iš kitų kalbų jam žinomus aptariama tema tarptautinius terminus. Vyresnio amžiaus mokinio pasiekimų raida nuo kalbėjimo apie savo asmeninę patirtį prie bendresnio pobūdžio kalbėjimo yra spartesnė. Vyresnis mokinys, net ir pasiekęs A1 kalbos mokėjimo lygį, gebės pavartoti vieną kitą žodį nagrinėjama tema, net jeigu tai ir nėra jo asmeninis interesas, nes jis jau yra sukaupęs daugiau bendro pobūdžio žinių negu pradinės klasės mokinys. Skirtingų amžiaus tarpsnių mokiniai taip pat skiriasi pagal tai, ką jie žino apie kitas kalbas ar jų sistemas tuo metu, kai pradeda mokytis pagal šią Programą. Jeigu pradinėse klasėse mokiniai dar nesusipažinę su savo pirmosios išmoktos kalbos sistema, vyresnieji mokiniai jau turi tam tikrų lingvistinių žinių, todėl ir mokydamiesi lietuvių kalbos jie taiko kitokias kalbos įsisavinimo strategijas, kai įmanoma, lygina pirmosios išmoktos kalbos gramatiką su lietuvių kalbos. Todėl ugdant mokinius pagal Programą būtina atsižvelgti į amžių, socialinę brandą ir jau turimą kalbinę patirtį. </w:t>
                  </w:r>
                </w:p>
              </w:sdtContent>
            </w:sdt>
            <w:sdt>
              <w:sdtPr>
                <w:alias w:val="13 pr. 3 p."/>
                <w:tag w:val="part_a36f1590118c424f80e79d242f43d31f"/>
                <w:lock w:val="sdtLocked"/>
                <w:richText/>
              </w:sdtPr>
              <w:sdtContent>
                <w:p>
                  <w:pPr>
                    <w:suppressAutoHyphens/>
                    <w:ind w:firstLine="851"/>
                    <w:jc w:val="both"/>
                    <w:rPr>
                      <w:szCs w:val="24"/>
                      <w:lang w:eastAsia="ar-SA"/>
                    </w:rPr>
                  </w:pPr>
                  <w:sdt>
                    <w:sdtPr>
                      <w:alias w:val="Numeris"/>
                      <w:tag w:val="nr_a36f1590118c424f80e79d242f43d31f"/>
                      <w:lock w:val="sdtLocked"/>
                      <w:richText/>
                    </w:sdtPr>
                    <w:sdtContent>
                      <w:r>
                        <w:rPr>
                          <w:szCs w:val="24"/>
                          <w:lang w:eastAsia="ar-SA"/>
                        </w:rPr>
                        <w:t>3</w:t>
                      </w:r>
                    </w:sdtContent>
                  </w:sdt>
                  <w:r>
                    <w:rPr>
                      <w:szCs w:val="24"/>
                      <w:lang w:eastAsia="ar-SA"/>
                    </w:rPr>
                    <w:t xml:space="preserve">. Programos specifiką lemia mokymo turinio ir pasiekimų sąsajos su „Bendraisiais Europos kalbų mokymosi, mokymo ir vertinimo metmenimis“ (BEKM, Europos Taryba 2001) ir papildančiu leidiniu „Companion Volume“ (Europos Taryba 2020). Pasiekimų lygiai Programoje orientuojami į BEKM A1–B2 lygių reikalavimus, o mokymosi pasiekimų  samprata grindžiama veiksmine prieitimi, todėl įvardijama, ką pasiekęs vieną ar kitą lygį mokinys geba, o ne kokių žinių yra sukaupęs. Mokinio įgytos žinios apie kalbos sistemą vertinamos netiesiogiai – tiek, kiek jis jomis remiasi kalbėdamas, rašydamas ar atlikdamas kitas kalbines veiklas, realizuodamas tam tikras komunikacines intencijas ir tinkamai vartodamas kalbą konkrečiame sociolingvistiniame kontekste. </w:t>
                  </w:r>
                </w:p>
              </w:sdtContent>
            </w:sdt>
            <w:sdt>
              <w:sdtPr>
                <w:alias w:val="13 pr. 4 p."/>
                <w:tag w:val="part_9fa25e59e76a49c4925a605b5e630bd4"/>
                <w:lock w:val="sdtLocked"/>
                <w:richText/>
              </w:sdtPr>
              <w:sdtContent>
                <w:p>
                  <w:pPr>
                    <w:suppressAutoHyphens/>
                    <w:ind w:firstLine="851"/>
                    <w:jc w:val="both"/>
                    <w:rPr>
                      <w:szCs w:val="24"/>
                      <w:lang w:eastAsia="ar-SA"/>
                    </w:rPr>
                  </w:pPr>
                  <w:sdt>
                    <w:sdtPr>
                      <w:alias w:val="Numeris"/>
                      <w:tag w:val="nr_9fa25e59e76a49c4925a605b5e630bd4"/>
                      <w:lock w:val="sdtLocked"/>
                      <w:richText/>
                    </w:sdtPr>
                    <w:sdtContent>
                      <w:r>
                        <w:rPr>
                          <w:szCs w:val="24"/>
                          <w:lang w:eastAsia="ar-SA"/>
                        </w:rPr>
                        <w:t>4</w:t>
                      </w:r>
                    </w:sdtContent>
                  </w:sdt>
                  <w:r>
                    <w:rPr>
                      <w:szCs w:val="24"/>
                      <w:lang w:eastAsia="ar-SA"/>
                    </w:rPr>
                    <w:t xml:space="preserve">. Lietuvių kalbos pagal kalbos mokėjimo lygius (A1–B2) ugdymas apima 5 pasiekimų sritis: supratimą (A), raišką (B), sąveiką (C), mediaciją (tarpininkavimą) (D) ir kalbos išteklių vartojimą (E). Visų sričių gebėjimų ugdoma(si) integraliai, mokant(is) nuosekliai pagal konkretaus A1–B2 kalbos lygio turinį. Mokymosi turinys kiekvienam kalbos mokėjimo lygiui atrenkamas orientuojantis į kalbos vartojimo kontekstus, tematiką ir kalbinės raiškos sudėtingumo parametrus: kalbinių išteklių (leksikos ir gramatikos) aprėptį, sintaksės sudėtingumą, gramatinį ir leksinį taisyklingumą bei tokius kalbos vartojimo aspektus, kaip rišlumas, tikslumas, laisvumas. Pirmiausia siekiama ugdyti komunikacinius mokinių gebėjimus,  dėmesys sutelkiamas į kalbinių išteklių aprėptį ir jų vartojimą, gramatinių formų ir konstrukcijų mokomasi praktiškai, pagal pateiktus modelius ir pavyzdžius.</w:t>
                  </w:r>
                </w:p>
                <w:p>
                  <w:pPr>
                    <w:suppressAutoHyphens/>
                    <w:jc w:val="both"/>
                    <w:rPr>
                      <w:szCs w:val="24"/>
                      <w:lang w:eastAsia="ar-SA"/>
                    </w:rPr>
                  </w:pPr>
                </w:p>
              </w:sdtContent>
            </w:sdt>
          </w:sdtContent>
        </w:sdt>
        <w:sdt>
          <w:sdtPr>
            <w:alias w:val="skyrius"/>
            <w:tag w:val="part_00459a7a5c824e3c852ac621216dda16"/>
            <w:lock w:val="sdtLocked"/>
            <w:richText/>
          </w:sdtPr>
          <w:sdtContent>
            <w:p>
              <w:pPr>
                <w:suppressAutoHyphens/>
                <w:jc w:val="center"/>
                <w:rPr>
                  <w:b/>
                  <w:szCs w:val="24"/>
                  <w:lang w:eastAsia="ar-SA"/>
                </w:rPr>
              </w:pPr>
              <w:sdt>
                <w:sdtPr>
                  <w:alias w:val="Numeris"/>
                  <w:tag w:val="nr_00459a7a5c824e3c852ac621216dda16"/>
                  <w:lock w:val="sdtLocked"/>
                  <w:richText/>
                </w:sdtPr>
                <w:sdtContent>
                  <w:r>
                    <w:rPr>
                      <w:b/>
                      <w:szCs w:val="24"/>
                      <w:lang w:eastAsia="ar-SA"/>
                    </w:rPr>
                    <w:t>II</w:t>
                  </w:r>
                </w:sdtContent>
              </w:sdt>
              <w:r>
                <w:rPr>
                  <w:b/>
                  <w:szCs w:val="24"/>
                  <w:lang w:eastAsia="ar-SA"/>
                </w:rPr>
                <w:t xml:space="preserve"> SKYRIUS</w:t>
              </w:r>
            </w:p>
            <w:p>
              <w:pPr>
                <w:keepNext/>
                <w:keepLines/>
                <w:suppressAutoHyphens/>
                <w:jc w:val="center"/>
                <w:rPr>
                  <w:b/>
                  <w:szCs w:val="24"/>
                  <w:lang w:eastAsia="ar-SA"/>
                </w:rPr>
              </w:pPr>
              <w:sdt>
                <w:sdtPr>
                  <w:alias w:val="Pavadinimas"/>
                  <w:tag w:val="title_00459a7a5c824e3c852ac621216dda16"/>
                  <w:lock w:val="sdtLocked"/>
                  <w:richText/>
                </w:sdtPr>
                <w:sdtContent>
                  <w:r>
                    <w:rPr>
                      <w:b/>
                      <w:szCs w:val="24"/>
                      <w:lang w:eastAsia="ar-SA"/>
                    </w:rPr>
                    <w:t>TIKSLAS IR UŽDAVINIAI</w:t>
                  </w:r>
                </w:sdtContent>
              </w:sdt>
            </w:p>
            <w:p/>
            <w:sdt>
              <w:sdtPr>
                <w:alias w:val="13 pr. 5 p."/>
                <w:tag w:val="part_aecb229a76164fa4be505dc98d14440f"/>
                <w:lock w:val="sdtLocked"/>
                <w:richText/>
              </w:sdtPr>
              <w:sdtContent>
                <w:p>
                  <w:pPr>
                    <w:keepNext/>
                    <w:keepLines/>
                    <w:suppressAutoHyphens/>
                    <w:ind w:firstLine="851"/>
                    <w:jc w:val="both"/>
                    <w:outlineLvl w:val="1"/>
                    <w:rPr>
                      <w:szCs w:val="24"/>
                      <w:lang w:eastAsia="ar-SA"/>
                    </w:rPr>
                  </w:pPr>
                  <w:sdt>
                    <w:sdtPr>
                      <w:alias w:val="Numeris"/>
                      <w:tag w:val="nr_aecb229a76164fa4be505dc98d14440f"/>
                      <w:lock w:val="sdtLocked"/>
                      <w:richText/>
                    </w:sdtPr>
                    <w:sdtContent>
                      <w:r>
                        <w:rPr>
                          <w:szCs w:val="24"/>
                          <w:lang w:eastAsia="ar-SA"/>
                        </w:rPr>
                        <w:t>5</w:t>
                      </w:r>
                    </w:sdtContent>
                  </w:sdt>
                  <w:r>
                    <w:rPr>
                      <w:szCs w:val="24"/>
                      <w:lang w:eastAsia="ar-SA"/>
                    </w:rPr>
                    <w:t>. Lietuvių kalbos pagal kalbos mokėjimo lygius (A1–B2) ugdymo tikslas – sudaryti sąlygas iš užsienio grįžusiems ir atvykusiems mokiniams išsiugdyti pakankamus lietuvių kalbos vartojimo gebėjimus, kad galėtų mokytis visų dalykų pagal bendrąsias programas ir ugdytis socialinei ir kultūrinei integracijai būtinas kompetencijas.</w:t>
                  </w:r>
                </w:p>
              </w:sdtContent>
            </w:sdt>
            <w:sdt>
              <w:sdtPr>
                <w:alias w:val="13 pr. 6 p."/>
                <w:tag w:val="part_591c788a84c4472b940f9624246325d4"/>
                <w:lock w:val="sdtLocked"/>
                <w:richText/>
              </w:sdtPr>
              <w:sdtContent>
                <w:p>
                  <w:pPr>
                    <w:keepNext/>
                    <w:keepLines/>
                    <w:suppressAutoHyphens/>
                    <w:ind w:firstLine="851"/>
                    <w:jc w:val="both"/>
                    <w:outlineLvl w:val="1"/>
                    <w:rPr>
                      <w:szCs w:val="24"/>
                      <w:lang w:eastAsia="ar-SA"/>
                    </w:rPr>
                  </w:pPr>
                  <w:sdt>
                    <w:sdtPr>
                      <w:alias w:val="Numeris"/>
                      <w:tag w:val="nr_591c788a84c4472b940f9624246325d4"/>
                      <w:lock w:val="sdtLocked"/>
                      <w:richText/>
                    </w:sdtPr>
                    <w:sdtContent>
                      <w:r>
                        <w:rPr>
                          <w:szCs w:val="24"/>
                          <w:lang w:eastAsia="ar-SA"/>
                        </w:rPr>
                        <w:t>6</w:t>
                      </w:r>
                    </w:sdtContent>
                  </w:sdt>
                  <w:r>
                    <w:rPr>
                      <w:szCs w:val="24"/>
                      <w:lang w:eastAsia="ar-SA"/>
                    </w:rPr>
                    <w:t>. Lietuvių kalbos pagal kalbos mokėjimo lygius (A1–B2) ugdymo ugdymo uždaviniai. Siekdami ugdymosi tikslo mokiniai:</w:t>
                  </w:r>
                </w:p>
                <w:sdt>
                  <w:sdtPr>
                    <w:alias w:val="13 pr. 6.1 pp."/>
                    <w:tag w:val="part_4910d3f3f6af455693f69a14efe8c281"/>
                    <w:lock w:val="sdtLocked"/>
                    <w:richText/>
                  </w:sdtPr>
                  <w:sdtContent>
                    <w:p>
                      <w:pPr>
                        <w:widowControl w:val="0"/>
                        <w:suppressAutoHyphens/>
                        <w:ind w:firstLine="851"/>
                        <w:jc w:val="both"/>
                        <w:rPr>
                          <w:szCs w:val="24"/>
                          <w:highlight w:val="red"/>
                          <w:lang w:eastAsia="ar-SA"/>
                        </w:rPr>
                      </w:pPr>
                      <w:sdt>
                        <w:sdtPr>
                          <w:alias w:val="Numeris"/>
                          <w:tag w:val="nr_4910d3f3f6af455693f69a14efe8c281"/>
                          <w:lock w:val="sdtLocked"/>
                          <w:richText/>
                        </w:sdtPr>
                        <w:sdtContent>
                          <w:r>
                            <w:rPr>
                              <w:szCs w:val="24"/>
                              <w:lang w:eastAsia="ar-SA"/>
                            </w:rPr>
                            <w:t>6.1</w:t>
                          </w:r>
                        </w:sdtContent>
                      </w:sdt>
                      <w:r>
                        <w:rPr>
                          <w:szCs w:val="24"/>
                          <w:lang w:eastAsia="ar-SA"/>
                        </w:rPr>
                        <w:t xml:space="preserve">. mokosi suprasti ir kurti sakytinius, rašytinius ir audiovizualinius tekstus lietuvių kalba; </w:t>
                      </w:r>
                    </w:p>
                  </w:sdtContent>
                </w:sdt>
                <w:sdt>
                  <w:sdtPr>
                    <w:alias w:val="13 pr. 6.2 pp."/>
                    <w:tag w:val="part_5d7c164734634161b824437f279694cb"/>
                    <w:lock w:val="sdtLocked"/>
                    <w:richText/>
                  </w:sdtPr>
                  <w:sdtContent>
                    <w:p>
                      <w:pPr>
                        <w:widowControl w:val="0"/>
                        <w:suppressAutoHyphens/>
                        <w:ind w:firstLine="851"/>
                        <w:jc w:val="both"/>
                        <w:rPr>
                          <w:szCs w:val="24"/>
                          <w:lang w:eastAsia="ar-SA"/>
                        </w:rPr>
                      </w:pPr>
                      <w:sdt>
                        <w:sdtPr>
                          <w:alias w:val="Numeris"/>
                          <w:tag w:val="nr_5d7c164734634161b824437f279694cb"/>
                          <w:lock w:val="sdtLocked"/>
                          <w:richText/>
                        </w:sdtPr>
                        <w:sdtContent>
                          <w:r>
                            <w:rPr>
                              <w:szCs w:val="24"/>
                              <w:lang w:eastAsia="ar-SA"/>
                            </w:rPr>
                            <w:t>6.2</w:t>
                          </w:r>
                        </w:sdtContent>
                      </w:sdt>
                      <w:r>
                        <w:rPr>
                          <w:szCs w:val="24"/>
                          <w:lang w:eastAsia="ar-SA"/>
                        </w:rPr>
                        <w:t>. bendrauja lietuviškai žodžiu ir raštu;</w:t>
                      </w:r>
                    </w:p>
                  </w:sdtContent>
                </w:sdt>
                <w:sdt>
                  <w:sdtPr>
                    <w:alias w:val="13 pr. 6.3 pp."/>
                    <w:tag w:val="part_faceea6b8b6b4a538809a078cba12543"/>
                    <w:lock w:val="sdtLocked"/>
                    <w:richText/>
                  </w:sdtPr>
                  <w:sdtContent>
                    <w:p>
                      <w:pPr>
                        <w:widowControl w:val="0"/>
                        <w:suppressAutoHyphens/>
                        <w:ind w:firstLine="851"/>
                        <w:jc w:val="both"/>
                        <w:rPr>
                          <w:szCs w:val="24"/>
                          <w:lang w:eastAsia="ar-SA"/>
                        </w:rPr>
                      </w:pPr>
                      <w:sdt>
                        <w:sdtPr>
                          <w:alias w:val="Numeris"/>
                          <w:tag w:val="nr_faceea6b8b6b4a538809a078cba12543"/>
                          <w:lock w:val="sdtLocked"/>
                          <w:richText/>
                        </w:sdtPr>
                        <w:sdtContent>
                          <w:r>
                            <w:rPr>
                              <w:szCs w:val="24"/>
                              <w:lang w:eastAsia="ar-SA"/>
                            </w:rPr>
                            <w:t>6.3</w:t>
                          </w:r>
                        </w:sdtContent>
                      </w:sdt>
                      <w:r>
                        <w:rPr>
                          <w:szCs w:val="24"/>
                          <w:lang w:eastAsia="ar-SA"/>
                        </w:rPr>
                        <w:t>. taiko kalbines strategijas;</w:t>
                      </w:r>
                    </w:p>
                  </w:sdtContent>
                </w:sdt>
                <w:sdt>
                  <w:sdtPr>
                    <w:alias w:val="13 pr. 6.4 pp."/>
                    <w:tag w:val="part_913674bfdec84a289b199878be407d26"/>
                    <w:lock w:val="sdtLocked"/>
                    <w:richText/>
                  </w:sdtPr>
                  <w:sdtContent>
                    <w:p>
                      <w:pPr>
                        <w:widowControl w:val="0"/>
                        <w:suppressAutoHyphens/>
                        <w:ind w:firstLine="851"/>
                        <w:jc w:val="both"/>
                        <w:rPr>
                          <w:szCs w:val="24"/>
                          <w:lang w:eastAsia="ar-SA"/>
                        </w:rPr>
                      </w:pPr>
                      <w:sdt>
                        <w:sdtPr>
                          <w:alias w:val="Numeris"/>
                          <w:tag w:val="nr_913674bfdec84a289b199878be407d26"/>
                          <w:lock w:val="sdtLocked"/>
                          <w:richText/>
                        </w:sdtPr>
                        <w:sdtContent>
                          <w:r>
                            <w:rPr>
                              <w:szCs w:val="24"/>
                              <w:lang w:eastAsia="ar-SA"/>
                            </w:rPr>
                            <w:t>6.4</w:t>
                          </w:r>
                        </w:sdtContent>
                      </w:sdt>
                      <w:r>
                        <w:rPr>
                          <w:szCs w:val="24"/>
                          <w:lang w:eastAsia="ar-SA"/>
                        </w:rPr>
                        <w:t>. pažįsta Lietuvos kultūrą, ieško sąsajų su kitomis kultūromis;</w:t>
                      </w:r>
                    </w:p>
                  </w:sdtContent>
                </w:sdt>
                <w:sdt>
                  <w:sdtPr>
                    <w:alias w:val="13 pr. 6.5 pp."/>
                    <w:tag w:val="part_124d49e44cfe4a80b04d63a91b3d6dd8"/>
                    <w:lock w:val="sdtLocked"/>
                    <w:richText/>
                  </w:sdtPr>
                  <w:sdtContent>
                    <w:p>
                      <w:pPr>
                        <w:widowControl w:val="0"/>
                        <w:suppressAutoHyphens/>
                        <w:ind w:firstLine="851"/>
                        <w:jc w:val="both"/>
                        <w:rPr>
                          <w:szCs w:val="24"/>
                          <w:lang w:eastAsia="ar-SA"/>
                        </w:rPr>
                      </w:pPr>
                      <w:sdt>
                        <w:sdtPr>
                          <w:alias w:val="Numeris"/>
                          <w:tag w:val="nr_124d49e44cfe4a80b04d63a91b3d6dd8"/>
                          <w:lock w:val="sdtLocked"/>
                          <w:richText/>
                        </w:sdtPr>
                        <w:sdtContent>
                          <w:r>
                            <w:rPr>
                              <w:szCs w:val="24"/>
                              <w:lang w:eastAsia="ar-SA"/>
                            </w:rPr>
                            <w:t>6.5</w:t>
                          </w:r>
                        </w:sdtContent>
                      </w:sdt>
                      <w:r>
                        <w:rPr>
                          <w:szCs w:val="24"/>
                          <w:lang w:eastAsia="ar-SA"/>
                        </w:rPr>
                        <w:t>. ugdosi kultūrinį sąmoningumą;</w:t>
                      </w:r>
                    </w:p>
                  </w:sdtContent>
                </w:sdt>
                <w:sdt>
                  <w:sdtPr>
                    <w:alias w:val="13 pr. 6.6 pp."/>
                    <w:tag w:val="part_92134db1ea9e498ab53bd579ac43abd2"/>
                    <w:lock w:val="sdtLocked"/>
                    <w:richText/>
                  </w:sdtPr>
                  <w:sdtContent>
                    <w:p>
                      <w:pPr>
                        <w:widowControl w:val="0"/>
                        <w:suppressAutoHyphens/>
                        <w:ind w:firstLine="851"/>
                        <w:jc w:val="both"/>
                        <w:rPr>
                          <w:szCs w:val="24"/>
                          <w:lang w:eastAsia="ar-SA"/>
                        </w:rPr>
                      </w:pPr>
                      <w:sdt>
                        <w:sdtPr>
                          <w:alias w:val="Numeris"/>
                          <w:tag w:val="nr_92134db1ea9e498ab53bd579ac43abd2"/>
                          <w:lock w:val="sdtLocked"/>
                          <w:richText/>
                        </w:sdtPr>
                        <w:sdtContent>
                          <w:r>
                            <w:rPr>
                              <w:szCs w:val="24"/>
                              <w:lang w:eastAsia="ar-SA"/>
                            </w:rPr>
                            <w:t>6.6</w:t>
                          </w:r>
                        </w:sdtContent>
                      </w:sdt>
                      <w:r>
                        <w:rPr>
                          <w:szCs w:val="24"/>
                          <w:lang w:eastAsia="ar-SA"/>
                        </w:rPr>
                        <w:t>. kuriasi asmeninį santykį su Lietuva.</w:t>
                      </w:r>
                    </w:p>
                    <w:p>
                      <w:pPr>
                        <w:keepNext/>
                        <w:keepLines/>
                        <w:suppressAutoHyphens/>
                        <w:ind w:left="3600" w:firstLine="720"/>
                        <w:rPr>
                          <w:b/>
                          <w:szCs w:val="24"/>
                          <w:lang w:eastAsia="ar-SA"/>
                        </w:rPr>
                      </w:pPr>
                    </w:p>
                  </w:sdtContent>
                </w:sdt>
              </w:sdtContent>
            </w:sdt>
          </w:sdtContent>
        </w:sdt>
        <w:sdt>
          <w:sdtPr>
            <w:alias w:val="skyrius"/>
            <w:tag w:val="part_fcba61eaa0b64ff2bea724cd70d181d4"/>
            <w:lock w:val="sdtLocked"/>
            <w:richText/>
          </w:sdtPr>
          <w:sdtContent>
            <w:p>
              <w:pPr>
                <w:keepNext/>
                <w:keepLines/>
                <w:suppressAutoHyphens/>
                <w:ind w:left="3600" w:firstLine="720"/>
                <w:rPr>
                  <w:b/>
                  <w:szCs w:val="24"/>
                  <w:lang w:eastAsia="ar-SA"/>
                </w:rPr>
              </w:pPr>
              <w:sdt>
                <w:sdtPr>
                  <w:alias w:val="Numeris"/>
                  <w:tag w:val="nr_fcba61eaa0b64ff2bea724cd70d181d4"/>
                  <w:lock w:val="sdtLocked"/>
                  <w:richText/>
                </w:sdtPr>
                <w:sdtContent>
                  <w:r>
                    <w:rPr>
                      <w:b/>
                      <w:szCs w:val="24"/>
                      <w:lang w:eastAsia="ar-SA"/>
                    </w:rPr>
                    <w:t>III</w:t>
                  </w:r>
                </w:sdtContent>
              </w:sdt>
              <w:r>
                <w:rPr>
                  <w:b/>
                  <w:szCs w:val="24"/>
                  <w:lang w:eastAsia="ar-SA"/>
                </w:rPr>
                <w:t xml:space="preserve"> SKYRIUS</w:t>
              </w:r>
            </w:p>
            <w:p>
              <w:pPr>
                <w:keepNext/>
                <w:keepLines/>
                <w:suppressAutoHyphens/>
                <w:ind w:left="2880" w:firstLine="720"/>
                <w:rPr>
                  <w:b/>
                  <w:szCs w:val="24"/>
                  <w:lang w:eastAsia="ar-SA"/>
                </w:rPr>
              </w:pPr>
              <w:sdt>
                <w:sdtPr>
                  <w:alias w:val="Pavadinimas"/>
                  <w:tag w:val="title_fcba61eaa0b64ff2bea724cd70d181d4"/>
                  <w:lock w:val="sdtLocked"/>
                  <w:richText/>
                </w:sdtPr>
                <w:sdtContent>
                  <w:r>
                    <w:rPr>
                      <w:b/>
                      <w:szCs w:val="24"/>
                      <w:lang w:eastAsia="ar-SA"/>
                    </w:rPr>
                    <w:t>KOMPETENCIJŲ UGDYMAS</w:t>
                  </w:r>
                </w:sdtContent>
              </w:sdt>
            </w:p>
            <w:p/>
            <w:sdt>
              <w:sdtPr>
                <w:alias w:val="13 pr. 7 p."/>
                <w:tag w:val="part_0ae2da2188574efcb7dabb120872bb39"/>
                <w:lock w:val="sdtLocked"/>
                <w:richText/>
              </w:sdtPr>
              <w:sdtContent>
                <w:p>
                  <w:pPr>
                    <w:suppressAutoHyphens/>
                    <w:ind w:firstLine="851"/>
                    <w:jc w:val="both"/>
                    <w:rPr>
                      <w:szCs w:val="24"/>
                      <w:lang w:eastAsia="ar-SA"/>
                    </w:rPr>
                  </w:pPr>
                  <w:sdt>
                    <w:sdtPr>
                      <w:alias w:val="Numeris"/>
                      <w:tag w:val="nr_0ae2da2188574efcb7dabb120872bb39"/>
                      <w:lock w:val="sdtLocked"/>
                      <w:richText/>
                    </w:sdtPr>
                    <w:sdtContent>
                      <w:r>
                        <w:rPr>
                          <w:szCs w:val="24"/>
                          <w:lang w:eastAsia="ar-SA"/>
                        </w:rPr>
                        <w:t>7</w:t>
                      </w:r>
                    </w:sdtContent>
                  </w:sdt>
                  <w:r>
                    <w:rPr>
                      <w:szCs w:val="24"/>
                      <w:lang w:eastAsia="ar-SA"/>
                    </w:rPr>
                    <w:t>. Įgyvendinant Programą mokiniai ugdosi pažinimo, socialinę, emocinę ir sveikos gyvensenos, kūrybiškumo, pilietiškumo, kultūrinę, komunikavimo ir skaitmeninę kompetencijas.</w:t>
                  </w:r>
                </w:p>
              </w:sdtContent>
            </w:sdt>
            <w:sdt>
              <w:sdtPr>
                <w:alias w:val="13 pr. 8 p."/>
                <w:tag w:val="part_28affbed4e5a42ae92dfbf7998125c9f"/>
                <w:lock w:val="sdtLocked"/>
                <w:richText/>
              </w:sdtPr>
              <w:sdtContent>
                <w:p>
                  <w:pPr>
                    <w:suppressAutoHyphens/>
                    <w:ind w:firstLine="851"/>
                    <w:jc w:val="both"/>
                    <w:rPr>
                      <w:szCs w:val="24"/>
                      <w:lang w:eastAsia="ar-SA"/>
                    </w:rPr>
                  </w:pPr>
                  <w:sdt>
                    <w:sdtPr>
                      <w:alias w:val="Numeris"/>
                      <w:tag w:val="nr_28affbed4e5a42ae92dfbf7998125c9f"/>
                      <w:lock w:val="sdtLocked"/>
                      <w:richText/>
                    </w:sdtPr>
                    <w:sdtContent>
                      <w:r>
                        <w:rPr>
                          <w:szCs w:val="24"/>
                          <w:lang w:eastAsia="ar-SA"/>
                        </w:rPr>
                        <w:t>8</w:t>
                      </w:r>
                    </w:sdtContent>
                  </w:sdt>
                  <w:r>
                    <w:rPr>
                      <w:szCs w:val="24"/>
                      <w:lang w:eastAsia="ar-SA"/>
                    </w:rPr>
                    <w:t xml:space="preserve">. Pažinimo kompetencija. Pažinimo kompetenciją mokiniai ugdosi įgydami naujų kalbos išteklių ir žinių, plėtodami kalbinius gebėjimus, taikydami juos naujuose kontekstuose. Kritinio mąstymo ir problemų sprendimo  įgūdžius  lavina analizuodami ir vertindami tekstus, keldami klausimus, ieškodami atsakymų ir sprendimų, darydami pagrįstas išvadas. Mokėjimo mokytis įgūdžius mokiniai formuojasi planuodami veiklas, siedami naują informaciją su jau žinoma, vertindami savo veiklą ir jos rezultatus, savo tobulėjimą, naudojamų strategijų efektyvumą. Mokėjimo mokytis gebėjimus mokiniai ugdosi ir atsižvelgdami į asmenines savybes, vertindami pasirinkimų perspektyvas.</w:t>
                  </w:r>
                </w:p>
              </w:sdtContent>
            </w:sdt>
            <w:sdt>
              <w:sdtPr>
                <w:alias w:val="13 pr. 9 p."/>
                <w:tag w:val="part_3a832f4a101f4a2eb708663f9f3d5bff"/>
                <w:lock w:val="sdtLocked"/>
                <w:richText/>
              </w:sdtPr>
              <w:sdtContent>
                <w:p>
                  <w:pPr>
                    <w:suppressAutoHyphens/>
                    <w:ind w:firstLine="851"/>
                    <w:jc w:val="both"/>
                    <w:rPr>
                      <w:szCs w:val="24"/>
                      <w:lang w:eastAsia="ar-SA"/>
                    </w:rPr>
                  </w:pPr>
                  <w:sdt>
                    <w:sdtPr>
                      <w:alias w:val="Numeris"/>
                      <w:tag w:val="nr_3a832f4a101f4a2eb708663f9f3d5bff"/>
                      <w:lock w:val="sdtLocked"/>
                      <w:richText/>
                    </w:sdtPr>
                    <w:sdtContent>
                      <w:r>
                        <w:rPr>
                          <w:szCs w:val="24"/>
                          <w:lang w:eastAsia="ar-SA"/>
                        </w:rPr>
                        <w:t>9</w:t>
                      </w:r>
                    </w:sdtContent>
                  </w:sdt>
                  <w:r>
                    <w:rPr>
                      <w:szCs w:val="24"/>
                      <w:lang w:eastAsia="ar-SA"/>
                    </w:rPr>
                    <w:t>. Socialinė, emocinė ir sveikos gyvensenos kompetencija. Socialinę, emocinę ir sveikos gyvensenos kompetenciją</w:t>
                  </w:r>
                  <w:r>
                    <w:rPr>
                      <w:b/>
                      <w:szCs w:val="24"/>
                      <w:lang w:eastAsia="ar-SA"/>
                    </w:rPr>
                    <w:t xml:space="preserve"> </w:t>
                  </w:r>
                  <w:r>
                    <w:rPr>
                      <w:szCs w:val="24"/>
                      <w:lang w:eastAsia="ar-SA"/>
                    </w:rPr>
                    <w:t xml:space="preserve">mokiniai lavinasi kurdami darnius tarpusavio santykius bendruomenėje. Lietuvių kalbos pamokose mokiniai kalbėdami įvairiomis temomis, skaitydami įvairių žanrų tekstus mokosi  atpažinti ir įvardyti žmonių ar kūrinių veikėjų emocijas, vertybes bei elgesį, dalijasi savo jausmais su bendraamžiais ir suaugusiais. Įsitraukdami  į bendruomenines veiklas mokiniai plėtoja empatiškumo, socialinio sąmoningumo ir darnių tarpusavio santykių kūrimo gebėjimus. Per lietuvių kalbos pamokas mokiniai ugdosi atsakingo elgesio gebėjimus: planuoja laiką, įsivertina, kaip sekėsi; vertina savo ir bendraklasių gabumus ir stiprybes. Diskutuodami sveikos gyvensenos temomis, skaitydami šia tema tekstus, žiūrėdami filmus, mokiniai aptaria asmens gyvenimo būdo ir aplinkos veiksnių įtaką sveikatai ir gyvenimo kokybei.</w:t>
                  </w:r>
                </w:p>
              </w:sdtContent>
            </w:sdt>
            <w:sdt>
              <w:sdtPr>
                <w:alias w:val="13 pr. 10 p."/>
                <w:tag w:val="part_9b4a79db49be457aaa28dddc2cb7c48a"/>
                <w:lock w:val="sdtLocked"/>
                <w:richText/>
              </w:sdtPr>
              <w:sdtContent>
                <w:p>
                  <w:pPr>
                    <w:suppressAutoHyphens/>
                    <w:ind w:firstLine="851"/>
                    <w:jc w:val="both"/>
                    <w:rPr>
                      <w:szCs w:val="24"/>
                      <w:lang w:eastAsia="ar-SA"/>
                    </w:rPr>
                  </w:pPr>
                  <w:sdt>
                    <w:sdtPr>
                      <w:alias w:val="Numeris"/>
                      <w:tag w:val="nr_9b4a79db49be457aaa28dddc2cb7c48a"/>
                      <w:lock w:val="sdtLocked"/>
                      <w:richText/>
                    </w:sdtPr>
                    <w:sdtContent>
                      <w:r>
                        <w:rPr>
                          <w:szCs w:val="24"/>
                          <w:lang w:eastAsia="ar-SA"/>
                        </w:rPr>
                        <w:t>10</w:t>
                      </w:r>
                    </w:sdtContent>
                  </w:sdt>
                  <w:r>
                    <w:rPr>
                      <w:szCs w:val="24"/>
                      <w:lang w:eastAsia="ar-SA"/>
                    </w:rPr>
                    <w:t xml:space="preserve">. Kūrybiškumo kompetencija. Kūrybiškumo kompetenciją mokiniai ugdosi tyrinėdami, generuodami idėjas, kurdami įvairialypius tekstus. Tyrinėjimo gebėjimus mokiniai plėtoja analizuodami daugiakultūrę aplinką, kalbos vartojimo ypatumus skirtinguose socialiniuose bei kultūriniuose kontekstuose, aiškinasi, kaip kalba kuriamos socialinės vertės, kalbinės tapatybės. Generuoti idėjas mokiniai mokosi ieškodami atsakymų į kylančius klausimus, remdamiesi patirtimi ir kitais šaltiniais siūlo problemų sprendimo būdus. Dalydamiesi atradimais ir idėjomis mokiniai ne tik išsako savo požiūrį, bet ir įvertina argumentus, aptaria kultūrinį bei istorinį jų kontekstą, reikšmingumą. Kūrimo gebėjimus mokiniai lavinasi  kurdami įvairių žanrų ir tipų sakytinius, rašytinius ir audiovizualinius tekstus, kūrybiškai taikydami supratimo ir produkavimo, sąveikos ir mediacijos strategijas. Vertinimo ir refleksijos gebėjimus mokiniai tobulina analizuodami ir vertindami savo ir kitų kūrybinius darbus. </w:t>
                  </w:r>
                </w:p>
              </w:sdtContent>
            </w:sdt>
            <w:sdt>
              <w:sdtPr>
                <w:alias w:val="13 pr. 11 p."/>
                <w:tag w:val="part_1d2b4158e95c49fa87e15c4bfe20e6e9"/>
                <w:lock w:val="sdtLocked"/>
                <w:richText/>
              </w:sdtPr>
              <w:sdtContent>
                <w:p>
                  <w:pPr>
                    <w:suppressAutoHyphens/>
                    <w:ind w:firstLine="851"/>
                    <w:jc w:val="both"/>
                    <w:rPr>
                      <w:szCs w:val="24"/>
                      <w:lang w:eastAsia="ar-SA"/>
                    </w:rPr>
                  </w:pPr>
                  <w:sdt>
                    <w:sdtPr>
                      <w:alias w:val="Numeris"/>
                      <w:tag w:val="nr_1d2b4158e95c49fa87e15c4bfe20e6e9"/>
                      <w:lock w:val="sdtLocked"/>
                      <w:richText/>
                    </w:sdtPr>
                    <w:sdtContent>
                      <w:r>
                        <w:rPr>
                          <w:szCs w:val="24"/>
                          <w:lang w:eastAsia="ar-SA"/>
                        </w:rPr>
                        <w:t>11</w:t>
                      </w:r>
                    </w:sdtContent>
                  </w:sdt>
                  <w:r>
                    <w:rPr>
                      <w:szCs w:val="24"/>
                      <w:lang w:eastAsia="ar-SA"/>
                    </w:rPr>
                    <w:t>. Pilietiškumo kompetencija. Pilietiškumo kompetenciją lietuvių kalbos pamokose mokiniai ugdosi nagrinėdami ir diskutuodami temomis apie Lietuvos valstybę, jos istoriją bei kultūrą; savarankiškai arba kartu su bendraamžiais ar suaugusiais aktyviai įsitraukdami į bendruomenės pilietines veiklas. Mokydamiesi valstybinės kalbos mokiniai ugdosi savo, kaip piliečio, darnaus sugyvenimo bendruomenėje nuostatas. Aiškindamiesi ir samprotaudami apie valstybės įvykius ugdosi pagarbą žmogaus teisėms ir laisvėms, o</w:t>
                  </w:r>
                  <w:r>
                    <w:rPr>
                      <w:i/>
                      <w:szCs w:val="24"/>
                      <w:lang w:eastAsia="ar-SA"/>
                    </w:rPr>
                    <w:t xml:space="preserve"> </w:t>
                  </w:r>
                  <w:r>
                    <w:rPr>
                      <w:szCs w:val="24"/>
                      <w:lang w:eastAsia="ar-SA"/>
                    </w:rPr>
                    <w:t>kurdami ir puoselėdami pozityvius tarpusavio santykius įvairiose komunikacinėse situacijose prisideda prie demokratinės visuomenės plėtros. Aptardami amžiaus tarpsniui aktualias problemas, dalindamiesi patirtimi, nuomonėmis ir informacija</w:t>
                  </w:r>
                  <w:r>
                    <w:rPr>
                      <w:i/>
                      <w:szCs w:val="24"/>
                      <w:lang w:eastAsia="ar-SA"/>
                    </w:rPr>
                    <w:t>,</w:t>
                  </w:r>
                  <w:r>
                    <w:rPr>
                      <w:szCs w:val="24"/>
                      <w:lang w:eastAsia="ar-SA"/>
                    </w:rPr>
                    <w:t xml:space="preserve"> mokiniai ugdosi pagarbą demokratinės visuomenės vertybėms.</w:t>
                  </w:r>
                </w:p>
              </w:sdtContent>
            </w:sdt>
            <w:sdt>
              <w:sdtPr>
                <w:alias w:val="13 pr. 12 p."/>
                <w:tag w:val="part_52c2fcfeff4d4734b7659dcba03168db"/>
                <w:lock w:val="sdtLocked"/>
                <w:richText/>
              </w:sdtPr>
              <w:sdtContent>
                <w:p>
                  <w:pPr>
                    <w:suppressAutoHyphens/>
                    <w:ind w:firstLine="851"/>
                    <w:jc w:val="both"/>
                    <w:rPr>
                      <w:szCs w:val="24"/>
                      <w:lang w:eastAsia="ar-SA"/>
                    </w:rPr>
                  </w:pPr>
                  <w:sdt>
                    <w:sdtPr>
                      <w:alias w:val="Numeris"/>
                      <w:tag w:val="nr_52c2fcfeff4d4734b7659dcba03168db"/>
                      <w:lock w:val="sdtLocked"/>
                      <w:richText/>
                    </w:sdtPr>
                    <w:sdtContent>
                      <w:r>
                        <w:rPr>
                          <w:szCs w:val="24"/>
                          <w:lang w:eastAsia="ar-SA"/>
                        </w:rPr>
                        <w:t>12</w:t>
                      </w:r>
                    </w:sdtContent>
                  </w:sdt>
                  <w:r>
                    <w:rPr>
                      <w:szCs w:val="24"/>
                      <w:lang w:eastAsia="ar-SA"/>
                    </w:rPr>
                    <w:t xml:space="preserve">. Kultūrinė kompetencija. Kultūrinę kompetenciją mokiniai ugdosi pažindami šalies kultūrą: bendravimo normas, kalbos etiketą, papročius, tradicijas, svarbiausias visuomenės vertybes, žmonių tarpusavio santykius, gyvenimo būdą, nežodinės raiškos savitumą. Kultūrinę kompetenciją mokiniai plėtoja šias žinias taikydami per įvairias kalbines veiklas. </w:t>
                  </w:r>
                  <w:r>
                    <w:rPr>
                      <w:szCs w:val="24"/>
                      <w:highlight w:val="white"/>
                      <w:lang w:eastAsia="ar-SA"/>
                    </w:rPr>
                    <w:t xml:space="preserve">Kultūrinę kompetenciją mokiniai plečia mokydamiesi lietuvių kalbos, kaip esminės kultūros dalies, </w:t>
                  </w:r>
                  <w:r>
                    <w:rPr>
                      <w:szCs w:val="24"/>
                      <w:lang w:eastAsia="ar-SA"/>
                    </w:rPr>
                    <w:t xml:space="preserve">analizuodami Lietuvos socialinį ir politinį gyvenimą, kultūros reiškinius, objektus, istoriją, kultūros  tekstus, lygindami su šalies, kurioje gyveno, ir kitų šalių kultūromis. Lietuvių kalbos mokymasis sudaro galimybes pasitelkti įvairius mokymosi kontekstus tyrinėjant Lietuvos kultūros raišką kasdieniame gyvenime, mene, medijose. Mokydamiesi kalbos mokiniai aptaria lietuvių kalbos, Lietuvos kultūros savitumą ir sąsajas su kitomis kalbomis ir kultūromis, dalyvauja mokyklos, bendruomenės kultūrinio gyvenimo veiklose, formuojasi asmeninį santykį su Lietuva.</w:t>
                  </w:r>
                </w:p>
              </w:sdtContent>
            </w:sdt>
            <w:sdt>
              <w:sdtPr>
                <w:alias w:val="13 pr. 13 p."/>
                <w:tag w:val="part_55379fe7bfdb48f98058f16fb6075c1e"/>
                <w:lock w:val="sdtLocked"/>
                <w:richText/>
              </w:sdtPr>
              <w:sdtContent>
                <w:p>
                  <w:pPr>
                    <w:suppressAutoHyphens/>
                    <w:ind w:firstLine="851"/>
                    <w:jc w:val="both"/>
                    <w:rPr>
                      <w:szCs w:val="24"/>
                      <w:lang w:eastAsia="ar-SA"/>
                    </w:rPr>
                  </w:pPr>
                  <w:sdt>
                    <w:sdtPr>
                      <w:alias w:val="Numeris"/>
                      <w:tag w:val="nr_55379fe7bfdb48f98058f16fb6075c1e"/>
                      <w:lock w:val="sdtLocked"/>
                      <w:richText/>
                    </w:sdtPr>
                    <w:sdtContent>
                      <w:r>
                        <w:rPr>
                          <w:szCs w:val="24"/>
                          <w:lang w:eastAsia="ar-SA"/>
                        </w:rPr>
                        <w:t>13</w:t>
                      </w:r>
                    </w:sdtContent>
                  </w:sdt>
                  <w:r>
                    <w:rPr>
                      <w:szCs w:val="24"/>
                      <w:lang w:eastAsia="ar-SA"/>
                    </w:rPr>
                    <w:t>. Komunikavimo kompetencija. Komunikavimo kompetenciją mokiniai ugdosi mokydamiesi vartoti lietuvių kalbą įvairiose komunikavimo situacijose ir srityse (asmeninio gyvenimo, mokymo ir mokymosi, viešosios veiklos) bendraudami gyvai ir virtualioje erdvėje. Mokiniai ugdosi gebėjimus kurti sakytinius, rašytinius ir audiovizualinius tekstus bei analizuoti ir vertinti gaunamus pranešimus. Ugdydamiesi komunikavimo kompetenciją mokiniai remiasi per lietuvių kalbos pamokas įgytomis kalbos žiniomis ir taiko kalbines komunikavimo strategijas. Siekdami A1–A2 kalbos mokėjimo lygių mokiniai mokosi vartoti lietuvių kalbą kasdienio gyvenimo situacijose. Siekdami B1 ir B2 kalbos mokėjimo lygių mokiniai plečia komunikavimo lauką, kuria tekstus atsižvelgdami į adresatą ir situaciją, perteikdami pranešimus mokosi pasirinkti tinkamas strategijas ir komunikavimo kanalus bei priemones; analizuodami pranešimus atpažįsta komunikavimo intencijas, skiria faktus nuo nuomonių, kritiškai vertina pranešimų turinį.</w:t>
                  </w:r>
                </w:p>
              </w:sdtContent>
            </w:sdt>
            <w:sdt>
              <w:sdtPr>
                <w:alias w:val="13 pr. 14 p."/>
                <w:tag w:val="part_ecbf7fc20766406a82e7e6eae45d40d7"/>
                <w:lock w:val="sdtLocked"/>
                <w:richText/>
              </w:sdtPr>
              <w:sdtContent>
                <w:p>
                  <w:pPr>
                    <w:suppressAutoHyphens/>
                    <w:ind w:firstLine="851"/>
                    <w:jc w:val="both"/>
                    <w:rPr>
                      <w:szCs w:val="24"/>
                      <w:lang w:eastAsia="ar-SA"/>
                    </w:rPr>
                  </w:pPr>
                  <w:sdt>
                    <w:sdtPr>
                      <w:alias w:val="Numeris"/>
                      <w:tag w:val="nr_ecbf7fc20766406a82e7e6eae45d40d7"/>
                      <w:lock w:val="sdtLocked"/>
                      <w:richText/>
                    </w:sdtPr>
                    <w:sdtContent>
                      <w:r>
                        <w:rPr>
                          <w:szCs w:val="24"/>
                          <w:lang w:eastAsia="ar-SA"/>
                        </w:rPr>
                        <w:t>14</w:t>
                      </w:r>
                    </w:sdtContent>
                  </w:sdt>
                  <w:r>
                    <w:rPr>
                      <w:szCs w:val="24"/>
                      <w:lang w:eastAsia="ar-SA"/>
                    </w:rPr>
                    <w:t xml:space="preserve">. Skaitmeninė kompetencija. Skaitmeninę kompetenciją mokiniai ugdosi </w:t>
                  </w:r>
                  <w:r>
                    <w:rPr>
                      <w:szCs w:val="24"/>
                      <w:highlight w:val="white"/>
                      <w:lang w:eastAsia="ar-SA"/>
                    </w:rPr>
                    <w:t>mokydamiesi visų kalbos vartojimo sričių</w:t>
                  </w:r>
                  <w:r>
                    <w:rPr>
                      <w:szCs w:val="24"/>
                      <w:lang w:eastAsia="ar-SA"/>
                    </w:rPr>
                    <w:t xml:space="preserve"> – bendraudami virtualioje aplinkoje, naudodamiesi skaitmeninėmis mokymosi priemonėmis, vertimo įrankiais, elektroniniais žodynais, šaltiniais. Ugdydamiesi gebėjimus vartoti kalbą įvairiose komunikacinėse terpėse, mokiniai susipažįsta su skaitmeninių technologijų teikiamomis galimybėmis, įgunda jomis naudotis, kurti informaciją, apsaugoti turinį ir duomenis (pvz., el. pašto paskyrą), dalintis žiniomis, nuomone, patirtimi, skaitmeniniu turiniu, etiškai reikšti savo nuomonę ir požiūrį virtualioje erdvėje. Mokydamiesi kalbos B1 ir B2 lygiais mokiniai mokosi susirasti, atsirinkti ir kritiškai vertinti informacijos, teikiamos skaitmeninėmis priemonėmis, patikimumą ir poveikį. </w:t>
                  </w:r>
                </w:p>
                <w:p>
                  <w:pPr>
                    <w:suppressAutoHyphens/>
                    <w:jc w:val="both"/>
                    <w:rPr>
                      <w:szCs w:val="24"/>
                      <w:lang w:eastAsia="ar-SA"/>
                    </w:rPr>
                  </w:pPr>
                </w:p>
              </w:sdtContent>
            </w:sdt>
          </w:sdtContent>
        </w:sdt>
        <w:sdt>
          <w:sdtPr>
            <w:alias w:val="skyrius"/>
            <w:tag w:val="part_993a24bbdc9e4c6c818f2bfdb7e44bdf"/>
            <w:lock w:val="sdtLocked"/>
            <w:richText/>
          </w:sdtPr>
          <w:sdtContent>
            <w:p>
              <w:pPr>
                <w:keepNext/>
                <w:keepLines/>
                <w:suppressAutoHyphens/>
                <w:ind w:left="3600" w:firstLine="720"/>
                <w:rPr>
                  <w:b/>
                  <w:szCs w:val="24"/>
                  <w:lang w:eastAsia="ar-SA"/>
                </w:rPr>
              </w:pPr>
              <w:sdt>
                <w:sdtPr>
                  <w:alias w:val="Numeris"/>
                  <w:tag w:val="nr_993a24bbdc9e4c6c818f2bfdb7e44bdf"/>
                  <w:lock w:val="sdtLocked"/>
                  <w:richText/>
                </w:sdtPr>
                <w:sdtContent>
                  <w:r>
                    <w:rPr>
                      <w:b/>
                      <w:szCs w:val="24"/>
                      <w:lang w:eastAsia="ar-SA"/>
                    </w:rPr>
                    <w:t>IV</w:t>
                  </w:r>
                </w:sdtContent>
              </w:sdt>
              <w:r>
                <w:rPr>
                  <w:b/>
                  <w:szCs w:val="24"/>
                  <w:lang w:eastAsia="ar-SA"/>
                </w:rPr>
                <w:t xml:space="preserve"> SKYRIUS</w:t>
              </w:r>
            </w:p>
            <w:p>
              <w:pPr>
                <w:keepNext/>
                <w:keepLines/>
                <w:suppressAutoHyphens/>
                <w:ind w:left="2160" w:firstLine="720"/>
                <w:rPr>
                  <w:b/>
                  <w:szCs w:val="24"/>
                  <w:lang w:eastAsia="ar-SA"/>
                </w:rPr>
              </w:pPr>
              <w:sdt>
                <w:sdtPr>
                  <w:alias w:val="Pavadinimas"/>
                  <w:tag w:val="title_993a24bbdc9e4c6c818f2bfdb7e44bdf"/>
                  <w:lock w:val="sdtLocked"/>
                  <w:richText/>
                </w:sdtPr>
                <w:sdtContent>
                  <w:r>
                    <w:rPr>
                      <w:b/>
                      <w:szCs w:val="24"/>
                      <w:lang w:eastAsia="ar-SA"/>
                    </w:rPr>
                    <w:t>PASIEKIMŲ SRITYS IR PASIEKIMAI</w:t>
                  </w:r>
                </w:sdtContent>
              </w:sdt>
            </w:p>
            <w:p>
              <w:pPr>
                <w:widowControl w:val="0"/>
                <w:tabs>
                  <w:tab w:val="left" w:pos="2169"/>
                  <w:tab w:val="center" w:pos="4986"/>
                </w:tabs>
                <w:suppressAutoHyphens/>
                <w:jc w:val="both"/>
                <w:rPr>
                  <w:szCs w:val="24"/>
                  <w:lang w:eastAsia="ar-SA"/>
                </w:rPr>
              </w:pPr>
            </w:p>
            <w:sdt>
              <w:sdtPr>
                <w:alias w:val="13 pr. 15 p."/>
                <w:tag w:val="part_7d92f0dd910d4c4586d58f30718a461c"/>
                <w:lock w:val="sdtLocked"/>
                <w:richText/>
              </w:sdtPr>
              <w:sdtContent>
                <w:p>
                  <w:pPr>
                    <w:suppressAutoHyphens/>
                    <w:ind w:firstLine="851"/>
                    <w:jc w:val="both"/>
                    <w:rPr>
                      <w:szCs w:val="24"/>
                      <w:lang w:eastAsia="ar-SA"/>
                    </w:rPr>
                  </w:pPr>
                  <w:sdt>
                    <w:sdtPr>
                      <w:alias w:val="Numeris"/>
                      <w:tag w:val="nr_7d92f0dd910d4c4586d58f30718a461c"/>
                      <w:lock w:val="sdtLocked"/>
                      <w:richText/>
                    </w:sdtPr>
                    <w:sdtContent>
                      <w:r>
                        <w:rPr>
                          <w:szCs w:val="24"/>
                          <w:lang w:eastAsia="ar-SA"/>
                        </w:rPr>
                        <w:t>15</w:t>
                      </w:r>
                    </w:sdtContent>
                  </w:sdt>
                  <w:r>
                    <w:rPr>
                      <w:szCs w:val="24"/>
                      <w:lang w:eastAsia="ar-SA"/>
                    </w:rPr>
                    <w:t>. Programoje pasiekimų sritys žymimos raide (pavyzdžiui, A, B), o raide ir skaičiumi (pavyzdžiui, A1, A2) žymimas tos pasiekimų srities pasiekimas.</w:t>
                  </w:r>
                </w:p>
              </w:sdtContent>
            </w:sdt>
            <w:sdt>
              <w:sdtPr>
                <w:alias w:val="13 pr. 16 p."/>
                <w:tag w:val="part_3ac81ff6eadd4e4cb32d551609b83122"/>
                <w:lock w:val="sdtLocked"/>
                <w:richText/>
              </w:sdtPr>
              <w:sdtContent>
                <w:p>
                  <w:pPr>
                    <w:tabs>
                      <w:tab w:val="left" w:pos="1276"/>
                    </w:tabs>
                    <w:suppressAutoHyphens/>
                    <w:ind w:firstLine="851"/>
                    <w:jc w:val="both"/>
                    <w:rPr>
                      <w:szCs w:val="24"/>
                      <w:lang w:eastAsia="ar-SA"/>
                    </w:rPr>
                  </w:pPr>
                  <w:sdt>
                    <w:sdtPr>
                      <w:alias w:val="Numeris"/>
                      <w:tag w:val="nr_3ac81ff6eadd4e4cb32d551609b83122"/>
                      <w:lock w:val="sdtLocked"/>
                      <w:richText/>
                    </w:sdtPr>
                    <w:sdtContent>
                      <w:r>
                        <w:rPr>
                          <w:szCs w:val="24"/>
                          <w:lang w:eastAsia="ar-SA"/>
                        </w:rPr>
                        <w:t>16</w:t>
                      </w:r>
                    </w:sdtContent>
                  </w:sdt>
                  <w:r>
                    <w:rPr>
                      <w:szCs w:val="24"/>
                      <w:lang w:eastAsia="ar-SA"/>
                    </w:rPr>
                    <w:t>. Supratimas (A). Ugdydamiesi lietuvių kalbos supratimo gebėjimus mokiniai mokosi suprasti įvairių žanrų sakytinius, rašytinius, audiovizualinius tekstus: juos analizuoti, skirti</w:t>
                  </w:r>
                  <w:r>
                    <w:rPr>
                      <w:b/>
                      <w:szCs w:val="24"/>
                      <w:lang w:eastAsia="ar-SA"/>
                    </w:rPr>
                    <w:t xml:space="preserve"> </w:t>
                  </w:r>
                  <w:r>
                    <w:rPr>
                      <w:szCs w:val="24"/>
                      <w:lang w:eastAsia="ar-SA"/>
                    </w:rPr>
                    <w:t>pagrindinę mintį, sieti detales, rasti svarbią informaciją ir argumentų, skirti faktus nuo nuomonės, taikyti tinkamas supratimo strategijas. Šios pasiekimų srities pasiekimai:</w:t>
                  </w:r>
                </w:p>
                <w:sdt>
                  <w:sdtPr>
                    <w:alias w:val="13 pr. 16.1 pp."/>
                    <w:tag w:val="part_89a2f878a22d47c4a2775074aa5c7c75"/>
                    <w:lock w:val="sdtLocked"/>
                    <w:richText/>
                  </w:sdtPr>
                  <w:sdtContent>
                    <w:p>
                      <w:pPr>
                        <w:tabs>
                          <w:tab w:val="left" w:pos="1276"/>
                        </w:tabs>
                        <w:suppressAutoHyphens/>
                        <w:ind w:firstLine="851"/>
                        <w:jc w:val="both"/>
                        <w:rPr>
                          <w:szCs w:val="24"/>
                          <w:lang w:eastAsia="ar-SA"/>
                        </w:rPr>
                      </w:pPr>
                      <w:sdt>
                        <w:sdtPr>
                          <w:alias w:val="Numeris"/>
                          <w:tag w:val="nr_89a2f878a22d47c4a2775074aa5c7c75"/>
                          <w:lock w:val="sdtLocked"/>
                          <w:richText/>
                        </w:sdtPr>
                        <w:sdtContent>
                          <w:r>
                            <w:rPr>
                              <w:szCs w:val="24"/>
                              <w:lang w:eastAsia="ar-SA"/>
                            </w:rPr>
                            <w:t>16.1</w:t>
                          </w:r>
                        </w:sdtContent>
                      </w:sdt>
                      <w:r>
                        <w:rPr>
                          <w:szCs w:val="24"/>
                          <w:lang w:eastAsia="ar-SA"/>
                        </w:rPr>
                        <w:t>. Sakytinės kalbos supratimas (klausymas);</w:t>
                      </w:r>
                    </w:p>
                  </w:sdtContent>
                </w:sdt>
                <w:sdt>
                  <w:sdtPr>
                    <w:alias w:val="13 pr. 16.2 pp."/>
                    <w:tag w:val="part_31a0d5d158864e4c829f9142fbce457c"/>
                    <w:lock w:val="sdtLocked"/>
                    <w:richText/>
                  </w:sdtPr>
                  <w:sdtContent>
                    <w:p>
                      <w:pPr>
                        <w:tabs>
                          <w:tab w:val="left" w:pos="1276"/>
                        </w:tabs>
                        <w:suppressAutoHyphens/>
                        <w:ind w:firstLine="851"/>
                        <w:jc w:val="both"/>
                        <w:rPr>
                          <w:szCs w:val="24"/>
                          <w:lang w:eastAsia="ar-SA"/>
                        </w:rPr>
                      </w:pPr>
                      <w:sdt>
                        <w:sdtPr>
                          <w:alias w:val="Numeris"/>
                          <w:tag w:val="nr_31a0d5d158864e4c829f9142fbce457c"/>
                          <w:lock w:val="sdtLocked"/>
                          <w:richText/>
                        </w:sdtPr>
                        <w:sdtContent>
                          <w:r>
                            <w:rPr>
                              <w:szCs w:val="24"/>
                              <w:lang w:eastAsia="ar-SA"/>
                            </w:rPr>
                            <w:t>16.2</w:t>
                          </w:r>
                        </w:sdtContent>
                      </w:sdt>
                      <w:r>
                        <w:rPr>
                          <w:szCs w:val="24"/>
                          <w:lang w:eastAsia="ar-SA"/>
                        </w:rPr>
                        <w:t>. Rašytinės kalbos supratimas (skaitymas);</w:t>
                      </w:r>
                    </w:p>
                  </w:sdtContent>
                </w:sdt>
                <w:sdt>
                  <w:sdtPr>
                    <w:alias w:val="13 pr. 16.3 pp."/>
                    <w:tag w:val="part_4bb442d1d4ce45afae1a3557818d426e"/>
                    <w:lock w:val="sdtLocked"/>
                    <w:richText/>
                  </w:sdtPr>
                  <w:sdtContent>
                    <w:p>
                      <w:pPr>
                        <w:tabs>
                          <w:tab w:val="left" w:pos="1276"/>
                        </w:tabs>
                        <w:suppressAutoHyphens/>
                        <w:ind w:firstLine="851"/>
                        <w:jc w:val="both"/>
                        <w:rPr>
                          <w:szCs w:val="24"/>
                          <w:lang w:eastAsia="ar-SA"/>
                        </w:rPr>
                      </w:pPr>
                      <w:sdt>
                        <w:sdtPr>
                          <w:alias w:val="Numeris"/>
                          <w:tag w:val="nr_4bb442d1d4ce45afae1a3557818d426e"/>
                          <w:lock w:val="sdtLocked"/>
                          <w:richText/>
                        </w:sdtPr>
                        <w:sdtContent>
                          <w:r>
                            <w:rPr>
                              <w:szCs w:val="24"/>
                              <w:lang w:eastAsia="ar-SA"/>
                            </w:rPr>
                            <w:t>16.3</w:t>
                          </w:r>
                        </w:sdtContent>
                      </w:sdt>
                      <w:r>
                        <w:rPr>
                          <w:szCs w:val="24"/>
                          <w:lang w:eastAsia="ar-SA"/>
                        </w:rPr>
                        <w:t>. Audiovizualinės kalbos supratimas;</w:t>
                      </w:r>
                    </w:p>
                  </w:sdtContent>
                </w:sdt>
                <w:sdt>
                  <w:sdtPr>
                    <w:alias w:val="13 pr. 16.4 pp."/>
                    <w:tag w:val="part_60d5e45d226a49a891f921fb9af63585"/>
                    <w:lock w:val="sdtLocked"/>
                    <w:richText/>
                  </w:sdtPr>
                  <w:sdtContent>
                    <w:p>
                      <w:pPr>
                        <w:tabs>
                          <w:tab w:val="left" w:pos="1276"/>
                        </w:tabs>
                        <w:suppressAutoHyphens/>
                        <w:ind w:firstLine="851"/>
                        <w:jc w:val="both"/>
                        <w:rPr>
                          <w:szCs w:val="24"/>
                          <w:lang w:eastAsia="ar-SA"/>
                        </w:rPr>
                      </w:pPr>
                      <w:sdt>
                        <w:sdtPr>
                          <w:alias w:val="Numeris"/>
                          <w:tag w:val="nr_60d5e45d226a49a891f921fb9af63585"/>
                          <w:lock w:val="sdtLocked"/>
                          <w:richText/>
                        </w:sdtPr>
                        <w:sdtContent>
                          <w:r>
                            <w:rPr>
                              <w:szCs w:val="24"/>
                              <w:lang w:eastAsia="ar-SA"/>
                            </w:rPr>
                            <w:t>16.4</w:t>
                          </w:r>
                        </w:sdtContent>
                      </w:sdt>
                      <w:r>
                        <w:rPr>
                          <w:szCs w:val="24"/>
                          <w:lang w:eastAsia="ar-SA"/>
                        </w:rPr>
                        <w:t>. Supratimo strategijų taikymas.</w:t>
                      </w:r>
                    </w:p>
                  </w:sdtContent>
                </w:sdt>
              </w:sdtContent>
            </w:sdt>
            <w:sdt>
              <w:sdtPr>
                <w:alias w:val="13 pr. 17 p."/>
                <w:tag w:val="part_4733dab43a664ca0a83c9f9e64f04605"/>
                <w:lock w:val="sdtLocked"/>
                <w:richText/>
              </w:sdtPr>
              <w:sdtContent>
                <w:p>
                  <w:pPr>
                    <w:widowControl w:val="0"/>
                    <w:tabs>
                      <w:tab w:val="left" w:pos="2169"/>
                      <w:tab w:val="center" w:pos="4986"/>
                    </w:tabs>
                    <w:suppressAutoHyphens/>
                    <w:ind w:firstLine="851"/>
                    <w:jc w:val="both"/>
                    <w:rPr>
                      <w:szCs w:val="24"/>
                      <w:lang w:eastAsia="ar-SA"/>
                    </w:rPr>
                  </w:pPr>
                  <w:sdt>
                    <w:sdtPr>
                      <w:alias w:val="Numeris"/>
                      <w:tag w:val="nr_4733dab43a664ca0a83c9f9e64f04605"/>
                      <w:lock w:val="sdtLocked"/>
                      <w:richText/>
                    </w:sdtPr>
                    <w:sdtContent>
                      <w:r>
                        <w:rPr>
                          <w:szCs w:val="24"/>
                          <w:lang w:eastAsia="ar-SA"/>
                        </w:rPr>
                        <w:t>17</w:t>
                      </w:r>
                    </w:sdtContent>
                  </w:sdt>
                  <w:r>
                    <w:rPr>
                      <w:szCs w:val="24"/>
                      <w:lang w:eastAsia="ar-SA"/>
                    </w:rPr>
                    <w:t>. Raiška (B). Raiškos gebėjimus mokiniai ugdosi kurdami įvairių tipų ir žanrų sakytinius, rašytinius ir audiovizualinius tekstus, išreikšdami nuomonę, vertinimą, argumentuodami, aiškindami, apibūdindami, dalydamiesi žiniomis ir patirtimi, taikydami produkavimo strategijas. Šios pasiekimų srities pasiekimai:</w:t>
                  </w:r>
                </w:p>
                <w:sdt>
                  <w:sdtPr>
                    <w:alias w:val="13 pr. 17.1 pp."/>
                    <w:tag w:val="part_b45e6412fddf4e81b00c36cd26503db9"/>
                    <w:lock w:val="sdtLocked"/>
                    <w:richText/>
                  </w:sdtPr>
                  <w:sdtContent>
                    <w:p>
                      <w:pPr>
                        <w:widowControl w:val="0"/>
                        <w:tabs>
                          <w:tab w:val="left" w:pos="2169"/>
                          <w:tab w:val="center" w:pos="4986"/>
                        </w:tabs>
                        <w:suppressAutoHyphens/>
                        <w:ind w:firstLine="851"/>
                        <w:jc w:val="both"/>
                        <w:rPr>
                          <w:szCs w:val="24"/>
                          <w:lang w:eastAsia="ar-SA"/>
                        </w:rPr>
                      </w:pPr>
                      <w:sdt>
                        <w:sdtPr>
                          <w:alias w:val="Numeris"/>
                          <w:tag w:val="nr_b45e6412fddf4e81b00c36cd26503db9"/>
                          <w:lock w:val="sdtLocked"/>
                          <w:richText/>
                        </w:sdtPr>
                        <w:sdtContent>
                          <w:r>
                            <w:rPr>
                              <w:szCs w:val="24"/>
                              <w:lang w:eastAsia="ar-SA"/>
                            </w:rPr>
                            <w:t>17.1</w:t>
                          </w:r>
                        </w:sdtContent>
                      </w:sdt>
                      <w:r>
                        <w:rPr>
                          <w:szCs w:val="24"/>
                          <w:lang w:eastAsia="ar-SA"/>
                        </w:rPr>
                        <w:t>. Kalbėjimas;</w:t>
                      </w:r>
                    </w:p>
                  </w:sdtContent>
                </w:sdt>
                <w:sdt>
                  <w:sdtPr>
                    <w:alias w:val="13 pr. 17.2 pp."/>
                    <w:tag w:val="part_68147ebaabcd42e9b51997666fdd04ea"/>
                    <w:lock w:val="sdtLocked"/>
                    <w:richText/>
                  </w:sdtPr>
                  <w:sdtContent>
                    <w:p>
                      <w:pPr>
                        <w:widowControl w:val="0"/>
                        <w:tabs>
                          <w:tab w:val="left" w:pos="2169"/>
                          <w:tab w:val="center" w:pos="4986"/>
                        </w:tabs>
                        <w:suppressAutoHyphens/>
                        <w:ind w:firstLine="851"/>
                        <w:jc w:val="both"/>
                        <w:rPr>
                          <w:szCs w:val="24"/>
                          <w:lang w:eastAsia="ar-SA"/>
                        </w:rPr>
                      </w:pPr>
                      <w:sdt>
                        <w:sdtPr>
                          <w:alias w:val="Numeris"/>
                          <w:tag w:val="nr_68147ebaabcd42e9b51997666fdd04ea"/>
                          <w:lock w:val="sdtLocked"/>
                          <w:richText/>
                        </w:sdtPr>
                        <w:sdtContent>
                          <w:r>
                            <w:rPr>
                              <w:szCs w:val="24"/>
                              <w:lang w:eastAsia="ar-SA"/>
                            </w:rPr>
                            <w:t>17.2</w:t>
                          </w:r>
                        </w:sdtContent>
                      </w:sdt>
                      <w:r>
                        <w:rPr>
                          <w:szCs w:val="24"/>
                          <w:lang w:eastAsia="ar-SA"/>
                        </w:rPr>
                        <w:t>. Rašymas;</w:t>
                      </w:r>
                    </w:p>
                  </w:sdtContent>
                </w:sdt>
                <w:sdt>
                  <w:sdtPr>
                    <w:alias w:val="13 pr. 17.3 pp."/>
                    <w:tag w:val="part_14e40b4b3a5a4d339f702bd7cb9ecd26"/>
                    <w:lock w:val="sdtLocked"/>
                    <w:richText/>
                  </w:sdtPr>
                  <w:sdtContent>
                    <w:p>
                      <w:pPr>
                        <w:widowControl w:val="0"/>
                        <w:tabs>
                          <w:tab w:val="left" w:pos="2169"/>
                          <w:tab w:val="center" w:pos="4986"/>
                        </w:tabs>
                        <w:suppressAutoHyphens/>
                        <w:ind w:firstLine="851"/>
                        <w:jc w:val="both"/>
                        <w:rPr>
                          <w:szCs w:val="24"/>
                          <w:lang w:eastAsia="ar-SA"/>
                        </w:rPr>
                      </w:pPr>
                      <w:sdt>
                        <w:sdtPr>
                          <w:alias w:val="Numeris"/>
                          <w:tag w:val="nr_14e40b4b3a5a4d339f702bd7cb9ecd26"/>
                          <w:lock w:val="sdtLocked"/>
                          <w:richText/>
                        </w:sdtPr>
                        <w:sdtContent>
                          <w:r>
                            <w:rPr>
                              <w:szCs w:val="24"/>
                              <w:lang w:eastAsia="ar-SA"/>
                            </w:rPr>
                            <w:t>17.3</w:t>
                          </w:r>
                        </w:sdtContent>
                      </w:sdt>
                      <w:r>
                        <w:rPr>
                          <w:szCs w:val="24"/>
                          <w:lang w:eastAsia="ar-SA"/>
                        </w:rPr>
                        <w:t>. Audiovizualinių tekstų kūrimas;</w:t>
                      </w:r>
                    </w:p>
                  </w:sdtContent>
                </w:sdt>
                <w:sdt>
                  <w:sdtPr>
                    <w:alias w:val="13 pr. 17.4 pp."/>
                    <w:tag w:val="part_e6fd4dc5171c4299b60624b66713ed60"/>
                    <w:lock w:val="sdtLocked"/>
                    <w:richText/>
                  </w:sdtPr>
                  <w:sdtContent>
                    <w:p>
                      <w:pPr>
                        <w:widowControl w:val="0"/>
                        <w:tabs>
                          <w:tab w:val="left" w:pos="2169"/>
                          <w:tab w:val="center" w:pos="4986"/>
                        </w:tabs>
                        <w:suppressAutoHyphens/>
                        <w:ind w:firstLine="851"/>
                        <w:jc w:val="both"/>
                        <w:rPr>
                          <w:szCs w:val="24"/>
                          <w:lang w:eastAsia="ar-SA"/>
                        </w:rPr>
                      </w:pPr>
                      <w:sdt>
                        <w:sdtPr>
                          <w:alias w:val="Numeris"/>
                          <w:tag w:val="nr_e6fd4dc5171c4299b60624b66713ed60"/>
                          <w:lock w:val="sdtLocked"/>
                          <w:richText/>
                        </w:sdtPr>
                        <w:sdtContent>
                          <w:r>
                            <w:rPr>
                              <w:szCs w:val="24"/>
                              <w:lang w:eastAsia="ar-SA"/>
                            </w:rPr>
                            <w:t>17.4</w:t>
                          </w:r>
                        </w:sdtContent>
                      </w:sdt>
                      <w:r>
                        <w:rPr>
                          <w:szCs w:val="24"/>
                          <w:lang w:eastAsia="ar-SA"/>
                        </w:rPr>
                        <w:t>. Raiškos strategijų taikymas.</w:t>
                      </w:r>
                    </w:p>
                  </w:sdtContent>
                </w:sdt>
              </w:sdtContent>
            </w:sdt>
            <w:sdt>
              <w:sdtPr>
                <w:alias w:val="13 pr. 18 p."/>
                <w:tag w:val="part_352cea14b9d2465a85a5b3e8c84bfb3b"/>
                <w:lock w:val="sdtLocked"/>
                <w:richText/>
              </w:sdtPr>
              <w:sdtContent>
                <w:p>
                  <w:pPr>
                    <w:widowControl w:val="0"/>
                    <w:tabs>
                      <w:tab w:val="left" w:pos="2169"/>
                      <w:tab w:val="center" w:pos="4986"/>
                    </w:tabs>
                    <w:suppressAutoHyphens/>
                    <w:ind w:firstLine="851"/>
                    <w:jc w:val="both"/>
                    <w:rPr>
                      <w:szCs w:val="24"/>
                      <w:lang w:eastAsia="ar-SA"/>
                    </w:rPr>
                  </w:pPr>
                  <w:sdt>
                    <w:sdtPr>
                      <w:alias w:val="Numeris"/>
                      <w:tag w:val="nr_352cea14b9d2465a85a5b3e8c84bfb3b"/>
                      <w:lock w:val="sdtLocked"/>
                      <w:richText/>
                    </w:sdtPr>
                    <w:sdtContent>
                      <w:r>
                        <w:rPr>
                          <w:szCs w:val="24"/>
                          <w:lang w:eastAsia="ar-SA"/>
                        </w:rPr>
                        <w:t>18</w:t>
                      </w:r>
                    </w:sdtContent>
                  </w:sdt>
                  <w:r>
                    <w:rPr>
                      <w:szCs w:val="24"/>
                      <w:lang w:eastAsia="ar-SA"/>
                    </w:rPr>
                    <w:t xml:space="preserve">. Sąveika (C). Sąveikos gebėjimus mokiniai ugdosi </w:t>
                  </w:r>
                  <w:r>
                    <w:rPr>
                      <w:szCs w:val="24"/>
                      <w:highlight w:val="white"/>
                      <w:lang w:eastAsia="ar-SA"/>
                    </w:rPr>
                    <w:t xml:space="preserve">bendraudami </w:t>
                  </w:r>
                  <w:r>
                    <w:rPr>
                      <w:szCs w:val="24"/>
                      <w:lang w:eastAsia="ar-SA"/>
                    </w:rPr>
                    <w:t>įvairiose komunikacinėse terpėse, žodžiu, raštu ar audiovizualinėmis priemonėmis keisdamiesi informacija, diskutuodami, pagrįsdami nuomonę, taikydami sąveikos strategijas, laikydamiesi etikos normų. Šios pasiekimų srities pasiekimai:</w:t>
                  </w:r>
                </w:p>
                <w:sdt>
                  <w:sdtPr>
                    <w:alias w:val="13 pr. 18.1 pp."/>
                    <w:tag w:val="part_e44b4ba5858f4d379c10f342fe1f113e"/>
                    <w:lock w:val="sdtLocked"/>
                    <w:richText/>
                  </w:sdtPr>
                  <w:sdtContent>
                    <w:p>
                      <w:pPr>
                        <w:widowControl w:val="0"/>
                        <w:tabs>
                          <w:tab w:val="left" w:pos="2169"/>
                          <w:tab w:val="center" w:pos="4986"/>
                        </w:tabs>
                        <w:suppressAutoHyphens/>
                        <w:ind w:firstLine="851"/>
                        <w:jc w:val="both"/>
                        <w:rPr>
                          <w:szCs w:val="24"/>
                          <w:lang w:eastAsia="ar-SA"/>
                        </w:rPr>
                      </w:pPr>
                      <w:sdt>
                        <w:sdtPr>
                          <w:alias w:val="Numeris"/>
                          <w:tag w:val="nr_e44b4ba5858f4d379c10f342fe1f113e"/>
                          <w:lock w:val="sdtLocked"/>
                          <w:richText/>
                        </w:sdtPr>
                        <w:sdtContent>
                          <w:r>
                            <w:rPr>
                              <w:szCs w:val="24"/>
                              <w:lang w:eastAsia="ar-SA"/>
                            </w:rPr>
                            <w:t>18.1</w:t>
                          </w:r>
                        </w:sdtContent>
                      </w:sdt>
                      <w:r>
                        <w:rPr>
                          <w:szCs w:val="24"/>
                          <w:lang w:eastAsia="ar-SA"/>
                        </w:rPr>
                        <w:t>. Sakytinė sąveika;</w:t>
                      </w:r>
                    </w:p>
                  </w:sdtContent>
                </w:sdt>
                <w:sdt>
                  <w:sdtPr>
                    <w:alias w:val="13 pr. 18.2 pp."/>
                    <w:tag w:val="part_19c7bf64c965453486df358fc7138805"/>
                    <w:lock w:val="sdtLocked"/>
                    <w:richText/>
                  </w:sdtPr>
                  <w:sdtContent>
                    <w:p>
                      <w:pPr>
                        <w:widowControl w:val="0"/>
                        <w:tabs>
                          <w:tab w:val="left" w:pos="2169"/>
                          <w:tab w:val="center" w:pos="4986"/>
                        </w:tabs>
                        <w:suppressAutoHyphens/>
                        <w:ind w:firstLine="851"/>
                        <w:jc w:val="both"/>
                        <w:rPr>
                          <w:szCs w:val="24"/>
                          <w:lang w:eastAsia="ar-SA"/>
                        </w:rPr>
                      </w:pPr>
                      <w:sdt>
                        <w:sdtPr>
                          <w:alias w:val="Numeris"/>
                          <w:tag w:val="nr_19c7bf64c965453486df358fc7138805"/>
                          <w:lock w:val="sdtLocked"/>
                          <w:richText/>
                        </w:sdtPr>
                        <w:sdtContent>
                          <w:r>
                            <w:rPr>
                              <w:szCs w:val="24"/>
                              <w:lang w:eastAsia="ar-SA"/>
                            </w:rPr>
                            <w:t>18.2</w:t>
                          </w:r>
                        </w:sdtContent>
                      </w:sdt>
                      <w:r>
                        <w:rPr>
                          <w:szCs w:val="24"/>
                          <w:lang w:eastAsia="ar-SA"/>
                        </w:rPr>
                        <w:t>. Rašytinė sąveika;</w:t>
                      </w:r>
                    </w:p>
                  </w:sdtContent>
                </w:sdt>
                <w:sdt>
                  <w:sdtPr>
                    <w:alias w:val="13 pr. 18.3 pp."/>
                    <w:tag w:val="part_0441eb4f641e43a7ba11a8dabf258091"/>
                    <w:lock w:val="sdtLocked"/>
                    <w:richText/>
                  </w:sdtPr>
                  <w:sdtContent>
                    <w:p>
                      <w:pPr>
                        <w:widowControl w:val="0"/>
                        <w:tabs>
                          <w:tab w:val="left" w:pos="2169"/>
                          <w:tab w:val="center" w:pos="4986"/>
                        </w:tabs>
                        <w:suppressAutoHyphens/>
                        <w:ind w:firstLine="851"/>
                        <w:jc w:val="both"/>
                        <w:rPr>
                          <w:szCs w:val="24"/>
                          <w:lang w:eastAsia="ar-SA"/>
                        </w:rPr>
                      </w:pPr>
                      <w:sdt>
                        <w:sdtPr>
                          <w:alias w:val="Numeris"/>
                          <w:tag w:val="nr_0441eb4f641e43a7ba11a8dabf258091"/>
                          <w:lock w:val="sdtLocked"/>
                          <w:richText/>
                        </w:sdtPr>
                        <w:sdtContent>
                          <w:r>
                            <w:rPr>
                              <w:szCs w:val="24"/>
                              <w:lang w:eastAsia="ar-SA"/>
                            </w:rPr>
                            <w:t>18.3</w:t>
                          </w:r>
                        </w:sdtContent>
                      </w:sdt>
                      <w:r>
                        <w:rPr>
                          <w:szCs w:val="24"/>
                          <w:lang w:eastAsia="ar-SA"/>
                        </w:rPr>
                        <w:t>. Virtualioji sąveika;</w:t>
                      </w:r>
                    </w:p>
                  </w:sdtContent>
                </w:sdt>
                <w:sdt>
                  <w:sdtPr>
                    <w:alias w:val="13 pr. 18.4 pp."/>
                    <w:tag w:val="part_b60d7ddef174499aafd6d7fc612d4004"/>
                    <w:lock w:val="sdtLocked"/>
                    <w:richText/>
                  </w:sdtPr>
                  <w:sdtContent>
                    <w:p>
                      <w:pPr>
                        <w:widowControl w:val="0"/>
                        <w:tabs>
                          <w:tab w:val="left" w:pos="2169"/>
                          <w:tab w:val="center" w:pos="4986"/>
                        </w:tabs>
                        <w:suppressAutoHyphens/>
                        <w:ind w:firstLine="851"/>
                        <w:jc w:val="both"/>
                        <w:rPr>
                          <w:szCs w:val="24"/>
                          <w:lang w:eastAsia="ar-SA"/>
                        </w:rPr>
                      </w:pPr>
                      <w:sdt>
                        <w:sdtPr>
                          <w:alias w:val="Numeris"/>
                          <w:tag w:val="nr_b60d7ddef174499aafd6d7fc612d4004"/>
                          <w:lock w:val="sdtLocked"/>
                          <w:richText/>
                        </w:sdtPr>
                        <w:sdtContent>
                          <w:r>
                            <w:rPr>
                              <w:szCs w:val="24"/>
                              <w:lang w:eastAsia="ar-SA"/>
                            </w:rPr>
                            <w:t>18.4</w:t>
                          </w:r>
                        </w:sdtContent>
                      </w:sdt>
                      <w:r>
                        <w:rPr>
                          <w:szCs w:val="24"/>
                          <w:lang w:eastAsia="ar-SA"/>
                        </w:rPr>
                        <w:t>. Sąveikos strategijų taikymas.</w:t>
                      </w:r>
                    </w:p>
                  </w:sdtContent>
                </w:sdt>
              </w:sdtContent>
            </w:sdt>
            <w:sdt>
              <w:sdtPr>
                <w:alias w:val="13 pr. 19 p."/>
                <w:tag w:val="part_9c9026b85b0241b4aafd590dbfbf7cd0"/>
                <w:lock w:val="sdtLocked"/>
                <w:richText/>
              </w:sdtPr>
              <w:sdtContent>
                <w:p>
                  <w:pPr>
                    <w:widowControl w:val="0"/>
                    <w:tabs>
                      <w:tab w:val="left" w:pos="2169"/>
                      <w:tab w:val="center" w:pos="4986"/>
                    </w:tabs>
                    <w:suppressAutoHyphens/>
                    <w:ind w:firstLine="851"/>
                    <w:jc w:val="both"/>
                    <w:rPr>
                      <w:szCs w:val="24"/>
                      <w:lang w:eastAsia="ar-SA"/>
                    </w:rPr>
                  </w:pPr>
                  <w:sdt>
                    <w:sdtPr>
                      <w:alias w:val="Numeris"/>
                      <w:tag w:val="nr_9c9026b85b0241b4aafd590dbfbf7cd0"/>
                      <w:lock w:val="sdtLocked"/>
                      <w:richText/>
                    </w:sdtPr>
                    <w:sdtContent>
                      <w:r>
                        <w:rPr>
                          <w:szCs w:val="24"/>
                          <w:lang w:eastAsia="ar-SA"/>
                        </w:rPr>
                        <w:t>19</w:t>
                      </w:r>
                    </w:sdtContent>
                  </w:sdt>
                  <w:r>
                    <w:rPr>
                      <w:szCs w:val="24"/>
                      <w:lang w:eastAsia="ar-SA"/>
                    </w:rPr>
                    <w:t>. Mediacija (tarpininkavimas) (D). Mediacijos (tarpininkavimo) gebėjimus mokiniai ugdosi keisdami kalbinės raiškos formą, pavyzdžiui, sakytinę kalbą į rašytinę, neverbalinę grafinę formą į verbalinę, sudėtingą raišką į paprastą, pritaikydami produkuojamą kalbą prie situacijos ir adresato, derindami supratimo, produkavimo ir sąveikos strategijas, atsižvelgdami į pašnekovų kultūrinius skirtumus. Šios pasiekimų srities pasiekimai:</w:t>
                  </w:r>
                </w:p>
                <w:sdt>
                  <w:sdtPr>
                    <w:alias w:val="13 pr. 19.1 pp."/>
                    <w:tag w:val="part_528921b6a0ff4e21a655a3ed3f9bb511"/>
                    <w:lock w:val="sdtLocked"/>
                    <w:richText/>
                  </w:sdtPr>
                  <w:sdtContent>
                    <w:p>
                      <w:pPr>
                        <w:widowControl w:val="0"/>
                        <w:tabs>
                          <w:tab w:val="left" w:pos="2169"/>
                          <w:tab w:val="center" w:pos="4986"/>
                        </w:tabs>
                        <w:suppressAutoHyphens/>
                        <w:ind w:firstLine="851"/>
                        <w:jc w:val="both"/>
                        <w:rPr>
                          <w:szCs w:val="24"/>
                          <w:lang w:eastAsia="ar-SA"/>
                        </w:rPr>
                      </w:pPr>
                      <w:sdt>
                        <w:sdtPr>
                          <w:alias w:val="Numeris"/>
                          <w:tag w:val="nr_528921b6a0ff4e21a655a3ed3f9bb511"/>
                          <w:lock w:val="sdtLocked"/>
                          <w:richText/>
                        </w:sdtPr>
                        <w:sdtContent>
                          <w:r>
                            <w:rPr>
                              <w:szCs w:val="24"/>
                              <w:lang w:eastAsia="ar-SA"/>
                            </w:rPr>
                            <w:t>19.1</w:t>
                          </w:r>
                        </w:sdtContent>
                      </w:sdt>
                      <w:r>
                        <w:rPr>
                          <w:szCs w:val="24"/>
                          <w:lang w:eastAsia="ar-SA"/>
                        </w:rPr>
                        <w:t>. Teksto (sakytinės, rašytinės, grafinės, audiovizualinės kalbos) mediacija;</w:t>
                      </w:r>
                    </w:p>
                  </w:sdtContent>
                </w:sdt>
                <w:sdt>
                  <w:sdtPr>
                    <w:alias w:val="13 pr. 19.2 pp."/>
                    <w:tag w:val="part_62e872d8be1146968d30ee1f34f6a404"/>
                    <w:lock w:val="sdtLocked"/>
                    <w:richText/>
                  </w:sdtPr>
                  <w:sdtContent>
                    <w:p>
                      <w:pPr>
                        <w:widowControl w:val="0"/>
                        <w:tabs>
                          <w:tab w:val="left" w:pos="2169"/>
                          <w:tab w:val="center" w:pos="4986"/>
                        </w:tabs>
                        <w:suppressAutoHyphens/>
                        <w:ind w:firstLine="851"/>
                        <w:jc w:val="both"/>
                        <w:rPr>
                          <w:szCs w:val="24"/>
                          <w:lang w:eastAsia="ar-SA"/>
                        </w:rPr>
                      </w:pPr>
                      <w:sdt>
                        <w:sdtPr>
                          <w:alias w:val="Numeris"/>
                          <w:tag w:val="nr_62e872d8be1146968d30ee1f34f6a404"/>
                          <w:lock w:val="sdtLocked"/>
                          <w:richText/>
                        </w:sdtPr>
                        <w:sdtContent>
                          <w:r>
                            <w:rPr>
                              <w:szCs w:val="24"/>
                              <w:lang w:eastAsia="ar-SA"/>
                            </w:rPr>
                            <w:t>19.2</w:t>
                          </w:r>
                        </w:sdtContent>
                      </w:sdt>
                      <w:r>
                        <w:rPr>
                          <w:szCs w:val="24"/>
                          <w:lang w:eastAsia="ar-SA"/>
                        </w:rPr>
                        <w:t>. Bendros veiklos proceso mediacija;</w:t>
                      </w:r>
                    </w:p>
                  </w:sdtContent>
                </w:sdt>
                <w:sdt>
                  <w:sdtPr>
                    <w:alias w:val="13 pr. 19.3 pp."/>
                    <w:tag w:val="part_eb7627b4305b43a79258494c43c5c04b"/>
                    <w:lock w:val="sdtLocked"/>
                    <w:richText/>
                  </w:sdtPr>
                  <w:sdtContent>
                    <w:p>
                      <w:pPr>
                        <w:widowControl w:val="0"/>
                        <w:tabs>
                          <w:tab w:val="left" w:pos="2169"/>
                          <w:tab w:val="center" w:pos="4986"/>
                        </w:tabs>
                        <w:suppressAutoHyphens/>
                        <w:ind w:firstLine="851"/>
                        <w:jc w:val="both"/>
                        <w:rPr>
                          <w:szCs w:val="24"/>
                          <w:lang w:eastAsia="ar-SA"/>
                        </w:rPr>
                      </w:pPr>
                      <w:sdt>
                        <w:sdtPr>
                          <w:alias w:val="Numeris"/>
                          <w:tag w:val="nr_eb7627b4305b43a79258494c43c5c04b"/>
                          <w:lock w:val="sdtLocked"/>
                          <w:richText/>
                        </w:sdtPr>
                        <w:sdtContent>
                          <w:r>
                            <w:rPr>
                              <w:szCs w:val="24"/>
                              <w:lang w:eastAsia="ar-SA"/>
                            </w:rPr>
                            <w:t>19.3</w:t>
                          </w:r>
                        </w:sdtContent>
                      </w:sdt>
                      <w:r>
                        <w:rPr>
                          <w:szCs w:val="24"/>
                          <w:lang w:eastAsia="ar-SA"/>
                        </w:rPr>
                        <w:t>. Mediacijos strategijų taikymas.</w:t>
                      </w:r>
                    </w:p>
                  </w:sdtContent>
                </w:sdt>
              </w:sdtContent>
            </w:sdt>
            <w:sdt>
              <w:sdtPr>
                <w:alias w:val="13 pr. 20 p."/>
                <w:tag w:val="part_3706382193b94680adbe043b32a33f23"/>
                <w:lock w:val="sdtLocked"/>
                <w:richText/>
              </w:sdtPr>
              <w:sdtContent>
                <w:p>
                  <w:pPr>
                    <w:pBdr>
                      <w:top w:val="nil"/>
                      <w:left w:val="nil"/>
                      <w:bottom w:val="nil"/>
                      <w:right w:val="nil"/>
                      <w:between w:val="nil"/>
                    </w:pBdr>
                    <w:suppressAutoHyphens/>
                    <w:ind w:firstLine="851"/>
                    <w:jc w:val="both"/>
                    <w:rPr>
                      <w:szCs w:val="24"/>
                      <w:lang w:eastAsia="ar-SA"/>
                    </w:rPr>
                  </w:pPr>
                  <w:sdt>
                    <w:sdtPr>
                      <w:alias w:val="Numeris"/>
                      <w:tag w:val="nr_3706382193b94680adbe043b32a33f23"/>
                      <w:lock w:val="sdtLocked"/>
                      <w:richText/>
                    </w:sdtPr>
                    <w:sdtContent>
                      <w:r>
                        <w:rPr>
                          <w:szCs w:val="24"/>
                          <w:lang w:eastAsia="ar-SA"/>
                        </w:rPr>
                        <w:t>20</w:t>
                      </w:r>
                    </w:sdtContent>
                  </w:sdt>
                  <w:r>
                    <w:rPr>
                      <w:szCs w:val="24"/>
                      <w:lang w:eastAsia="ar-SA"/>
                    </w:rPr>
                    <w:t>. Kalbos išteklių vartojimas (E). Kalbos išteklių vartojimo gebėjimus pagal kalbos mokėjimo pasiekimų lygį mokiniai ugdosi visų kalbinės veiklos rūšių užduotimis – jas atlikdami jie ne tik kliaujasi savo komunikaciniais gebėjimais, bet ir sąmoningai, atsižvelgdami į užduoties tikslą bei kalbos vartojimo sociokultūrinį kontekstą, taiko fonetikos ir fonologijos, leksikos ir gramatikos, rašybos ir skyrybos žinias bei gebėjimus, paisydami teksto rišlumo, loginės minties sekos, žanro reikalavimų produkuoja sakytinę, rašytinę ir audiovizualinę kalbą. Šios pasiekimų srities pasiekimai:</w:t>
                  </w:r>
                </w:p>
                <w:sdt>
                  <w:sdtPr>
                    <w:alias w:val="13 pr. 20.1 pp."/>
                    <w:tag w:val="part_8bafa08bcce341d69a312af17065e78b"/>
                    <w:lock w:val="sdtLocked"/>
                    <w:richText/>
                  </w:sdtPr>
                  <w:sdtContent>
                    <w:p>
                      <w:pPr>
                        <w:pBdr>
                          <w:top w:val="nil"/>
                          <w:left w:val="nil"/>
                          <w:bottom w:val="nil"/>
                          <w:right w:val="nil"/>
                          <w:between w:val="nil"/>
                        </w:pBdr>
                        <w:suppressAutoHyphens/>
                        <w:ind w:firstLine="851"/>
                        <w:jc w:val="both"/>
                        <w:rPr>
                          <w:szCs w:val="24"/>
                          <w:lang w:eastAsia="ar-SA"/>
                        </w:rPr>
                      </w:pPr>
                      <w:sdt>
                        <w:sdtPr>
                          <w:alias w:val="Numeris"/>
                          <w:tag w:val="nr_8bafa08bcce341d69a312af17065e78b"/>
                          <w:lock w:val="sdtLocked"/>
                          <w:richText/>
                        </w:sdtPr>
                        <w:sdtContent>
                          <w:r>
                            <w:rPr>
                              <w:szCs w:val="24"/>
                              <w:lang w:eastAsia="ar-SA"/>
                            </w:rPr>
                            <w:t>20.1</w:t>
                          </w:r>
                        </w:sdtContent>
                      </w:sdt>
                      <w:r>
                        <w:rPr>
                          <w:szCs w:val="24"/>
                          <w:lang w:eastAsia="ar-SA"/>
                        </w:rPr>
                        <w:t>. Kalbinių išteklių aprėptis;</w:t>
                      </w:r>
                    </w:p>
                  </w:sdtContent>
                </w:sdt>
                <w:sdt>
                  <w:sdtPr>
                    <w:alias w:val="13 pr. 20.2 pp."/>
                    <w:tag w:val="part_b1e69e57c2d14fac8ba10327a69cbe70"/>
                    <w:lock w:val="sdtLocked"/>
                    <w:richText/>
                  </w:sdtPr>
                  <w:sdtContent>
                    <w:p>
                      <w:pPr>
                        <w:suppressAutoHyphens/>
                        <w:ind w:firstLine="851"/>
                        <w:rPr>
                          <w:szCs w:val="24"/>
                          <w:highlight w:val="yellow"/>
                          <w:lang w:eastAsia="ar-SA"/>
                        </w:rPr>
                      </w:pPr>
                      <w:sdt>
                        <w:sdtPr>
                          <w:alias w:val="Numeris"/>
                          <w:tag w:val="nr_b1e69e57c2d14fac8ba10327a69cbe70"/>
                          <w:lock w:val="sdtLocked"/>
                          <w:richText/>
                        </w:sdtPr>
                        <w:sdtContent>
                          <w:r>
                            <w:rPr>
                              <w:szCs w:val="24"/>
                              <w:lang w:eastAsia="ar-SA"/>
                            </w:rPr>
                            <w:t>20.2</w:t>
                          </w:r>
                        </w:sdtContent>
                      </w:sdt>
                      <w:r>
                        <w:rPr>
                          <w:szCs w:val="24"/>
                          <w:lang w:eastAsia="ar-SA"/>
                        </w:rPr>
                        <w:t>. Vartojamos kalbos taisyklingumas ir tinkamumas.</w:t>
                      </w:r>
                    </w:p>
                  </w:sdtContent>
                </w:sdt>
              </w:sdtContent>
            </w:sdt>
            <w:sdt>
              <w:sdtPr>
                <w:alias w:val="13 pr. 21 p."/>
                <w:tag w:val="part_f570f2bcb32541119eec7957635d1878"/>
                <w:lock w:val="sdtLocked"/>
                <w:richText/>
              </w:sdtPr>
              <w:sdtContent>
                <w:p>
                  <w:pPr>
                    <w:tabs>
                      <w:tab w:val="left" w:pos="1276"/>
                    </w:tabs>
                    <w:suppressAutoHyphens/>
                    <w:ind w:firstLine="851"/>
                    <w:jc w:val="both"/>
                    <w:rPr>
                      <w:szCs w:val="24"/>
                      <w:lang w:eastAsia="ar-SA"/>
                    </w:rPr>
                  </w:pPr>
                  <w:sdt>
                    <w:sdtPr>
                      <w:alias w:val="Numeris"/>
                      <w:tag w:val="nr_f570f2bcb32541119eec7957635d1878"/>
                      <w:lock w:val="sdtLocked"/>
                      <w:richText/>
                    </w:sdtPr>
                    <w:sdtContent>
                      <w:r>
                        <w:rPr>
                          <w:szCs w:val="24"/>
                          <w:lang w:eastAsia="ar-SA"/>
                        </w:rPr>
                        <w:t>21</w:t>
                      </w:r>
                    </w:sdtContent>
                  </w:sdt>
                  <w:r>
                    <w:rPr>
                      <w:szCs w:val="24"/>
                      <w:lang w:eastAsia="ar-SA"/>
                    </w:rPr>
                    <w:t xml:space="preserve">. Mokinių pasiekimų raidai parodyti pateikiamas (A1-B2) pagrindinis pasiekimų lygis. Pasiekimų lygių požymių lentelėse raidės ir skaičių junginyje (pavyzdžiui, A1.3) raide žymima pasiekimų sritis (A), pirmu skaičiumi (1) nurodomas pasiekimas, o antru skaičiumi (3) – pasiekimų raida. </w:t>
                  </w:r>
                  <w:r>
                    <w:rPr>
                      <w:szCs w:val="24"/>
                      <w:shd w:val="clear" w:color="auto" w:fill="FFFFFF"/>
                      <w:lang w:eastAsia="ar-SA"/>
                    </w:rPr>
                    <w:t>Mokinių pasiekimų raida lentelėje aprašoma kiekvienam kalbos mokėjimo lygiui</w:t>
                  </w:r>
                  <w:r>
                    <w:rPr>
                      <w:szCs w:val="24"/>
                      <w:lang w:eastAsia="ar-SA"/>
                    </w:rPr>
                    <w:t xml:space="preserve">: </w:t>
                  </w:r>
                </w:p>
                <w:p>
                  <w:pPr>
                    <w:tabs>
                      <w:tab w:val="left" w:pos="1276"/>
                    </w:tabs>
                    <w:suppressAutoHyphens/>
                    <w:jc w:val="both"/>
                    <w:rPr>
                      <w:szCs w:val="24"/>
                      <w:lang w:eastAsia="ar-SA"/>
                    </w:rPr>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26"/>
                    </w:sectPr>
                  </w:pPr>
                </w:p>
                <w:p>
                  <w:pPr>
                    <w:keepNext/>
                    <w:keepLines/>
                    <w:suppressAutoHyphens/>
                    <w:ind w:firstLine="62"/>
                    <w:rPr>
                      <w:szCs w:val="24"/>
                      <w:highlight w:val="green"/>
                      <w:lang w:eastAsia="ar-SA"/>
                    </w:rPr>
                  </w:pPr>
                </w:p>
                <w:tbl>
                  <w:tblPr>
                    <w:tblW w:w="15801"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600" w:firstRow="0" w:lastRow="0" w:firstColumn="0" w:lastColumn="0" w:noHBand="1" w:noVBand="1"/>
                  </w:tblPr>
                  <w:tblGrid>
                    <w:gridCol w:w="1843"/>
                    <w:gridCol w:w="3424"/>
                    <w:gridCol w:w="3283"/>
                    <w:gridCol w:w="97"/>
                    <w:gridCol w:w="142"/>
                    <w:gridCol w:w="3544"/>
                    <w:gridCol w:w="22"/>
                    <w:gridCol w:w="3446"/>
                  </w:tblGrid>
                  <w:tr>
                    <w:trPr>
                      <w:trHeight w:val="77"/>
                    </w:trPr>
                    <w:tc>
                      <w:tcPr>
                        <w:tcW w:w="1843" w:type="dxa"/>
                        <w:vMerge w:val="restart"/>
                        <w:tcBorders>
                          <w:top w:val="single" w:sz="4" w:space="0" w:color="000000"/>
                          <w:left w:val="single" w:sz="4" w:space="0" w:color="000000"/>
                          <w:right w:val="single" w:sz="4" w:space="0" w:color="000000"/>
                        </w:tcBorders>
                        <w:shd w:val="clear" w:color="auto" w:fill="auto"/>
                      </w:tcPr>
                      <w:p>
                        <w:pPr>
                          <w:suppressAutoHyphens/>
                          <w:jc w:val="center"/>
                          <w:rPr>
                            <w:szCs w:val="24"/>
                            <w:lang w:eastAsia="ar-SA"/>
                          </w:rPr>
                        </w:pPr>
                      </w:p>
                      <w:p>
                        <w:pPr>
                          <w:suppressAutoHyphens/>
                          <w:jc w:val="center"/>
                          <w:rPr>
                            <w:szCs w:val="24"/>
                            <w:lang w:eastAsia="ar-SA"/>
                          </w:rPr>
                        </w:pPr>
                        <w:r>
                          <w:rPr>
                            <w:szCs w:val="24"/>
                            <w:lang w:eastAsia="ar-SA"/>
                          </w:rPr>
                          <w:t>Pasiekimai</w:t>
                        </w:r>
                      </w:p>
                    </w:tc>
                    <w:tc>
                      <w:tcPr>
                        <w:tcW w:w="13958" w:type="dxa"/>
                        <w:gridSpan w:val="7"/>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szCs w:val="24"/>
                            <w:lang w:eastAsia="ar-SA"/>
                          </w:rPr>
                        </w:pPr>
                        <w:r>
                          <w:rPr>
                            <w:szCs w:val="24"/>
                            <w:lang w:eastAsia="ar-SA"/>
                          </w:rPr>
                          <w:t>Pasiekimų raida</w:t>
                        </w:r>
                      </w:p>
                    </w:tc>
                  </w:tr>
                  <w:tr>
                    <w:trPr>
                      <w:trHeight w:val="77"/>
                    </w:trPr>
                    <w:tc>
                      <w:tcPr>
                        <w:tcW w:w="1843" w:type="dxa"/>
                        <w:vMerge/>
                        <w:tcBorders>
                          <w:top w:val="single" w:sz="4" w:space="0" w:color="000000"/>
                          <w:left w:val="single" w:sz="4" w:space="0" w:color="000000"/>
                          <w:right w:val="single" w:sz="4" w:space="0" w:color="000000"/>
                        </w:tcBorders>
                        <w:shd w:val="clear" w:color="auto" w:fill="C5E0B3"/>
                      </w:tcPr>
                      <w:p>
                        <w:pPr>
                          <w:widowControl w:val="0"/>
                          <w:pBdr>
                            <w:top w:val="nil"/>
                            <w:left w:val="nil"/>
                            <w:bottom w:val="nil"/>
                            <w:right w:val="nil"/>
                            <w:between w:val="nil"/>
                          </w:pBdr>
                          <w:suppressAutoHyphens/>
                          <w:jc w:val="center"/>
                          <w:rPr>
                            <w:b/>
                            <w:szCs w:val="24"/>
                            <w:lang w:eastAsia="ar-SA"/>
                          </w:rPr>
                        </w:pPr>
                      </w:p>
                    </w:tc>
                    <w:tc>
                      <w:tcPr>
                        <w:tcW w:w="3424" w:type="dxa"/>
                        <w:tcBorders>
                          <w:top w:val="single" w:sz="4" w:space="0" w:color="000000"/>
                          <w:left w:val="single" w:sz="4" w:space="0" w:color="000000"/>
                          <w:bottom w:val="single" w:sz="4" w:space="0" w:color="000000"/>
                          <w:right w:val="single" w:sz="4" w:space="0" w:color="000000"/>
                        </w:tcBorders>
                      </w:tcPr>
                      <w:p>
                        <w:pPr>
                          <w:tabs>
                            <w:tab w:val="center" w:pos="1142"/>
                            <w:tab w:val="right" w:pos="2285"/>
                          </w:tabs>
                          <w:suppressAutoHyphens/>
                          <w:jc w:val="center"/>
                          <w:rPr>
                            <w:szCs w:val="24"/>
                            <w:lang w:eastAsia="ar-SA"/>
                          </w:rPr>
                        </w:pPr>
                        <w:r>
                          <w:rPr>
                            <w:szCs w:val="24"/>
                            <w:lang w:eastAsia="ar-SA"/>
                          </w:rPr>
                          <w:t>A1</w:t>
                        </w:r>
                      </w:p>
                    </w:tc>
                    <w:tc>
                      <w:tcPr>
                        <w:tcW w:w="3522" w:type="dxa"/>
                        <w:gridSpan w:val="3"/>
                        <w:tcBorders>
                          <w:top w:val="single" w:sz="4" w:space="0" w:color="000000"/>
                          <w:left w:val="single" w:sz="4" w:space="0" w:color="000000"/>
                          <w:bottom w:val="single" w:sz="4" w:space="0" w:color="000000"/>
                          <w:right w:val="single" w:sz="4" w:space="0" w:color="000000"/>
                        </w:tcBorders>
                      </w:tcPr>
                      <w:p>
                        <w:pPr>
                          <w:suppressAutoHyphens/>
                          <w:jc w:val="center"/>
                          <w:rPr>
                            <w:szCs w:val="24"/>
                            <w:lang w:eastAsia="ar-SA"/>
                          </w:rPr>
                        </w:pPr>
                        <w:r>
                          <w:rPr>
                            <w:szCs w:val="24"/>
                            <w:lang w:eastAsia="ar-SA"/>
                          </w:rPr>
                          <w:t>A2</w:t>
                        </w:r>
                      </w:p>
                    </w:tc>
                    <w:tc>
                      <w:tcPr>
                        <w:tcW w:w="3544" w:type="dxa"/>
                        <w:tcBorders>
                          <w:top w:val="single" w:sz="4" w:space="0" w:color="000000"/>
                          <w:left w:val="single" w:sz="4" w:space="0" w:color="000000"/>
                          <w:bottom w:val="single" w:sz="4" w:space="0" w:color="000000"/>
                          <w:right w:val="single" w:sz="4" w:space="0" w:color="000000"/>
                        </w:tcBorders>
                      </w:tcPr>
                      <w:p>
                        <w:pPr>
                          <w:suppressAutoHyphens/>
                          <w:jc w:val="center"/>
                          <w:rPr>
                            <w:szCs w:val="24"/>
                            <w:lang w:eastAsia="ar-SA"/>
                          </w:rPr>
                        </w:pPr>
                        <w:r>
                          <w:rPr>
                            <w:szCs w:val="24"/>
                            <w:lang w:eastAsia="ar-SA"/>
                          </w:rPr>
                          <w:t>B1</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ind w:right="-1918"/>
                          <w:jc w:val="center"/>
                          <w:rPr>
                            <w:szCs w:val="24"/>
                            <w:lang w:eastAsia="ar-SA"/>
                          </w:rPr>
                        </w:pPr>
                        <w:r>
                          <w:rPr>
                            <w:szCs w:val="24"/>
                            <w:lang w:eastAsia="ar-SA"/>
                          </w:rPr>
                          <w:t>B2</w:t>
                        </w:r>
                      </w:p>
                    </w:tc>
                  </w:tr>
                  <w:tr>
                    <w:trPr>
                      <w:trHeight w:val="339"/>
                    </w:trPr>
                    <w:tc>
                      <w:tcPr>
                        <w:tcW w:w="12333" w:type="dxa"/>
                        <w:gridSpan w:val="6"/>
                        <w:tcBorders>
                          <w:top w:val="single" w:sz="4" w:space="0" w:color="000000"/>
                          <w:left w:val="single" w:sz="4" w:space="0" w:color="000000"/>
                          <w:bottom w:val="single" w:sz="4" w:space="0" w:color="000000"/>
                          <w:right w:val="nil"/>
                        </w:tcBorders>
                        <w:shd w:val="clear" w:color="auto" w:fill="auto"/>
                      </w:tcPr>
                      <w:p>
                        <w:pPr>
                          <w:suppressAutoHyphens/>
                          <w:jc w:val="center"/>
                          <w:rPr>
                            <w:szCs w:val="24"/>
                            <w:lang w:eastAsia="ar-SA"/>
                          </w:rPr>
                        </w:pPr>
                        <w:r>
                          <w:rPr>
                            <w:szCs w:val="24"/>
                            <w:lang w:eastAsia="ar-SA"/>
                          </w:rPr>
                          <w:t>Pasiekimų sritis: Supratimas (A)</w:t>
                        </w:r>
                      </w:p>
                    </w:tc>
                    <w:tc>
                      <w:tcPr>
                        <w:tcW w:w="3468" w:type="dxa"/>
                        <w:gridSpan w:val="2"/>
                        <w:tcBorders>
                          <w:top w:val="single" w:sz="4" w:space="0" w:color="000000"/>
                          <w:left w:val="nil"/>
                          <w:bottom w:val="single" w:sz="4" w:space="0" w:color="000000"/>
                          <w:right w:val="single" w:sz="4" w:space="0" w:color="000000"/>
                        </w:tcBorders>
                        <w:shd w:val="clear" w:color="auto" w:fill="auto"/>
                      </w:tcPr>
                      <w:p>
                        <w:pPr>
                          <w:suppressAutoHyphens/>
                          <w:jc w:val="center"/>
                          <w:rPr>
                            <w:b/>
                            <w:szCs w:val="24"/>
                            <w:lang w:eastAsia="ar-SA"/>
                          </w:rPr>
                        </w:pPr>
                      </w:p>
                    </w:tc>
                  </w:tr>
                  <w:tr>
                    <w:trPr>
                      <w:trHeight w:val="339"/>
                    </w:trPr>
                    <w:tc>
                      <w:tcPr>
                        <w:tcW w:w="15801" w:type="dxa"/>
                        <w:gridSpan w:val="8"/>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szCs w:val="24"/>
                            <w:lang w:eastAsia="ar-SA"/>
                          </w:rPr>
                        </w:pPr>
                        <w:r>
                          <w:rPr>
                            <w:szCs w:val="24"/>
                            <w:lang w:eastAsia="ar-SA"/>
                          </w:rPr>
                          <w:t>Sakytinės kalbos supratimas (klausymas) (A1.)</w:t>
                        </w:r>
                      </w:p>
                    </w:tc>
                  </w:tr>
                  <w:tr>
                    <w:trPr>
                      <w:trHeight w:val="339"/>
                    </w:trPr>
                    <w:tc>
                      <w:tcPr>
                        <w:tcW w:w="1843" w:type="dxa"/>
                        <w:tcBorders>
                          <w:top w:val="single" w:sz="4" w:space="0" w:color="000000"/>
                          <w:left w:val="single" w:sz="4" w:space="0" w:color="000000"/>
                          <w:bottom w:val="single" w:sz="4" w:space="0" w:color="000000"/>
                          <w:right w:val="single" w:sz="4" w:space="0" w:color="000000"/>
                        </w:tcBorders>
                        <w:shd w:val="clear" w:color="auto" w:fill="auto"/>
                      </w:tcPr>
                      <w:p/>
                    </w:tc>
                    <w:tc>
                      <w:tcPr>
                        <w:tcW w:w="3424"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Kai kalbama lėtai ir aiškiai, žodžiai paremiami kūno kalba ar kitokia vizualia informacija, supranta trumpas, paprastas mokytojo instrukcijas; paprastus mokytojo ir bendraamžių klausimus ir atsakymus; paprastos raiškos pasisakymus apie pažįstamus dalykus; atpažįsta įsimintus žodžius, frazes; nuspėja trumpų pasakojimų apie kasdienį gyvenimą, įprastą aplinką temą, supranta jų esmę. (A1.)</w:t>
                        </w:r>
                      </w:p>
                    </w:tc>
                    <w:tc>
                      <w:tcPr>
                        <w:tcW w:w="3522" w:type="dxa"/>
                        <w:gridSpan w:val="3"/>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 xml:space="preserve">Kai kalbama lėtai ir aiškiai, foninis triukšmas minimalus, kai pakartojama, remiamasi pavyzdžiais ir vaizdine medžiaga, supranta paprastas instrukcijas ir nurodymus, viešuosius skelbimus; trumpų paprastų kasdienių pokalbių ir pasisakymų temą; trumpų struktūruotų, vaizdine medžiaga paremtų pasisakymų, pranešimų pažįstamomis temomis pagrindinę mintį; konkrečią informaciją nuspėjamose situacijose; vaizdine medžiaga paremtus pasakojimus; </w:t>
                        </w:r>
                      </w:p>
                      <w:p>
                        <w:pPr>
                          <w:suppressAutoHyphens/>
                          <w:rPr>
                            <w:szCs w:val="24"/>
                            <w:lang w:eastAsia="ar-SA"/>
                          </w:rPr>
                        </w:pPr>
                        <w:r>
                          <w:rPr>
                            <w:szCs w:val="24"/>
                            <w:lang w:eastAsia="ar-SA"/>
                          </w:rPr>
                          <w:t>seka adaptuotų ir įgarsintų grožinių ar pažintinių pasakojimų siužetą. (A1.)</w:t>
                        </w:r>
                      </w:p>
                    </w:tc>
                    <w:tc>
                      <w:tcPr>
                        <w:tcW w:w="3544" w:type="dxa"/>
                        <w:tcBorders>
                          <w:top w:val="single" w:sz="4" w:space="0" w:color="000000"/>
                          <w:left w:val="single" w:sz="4" w:space="0" w:color="000000"/>
                          <w:bottom w:val="single" w:sz="4" w:space="0" w:color="000000"/>
                          <w:right w:val="single" w:sz="4" w:space="0" w:color="000000"/>
                        </w:tcBorders>
                        <w:shd w:val="clear" w:color="auto" w:fill="auto"/>
                      </w:tcPr>
                      <w:p>
                        <w:pPr>
                          <w:suppressAutoHyphens/>
                          <w:ind w:right="-145"/>
                          <w:rPr>
                            <w:szCs w:val="24"/>
                            <w:lang w:eastAsia="ar-SA"/>
                          </w:rPr>
                        </w:pPr>
                        <w:r>
                          <w:rPr>
                            <w:szCs w:val="24"/>
                            <w:lang w:eastAsia="ar-SA"/>
                          </w:rPr>
                          <w:t>Kai kalbama aiškiai, normine tartimi ir foninis triukšmas netrukdo, supranta paprastas instrukcijas; detalius nurodymus kasdienėse situacijose, pažįstamoje aplinkoje; viešuosius skelbimus; pokalbių ir pasisakymų kasdienio gyvenimo tema pagrindines mintis ir konkrečias detales; aiškios struktūros pranešimo, pasisakymo, paskaitos pažįstama tema pagrindines mintis ir konkrečias detales; aiškiai struktūruotų, iliustruotų pranešimų, pasisakymų pažįstama tema pagrindinės minties eigą; minimaliai adaptuotų ir įgarsintų grožinių ar pažintinių tekstų, pasakojimų pagrindines mintis ir konkrečias detales. (A1.)</w:t>
                        </w:r>
                      </w:p>
                    </w:tc>
                    <w:tc>
                      <w:tcPr>
                        <w:tcW w:w="3468" w:type="dxa"/>
                        <w:gridSpan w:val="2"/>
                        <w:tcBorders>
                          <w:top w:val="single" w:sz="4" w:space="0" w:color="000000"/>
                          <w:left w:val="single" w:sz="4" w:space="0" w:color="000000"/>
                          <w:bottom w:val="single" w:sz="4" w:space="0" w:color="000000"/>
                          <w:right w:val="single" w:sz="4" w:space="0" w:color="000000"/>
                        </w:tcBorders>
                        <w:shd w:val="clear" w:color="auto" w:fill="auto"/>
                      </w:tcPr>
                      <w:p>
                        <w:pPr>
                          <w:pBdr>
                            <w:top w:val="nil"/>
                            <w:left w:val="nil"/>
                            <w:bottom w:val="nil"/>
                            <w:right w:val="nil"/>
                            <w:between w:val="nil"/>
                          </w:pBdr>
                          <w:suppressAutoHyphens/>
                          <w:ind w:right="-50"/>
                          <w:rPr>
                            <w:szCs w:val="24"/>
                            <w:lang w:eastAsia="ar-SA"/>
                          </w:rPr>
                        </w:pPr>
                        <w:r>
                          <w:rPr>
                            <w:szCs w:val="24"/>
                            <w:lang w:eastAsia="ar-SA"/>
                          </w:rPr>
                          <w:t>Kai kai kalbama normaliu tempu, normine tartimi, net jei aplinka ir šiek tiek triukšminga ar pasitaiko šnekamosios kalbos posakių, supranta išsamias instrukcijas, detalius nurodymus ir viešuosius skelbimus konkrečiomis ir abstrakčiomis temomis; pokalbius ir diskusijas konkrečiomis ir abstrakčiomis temomis; palyginti sudėtingos kalbinės raiškos, tačiau aiškiai struktūruotų ir vaizdine medžiaga iliustruotų pranešimų, pasisakymų, paskaitų pažįstama tema pagrindines mintis ir esmines detales; įgarsintų aiškios struktūros grožinių ar pažintinių tekstų, pasakojimų siužetą, pagrindines mintis ir svarbias detales, iš kurių aiškėja personažų nuotaikų, požiūrių ir vertinimų skirtumai. (A1.)</w:t>
                        </w:r>
                      </w:p>
                    </w:tc>
                  </w:tr>
                  <w:tr>
                    <w:trPr>
                      <w:trHeight w:val="2330"/>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Instrukcijų, nurodymų, skelbimų supratimas (A1.1.)</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 xml:space="preserve">Kai kalbama lėtai ir aiškiai, žodžiai paremiami vizualia informacija, supranta paprastų instrukcijų, nuorodų, (pvz., laiko, vietos) ar kasdienėse situacijose girdimų skelbimų esmę.  (A1.1.)</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 xml:space="preserve">Kai tariama lėtai ir aiškiai,  supranta paprastų instrukcijų, nuorodų (pvz., laiko, kelio, vietos, kainos) ar  kasdienėse situacijose girdimų skelbimų (pvz., mokykloje, parduotuvėje, autobuse) pagrindinę informaciją. (A1.1.)</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b/>
                            <w:szCs w:val="24"/>
                            <w:lang w:eastAsia="ar-SA"/>
                          </w:rPr>
                        </w:pPr>
                        <w:r>
                          <w:rPr>
                            <w:szCs w:val="24"/>
                            <w:lang w:eastAsia="ar-SA"/>
                          </w:rPr>
                          <w:t>Kai kalbama aiškiai, supranta paprastų instrukcijų ir išsamių įprastoje aplinkoje išsakomų nurodymų esmę, viešosiose vietose (pvz., muziejuje, bibliotekoje) girdimų skelbimų pagrindinę informaciją ir konkrečias detales. (A1.1.)</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Detaliai supranta išsamių instrukcijų ir nurodymų konkrečiomis ir abstrakčiomis temomis turinį; kai kalbama normaliu tempu, normine tartimi, net jei aplinka ir šiek tiek triukšminga, supranta girdimų skelbimų pagrindinę informaciją ir detales. (A1.1.)</w:t>
                        </w:r>
                      </w:p>
                    </w:tc>
                  </w:tr>
                  <w:tr>
                    <w:trPr>
                      <w:trHeight w:val="747"/>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Pokalbio, diskusijos supratimas (A1.2.)</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Kai kalbama lėtai ir aiškiai, supranta paprastų klausimų, atsakymų ir pasisakymų kasdienėmis temomis (pvz., apie šeimą, mokyklą, pomėgius) esmę. Seka pokalbį, parodo, kad supranta ar nesupranta, apie ką kalbamasi. Iš kalbos srauto išskiria įsimintus atskirus kasdienėse situacijose vartojamus žodžius, pasakymus (pvz., apie tvarkaraštį, namų darbų užduotis). (A1.2.)</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Kai kalbama lėtai ir aiškiai, o foninis triukšmas minimalus, supranta trumpų, paprastų pokalbių ir pasisakymų kasdienėse situacijose temą bei esmę. (A1.2.)</w:t>
                        </w:r>
                      </w:p>
                    </w:tc>
                    <w:tc>
                      <w:tcPr>
                        <w:tcW w:w="3686" w:type="dxa"/>
                        <w:gridSpan w:val="2"/>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A1.2. Kai kalbama aiškiai, normine tartimi, supranta kasdienėse situacijose įprastų pokalbių ir diskusijų pagrindines mintis bei konkrečias detales. (A1.2.)</w:t>
                        </w:r>
                      </w:p>
                    </w:tc>
                    <w:tc>
                      <w:tcPr>
                        <w:tcW w:w="3468" w:type="dxa"/>
                        <w:gridSpan w:val="2"/>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A1.2. Kai kalbama normine tartimi ir beveik nesitaikoma prie pašnekovo, supranta pokalbių bei diskusijų konkrečiomis ir abstrakčiomis temomis iš asmeninio ar visuomeninio gyvenimo, mokymo(si) ar darbo srities, pagrindinę informaciją ir svarbias detales; suprasti netrukdo ir kartkartėmis pasitaikantys šnekamosios kalbos elementai. (A1.2.)</w:t>
                        </w:r>
                      </w:p>
                    </w:tc>
                  </w:tr>
                  <w:tr>
                    <w:trPr>
                      <w:trHeight w:val="3698"/>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Monologinės kalbos (informacinio pranešimo, pasisakymo, paskaitos) supratimas (A1.3.)</w:t>
                        </w:r>
                      </w:p>
                    </w:tc>
                    <w:tc>
                      <w:tcPr>
                        <w:tcW w:w="3424" w:type="dxa"/>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Kai kalbama lėtai ir aiškiai, daromos pauzės, o kalbėjimą papildo vizuali informacija, kalbėtojo kūno kalba, supranta labai paprastos raiškos pasisakymo (pvz., apie šeimą, mokyklą, pomėgius) temą, atskiras detales. (A1.3.)</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Kai kalbama lėtai ir aiškiai, prireikus pakartojama, remiamasi pavyzdžiais, vaizdine medžiaga, supranta trumpos, paprastos raiškos, aiškios struktūros pateikties ar pasisakymo kasdienio gyvenimo tema pagrindinę mintį. Numanomose situacijose, kai gali pasiremti ir kontekstu (pvz., ekskursijoje), supranta konkrečią informaciją. (A1.3.)</w:t>
                        </w:r>
                      </w:p>
                    </w:tc>
                    <w:tc>
                      <w:tcPr>
                        <w:tcW w:w="3686" w:type="dxa"/>
                        <w:gridSpan w:val="2"/>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Kai kalbama aiškiai, normine tartimi, seka paskaitos pažįstama tema minties eigą, supranta aiškiai struktūruotos ir iliustruotos pateikties, pasisakymo, pranešimo pagrindinę mintį, svarbias detales, faktinę informaciją. (A1.3.)</w:t>
                        </w:r>
                      </w:p>
                    </w:tc>
                    <w:tc>
                      <w:tcPr>
                        <w:tcW w:w="3468" w:type="dxa"/>
                        <w:gridSpan w:val="2"/>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Kai kalbama normaliu tempu, daromos kiek ilgesnės pauzės, supranta aiškios struktūros ir nuoseklaus argumentavimo pateikties, pasisakymo ar paskaitos pažįstama tema iš asmeninio ar visuomeninio gyvenimo srities pagrindinę mintį ir svarbias detales, faktinę informaciją bei nuostatas. (A1.3.)</w:t>
                        </w:r>
                      </w:p>
                    </w:tc>
                  </w:tr>
                  <w:tr>
                    <w:trPr>
                      <w:trHeight w:val="346"/>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Pasakojimo supratimas (A1.4.)</w:t>
                        </w:r>
                      </w:p>
                    </w:tc>
                    <w:tc>
                      <w:tcPr>
                        <w:tcW w:w="3424" w:type="dxa"/>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Kai kalbama lėtai ir aiškiai, daromos pauzės, o kalbėjimą papildo ir vizuali informacija, kalbėtojo kūno kalba, iš kalbos srauto išskiria atskirus įsimintus žodžius, frazes, nuspėja pasakojimo temą. (A1.4.)</w:t>
                        </w:r>
                      </w:p>
                    </w:tc>
                    <w:tc>
                      <w:tcPr>
                        <w:tcW w:w="3380" w:type="dxa"/>
                        <w:gridSpan w:val="2"/>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Kai kalbama lėtai, aiškiai ir paprastai, pasiremiama iliustracijomis, supranta pasakojimo, balsu skaitomo adaptuoto grožinio ar pažintinio teksto temą ir pagrindinę mintį, seka pasakojimo siužetą. (A1.4.)</w:t>
                        </w:r>
                      </w:p>
                    </w:tc>
                    <w:tc>
                      <w:tcPr>
                        <w:tcW w:w="3686" w:type="dxa"/>
                        <w:gridSpan w:val="2"/>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Kai kalbama aiškiai, normine tartimi, supranta pasakojimo, balsu skaitomo adaptuoto grožinio ar pažintinio teksto pagrindines mintis ir konkrečias detales, padedančias suprasti, personažus, jų elgesio motyvus ir pan. (A1.4.)</w:t>
                        </w:r>
                      </w:p>
                    </w:tc>
                    <w:tc>
                      <w:tcPr>
                        <w:tcW w:w="3468" w:type="dxa"/>
                        <w:gridSpan w:val="2"/>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 xml:space="preserve">Kai kalbama normaliu tempu, daromos kiek ilgesnės pauzės, supranta aiškios struktūros, nors ir palyginti sudėtingos kalbinės raiškos pasakojimo, balsu skaitomo grožinio ar pažintinio teksto pagrindinę mintį, </w:t>
                        </w:r>
                        <w:r>
                          <w:rPr>
                            <w:szCs w:val="24"/>
                            <w:highlight w:val="white"/>
                            <w:lang w:eastAsia="ar-SA"/>
                          </w:rPr>
                          <w:t xml:space="preserve">svarbias detales, iš kurių aiškėja personažų nuotaikų, požiūrių ir vertinimų skirtumai; </w:t>
                        </w:r>
                        <w:r>
                          <w:rPr>
                            <w:szCs w:val="24"/>
                            <w:lang w:eastAsia="ar-SA"/>
                          </w:rPr>
                          <w:t>nors gali pasitaikyti šnekamosios kalbos elementų, suprasti jie netrukdo. (A1.4.)</w:t>
                        </w:r>
                      </w:p>
                    </w:tc>
                  </w:tr>
                  <w:tr>
                    <w:trPr>
                      <w:trHeight w:val="336"/>
                    </w:trPr>
                    <w:tc>
                      <w:tcPr>
                        <w:tcW w:w="15801" w:type="dxa"/>
                        <w:gridSpan w:val="8"/>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szCs w:val="24"/>
                            <w:lang w:eastAsia="ar-SA"/>
                          </w:rPr>
                        </w:pPr>
                        <w:r>
                          <w:rPr>
                            <w:szCs w:val="24"/>
                            <w:lang w:eastAsia="ar-SA"/>
                          </w:rPr>
                          <w:t>Rašytinės kalbos supratimas (skaitymas) (A2.)</w:t>
                        </w:r>
                      </w:p>
                    </w:tc>
                  </w:tr>
                  <w:tr>
                    <w:trPr>
                      <w:trHeight w:val="336"/>
                    </w:trPr>
                    <w:tc>
                      <w:tcPr>
                        <w:tcW w:w="1843" w:type="dxa"/>
                        <w:tcBorders>
                          <w:top w:val="single" w:sz="4" w:space="0" w:color="000000"/>
                          <w:left w:val="single" w:sz="4" w:space="0" w:color="000000"/>
                          <w:bottom w:val="single" w:sz="4" w:space="0" w:color="000000"/>
                          <w:right w:val="single" w:sz="4" w:space="0" w:color="000000"/>
                        </w:tcBorders>
                        <w:shd w:val="clear" w:color="auto" w:fill="auto"/>
                      </w:tcPr>
                      <w:p/>
                    </w:tc>
                    <w:tc>
                      <w:tcPr>
                        <w:tcW w:w="3424"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Supranta trumpas, paprastas rašytines instrukcijas; labai paprastus iliustruotus viešuosius užrašus; labai trumpus asmeninius laiškelius, socialinių medijų įrašus; randa konkrečią informaciją vadovėlyje. (A2.)</w:t>
                        </w:r>
                      </w:p>
                    </w:tc>
                    <w:tc>
                      <w:tcPr>
                        <w:tcW w:w="3380"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 xml:space="preserve">Supranta paprastas iliustruotas instrukcijas, nurodymus, kasdienių situacijų viešuosius užrašus; trumpus paprastus asmeninius laiškelius, socialinių medijų įrašus; randa konkrečią jį dominančią informaciją faktiniuose tekstuose; detaliai supranta nesudėtingus iliustruotus informacinius tekstus; supranta trumpus pasakojimus; nuspėjamo turinio trumpus adaptuotus straipsnius; </w:t>
                        </w:r>
                      </w:p>
                      <w:p>
                        <w:pPr>
                          <w:suppressAutoHyphens/>
                          <w:rPr>
                            <w:szCs w:val="24"/>
                            <w:lang w:eastAsia="ar-SA"/>
                          </w:rPr>
                        </w:pPr>
                        <w:r>
                          <w:rPr>
                            <w:szCs w:val="24"/>
                            <w:lang w:eastAsia="ar-SA"/>
                          </w:rPr>
                          <w:t>seka trumpų adaptuotų grožinių pasakojimų įvykių eigą, supranta jų pagrindinę mintį. (A2.)</w:t>
                        </w:r>
                      </w:p>
                    </w:tc>
                    <w:tc>
                      <w:tcPr>
                        <w:tcW w:w="3686"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Supranta aiškias, paprastas instrukcijas, viešuosius užrašus, skelbimus; asmeninių laiškų, socialinių medijų įrašų pagrindinę mintį ir juose pateiktą sudominusią informaciją apie kasdienius įvykius; peržiūrėjęs kelis tekstus rūpima tema atsirenka reikiamą informaciją; supranta negrožinių tekstų pagrindines mintis ir svarbias detales, skiria nuomonę ir faktus, randa išvadas; supranta adaptuotų grožinių tekstų pagrindines mintis ir konkrečias detales. (A2.)</w:t>
                        </w:r>
                      </w:p>
                    </w:tc>
                    <w:tc>
                      <w:tcPr>
                        <w:tcW w:w="3468"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Supranta ilgesnes, sudėtingesnes instrukcijas, viešuosius užrašus, skelbimus; asmeninių laiškų, socialinių medijų įrašų pagrindinę mintį ir juose pateiktą jį sudominusią informaciją apie nekasdienius įvykius; peržiūrėjęs ilgesnius tekstus rūpima tema atsirenka iš jų reikiamą konkrečią informaciją; supranta įvairių žanrų negrožinių tekstų minties eigą ir konkrečias detales, skiria vertinimus nuo faktų, randa nuomonę ir argumentus, išvadas; supranta adaptuotų grožinių tekstų pagrindines mintis ir svarbias detales. (A2.)</w:t>
                        </w:r>
                      </w:p>
                    </w:tc>
                  </w:tr>
                  <w:tr>
                    <w:trPr>
                      <w:trHeight w:val="1208"/>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Instrukcijų, nurodymų, skelbimų supratimas (A2.1.)</w:t>
                        </w:r>
                      </w:p>
                    </w:tc>
                    <w:tc>
                      <w:tcPr>
                        <w:tcW w:w="3424" w:type="dxa"/>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Skaitydamas kasdienėse situacijose pasitaikančius trumpus, paprastus viešuosius užrašus, skelbimus, nurodymus (pvz., pamokų tvarkaraštį), supranta jų esmę, ypač jei ta pati informacija pateikiama ir vaizdu (iliustracijomis). (A2.1.)</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Skaitydamas kasdienėse situacijose (mokykloje, gatvėje) pasitaikančius trumpus, paprastus, aiškiai struktūruotus nurodymus, skelbimus, instrukcijas (pvz., kaip naudotis kasdienės aplinkos įrenginiais), supranta jų turinį ir/ar pagrindinę informaciją, ypač jei ji perduodama ne tik žodžiu, bet ir vaizdu (iliustracijomis). (A2.1.)</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Skaitydamas aiškios struktūros, palyginti nesudėtingos kalbos skelbimus, įvairaus pobūdžio nurodymus (pvz., kaip atlikti tam tikrus veiksmus), instrukcijas (pvz., kaip naudotis įvairiais įrenginiais ar instrumentais), supranta reikalingą informaciją. (A2.1.)</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b/>
                            <w:szCs w:val="24"/>
                            <w:lang w:eastAsia="ar-SA"/>
                          </w:rPr>
                        </w:pPr>
                        <w:r>
                          <w:rPr>
                            <w:szCs w:val="24"/>
                            <w:lang w:eastAsia="ar-SA"/>
                          </w:rPr>
                          <w:t xml:space="preserve">Skaitydamas kasdienėse situacijose pasitaikančius ilgesnius, sudėtingesnės kalbinės raiškos skelbimus, nurodymus, instrukcijas  (pvz., kaip naudotis prietaisais, instrumentais, kokia seka ir kaip atlikti tam tikrus veiksmus), detaliai supranta svarbią ar jį sudominusią informaciją. (A2.1.)</w:t>
                        </w:r>
                      </w:p>
                    </w:tc>
                  </w:tr>
                  <w:tr>
                    <w:trPr>
                      <w:trHeight w:val="2880"/>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 xml:space="preserve">Asmeninės korespondenci-jos (laiškų, atvirukų, žinučių, kvietimų, </w:t>
                        </w:r>
                        <w:r>
                          <w:rPr>
                            <w:szCs w:val="24"/>
                            <w:highlight w:val="white"/>
                            <w:lang w:eastAsia="ar-SA"/>
                          </w:rPr>
                          <w:t>susirašinėjimo socialinėse medijose</w:t>
                        </w:r>
                        <w:r>
                          <w:rPr>
                            <w:szCs w:val="24"/>
                            <w:lang w:eastAsia="ar-SA"/>
                          </w:rPr>
                          <w:t>) supratimas (A2.2.)</w:t>
                        </w:r>
                      </w:p>
                    </w:tc>
                    <w:tc>
                      <w:tcPr>
                        <w:tcW w:w="3424" w:type="dxa"/>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 xml:space="preserve">Skaitydamas labai paprastas žinutes, atvirukus, el. laiškelius, trumpus laiškus, </w:t>
                        </w:r>
                        <w:r>
                          <w:rPr>
                            <w:szCs w:val="24"/>
                            <w:highlight w:val="white"/>
                            <w:lang w:eastAsia="ar-SA"/>
                          </w:rPr>
                          <w:t>socialinių medijų įrašus</w:t>
                        </w:r>
                        <w:r>
                          <w:rPr>
                            <w:szCs w:val="24"/>
                            <w:lang w:eastAsia="ar-SA"/>
                          </w:rPr>
                          <w:t xml:space="preserve"> apie kasdienį gyvenimą supranta jų autorių intencijas ir pagrindinę informaciją (pvz., kas, ką, kur, kada kviečia, ką siūlo veikti ir pan.). (A2.2.)</w:t>
                        </w:r>
                      </w:p>
                    </w:tc>
                    <w:tc>
                      <w:tcPr>
                        <w:tcW w:w="3380" w:type="dxa"/>
                        <w:gridSpan w:val="2"/>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 xml:space="preserve">Skaitydamas trumpus, paprastus asmeninius laiškus, </w:t>
                        </w:r>
                        <w:r>
                          <w:rPr>
                            <w:szCs w:val="24"/>
                            <w:highlight w:val="white"/>
                            <w:lang w:eastAsia="ar-SA"/>
                          </w:rPr>
                          <w:t>socialinių medijų įrašus</w:t>
                        </w:r>
                        <w:r>
                          <w:rPr>
                            <w:szCs w:val="24"/>
                            <w:lang w:eastAsia="ar-SA"/>
                          </w:rPr>
                          <w:t xml:space="preserve"> kasdienio gyvenimo paprastomis temomis (pvz., apie mokyklą, draugus, pomėgius), supranta esmę ir pagrindinę informaciją. (A2.2.)</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 xml:space="preserve">Skaitydamas asmeninę korespondenciją, </w:t>
                        </w:r>
                        <w:r>
                          <w:rPr>
                            <w:szCs w:val="24"/>
                            <w:highlight w:val="white"/>
                            <w:lang w:eastAsia="ar-SA"/>
                          </w:rPr>
                          <w:t>socialinių medijų įrašus</w:t>
                        </w:r>
                        <w:r>
                          <w:rPr>
                            <w:szCs w:val="24"/>
                            <w:lang w:eastAsia="ar-SA"/>
                          </w:rPr>
                          <w:t xml:space="preserve"> jį dominančia tema, supranta pagrindinę mintį ir esminę informaciją apie kasdienio gyvenimo įvykius, veiklą, jausmus, patirtis. (A2.2.)</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 xml:space="preserve">Skaitydamas asmeninę korespondenciją, </w:t>
                        </w:r>
                        <w:r>
                          <w:rPr>
                            <w:szCs w:val="24"/>
                            <w:highlight w:val="white"/>
                            <w:lang w:eastAsia="ar-SA"/>
                          </w:rPr>
                          <w:t>socialinių medijų įrašus</w:t>
                        </w:r>
                        <w:r>
                          <w:rPr>
                            <w:szCs w:val="24"/>
                            <w:lang w:eastAsia="ar-SA"/>
                          </w:rPr>
                          <w:t xml:space="preserve"> apie kasdienio ar visuomeninio gyvenimo neįprastus įvykius, įdomią veiklą, dar nepatirtus jausmus, naujas patirtis, supranta pagrindinę mintį ir svarbią informaciją, suprasti netrukdo ir pasitaikantys šnekamosios kalbos elementai. (A2.2.)</w:t>
                        </w:r>
                      </w:p>
                    </w:tc>
                  </w:tr>
                  <w:tr>
                    <w:trPr>
                      <w:trHeight w:val="3420"/>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Apžvalginis skaitymas (reikiamos informacijos paieška) (A2.3.)</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Skaitydamas trumpus tekstus apie kasdienį gyvenimą, atpažįsta žinomus asmenvardžius, pavadinimus, labai paprastas frazes, atsirenka (pvz., pagal skyriaus pavadinimą) reikiamą konkrečią informaciją, kai ta pati informacija perteikiama ir vizualiai. (A2.3.)</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Skaitydamas kasdienius tekstus (pvz., skelbimus, informacinius lapelius, vadovėlį), randa reikiamą konkrečią informaciją; peržvelgęs trumpus, paprastos kalbos tekstus apie kasdienį gyvenimą (pvz., sportą, muziką), randa, kur pateikiama jam rūpima informacija. (A2.3.)</w:t>
                        </w:r>
                      </w:p>
                    </w:tc>
                    <w:tc>
                      <w:tcPr>
                        <w:tcW w:w="3686" w:type="dxa"/>
                        <w:gridSpan w:val="2"/>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Peržiūrėjęs kelis nedidelės apimties tekstus, nustato, kurie iš jų parašyti jam rūpima tema, ir iš skirtingų tekstų, atskirų jų vietų atsirenka reikiamą informaciją, leidžiančią suprasti esmę ir svarbias detales. (A2.3.)</w:t>
                        </w:r>
                      </w:p>
                    </w:tc>
                    <w:tc>
                      <w:tcPr>
                        <w:tcW w:w="3468" w:type="dxa"/>
                        <w:gridSpan w:val="2"/>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Peržiūrėjęs ilgus tekstus konkrečiomis ir abstrakčiomis temomis iš kasdienio ir visuomeninio gyvenimo, nustato, kurie iš jų parašyti jį dominančia tema, ir iš skirtingų tekstų atsirenka reikiamą konkrečią informaciją, leidžiančią nustatyti tekstų autorių ar aprašomų asmenų požiūrius, vertinimų skirtumus. (A2.3.)</w:t>
                        </w:r>
                      </w:p>
                    </w:tc>
                  </w:tr>
                  <w:tr>
                    <w:trPr>
                      <w:trHeight w:val="487"/>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Negrožinių tekstų supratimas (A2.4.)</w:t>
                        </w:r>
                      </w:p>
                    </w:tc>
                    <w:tc>
                      <w:tcPr>
                        <w:tcW w:w="3424" w:type="dxa"/>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Skaitydamas trumpus, paprastus, iliustruotus informacinius pranešimus, nustato jų temą, supranta esmę. (A2.4.)</w:t>
                        </w:r>
                      </w:p>
                    </w:tc>
                    <w:tc>
                      <w:tcPr>
                        <w:tcW w:w="3380" w:type="dxa"/>
                        <w:gridSpan w:val="2"/>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Skaitydamas paprasta kalba parašytus trumpus informacinius tekstus apie kasdienio gyvenimo aktualijas, supranta jų esmę ir pagrindinę informaciją. (A2.4.)</w:t>
                        </w:r>
                      </w:p>
                    </w:tc>
                    <w:tc>
                      <w:tcPr>
                        <w:tcW w:w="3686" w:type="dxa"/>
                        <w:gridSpan w:val="2"/>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Skaitydamas palyginti nesudėtinga kalba parašytus, aiškios struktūros negrožinius tekstus apie kasdienį gyvenimą, aktualijas, kultūrą, supranta pagrindines mintis ir konkrečias detales, skiria nuomonę ir faktus, randa išvadas. (A2.4.)</w:t>
                        </w:r>
                      </w:p>
                    </w:tc>
                    <w:tc>
                      <w:tcPr>
                        <w:tcW w:w="3468" w:type="dxa"/>
                        <w:gridSpan w:val="2"/>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Skaitydamas palyginti sudėtingos kalbinės raiškos, aiškios struktūros įvairių žanrų negrožinius tekstus apie jį sudominusias visuomeninio gyvenimo aktualijas ir problemas, supranta pagrindinę mintį ir svarbias detales, iš kurių aiškėja požiūrių ir vertinimų skirtumai, skiria vertinimus nuo faktų, randa nuomonę ir argumentus, išvadas. (A2.4.)</w:t>
                        </w:r>
                      </w:p>
                    </w:tc>
                  </w:tr>
                  <w:tr>
                    <w:trPr>
                      <w:trHeight w:val="2250"/>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Grožinio teksto supratimas (A2.5.)</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Skaitydamas trumpus, paprasta kalba parašytus ir iliustruotus grožinius tekstus, supranta jų esmę; ypač jei ta pati mintis pateikiama ir vaizdu (iliustracijomis, siužetiniais paveiksliukais). (A2.5.)</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Skaitydamas trumpus, paprasta kalba parašytus ir iliustruotus grožinius tekstus, seka pasakojimo eigą, supranta pagrindinę mintį. (A2.5.)</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Skaitydamas nesudėtingai parašytus ar adaptuotus grožinius tekstus, supranta pagrindines mintis ir konkrečias detales, leidžiančias apibūdinti personažus, paaiškinti jų veiksmus, tarpusavio santykius. (A2.5.)</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Skaitydamas palyginti sudėtingos kalbinės raiškos grožinius kūrinius, supranta pagrindines mintis ir svarbias detales, per kurias atsiskleidžia personažų nuotaikos, charakteriai, tarpusavio santykiai, požiūrių ir vertinimų skirtumai; suprasti netrukdo ir šnekamosios kalbos elementai. (A2.5.)</w:t>
                        </w:r>
                      </w:p>
                    </w:tc>
                  </w:tr>
                  <w:tr>
                    <w:trPr>
                      <w:trHeight w:val="409"/>
                    </w:trPr>
                    <w:tc>
                      <w:tcPr>
                        <w:tcW w:w="15801" w:type="dxa"/>
                        <w:gridSpan w:val="8"/>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szCs w:val="24"/>
                            <w:lang w:eastAsia="ar-SA"/>
                          </w:rPr>
                        </w:pPr>
                        <w:r>
                          <w:rPr>
                            <w:szCs w:val="24"/>
                            <w:lang w:eastAsia="ar-SA"/>
                          </w:rPr>
                          <w:t>Audiovizualinės kalbos supratimas (A3.)</w:t>
                        </w:r>
                      </w:p>
                    </w:tc>
                  </w:tr>
                  <w:tr>
                    <w:trPr>
                      <w:trHeight w:val="380"/>
                    </w:trPr>
                    <w:tc>
                      <w:tcPr>
                        <w:tcW w:w="1843" w:type="dxa"/>
                        <w:tcBorders>
                          <w:top w:val="single" w:sz="4" w:space="0" w:color="000000"/>
                          <w:left w:val="single" w:sz="4" w:space="0" w:color="000000"/>
                          <w:bottom w:val="single" w:sz="4" w:space="0" w:color="000000"/>
                          <w:right w:val="single" w:sz="4" w:space="0" w:color="000000"/>
                        </w:tcBorders>
                        <w:shd w:val="clear" w:color="auto" w:fill="auto"/>
                      </w:tcPr>
                      <w:p/>
                    </w:tc>
                    <w:tc>
                      <w:tcPr>
                        <w:tcW w:w="3424"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Supranta trumpų, paprastų vaizdo įrašų, TV laidų, animacinių filmų apie kasdienio gyvenimo dalykus temą, kai pasakojimas grindžiamas vizualine kalba; kai kalbama aiškiai ir lėtai, atpažįsta įsimintus paprastus žodžius, supranta kai kurias detales; susidaro įspūdį apie filmo temą; spėja, apie ką atskiruose epizoduose kalbama, kas norima pasakyti. (A3.)</w:t>
                        </w:r>
                      </w:p>
                    </w:tc>
                    <w:tc>
                      <w:tcPr>
                        <w:tcW w:w="3380"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Supranta vaizdo įrašų, TV laidų apie kasdienio gyvenimo aktualijas ar numanomus dalykus, kai tema atskleidžiama daugiausia vaizdais, esmę ir turinį; supranta meninių ir dokumentinių filmų, kuriuose vaizdais pasakoma daugiau nei žodžiais, pagrindinę temą ir mintį; suvokia ir kai kurių epizodų ar detalių svarbą. (A3.)</w:t>
                        </w:r>
                      </w:p>
                    </w:tc>
                    <w:tc>
                      <w:tcPr>
                        <w:tcW w:w="3686"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Supranta informacinių, dokumentinių vaizdo įrašų, daugumos TV laidų jį dominančiomis temomis pagrindines mintis ir svarbias detales, kai kalbama aiškiai, kiek lėtesniu tempu; supranta meninių ir dokumentinių filmų pagrindines mintis ir konkrečias detales, tai supranta ir tada, kai pasakojimas grindžiamas ne tik vizualine kalba. (A3.)</w:t>
                        </w:r>
                      </w:p>
                    </w:tc>
                    <w:tc>
                      <w:tcPr>
                        <w:tcW w:w="3468"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 xml:space="preserve">Supranta informacinių, dokumentinių vaizdo įrašų, daugumos TV laidų jį dominančiomis temomis pagrindines mintis ir konkrečias detales, kai kalbama aiškiai, natūraliu tempu; supranta meninių ir dokumentinių filmų pagrindines mintis ir svarbias detales, tai supranta ir tada, kai pasakojimas grindžiamas ne tiek vizualine, kiek verbaline kalba, suprasti netrukdo ir pasitaikantys šnekamosios kalbos elementai. (A3.) </w:t>
                        </w:r>
                      </w:p>
                    </w:tc>
                  </w:tr>
                  <w:tr>
                    <w:trPr>
                      <w:trHeight w:val="3161"/>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Vaizdo įrašų supratimas (A3.1.)</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Supranta trumpų, paprastų vaizdo įrašų apie kasdienį gyvenimą ir aktualijas temą, kai pagrindinė informacija perteikiama daugiausia vaizdais, o trumpi, paprasti komentarai išsakomi aiškiai ir lėtai, vartojami įsiminti žodžiai bei posakiai. (A3.1.)</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Žiūrėdamas trumpus vaizdo įrašus apie kasdienio gyvenimo aktualijas ar numanomus dalykus, supranta jų esmę ir turinį, kai informacija perteikiama daugiausia vaizdais, kalbama aiškiai ir palyginti lėtai, vartojama daug įsimintų žodžių bei posakių. (A3.1.)</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Žiūrėdamas vaizdo įrašus apie kasdienio bei visuomeninio gyvenimo įvykius, kultūrinio gyvenimo aktualija</w:t>
                        </w:r>
                        <w:r>
                          <w:rPr>
                            <w:szCs w:val="24"/>
                            <w:highlight w:val="white"/>
                            <w:lang w:eastAsia="ar-SA"/>
                          </w:rPr>
                          <w:t>s, supranta</w:t>
                        </w:r>
                        <w:r>
                          <w:rPr>
                            <w:szCs w:val="24"/>
                            <w:lang w:eastAsia="ar-SA"/>
                          </w:rPr>
                          <w:t xml:space="preserve"> pagrindines mintis ir svarbias detales, kai kalbama aiškiai, kiek lėtesniu tempu ir vartojama palyginti daug įsimintų žodžių bei posakių. (A3.1.)</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Žiūrėdamas vaizdo įrašus (informacinius, dokumentinius, edukacinius) konkrečiomis ir abstrakčiomis kasdienio bei visuomeninio gyvenimo temomis, supranta pagrindines mintis ir konkrečias detales, kai kalbama aiškiai ir nuosekliai, natūraliu tempu, bendrine kalba, suprasti netrukdo ir pasitaikantys šnekamosios kalbos elementai. (A3.1.)</w:t>
                        </w:r>
                      </w:p>
                    </w:tc>
                  </w:tr>
                  <w:tr>
                    <w:trPr>
                      <w:trHeight w:val="809"/>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Televizijos laidų supratimas (A3.2.)</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Žiūrėdamas TV laidas apie kasdienį gyvenimą, iš kalbos srauto išskiria atskirus žodžius ir frazes; jei kalbama paprastai, aiškiai ir palyginti lėtai, supranta ir atskirų fragmentų (pokalbio, komentaro, pasakojimo ir pan.) temą, atskiras detales. (A3.2.)</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Žiūrėdamas TV laidas apie kasdienį gyvenimą, supranta jų temą ir potemes; jei kalbama aiškiai ir palyginti lėtai, vartojama daug tokiose situacijose įprastų žodžių ir pasakymų, supranta ir pagrindinę informaciją. (A3.2.)</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 xml:space="preserve">Žiūrėdamas TV laidas apie  sudominusias socialinio ir kultūrinio gyvenimo aktualijas, supranta atskirų jų dalyvių ar personažų, jei tik jie kalba aiškiai, bendrine kalba, kiek lėtesniu tempu, pasisakymų esmę, išskiria ir svarbias detales. (A3.2.)</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Žiūrėdamas įvairių žanrų TV laidas (naujienas, reportažus, interviu, pokalbių šou) konkrečiomis ar abstrakčiomis socialinio bei kultūrinio gyvenimo temomis, supranta pagrindines mintis bei svarbias detales, atskleidžiančias požiūrių, vertinimų skirtumus, kai kalbama natūraliu tempu, bendrine kalba, suprasti netrukdo ir pasitaikantys šnekamosios kalbos elementai. (A3.2.)</w:t>
                        </w:r>
                      </w:p>
                    </w:tc>
                  </w:tr>
                  <w:tr>
                    <w:trPr>
                      <w:trHeight w:val="387"/>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Filmų supratimas (A3.3.)</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Žiūrėdamas meninį ar dokumentinį filmą, kuriame vizualine kalba (vaizdais, personažų veiksmais, mimika, muzika ir pan.) pasakoma kur kas daugiau nei žodžiais, susidaro įspūdį apie filmo temą; spėja, apie ką atskiruose epizoduose kalbama, kas norima pasakyti. (A3.3.)</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Žiūrėdamas meninį ar dokumentinį filmą, kai didžioji siužeto dalis perteikiama vizualine kalba (vaizdais, personažų veiksmais, mimika, muzika ir pan.), o vartojama kalba yra paprasta, tariama palyginti aiškiai, supranta filmo temą ir pagrindinę mintį, suvokia ir kai kurių epizodų ar detalių svarbą. (A3.3.)</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Žiūrėdamas meninį ar dokumentinį filmą, kai siužetas perteikiamas ir vizualine kalba (vaizdais, personažų veiksmais, mimika, muzika ir pan.), ir verbaline (paprasta, aiškia, lėtesnio tempo), supranta filmo temą ir pagrindinę mintį, gali pakomentuoti, kaip jis suprato, apie ką ir kas kalbama atskiruose filmo epizoduose. (A3.3.)</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Žiūrėdamas meninį ar dokumentinį filmą, supranta jo temą ir potemes, nustato personažų ar kalbančiųjų tarpusavio santykius, jų pasisakymų pagrindines mintis ir svarbias detales; suprasti netrukdo nei tai, kad didesnė siužeto dalis perteikiama ne vizualine, o verbaline kalba (natūralaus tempo bendrine šnekamąja kalba), nei šnekamosios kalbos elementai. (A3.3.)</w:t>
                        </w:r>
                      </w:p>
                    </w:tc>
                  </w:tr>
                  <w:tr>
                    <w:trPr>
                      <w:trHeight w:val="378"/>
                    </w:trPr>
                    <w:tc>
                      <w:tcPr>
                        <w:tcW w:w="15801" w:type="dxa"/>
                        <w:gridSpan w:val="8"/>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b/>
                            <w:szCs w:val="24"/>
                            <w:lang w:eastAsia="ar-SA"/>
                          </w:rPr>
                        </w:pPr>
                        <w:r>
                          <w:rPr>
                            <w:szCs w:val="24"/>
                            <w:lang w:eastAsia="ar-SA"/>
                          </w:rPr>
                          <w:t>Supratimo strategijų taikymas (A4.)</w:t>
                        </w:r>
                      </w:p>
                    </w:tc>
                  </w:tr>
                  <w:tr>
                    <w:trPr>
                      <w:trHeight w:val="378"/>
                    </w:trPr>
                    <w:tc>
                      <w:tcPr>
                        <w:tcW w:w="1843" w:type="dxa"/>
                        <w:tcBorders>
                          <w:top w:val="single" w:sz="4" w:space="0" w:color="000000"/>
                          <w:left w:val="single" w:sz="4" w:space="0" w:color="000000"/>
                          <w:bottom w:val="single" w:sz="4" w:space="0" w:color="000000"/>
                          <w:right w:val="nil"/>
                        </w:tcBorders>
                        <w:shd w:val="clear" w:color="auto" w:fill="auto"/>
                      </w:tcPr>
                      <w:p/>
                    </w:tc>
                    <w:tc>
                      <w:tcPr>
                        <w:tcW w:w="3424" w:type="dxa"/>
                        <w:tcBorders>
                          <w:top w:val="single" w:sz="4" w:space="0" w:color="000000"/>
                          <w:left w:val="single" w:sz="4" w:space="0" w:color="000000"/>
                          <w:bottom w:val="single" w:sz="4" w:space="0" w:color="000000"/>
                          <w:right w:val="nil"/>
                        </w:tcBorders>
                        <w:shd w:val="clear" w:color="auto" w:fill="auto"/>
                      </w:tcPr>
                      <w:p>
                        <w:pPr>
                          <w:suppressAutoHyphens/>
                          <w:rPr>
                            <w:szCs w:val="24"/>
                            <w:lang w:eastAsia="ar-SA"/>
                          </w:rPr>
                        </w:pPr>
                        <w:r>
                          <w:rPr>
                            <w:szCs w:val="24"/>
                            <w:lang w:eastAsia="ar-SA"/>
                          </w:rPr>
                          <w:t xml:space="preserve">Žodžio, frazės ar kito sakinio reikšmę spėja susiedamas atskirus žodžius su kitų kalbų žodžiais ar atpažinęs tarptautinį žodį; žodžio, frazės reikšmę ar kito sakinio turinį spėja ir iš konteksto ar vaizdinės medžiagos; remdamasis teksto siejimo priemonėmis, supranta autoriaus minties eigą; pagal grafinį vaizdą atpažįsta teksto žanrą; prireikus pasinaudoja pagalbos įrankiais. (A4.) </w:t>
                        </w:r>
                      </w:p>
                    </w:tc>
                    <w:tc>
                      <w:tcPr>
                        <w:tcW w:w="3380" w:type="dxa"/>
                        <w:gridSpan w:val="2"/>
                        <w:tcBorders>
                          <w:top w:val="single" w:sz="4" w:space="0" w:color="000000"/>
                          <w:left w:val="single" w:sz="4" w:space="0" w:color="000000"/>
                          <w:bottom w:val="single" w:sz="4" w:space="0" w:color="000000"/>
                          <w:right w:val="nil"/>
                        </w:tcBorders>
                        <w:shd w:val="clear" w:color="auto" w:fill="auto"/>
                      </w:tcPr>
                      <w:p>
                        <w:pPr>
                          <w:suppressAutoHyphens/>
                          <w:rPr>
                            <w:szCs w:val="24"/>
                            <w:lang w:eastAsia="ar-SA"/>
                          </w:rPr>
                        </w:pPr>
                        <w:r>
                          <w:rPr>
                            <w:szCs w:val="24"/>
                            <w:lang w:eastAsia="ar-SA"/>
                          </w:rPr>
                          <w:t>Žodžio, frazės reikšmę ar kitos teksto dalies turinį spėja remdamasis daryba ir kontekstu, vaizdine medžiaga ir teksto visuma; bando nuspėti ir tarptautinių žodžių ar žodžių, panašių į gimtąją kalbą, reikšmę; remdamasis teksto siejimo priemonėmis, supranta autoriaus minties eigą; pagal grafinį vaizdą įvardija teksto žanrą; prireikus pasinaudoja pagalbos įrankiais. (A4.)</w:t>
                        </w:r>
                      </w:p>
                    </w:tc>
                    <w:tc>
                      <w:tcPr>
                        <w:tcW w:w="3686" w:type="dxa"/>
                        <w:gridSpan w:val="2"/>
                        <w:tcBorders>
                          <w:top w:val="single" w:sz="4" w:space="0" w:color="000000"/>
                          <w:left w:val="single" w:sz="4" w:space="0" w:color="000000"/>
                          <w:bottom w:val="single" w:sz="4" w:space="0" w:color="000000"/>
                          <w:right w:val="nil"/>
                        </w:tcBorders>
                        <w:shd w:val="clear" w:color="auto" w:fill="auto"/>
                      </w:tcPr>
                      <w:p>
                        <w:pPr>
                          <w:suppressAutoHyphens/>
                          <w:rPr>
                            <w:szCs w:val="24"/>
                            <w:lang w:eastAsia="ar-SA"/>
                          </w:rPr>
                        </w:pPr>
                        <w:r>
                          <w:rPr>
                            <w:szCs w:val="24"/>
                            <w:lang w:eastAsia="ar-SA"/>
                          </w:rPr>
                          <w:t>Žodžio, frazės reikšmę ar kitos teksto dalies turinį nuspėja remdamasis daryba ir kontekstu, vaizdine medžiaga ir teksto visuma; bando spėti ir tarptautinių žodžių ar žodžių, panašių į gimtąją kalbą, reikšmę; remdamasis teksto siejimo priemonėmis, supranta autoriaus minties eigą; pagal grafinį vaizdą įvardija teksto žanrą; prireikus pasinaudoja pagalbos įrankiais. (A4.)</w:t>
                        </w:r>
                      </w:p>
                    </w:tc>
                    <w:tc>
                      <w:tcPr>
                        <w:tcW w:w="3468"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Žodžio, frazės reikšmę ar kitos teksto dalies turinį nuspėja remdamasis daryba ir kontekstu, vaizdine medžiaga ir teksto visuma; nuspėja ir tarptautinių žodžių ar žodžių, panašių į gimtąją kalbą, reikšmę; remdamasis teksto siejimo priemonėmis supranta autoriaus minties eigą; pagal grafinį vaizdą įvardija teksto žanrą; prireikus pasinaudoja pagalbos įrankiais. (A4.)</w:t>
                        </w:r>
                      </w:p>
                    </w:tc>
                  </w:tr>
                  <w:tr>
                    <w:trPr>
                      <w:trHeight w:val="409"/>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Žodžių, frazių, sakinių reikšmės spėjimas iš konteksto, pagal žodžių darybos principus (A4.1.)</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Susiejęs atskirus žodžius su kitų kalbų žodžiais ar atpažinęs tarptautinį žodį, nuspėja žodžio, frazės ar kito sakinio reikšmę.</w:t>
                        </w:r>
                      </w:p>
                      <w:p>
                        <w:pPr>
                          <w:suppressAutoHyphens/>
                          <w:rPr>
                            <w:szCs w:val="24"/>
                            <w:lang w:eastAsia="ar-SA"/>
                          </w:rPr>
                        </w:pPr>
                        <w:r>
                          <w:rPr>
                            <w:szCs w:val="24"/>
                            <w:lang w:eastAsia="ar-SA"/>
                          </w:rPr>
                          <w:t>Naujo kalbos elemento reikšmę nuspėja iš konteksto, vaizdinės medžiagos. (A4.1.)</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Remdamasis žinomais žodžiais, žodžio daryba, nuspėja žodžio, frazės, kito sakinio ar kitos teksto dalies reikšmę.</w:t>
                        </w:r>
                      </w:p>
                      <w:p>
                        <w:pPr>
                          <w:suppressAutoHyphens/>
                          <w:rPr>
                            <w:szCs w:val="24"/>
                            <w:lang w:eastAsia="ar-SA"/>
                          </w:rPr>
                        </w:pPr>
                        <w:r>
                          <w:rPr>
                            <w:szCs w:val="24"/>
                            <w:lang w:eastAsia="ar-SA"/>
                          </w:rPr>
                          <w:t>Nuspėja tarptautinių žodžių ar žodžių, panašių į gimtąją kalbą, reikšmę. (A4.1.)</w:t>
                        </w:r>
                      </w:p>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Remdamasis žinomais žodžiais, žodžio daryba, kontekstu, nuspėja žodžio, frazės ar kito sakinio reikšmę.</w:t>
                        </w:r>
                      </w:p>
                      <w:p>
                        <w:pPr>
                          <w:suppressAutoHyphens/>
                          <w:rPr>
                            <w:szCs w:val="24"/>
                            <w:lang w:eastAsia="ar-SA"/>
                          </w:rPr>
                        </w:pPr>
                        <w:r>
                          <w:rPr>
                            <w:szCs w:val="24"/>
                            <w:lang w:eastAsia="ar-SA"/>
                          </w:rPr>
                          <w:t>Nuspėja tarptautinių žodžių ar žodžių, panašių į gimtąją kalbą, reikšmę. (A4.1.)</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Remdamasis žinomais žodžiais, žodžio daryba, kontekstu, nuspėja žodžio, frazės ar kito sakinio reikšmę.</w:t>
                        </w:r>
                      </w:p>
                      <w:p>
                        <w:pPr>
                          <w:suppressAutoHyphens/>
                          <w:rPr>
                            <w:szCs w:val="24"/>
                            <w:lang w:eastAsia="ar-SA"/>
                          </w:rPr>
                        </w:pPr>
                        <w:r>
                          <w:rPr>
                            <w:szCs w:val="24"/>
                            <w:lang w:eastAsia="ar-SA"/>
                          </w:rPr>
                          <w:t>Nuspėja tarptautinių žodžių ar žodžių, panašių į gimtąją kalbą, reikšmę. (A4.1.)</w:t>
                        </w:r>
                      </w:p>
                    </w:tc>
                  </w:tr>
                  <w:tr>
                    <w:trPr>
                      <w:trHeight w:val="741"/>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Teksto, jo dalies turinio nuspėjimas remiantis visuma (A4.2.)</w:t>
                        </w:r>
                      </w:p>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Apie ką rašoma tekste, spėja iš konteksto, vaizdinės medžiagos.</w:t>
                        </w:r>
                      </w:p>
                      <w:p>
                        <w:pPr>
                          <w:suppressAutoHyphens/>
                          <w:rPr>
                            <w:szCs w:val="24"/>
                            <w:lang w:eastAsia="ar-SA"/>
                          </w:rPr>
                        </w:pPr>
                        <w:r>
                          <w:rPr>
                            <w:szCs w:val="24"/>
                            <w:lang w:eastAsia="ar-SA"/>
                          </w:rPr>
                          <w:t>(A4.2.)</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Remdamasis teksto visuma ir vaizdine medžiaga, nuspėja teksto dalies turinį, esmę. (A4.2.)</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Remdamasis teksto visuma ir vaizdine medžiaga, nuspėja teksto dalies turinį, pagrindinę mintį. (A4.2.)</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Remdamasis teksto visuma ir vaizdine medžiaga, nuspėja teksto dalies turinį, pagrindinę mintį. (A4.2.)</w:t>
                        </w:r>
                      </w:p>
                    </w:tc>
                  </w:tr>
                  <w:tr>
                    <w:trPr>
                      <w:trHeight w:val="1125"/>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highlight w:val="white"/>
                            <w:lang w:eastAsia="ar-SA"/>
                          </w:rPr>
                        </w:pPr>
                        <w:r>
                          <w:rPr>
                            <w:szCs w:val="24"/>
                            <w:lang w:eastAsia="ar-SA"/>
                          </w:rPr>
                          <w:t>Minties eigos supratimas remiantis</w:t>
                        </w:r>
                        <w:r>
                          <w:rPr>
                            <w:szCs w:val="24"/>
                            <w:highlight w:val="white"/>
                            <w:lang w:eastAsia="ar-SA"/>
                          </w:rPr>
                          <w:t xml:space="preserve"> teksto siejimo priemonėmis </w:t>
                        </w:r>
                        <w:r>
                          <w:rPr>
                            <w:szCs w:val="24"/>
                            <w:lang w:eastAsia="ar-SA"/>
                          </w:rPr>
                          <w:t>(A4.3.)</w:t>
                        </w:r>
                      </w:p>
                      <w:p>
                        <w:pPr>
                          <w:suppressAutoHyphens/>
                          <w:rPr>
                            <w:szCs w:val="24"/>
                            <w:highlight w:val="white"/>
                            <w:lang w:eastAsia="ar-SA"/>
                          </w:rPr>
                        </w:pP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Neaptariama</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Remdamasis teksto siejimo priemonėmis, seka autoriaus minties eigą. (A4.3.)</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Remdamasis teksto siejimo priemonėmis, seka autoriaus minties eigą, argumentų ryšį. (A4.3.)</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Remdamasis teksto siejimo priemonėmis, supranta ir nuspėja autoriaus minties eigą, argumentų ryšį. (A4.3.)</w:t>
                        </w:r>
                      </w:p>
                    </w:tc>
                  </w:tr>
                  <w:tr>
                    <w:trPr>
                      <w:trHeight w:val="809"/>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Teksto žanro, komunikacinės intencijos atpažinimas pagal grafinį vaizdą (A4.4.)</w:t>
                        </w:r>
                      </w:p>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Remdamasis teksto vizualinėmis nuorodomis, spėja apie teksto rašymo tikslą; atpažįsta teksto žanrą (pvz., atviruką, laišką, žinutę). (A4.4.)</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Remdamasis teksto vizualinėmis nuorodomis, nuspėja rašymo tikslą, įvardija teksto žanrą. (A4.4.)</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Remdamasis teksto vizualinėmis nuorodomis, atpažįsta komunikacines intencijas, įvardija teksto žanrą. (A4.4.)</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ind w:firstLine="62"/>
                          <w:rPr>
                            <w:szCs w:val="24"/>
                            <w:lang w:eastAsia="ar-SA"/>
                          </w:rPr>
                        </w:pPr>
                        <w:r>
                          <w:rPr>
                            <w:szCs w:val="24"/>
                            <w:lang w:eastAsia="ar-SA"/>
                          </w:rPr>
                          <w:t>Remdamasis teksto vizualinėmis nuorodomis, nustato komunikacines intencijas, įvardija teksto žanrą. (A4.4.)</w:t>
                        </w:r>
                      </w:p>
                    </w:tc>
                  </w:tr>
                  <w:tr>
                    <w:trPr>
                      <w:trHeight w:val="593"/>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Pagalbos priemonių naudojimas (A4.5.)</w:t>
                        </w:r>
                      </w:p>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Naudojasi dvikalbiais ar iliustruotais žodynais, vertimo įrankiais. (A4.5.)</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Naudojasi dvikalbiais ar iliustruotais žodynais, vertimo įrankiais. (A4.5.)</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ind w:firstLine="62"/>
                          <w:rPr>
                            <w:szCs w:val="24"/>
                            <w:lang w:eastAsia="ar-SA"/>
                          </w:rPr>
                        </w:pPr>
                        <w:r>
                          <w:rPr>
                            <w:szCs w:val="24"/>
                            <w:lang w:eastAsia="ar-SA"/>
                          </w:rPr>
                          <w:t>Naudojasi žodynais, vertimo įrankiais. (A4.5.)</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Naudojasi lietuvių kalbos vienkalbiais, aiškinamaisiais žodynais, vertimo įrankiais. (A4.5.)</w:t>
                        </w:r>
                      </w:p>
                    </w:tc>
                  </w:tr>
                  <w:tr>
                    <w:trPr>
                      <w:trHeight w:val="60"/>
                    </w:trPr>
                    <w:tc>
                      <w:tcPr>
                        <w:tcW w:w="1843" w:type="dxa"/>
                        <w:vMerge w:val="restart"/>
                        <w:tcBorders>
                          <w:top w:val="single" w:sz="4" w:space="0" w:color="000000"/>
                          <w:left w:val="single" w:sz="4" w:space="0" w:color="000000"/>
                          <w:right w:val="single" w:sz="4" w:space="0" w:color="000000"/>
                        </w:tcBorders>
                        <w:shd w:val="clear" w:color="auto" w:fill="auto"/>
                      </w:tcPr>
                      <w:p>
                        <w:pPr>
                          <w:suppressAutoHyphens/>
                          <w:jc w:val="center"/>
                          <w:rPr>
                            <w:szCs w:val="24"/>
                            <w:lang w:eastAsia="ar-SA"/>
                          </w:rPr>
                        </w:pPr>
                        <w:r>
                          <w:rPr>
                            <w:szCs w:val="24"/>
                            <w:lang w:eastAsia="ar-SA"/>
                          </w:rPr>
                          <w:t>Pasiekimai</w:t>
                        </w:r>
                      </w:p>
                    </w:tc>
                    <w:tc>
                      <w:tcPr>
                        <w:tcW w:w="13958" w:type="dxa"/>
                        <w:gridSpan w:val="7"/>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szCs w:val="24"/>
                            <w:lang w:eastAsia="ar-SA"/>
                          </w:rPr>
                        </w:pPr>
                        <w:r>
                          <w:rPr>
                            <w:szCs w:val="24"/>
                            <w:lang w:eastAsia="ar-SA"/>
                          </w:rPr>
                          <w:t>Pasiekimų raida</w:t>
                        </w:r>
                      </w:p>
                    </w:tc>
                  </w:tr>
                  <w:tr>
                    <w:trPr>
                      <w:trHeight w:val="169"/>
                    </w:trPr>
                    <w:tc>
                      <w:tcPr>
                        <w:tcW w:w="1843" w:type="dxa"/>
                        <w:vMerge/>
                        <w:tcBorders>
                          <w:top w:val="single" w:sz="4" w:space="0" w:color="000000"/>
                          <w:left w:val="single" w:sz="4" w:space="0" w:color="000000"/>
                          <w:right w:val="single" w:sz="4" w:space="0" w:color="000000"/>
                        </w:tcBorders>
                        <w:shd w:val="clear" w:color="auto" w:fill="auto"/>
                      </w:tcPr>
                      <w:p>
                        <w:pPr>
                          <w:widowControl w:val="0"/>
                          <w:pBdr>
                            <w:top w:val="nil"/>
                            <w:left w:val="nil"/>
                            <w:bottom w:val="nil"/>
                            <w:right w:val="nil"/>
                            <w:between w:val="nil"/>
                          </w:pBdr>
                          <w:suppressAutoHyphens/>
                          <w:rPr>
                            <w:b/>
                            <w:szCs w:val="24"/>
                            <w:lang w:eastAsia="ar-SA"/>
                          </w:rPr>
                        </w:pPr>
                      </w:p>
                    </w:tc>
                    <w:tc>
                      <w:tcPr>
                        <w:tcW w:w="3424" w:type="dxa"/>
                        <w:tcBorders>
                          <w:top w:val="single" w:sz="4" w:space="0" w:color="000000"/>
                          <w:left w:val="single" w:sz="4" w:space="0" w:color="000000"/>
                          <w:bottom w:val="single" w:sz="4" w:space="0" w:color="000000"/>
                          <w:right w:val="single" w:sz="4" w:space="0" w:color="000000"/>
                        </w:tcBorders>
                        <w:shd w:val="clear" w:color="auto" w:fill="auto"/>
                      </w:tcPr>
                      <w:p>
                        <w:pPr>
                          <w:tabs>
                            <w:tab w:val="center" w:pos="1142"/>
                            <w:tab w:val="right" w:pos="2285"/>
                          </w:tabs>
                          <w:suppressAutoHyphens/>
                          <w:jc w:val="center"/>
                          <w:rPr>
                            <w:szCs w:val="24"/>
                            <w:lang w:eastAsia="ar-SA"/>
                          </w:rPr>
                        </w:pPr>
                        <w:r>
                          <w:rPr>
                            <w:szCs w:val="24"/>
                            <w:lang w:eastAsia="ar-SA"/>
                          </w:rPr>
                          <w:t>A1</w:t>
                        </w:r>
                      </w:p>
                    </w:tc>
                    <w:tc>
                      <w:tcPr>
                        <w:tcW w:w="3380"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szCs w:val="24"/>
                            <w:lang w:eastAsia="ar-SA"/>
                          </w:rPr>
                        </w:pPr>
                        <w:r>
                          <w:rPr>
                            <w:szCs w:val="24"/>
                            <w:lang w:eastAsia="ar-SA"/>
                          </w:rPr>
                          <w:t>A2</w:t>
                        </w:r>
                      </w:p>
                    </w:tc>
                    <w:tc>
                      <w:tcPr>
                        <w:tcW w:w="3686"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szCs w:val="24"/>
                            <w:lang w:eastAsia="ar-SA"/>
                          </w:rPr>
                        </w:pPr>
                        <w:r>
                          <w:rPr>
                            <w:szCs w:val="24"/>
                            <w:lang w:eastAsia="ar-SA"/>
                          </w:rPr>
                          <w:t>B1</w:t>
                        </w:r>
                      </w:p>
                    </w:tc>
                    <w:tc>
                      <w:tcPr>
                        <w:tcW w:w="3468"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szCs w:val="24"/>
                            <w:lang w:eastAsia="ar-SA"/>
                          </w:rPr>
                        </w:pPr>
                        <w:r>
                          <w:rPr>
                            <w:szCs w:val="24"/>
                            <w:lang w:eastAsia="ar-SA"/>
                          </w:rPr>
                          <w:t>B2</w:t>
                        </w:r>
                      </w:p>
                    </w:tc>
                  </w:tr>
                  <w:tr>
                    <w:trPr>
                      <w:trHeight w:val="355"/>
                    </w:trPr>
                    <w:tc>
                      <w:tcPr>
                        <w:tcW w:w="15801" w:type="dxa"/>
                        <w:gridSpan w:val="8"/>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szCs w:val="24"/>
                            <w:lang w:eastAsia="ar-SA"/>
                          </w:rPr>
                        </w:pPr>
                        <w:r>
                          <w:rPr>
                            <w:szCs w:val="24"/>
                            <w:lang w:eastAsia="ar-SA"/>
                          </w:rPr>
                          <w:t>Pasiekimų sritis: Raiška (B)</w:t>
                        </w:r>
                      </w:p>
                    </w:tc>
                  </w:tr>
                  <w:tr>
                    <w:trPr>
                      <w:trHeight w:val="355"/>
                    </w:trPr>
                    <w:tc>
                      <w:tcPr>
                        <w:tcW w:w="1843"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Kalbėjimas (B1.)</w:t>
                        </w:r>
                      </w:p>
                    </w:tc>
                    <w:tc>
                      <w:tcPr>
                        <w:tcW w:w="3424"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Įsimintomis frazėmis, labai trumpais sakiniais apibūdina save bei kitus, kasdienio gyvenimo įvykius; įvardija bei apibūdina žinomus kasdienės aplinkos objektus. (B1.)</w:t>
                        </w:r>
                      </w:p>
                    </w:tc>
                    <w:tc>
                      <w:tcPr>
                        <w:tcW w:w="3380"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Trumpais nesusijusiais sakiniais apibūdina save bei kitus; nusako aplinką, daiktus, mokymosi veiklą; pasakoja apie savo patirtus įvykius, nurodo veiksmų seką; pateikia faktinę informaciją kasdienio gyvenimo temomis; įvertina savo ir kitų patirtis. (B1.)</w:t>
                        </w:r>
                      </w:p>
                    </w:tc>
                    <w:tc>
                      <w:tcPr>
                        <w:tcW w:w="3686"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 xml:space="preserve">Palyginti nesudėtingos struktūros sakiniais žodžiu nuosekliai apibūdina žmones, objektus, veiklas, pomėgius, interesus; Kalbėjimas pakankamai aiškus, pagrindinės mintys paaiškinamos pakankamai tiksliai. Kalbėdamas apie patirtis, išsako savo emocijas bei reakciją; Apie patirtą  įvykį pasakoja nuosekliai, pateikia detalių, išsako savo nuomonę, vertina savo ir kitų patirtis. Pasakoja knygos ar filmo siužetą, pasako savo nuomonę. (B1.)</w:t>
                        </w:r>
                      </w:p>
                    </w:tc>
                    <w:tc>
                      <w:tcPr>
                        <w:tcW w:w="3468"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 xml:space="preserve">Vartodamas įvairios struktūros sakinius, detaliai ir palyginti sklandžiai apibūdina žmones, objektus, vietas, patirtis; išsako savo požiūrį ir jį argumentuoja; atpasakodamas siužetą pateikia detalių, išsako ir savo vertinimą, jį pagrindžia; nurodo nagrinėjamo klausimo, problemos esminius aspektus; pateikia savo nuomonę, įtikinamus argumentus; išsamiai aptaria klausimo, problemos sprendimo būdus, juos argumentuoja. (B1.) </w:t>
                        </w:r>
                      </w:p>
                    </w:tc>
                  </w:tr>
                  <w:tr>
                    <w:trPr>
                      <w:trHeight w:val="51"/>
                    </w:trPr>
                    <w:tc>
                      <w:tcPr>
                        <w:tcW w:w="1843" w:type="dxa"/>
                        <w:tcBorders>
                          <w:top w:val="single" w:sz="4" w:space="0" w:color="000000"/>
                          <w:left w:val="single" w:sz="4" w:space="0" w:color="000000"/>
                          <w:bottom w:val="single" w:sz="4" w:space="0" w:color="000000"/>
                          <w:right w:val="single" w:sz="4" w:space="0" w:color="000000"/>
                        </w:tcBorders>
                      </w:tcPr>
                      <w:p>
                        <w:pPr>
                          <w:tabs>
                            <w:tab w:val="left" w:pos="743"/>
                          </w:tabs>
                          <w:suppressAutoHyphens/>
                          <w:rPr>
                            <w:szCs w:val="24"/>
                            <w:lang w:eastAsia="ar-SA"/>
                          </w:rPr>
                        </w:pPr>
                        <w:r>
                          <w:rPr>
                            <w:szCs w:val="24"/>
                            <w:lang w:eastAsia="ar-SA"/>
                          </w:rPr>
                          <w:t>Apibūdinimas (B1.1.)</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 xml:space="preserve">Labai paprastomis, iš anksto išmoktomis frazėmis ar keliais, trumpais sakiniais prisistato pats ir pristato kitus, apibūdina savo ir kito išvaizdą. Naudojasi pagalbine medžiaga (žodžių sąrašais, iliustracijomis, mokymosi priemonėmi, kalbėjimo pavyzdžiais, įrašais). (B1.1.) </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 xml:space="preserve">Paprastais nesusijusiais trumpais sakiniais apibūdina žmones, daiktus, kasdienes veiklas, pomėgius, įvardija jausmus. Naudojasi pagalbine medžiaga (žodžių sąrašas, mokymosi priemonėmis, kalbėjimo pavyzdžiais, žodynais, užrašais). (B1.1.) </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 xml:space="preserve">Palyginti nesudėtingos struktūros sakiniais nuosekliai apibūdina žmones, objektus, vietas, veiklas, pomėgius, interesus, emocijas, išsako savo vertinimą. Apibūdina skaitytą knygą ar matytą filmą, pasako savo nuomonę. Naudojasi pagalbine medžiaga (mokymosi priemonėmis, kalbėjimo pavyzdžiais, žodynais, užrašais). (B1.1.)  </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 xml:space="preserve">Vartodamas įvairesnės struktūros sakinius detaliai apibūdina žmones, su asmeniniu gyvenimu susijusius objektus, vietas, patirtis, išsako savo požiūrį, jį argumentuoja; apibūdina savo pomėgius, interesus, emocijas, jas vertina, savo vertinimus pagrindžia; nurodo teigiamus ir neigiamus pasirinkimų aspektus. (B1.1.) </w:t>
                        </w:r>
                      </w:p>
                    </w:tc>
                  </w:tr>
                  <w:tr>
                    <w:trPr>
                      <w:trHeight w:val="550"/>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Pasakojimas (B1.2.)</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shd w:val="clear" w:color="auto" w:fill="FF9900"/>
                            <w:lang w:eastAsia="ar-SA"/>
                          </w:rPr>
                        </w:pPr>
                        <w:r>
                          <w:rPr>
                            <w:szCs w:val="24"/>
                            <w:lang w:eastAsia="ar-SA"/>
                          </w:rPr>
                          <w:t>Kai gali pasiruošti iš anksto ir iš žodžių sąrašų, kitų mokymosi priemonių atsirinkti atskirus žodžius ar frazes pasakoja apie save ir kitus, kasdienio gyvenimo įvykius, veiklą. (B1.2.)</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Iš žodžių sąrašų, mokymosi priemonės, kalbėjimo pavyzdžių, žodynų, užrašų pasirinkdamas atskirus žodžius ar frazes, trumpais sakiniais pasakoja apie žmones, įvykius arba veiklą, bando nurodyti pagrindinių veiksmų seką. (B1.2.)</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Palyginti nesudėtingos struktūros sakiniais nuosekliai, pakankamai laisvai pasakoja apie savo ir kitų pomėgius, veiklas, skaitytas knygas, matytus filmus. Atpasakodamas siužetą pateikia detalių, išsako savo vertinimą. Kalba apie savo siekius, tikslus, svajones. (B1.2.)</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Vartodamas įvairesnės struktūros sakinius sklandžiai, pasakoja apie įvykius. Atpasakodamas siužetą, nurodo veiksmų seką, pateikia detalių, išsako savo vertinimą ir jį pagrindžia. Kalba apie savo siekius, tikslus, svajones, paaiškina, kodėl jie svarbūs. (B1.2.)</w:t>
                        </w:r>
                      </w:p>
                    </w:tc>
                  </w:tr>
                  <w:tr>
                    <w:trPr>
                      <w:trHeight w:val="2460"/>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Informacijos pateikimas (B1.3.)</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 xml:space="preserve">Vartodamas įsimintinus žodžius, frazes remdamasis pateiktais pavyzdžiais suteikia asmeninės informacijos. Įvardija žinomus kasdienio gyvenimo objektus. Savo kalbėjimą papildo kūno </w:t>
                        </w:r>
                        <w:r>
                          <w:rPr>
                            <w:szCs w:val="24"/>
                            <w:highlight w:val="white"/>
                            <w:lang w:eastAsia="ar-SA"/>
                          </w:rPr>
                          <w:t>kalba</w:t>
                        </w:r>
                        <w:r>
                          <w:rPr>
                            <w:szCs w:val="24"/>
                            <w:lang w:eastAsia="ar-SA"/>
                          </w:rPr>
                          <w:t>. (B1.3.)</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Vartodamas įsimintinus žodžius, frazes remdamasis pateiktais pavyzdžiais paprastais, trumpais nesusijusiais sakiniais suteikia informacijos kasdienio gyvenimo temomis. (B1.3.)</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Palyginti nesudėtingos struktūros sakiniais nuosekliai pateikia informaciją jį dominančia tema,ją pagrindžia, jei reikia, paaiškina; pateikia detalias instrukcijas; nuosekliai išdėsto aptariamo klausimo, problemos pagrindinius aspektus. (B1.3.)</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 xml:space="preserve">Vartodamas įvairios struktūros sakinius suteikia detalią reikiamą informaciją nagrinėjama tema, pateikia išsamias instrukcijas, palyginti tiksliai išdėsto aptariamo klausimo, problemos pagrindinius aspektus, nurodo įtikinamus argumentus, pagrįstus problemos sprendimo būdus. (B1.3.) </w:t>
                        </w:r>
                      </w:p>
                    </w:tc>
                  </w:tr>
                  <w:tr>
                    <w:trPr>
                      <w:trHeight w:val="373"/>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Nuomonės raiška ir jos pagrindimas (B1.4.)</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shd w:val="clear" w:color="auto" w:fill="FF9900"/>
                            <w:lang w:eastAsia="ar-SA"/>
                          </w:rPr>
                        </w:pPr>
                        <w:r>
                          <w:rPr>
                            <w:szCs w:val="24"/>
                            <w:lang w:eastAsia="ar-SA"/>
                          </w:rPr>
                          <w:t>Kasdienio gyvenimo situacijose pagal duotą pavyzdį pavieniais žodžiais, įsimintinomis frazėmis išsako savo nuomonę. (B1.4.)</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shd w:val="clear" w:color="auto" w:fill="FF9900"/>
                            <w:lang w:eastAsia="ar-SA"/>
                          </w:rPr>
                        </w:pPr>
                        <w:r>
                          <w:rPr>
                            <w:szCs w:val="24"/>
                            <w:lang w:eastAsia="ar-SA"/>
                          </w:rPr>
                          <w:t>Paprastais, trumpais sakiniais išsako nuomonę, vertinimus apie kasdienio gyvenimo situacijas (kas patinka ar nepatinka), ją trumpai pagrindžia ir paaiškina. Palygina savo patirtis, pasirinkimus ir juos vertina. (B1.4.)</w:t>
                        </w:r>
                        <w:r>
                          <w:rPr>
                            <w:szCs w:val="24"/>
                            <w:shd w:val="clear" w:color="auto" w:fill="FF9900"/>
                            <w:lang w:eastAsia="ar-SA"/>
                          </w:rPr>
                          <w:t xml:space="preserve"> </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Pateikia savo nuomonę apie kasdienio ir nekasdienio gyvenimo situacijas, reiškinius, ją pagrindžia. Nusako ir paaiškina savo ir kitų veiksmus, planus. Apibūdina savo patirtis, įvertina pasirinkimus ir juos palygina, savo vertinimus argumentuoja. (B1.4.)</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 xml:space="preserve">Pateikia argumentuotą nuomonę apie kasdienio ir nekasdienio gyvenimo situacijas, reiškinius, ją argumentuoja, išsako savo emocijas. Apibūdina savo patirtis, įvertina pasirinkimus ir juos palygina, savo vertinimus pagrindžia, nuostatas apgina. (B1.4.) </w:t>
                        </w:r>
                      </w:p>
                    </w:tc>
                  </w:tr>
                  <w:tr>
                    <w:trPr>
                      <w:trHeight w:val="358"/>
                    </w:trPr>
                    <w:tc>
                      <w:tcPr>
                        <w:tcW w:w="1843"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Rašymas (B2.)</w:t>
                        </w:r>
                      </w:p>
                    </w:tc>
                    <w:tc>
                      <w:tcPr>
                        <w:tcW w:w="3424"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 xml:space="preserve">Labai paprastomis pavienėmis frazėmis ir sakiniais parašo apie save,  kitus žmones, gyvenamąją aplinką, kasdienio gyvenimo įvykius, veiklas. (B2.)</w:t>
                        </w:r>
                      </w:p>
                    </w:tc>
                    <w:tc>
                      <w:tcPr>
                        <w:tcW w:w="3380"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 xml:space="preserve">Rašo paprastų frazių ir sakinių sekomis  apie žmones, gyvenamąją aplinką, daiktus, kasdienes veiklas, pomėgius; Frazes ir sakinius jungia dažniausiai vartojamais jungtukais. (B2.)</w:t>
                        </w:r>
                      </w:p>
                    </w:tc>
                    <w:tc>
                      <w:tcPr>
                        <w:tcW w:w="3686"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Apibūdina žmones, objektus, vietas, veiklas, pomėgius, interesus, emocijas; vartodamas sudėtingos struktūros sakinius rašo trumpus tekstus; teksto siejimo priemonėmis nurodo veiksmų seką; pateikia faktinę informaciją ir išsako savo nuomonę; atpasakodamas siužetą pateikia detalių, išsako ir pagrindžia savo vertinimą; pasakoja apie savo siekius, tikslus, svajones. (B2.)</w:t>
                        </w:r>
                      </w:p>
                    </w:tc>
                    <w:tc>
                      <w:tcPr>
                        <w:tcW w:w="3468"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Detaliai apibūdina žmones, objektus, vietas, veiklas, pomėgius, interesus, emocijas, išsako savo vertinimus, juos pagrindžia; vartodamas įvairios struktūros sakinius kuria iš anksto suplanuotus, nuoseklius pasakojimus apie patirtus įvykius; atpasakodamas knygos ar filmo siužetą, pateikia detalių, išsako savo vertinimą ir jį pagrindžia; aptariama tema parašo trumpą informacinį tekstą, rašinį: iškelia problemą, paaiškina jos priežastis ir sprendimo būdus. (B2.)</w:t>
                        </w:r>
                      </w:p>
                    </w:tc>
                  </w:tr>
                  <w:tr>
                    <w:trPr>
                      <w:trHeight w:val="809"/>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Apibūdinimas (B2.1.)</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Labai paprastomis pavienėmis frazėmis ar iš anksto įsimintais trumpais sakiniais apibūdina save ir kitus. Naudojasi pagalbine medžiaga (žodžių sąrašais, mokymosi priemonėmis, tekstų pavyzdžiais, žodynu, žinynu). (B2.1.)</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Paprastomis keliomis frazėmis, sujungtomis dažniausiai vartojamais jungtukais, trumpais sakiniais apibūdina savo šeimą, kasdienės aplinkos daiktus, įprastas veiklas, pomėgius, įvardija jausmus. Naudojasi pagalbine medžiaga (žodžių sąrašu, mokymosi priemonėmis, tekstų pavyzdžiais, žodynu, žinynu). (B2.1.)</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Palyginti nesudėtingos struktūros sakiniais apibūdina žmones, objektus, vietas, veiklas, pomėgius, interesus, emocijas, išsako nuomonę, vertinimą.Naudojasi pagalbine medžiaga (žodžių sąrašais, mokymosi priemonėmis, tekstų pavyzdžiais, žodynu, žinynu). (B2.1.)</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Įvairios struktūros sakiniais detaliai apibūdina žmones, objektus, vietas, veiklas, pomėgius, interesus, emocijas, išsako savo vertinimą ir jį pagrindžia pavyzdžiais, svariais argumentais. (B2.1.)</w:t>
                        </w:r>
                      </w:p>
                    </w:tc>
                  </w:tr>
                  <w:tr>
                    <w:trPr>
                      <w:trHeight w:val="373"/>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Pasakojimas (B2.2.)</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Pavieniais žodžiais, frazėmis pasakoja apie save ir kitus, kasdienio gyvenimo įvykius, veiklą. (B2.2.)</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Elementariais jungikliais siedamas paprastos sintaksinės struktūros sakinius, parašo trumpus pasakojimus apie save ir kitus, kasdienio gyvenimo įvykius, veiklas; veiksmų seką nurodo teksto siejimo priemonėmis. (B2.2.)</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Siedamas palyginti nesudėtingos struktūros sakinius kuria nuoseklius pasakojimus. Atpasakoja siužetą, pateikia detalių, išsako ir pagrindžia savo vertinimą. Pasakoja apie savo siekius, tikslus, svajones. (B2.2.)</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Sąmoningai rinkdamasis kuo įvairesnės sintaksinės struktūros sakinius kuria nuoseklius, iš anksto suplanuotus pasakojimus apie patirtus įvykius. Atpasakodamas knygos ar filmo siužetą pateikia detalių, išsako savo vertinimą ir jį pagrindžia. Sklandžiai ir veiksmingai pasakoja apie savo siekius, tikslus, svajones, paaiškina, kodėl jie svarbūs. (B2.2.)</w:t>
                        </w:r>
                      </w:p>
                    </w:tc>
                  </w:tr>
                  <w:tr>
                    <w:trPr>
                      <w:trHeight w:val="2333"/>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Informacijos pateikimas (B2.3.)</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Pavieniais žodžiais, frazėmis suteikia asmeninės informacijos apie save, kitus. (B2.3.)</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 xml:space="preserve">Paprastais, trumpais sakiniais suteikia reikalingos informacijos apie save ir kitus, pateikia asmeninius įspūdžius apie kasdienio gyvenimo situacijas,  veiksmų seką nurodo teksto siejimo priemonėmis. (B2.3.)</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Remdamasis patirtimi ir/ar iš įvairių šaltinių atsirinkęs reikiamą informaciją parašo nedidelės apimties tekstą nuosekliai išdėstydamas aptariamos temos pagrindinius aspektus. (B2.3.)</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Remdamasis patirtimi ir/ar iš įvairių šaltinių atsirinkęs reikiamą informaciją parašo trumpą informacinį tekstą. Aptariama tema parašo rašinį: iškelia problemą, paaiškina jos priežastis ir sprendimo būdus. (B2.3.)</w:t>
                        </w:r>
                      </w:p>
                    </w:tc>
                  </w:tr>
                  <w:tr>
                    <w:trPr>
                      <w:trHeight w:val="3161"/>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Nuomonės pateikimas, pagrindimas (B2.4.)</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Pavieniais žodžiais, frazėmis pagal pateiktą pavyzdį išsako savo nuomonę. (B2.4.)</w:t>
                        </w:r>
                      </w:p>
                    </w:tc>
                    <w:tc>
                      <w:tcPr>
                        <w:tcW w:w="3380" w:type="dxa"/>
                        <w:gridSpan w:val="2"/>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 xml:space="preserve">Paprastais, trumpais sakiniais, jungiamais dažniausiai vartojamais jungikliais, parašo asmeninius įspūdžius apie kasdienio gyvenimo situacijas. </w:t>
                        </w:r>
                      </w:p>
                      <w:p>
                        <w:pPr>
                          <w:pBdr>
                            <w:top w:val="nil"/>
                            <w:left w:val="nil"/>
                            <w:bottom w:val="nil"/>
                            <w:right w:val="nil"/>
                            <w:between w:val="nil"/>
                          </w:pBdr>
                          <w:suppressAutoHyphens/>
                          <w:rPr>
                            <w:szCs w:val="24"/>
                            <w:lang w:eastAsia="ar-SA"/>
                          </w:rPr>
                        </w:pPr>
                        <w:r>
                          <w:rPr>
                            <w:szCs w:val="24"/>
                            <w:lang w:eastAsia="ar-SA"/>
                          </w:rPr>
                          <w:t>Vertina savo patirtis, pasirinkimus. (B2.4.)</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Išsako raštu savo nuomonę, jausmus ir reakcijas apie kasdienio gyvenimo situacijas. Palygina savo patirtis, pasirinkimus ir juos vertina. usako savo ir kitų veiksmus, planus, juos paaiškina, vertinimus argumentuoja. (B2.4.)</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Pateikia savo teigiamą ar neigiamą nuomonę ar recenziją apie matytą filmą, skaitytą knygą, savo vertinimus pagrindžia. Apibūdina savo emocijas, požiūrį ir juos palygina su veikėjų emocijomis, požiūriu. Pasiremdamas tinkamais argumentais nuosekliai plėtoja savo argumentaciją pabrėždamas tai, kas jam atrodo tikrai svarbu. (B2.4.)</w:t>
                        </w:r>
                      </w:p>
                    </w:tc>
                  </w:tr>
                  <w:tr>
                    <w:trPr>
                      <w:trHeight w:val="809"/>
                    </w:trPr>
                    <w:tc>
                      <w:tcPr>
                        <w:tcW w:w="1843"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Audiovizualinių tekstų kūrimas (B3.)</w:t>
                        </w:r>
                      </w:p>
                    </w:tc>
                    <w:tc>
                      <w:tcPr>
                        <w:tcW w:w="3424"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Kuria labai trumpus vaizdo įrašus apie savo aplinką, pažįstamus žmones ir paprastomis, dažniausiai pavienėmis frazėmis juos pakomentuoja. (B3.)</w:t>
                        </w:r>
                      </w:p>
                    </w:tc>
                    <w:tc>
                      <w:tcPr>
                        <w:tcW w:w="3380"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 xml:space="preserve">Kuria  trumpus vaizdo ar garso įrašus apie save ar kitus, įdomius kasdienius objektus, veiklas, reiškinius; kuria labai trumpus vaizdo bei garso įrašus apie savo aplinką, pažįstamus žmones, jį sudominusius dalykus – juos pakomentuoja paprasta kalba. (B3.)</w:t>
                        </w:r>
                      </w:p>
                    </w:tc>
                    <w:tc>
                      <w:tcPr>
                        <w:tcW w:w="3686"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Kuria trumpus filmukus, reportažus, vaizdo bei garso įrašus įvairiomis asmeninio gyvenimo arba artimos aplinkos temomis; vartodamas palyginti nesudėtingos struktūros kalbą parengia komentarą; komentarą įgarsina arba pateikia kaip užrašus ekrane. (B3.)</w:t>
                        </w:r>
                      </w:p>
                    </w:tc>
                    <w:tc>
                      <w:tcPr>
                        <w:tcW w:w="3468"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Kuria vaizdo ir garso įrašus: trumpus filmukus-pasakojimus, reportažus; vartodamas įvairios struktūros sakinius parengia komentarą; komentarą įgarsina arba pateikia kaip užrašus ekrane. (B3.)</w:t>
                        </w:r>
                      </w:p>
                    </w:tc>
                  </w:tr>
                  <w:tr>
                    <w:trPr>
                      <w:trHeight w:val="809"/>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Pateikčių kūrimas (B3.1.)</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Remdamasis pagalbine medžiaga kuria kelių skaidrių pateiktis apie save ar kitus, apie jį sudominusius kasdienės aplinkos objektus, veiklas, reiškinius ir paprastomis, dažniausiai pavienėmis frazėmis jas pakomentuoja. (B3.1.)</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Remdamasis pagalbine medžiaga kuria skaidrių pateiktis apie save ar kitus, apie jį sudominusius kasdienės aplinkos objektus, veiklas, reiškinius ir paprasta kalba jas pakomentuoja. (B3.1.)</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Kuria pateiktis įvairiomis temomis ir vartodamas nesudėtingos struktūros sakinius parengia jų komentarą: jį perskaito arba pateikia kaip užrašus ekrane. (B3.1.)</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Kuria pateiktis jį sudominusiomis temomis ir vartodamas įvairios struktūros sakinius parengia jų komentarą: jį perskaito arba pateikia kaip užrašus ekrane. (B3.1.)</w:t>
                        </w:r>
                      </w:p>
                    </w:tc>
                  </w:tr>
                  <w:tr>
                    <w:trPr>
                      <w:trHeight w:val="809"/>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Filmukų, reportažų, vaizdo ir garso įrašų kūrimas (B3.2.)</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Kuria labai trumpus vaizdo ar garso įrašus apie save ar kitus, kasdienės aplinkos objektus, veiklas ir paprastomis, dažniausiai pavienėmis frazėmis juos pakomentuoja; prireikus pasiremia pagalbine medžiaga. (B3.2.)</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Kuria trumpus filmukus, reportažus, vaizdo ir garso įrašus apie save ar kitus, kasdienės aplinkos objektus, veiklas, reiškinius – vartodamas paprastą kalbą juos pakomentuoja; prireikus pasiremia pagalbine medžiaga. (B3.2.)</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Kuria trumpus filmukus, reportažus, vaizdo ir garso įrašus jį sudominusia tema – vartodamas nesudėtingos struktūros kalbą juos įgarsina ar pakomentuoja. (B3.2.)</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Kuria trumpus filmukus, reportažus, vaizdo ir garso įrašus jį sudominusia tema, vartodamas įvairios struktūros kalbą juos įgarsina ar pakomentuoja. (B3.2.)</w:t>
                        </w:r>
                      </w:p>
                    </w:tc>
                  </w:tr>
                  <w:tr>
                    <w:trPr>
                      <w:trHeight w:val="393"/>
                    </w:trPr>
                    <w:tc>
                      <w:tcPr>
                        <w:tcW w:w="1843"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Raiškos strategijų taikymas (B4.)</w:t>
                        </w:r>
                      </w:p>
                    </w:tc>
                    <w:tc>
                      <w:tcPr>
                        <w:tcW w:w="3424"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Planuoja pasisakymo, rašinio, audiovizualinės kalbos turinį; pasinaudoja žodžių sąrašais, pasisakymų pavyzdžiais, gestais, kūno kalba; kalbinės raiškos trūkumus kompensuoja paveiksliukais, piešinėliais, simboliais, kūno kalba. (B4.)</w:t>
                        </w:r>
                      </w:p>
                    </w:tc>
                    <w:tc>
                      <w:tcPr>
                        <w:tcW w:w="3380"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Planuoja pasisakymą, rašinį, audiovizualinę kalbą; pasirenka tinkamas frazes iš pavyzdžių, sukauptos medžiagos; naudojasi mokomąja medžiaga, vadovėliu, žodynais ir žinynais; prireikus savo kalbėjimą papildo kūno kalba. (B4.)</w:t>
                        </w:r>
                      </w:p>
                    </w:tc>
                    <w:tc>
                      <w:tcPr>
                        <w:tcW w:w="3686"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Planuoja pasisakymą, rašinį, audiovizualinę kalbą; remiasi turimais kalbiniais ištekliais ir žodynais; pritrūkęs žodžių mintį perfrazuoja, parenka sinonimą ar panašios reikšmės žodį; tikslina kalbinę raišką. (B4.)</w:t>
                        </w:r>
                      </w:p>
                    </w:tc>
                    <w:tc>
                      <w:tcPr>
                        <w:tcW w:w="3468"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Pagal žanro reikalavimus planuoja nuoseklaus, veiksmingo pasisakymo, rašinio, audiovizualinės kalbos turinį ir struktūrą; rašo juodraštį; redaguoja tekstą, ištaiso riktus, klaidas, pritrūkęs žodžių mintį perfrazuoja, parenka sinonimą ar panašios reikšmės žodį. (B4.)</w:t>
                        </w:r>
                      </w:p>
                    </w:tc>
                  </w:tr>
                  <w:tr>
                    <w:trPr>
                      <w:trHeight w:val="809"/>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Sakytinės kalbos planavimas, rengimas (B4.1.)</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Neaptariama.</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Planuoja pasisakymą tinkamas frazes pasirinkdamas iš pavyzdžių, sukauptos medžiagos. Pasirengia juodraštį, repetuoja. Jei kalbėdamas neprisimena tikslaus žodžio,tą pačią mintį pasako kitaip; prireikus savo kalbėjimą papildo kūno kalba. (B4.1.)</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Planuoja pasisakymą remdamasis turimais kalbiniais ištekliais ir žodynais. Jei kalbėdamas neprisimena tikslaus žodžio, tą pačią mintį perteikia kitais būdais: perfrazuoja, parenka sinonimą ar panašios reikšmės žodį; tikslina kalbinę raišką. (B4.1.)</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Parinkdamas kalbėjimo situacijai tinkamas raiškos priemones planuoja nuoseklų, veiksmingą pasisakymą. Redaguodamas pasisakymą išsitaiso riktus, klaidas, pritrūkęs žodžių mintį perfrazuoja, parenka sinonimą ar panašios reikšmės žodį. (B4.1.)</w:t>
                        </w:r>
                      </w:p>
                    </w:tc>
                  </w:tr>
                  <w:tr>
                    <w:trPr>
                      <w:trHeight w:val="316"/>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Rašytinio teksto planavimas, redagavimas (B4.2.)</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Neaptariama.</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Savo tekstą planuoja pagal turimą to paties žanro pavyzdį. Reikalingų išteklių ieško vadovėliuose, žodynuose, žinynuose.Jei rašydamas neprisimena tikslaus žodžio, tą pačią mintį pasako kitaip. (B4.2.)</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Pagal rašomo žanro reikalavimus apgalvoja ir planuoja teksto turinį bei struktūrą. Rašo ir redaguoja juodraštį. Jei rašydamas neprisimena tikslaus žodžio, perteikia jo reikšmę kitais būdais: mintį perfrazuoja, parenka panašios reikšmės žodį. Trūkstamų išteklių ieško vadovėliuose, žodynuose, žinynuose; tikslina kalbinę raišką. (B4.2.)</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Pagal rašomo žanro reikalavimus apgalvoja ir planuoja teksto turinį bei struktūrą. Rašo ir redaguoja juodraštį. Rašydamas stengiasi pavartoti naujas konstrukcijas, tikslindamas kalbinę raišką, mintį perfrazuoja, parenka sinonimų. Trūkstamų išteklių ieško vadovėliuose, žodynuose, žinynuose; tikslina kalbinę raišką. (B4.2.)</w:t>
                        </w:r>
                      </w:p>
                    </w:tc>
                  </w:tr>
                  <w:tr>
                    <w:trPr>
                      <w:trHeight w:val="809"/>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Audiovizualinės kalbos planavimas, komponavimas, tvarkymas (B4.3.)</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Ruošdamas pateiktis pasinaudoja jų pavyzdžiais. Kalbinės raiškos trūkumus kompensuoja paveiksliukais, piešinėliais, simboliais, kūno kalba. Tikslina kalbinę raišką. (B4.3.)</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Rengdamas savo audiovizualinę kalbą pasinaudoja pavyzdžiu. Parengia juodraštį, repetuoja pasisakymą. Jei neprisimena tikslaus žodžio, mintį perfrazuoja. Tikslina kalbinę raišką. (B4.3.)</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Audiovizualinės kalbos turinį ir struktūrą apgalvoja ir suplanuoja pagal žanro reikalavimus. Parengia juodraštį, repetuoja pasisakymą. Jei neprisimena tikslaus žodžio, mintį perfrazuoja, parenka sinonimą ar panašios reikšmės žodį. Tikslina kalbinę raišką. (B4.3.)</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Audiovizualinės kalbos turinį ir struktūrą apgalvoja ir suplanuoja pagal žanro reikalavimus; pasirenka tinkamas programas, aplikacijas. Parengia juodraštį, repetuoja pasisakymą. Atsižvelgdamas į bendravimo situaciją tikslina kalbinę raišką. (B4.3.)</w:t>
                        </w:r>
                      </w:p>
                    </w:tc>
                  </w:tr>
                  <w:tr>
                    <w:trPr>
                      <w:trHeight w:val="809"/>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Pagalbos priemonių naudojimas (B4.4.)</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Naudojasi dvikalbiais ar iliustruotais žodynais, vertimo įrankiais. (B4.4.)</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Naudojasi dvikalbiais ar iliustruotais žodynais, vertimo įrankiais. (B4.4.)</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Naudojasi žodynais, vertimo įrankiais. (B4.4.)</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Naudojasi lietuvių kalbos vienkalbiais, aiškinamaisiais žodynais, vertimo įrankiais. (B4.4.)</w:t>
                        </w:r>
                      </w:p>
                    </w:tc>
                  </w:tr>
                  <w:tr>
                    <w:trPr>
                      <w:trHeight w:val="101"/>
                    </w:trPr>
                    <w:tc>
                      <w:tcPr>
                        <w:tcW w:w="1843" w:type="dxa"/>
                        <w:vMerge w:val="restart"/>
                        <w:tcBorders>
                          <w:top w:val="single" w:sz="4" w:space="0" w:color="000000"/>
                          <w:left w:val="single" w:sz="4" w:space="0" w:color="000000"/>
                          <w:right w:val="single" w:sz="4" w:space="0" w:color="000000"/>
                        </w:tcBorders>
                        <w:shd w:val="clear" w:color="auto" w:fill="auto"/>
                        <w:vAlign w:val="center"/>
                      </w:tcPr>
                      <w:p>
                        <w:pPr>
                          <w:suppressAutoHyphens/>
                          <w:jc w:val="center"/>
                          <w:rPr>
                            <w:szCs w:val="24"/>
                            <w:shd w:val="clear" w:color="auto" w:fill="C5E0B3"/>
                            <w:lang w:eastAsia="ar-SA"/>
                          </w:rPr>
                        </w:pPr>
                      </w:p>
                      <w:p>
                        <w:pPr>
                          <w:tabs>
                            <w:tab w:val="left" w:pos="3925"/>
                            <w:tab w:val="center" w:pos="5771"/>
                          </w:tabs>
                          <w:suppressAutoHyphens/>
                          <w:jc w:val="center"/>
                          <w:rPr>
                            <w:szCs w:val="24"/>
                            <w:lang w:eastAsia="ar-SA"/>
                          </w:rPr>
                        </w:pPr>
                        <w:r>
                          <w:rPr>
                            <w:szCs w:val="24"/>
                            <w:lang w:eastAsia="ar-SA"/>
                          </w:rPr>
                          <w:t>Pasiekimai</w:t>
                        </w:r>
                      </w:p>
                    </w:tc>
                    <w:tc>
                      <w:tcPr>
                        <w:tcW w:w="13958"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pPr>
                          <w:tabs>
                            <w:tab w:val="left" w:pos="3925"/>
                            <w:tab w:val="center" w:pos="5771"/>
                          </w:tabs>
                          <w:suppressAutoHyphens/>
                          <w:jc w:val="center"/>
                          <w:rPr>
                            <w:szCs w:val="24"/>
                            <w:lang w:eastAsia="ar-SA"/>
                          </w:rPr>
                        </w:pPr>
                        <w:r>
                          <w:rPr>
                            <w:szCs w:val="24"/>
                            <w:lang w:eastAsia="ar-SA"/>
                          </w:rPr>
                          <w:t>Pasiekimų raida</w:t>
                        </w:r>
                      </w:p>
                    </w:tc>
                  </w:tr>
                  <w:tr>
                    <w:trPr>
                      <w:trHeight w:val="90"/>
                    </w:trPr>
                    <w:tc>
                      <w:tcPr>
                        <w:tcW w:w="184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pBdr>
                            <w:top w:val="nil"/>
                            <w:left w:val="nil"/>
                            <w:bottom w:val="nil"/>
                            <w:right w:val="nil"/>
                            <w:between w:val="nil"/>
                          </w:pBdr>
                          <w:suppressAutoHyphens/>
                          <w:rPr>
                            <w:szCs w:val="24"/>
                            <w:lang w:eastAsia="ar-SA"/>
                          </w:rPr>
                        </w:pPr>
                      </w:p>
                    </w:tc>
                    <w:tc>
                      <w:tcPr>
                        <w:tcW w:w="3424" w:type="dxa"/>
                        <w:tcBorders>
                          <w:top w:val="single" w:sz="4" w:space="0" w:color="000000"/>
                          <w:left w:val="single" w:sz="4" w:space="0" w:color="000000"/>
                          <w:bottom w:val="single" w:sz="4" w:space="0" w:color="000000"/>
                          <w:right w:val="nil"/>
                        </w:tcBorders>
                        <w:shd w:val="clear" w:color="auto" w:fill="auto"/>
                        <w:vAlign w:val="center"/>
                      </w:tcPr>
                      <w:p>
                        <w:pPr>
                          <w:tabs>
                            <w:tab w:val="left" w:pos="3925"/>
                            <w:tab w:val="center" w:pos="5771"/>
                          </w:tabs>
                          <w:suppressAutoHyphens/>
                          <w:jc w:val="center"/>
                          <w:rPr>
                            <w:szCs w:val="24"/>
                            <w:lang w:eastAsia="ar-SA"/>
                          </w:rPr>
                        </w:pPr>
                        <w:r>
                          <w:rPr>
                            <w:szCs w:val="24"/>
                            <w:lang w:eastAsia="ar-SA"/>
                          </w:rPr>
                          <w:t>A1</w:t>
                        </w:r>
                      </w:p>
                    </w:tc>
                    <w:tc>
                      <w:tcPr>
                        <w:tcW w:w="3380" w:type="dxa"/>
                        <w:gridSpan w:val="2"/>
                        <w:tcBorders>
                          <w:top w:val="single" w:sz="4" w:space="0" w:color="000000"/>
                          <w:left w:val="single" w:sz="4" w:space="0" w:color="000000"/>
                          <w:bottom w:val="single" w:sz="4" w:space="0" w:color="000000"/>
                          <w:right w:val="nil"/>
                        </w:tcBorders>
                        <w:shd w:val="clear" w:color="auto" w:fill="auto"/>
                        <w:vAlign w:val="center"/>
                      </w:tcPr>
                      <w:p>
                        <w:pPr>
                          <w:tabs>
                            <w:tab w:val="left" w:pos="3925"/>
                            <w:tab w:val="center" w:pos="5771"/>
                          </w:tabs>
                          <w:suppressAutoHyphens/>
                          <w:jc w:val="center"/>
                          <w:rPr>
                            <w:szCs w:val="24"/>
                            <w:lang w:eastAsia="ar-SA"/>
                          </w:rPr>
                        </w:pPr>
                        <w:r>
                          <w:rPr>
                            <w:szCs w:val="24"/>
                            <w:lang w:eastAsia="ar-SA"/>
                          </w:rPr>
                          <w:t>A2</w:t>
                        </w:r>
                      </w:p>
                    </w:tc>
                    <w:tc>
                      <w:tcPr>
                        <w:tcW w:w="3708" w:type="dxa"/>
                        <w:gridSpan w:val="3"/>
                        <w:tcBorders>
                          <w:top w:val="single" w:sz="4" w:space="0" w:color="000000"/>
                          <w:left w:val="single" w:sz="4" w:space="0" w:color="000000"/>
                          <w:bottom w:val="single" w:sz="4" w:space="0" w:color="000000"/>
                          <w:right w:val="nil"/>
                        </w:tcBorders>
                        <w:shd w:val="clear" w:color="auto" w:fill="auto"/>
                        <w:vAlign w:val="center"/>
                      </w:tcPr>
                      <w:p>
                        <w:pPr>
                          <w:tabs>
                            <w:tab w:val="left" w:pos="3925"/>
                            <w:tab w:val="center" w:pos="5771"/>
                          </w:tabs>
                          <w:suppressAutoHyphens/>
                          <w:jc w:val="center"/>
                          <w:rPr>
                            <w:szCs w:val="24"/>
                            <w:lang w:eastAsia="ar-SA"/>
                          </w:rPr>
                        </w:pPr>
                        <w:r>
                          <w:rPr>
                            <w:szCs w:val="24"/>
                            <w:lang w:eastAsia="ar-SA"/>
                          </w:rPr>
                          <w:t>B1</w:t>
                        </w:r>
                      </w:p>
                    </w:tc>
                    <w:tc>
                      <w:tcPr>
                        <w:tcW w:w="3446" w:type="dxa"/>
                        <w:tcBorders>
                          <w:top w:val="single" w:sz="4" w:space="0" w:color="000000"/>
                          <w:left w:val="single" w:sz="4" w:space="0" w:color="000000"/>
                          <w:bottom w:val="single" w:sz="4" w:space="0" w:color="000000"/>
                          <w:right w:val="single" w:sz="4" w:space="0" w:color="000000"/>
                        </w:tcBorders>
                        <w:shd w:val="clear" w:color="auto" w:fill="auto"/>
                        <w:vAlign w:val="center"/>
                      </w:tcPr>
                      <w:p>
                        <w:pPr>
                          <w:tabs>
                            <w:tab w:val="left" w:pos="3925"/>
                            <w:tab w:val="center" w:pos="5771"/>
                          </w:tabs>
                          <w:suppressAutoHyphens/>
                          <w:jc w:val="center"/>
                          <w:rPr>
                            <w:szCs w:val="24"/>
                            <w:lang w:eastAsia="ar-SA"/>
                          </w:rPr>
                        </w:pPr>
                        <w:r>
                          <w:rPr>
                            <w:szCs w:val="24"/>
                            <w:lang w:eastAsia="ar-SA"/>
                          </w:rPr>
                          <w:t>B2</w:t>
                        </w:r>
                      </w:p>
                    </w:tc>
                  </w:tr>
                  <w:tr>
                    <w:trPr>
                      <w:trHeight w:val="409"/>
                    </w:trPr>
                    <w:tc>
                      <w:tcPr>
                        <w:tcW w:w="15801" w:type="dxa"/>
                        <w:gridSpan w:val="8"/>
                        <w:tcBorders>
                          <w:top w:val="single" w:sz="4" w:space="0" w:color="000000"/>
                          <w:left w:val="single" w:sz="4" w:space="0" w:color="000000"/>
                          <w:bottom w:val="single" w:sz="4" w:space="0" w:color="000000"/>
                          <w:right w:val="single" w:sz="4" w:space="0" w:color="auto"/>
                        </w:tcBorders>
                        <w:shd w:val="clear" w:color="auto" w:fill="auto"/>
                      </w:tcPr>
                      <w:p>
                        <w:pPr>
                          <w:tabs>
                            <w:tab w:val="left" w:pos="3925"/>
                            <w:tab w:val="center" w:pos="5771"/>
                          </w:tabs>
                          <w:suppressAutoHyphens/>
                          <w:jc w:val="center"/>
                          <w:rPr>
                            <w:szCs w:val="24"/>
                            <w:lang w:eastAsia="ar-SA"/>
                          </w:rPr>
                        </w:pPr>
                        <w:r>
                          <w:rPr>
                            <w:szCs w:val="24"/>
                            <w:lang w:eastAsia="ar-SA"/>
                          </w:rPr>
                          <w:t>Pasiekimų sritis: Sąveika (C)</w:t>
                        </w:r>
                      </w:p>
                    </w:tc>
                  </w:tr>
                  <w:tr>
                    <w:trPr>
                      <w:trHeight w:val="409"/>
                    </w:trPr>
                    <w:tc>
                      <w:tcPr>
                        <w:tcW w:w="1843" w:type="dxa"/>
                        <w:tcBorders>
                          <w:top w:val="single" w:sz="4" w:space="0" w:color="000000"/>
                          <w:left w:val="single" w:sz="4" w:space="0" w:color="000000"/>
                          <w:bottom w:val="single" w:sz="4" w:space="0" w:color="000000"/>
                          <w:right w:val="single" w:sz="4" w:space="0" w:color="000000"/>
                        </w:tcBorders>
                        <w:shd w:val="clear" w:color="auto" w:fill="auto"/>
                      </w:tcPr>
                      <w:p>
                        <w:pPr>
                          <w:tabs>
                            <w:tab w:val="left" w:pos="4891"/>
                          </w:tabs>
                          <w:suppressAutoHyphens/>
                          <w:rPr>
                            <w:szCs w:val="24"/>
                            <w:lang w:eastAsia="ar-SA"/>
                          </w:rPr>
                        </w:pPr>
                        <w:r>
                          <w:rPr>
                            <w:szCs w:val="24"/>
                            <w:lang w:eastAsia="ar-SA"/>
                          </w:rPr>
                          <w:t>Sakytinė sąveika (C1.)</w:t>
                        </w:r>
                      </w:p>
                    </w:tc>
                    <w:tc>
                      <w:tcPr>
                        <w:tcW w:w="3424" w:type="dxa"/>
                        <w:tcBorders>
                          <w:top w:val="single" w:sz="4" w:space="0" w:color="000000"/>
                          <w:left w:val="single" w:sz="4" w:space="0" w:color="000000"/>
                          <w:bottom w:val="single" w:sz="4" w:space="0" w:color="000000"/>
                          <w:right w:val="single" w:sz="4" w:space="0" w:color="000000"/>
                        </w:tcBorders>
                        <w:shd w:val="clear" w:color="auto" w:fill="auto"/>
                      </w:tcPr>
                      <w:p>
                        <w:pPr>
                          <w:tabs>
                            <w:tab w:val="left" w:pos="4891"/>
                          </w:tabs>
                          <w:suppressAutoHyphens/>
                          <w:rPr>
                            <w:szCs w:val="24"/>
                            <w:lang w:eastAsia="ar-SA"/>
                          </w:rPr>
                        </w:pPr>
                        <w:r>
                          <w:rPr>
                            <w:szCs w:val="24"/>
                            <w:lang w:eastAsia="ar-SA"/>
                          </w:rPr>
                          <w:t>Tipiškose kasdienėse situacijose trumpai bendrauja žinomomis temomis, tačiau sąveikos sėkmė visiškai priklauso nuo pašnekovo geranoriškumo ir palaikymo; bendraudamas įprastomis kasdienėmis temomis atsako į paprastus klausimus ir pats paklausia; kasdienio gyvenimo situacijose, pavyzdžiui, kalbėdamas apie šeimą, mokyklą ar tenkindamas būtiniausius savo poreikius, reaguoja elementariomis frazėmis papildydamas jas gestais; kalbos ištekliai riboti – juos sudaro su konkrečiomis kasdienėmis situacijomis susiję pagrindiniai pavieniai žodžiai, frazės, įsimintini posakiai formulės; taiko keletą jam žinomų sąveikos strategijų. (C1.)</w:t>
                        </w:r>
                      </w:p>
                    </w:tc>
                    <w:tc>
                      <w:tcPr>
                        <w:tcW w:w="3380" w:type="dxa"/>
                        <w:gridSpan w:val="2"/>
                        <w:tcBorders>
                          <w:top w:val="single" w:sz="4" w:space="0" w:color="000000"/>
                          <w:left w:val="single" w:sz="4" w:space="0" w:color="000000"/>
                          <w:bottom w:val="single" w:sz="4" w:space="0" w:color="000000"/>
                          <w:right w:val="single" w:sz="4" w:space="0" w:color="000000"/>
                        </w:tcBorders>
                        <w:shd w:val="clear" w:color="auto" w:fill="auto"/>
                      </w:tcPr>
                      <w:p>
                        <w:pPr>
                          <w:tabs>
                            <w:tab w:val="left" w:pos="4891"/>
                          </w:tabs>
                          <w:suppressAutoHyphens/>
                          <w:rPr>
                            <w:szCs w:val="24"/>
                            <w:lang w:eastAsia="ar-SA"/>
                          </w:rPr>
                        </w:pPr>
                        <w:r>
                          <w:rPr>
                            <w:szCs w:val="24"/>
                            <w:lang w:eastAsia="ar-SA"/>
                          </w:rPr>
                          <w:t xml:space="preserve">Įprastose kasdienėse situacijose bendrauja palyginti sėkmingai,  kai padeda ir geranoriškas pašnekovas; nors pradėdamas pokalbį ar jį palaikydamas ir apsikeičia įprastomis replikomis, pasidalija informacija, mintimis, vis dėlto palyginti retai supranta tiek, kad pokalbį galėtų palaikyti savarankiškai; be didesnių pastangų bendrauja įprastomis asmeninėmis temomis, pvz., klausia ir atsako apie mokyklą, laisvalaikį ir pan.; vartoja paprastą žodyną ir elementarios struktūros sakinius, įsimintus posakius formules; tei tartis, nei intonavimas netrukdo pašnekovui suprasti, kas norima pasakyti; taiko jam žinomas sąveikos strategijas. (C1.) </w:t>
                        </w:r>
                      </w:p>
                    </w:tc>
                    <w:tc>
                      <w:tcPr>
                        <w:tcW w:w="3686" w:type="dxa"/>
                        <w:gridSpan w:val="2"/>
                        <w:tcBorders>
                          <w:top w:val="single" w:sz="4" w:space="0" w:color="000000"/>
                          <w:left w:val="single" w:sz="4" w:space="0" w:color="000000"/>
                          <w:bottom w:val="single" w:sz="4" w:space="0" w:color="000000"/>
                          <w:right w:val="single" w:sz="4" w:space="0" w:color="000000"/>
                        </w:tcBorders>
                        <w:shd w:val="clear" w:color="auto" w:fill="auto"/>
                      </w:tcPr>
                      <w:p>
                        <w:pPr>
                          <w:tabs>
                            <w:tab w:val="left" w:pos="4891"/>
                          </w:tabs>
                          <w:suppressAutoHyphens/>
                          <w:rPr>
                            <w:szCs w:val="24"/>
                            <w:lang w:eastAsia="ar-SA"/>
                          </w:rPr>
                        </w:pPr>
                        <w:r>
                          <w:rPr>
                            <w:szCs w:val="24"/>
                            <w:lang w:eastAsia="ar-SA"/>
                          </w:rPr>
                          <w:t>Įprastose kasdienėse situacijose bendrauja su tam tikru pasitikėjimu; gausūs paprastos kalbos ištekliai leidžia lengvai įsitraukti į pokalbį kasdienio gyvenimo ar jį dominančiomis temomis (pomėgiai, kelionės, einamieji reikalai); be pasirengimo pasisako ir abstraktesnėmis temomis, susijusiomis su mokymusi, asmeniniu bei socialiniu gyvenimu, pvz., apie mokomųjų dalykų turinį, kultūrinius įvykius; bendras kalbos taisyklingumas leidžia pašnekovui adekvačiai suprasti intencijas; suprasti, kas sakoma, pašnekovui netrukdo ir tartis ar akcentas; taiko jam žinomas sąveikos strategijas. (C1.)</w:t>
                        </w:r>
                      </w:p>
                    </w:tc>
                    <w:tc>
                      <w:tcPr>
                        <w:tcW w:w="3468" w:type="dxa"/>
                        <w:gridSpan w:val="2"/>
                        <w:tcBorders>
                          <w:top w:val="single" w:sz="4" w:space="0" w:color="000000"/>
                          <w:left w:val="single" w:sz="4" w:space="0" w:color="000000"/>
                          <w:bottom w:val="single" w:sz="4" w:space="0" w:color="000000"/>
                          <w:right w:val="single" w:sz="4" w:space="0" w:color="000000"/>
                        </w:tcBorders>
                        <w:shd w:val="clear" w:color="auto" w:fill="auto"/>
                      </w:tcPr>
                      <w:p>
                        <w:pPr>
                          <w:tabs>
                            <w:tab w:val="left" w:pos="4891"/>
                          </w:tabs>
                          <w:suppressAutoHyphens/>
                          <w:rPr>
                            <w:szCs w:val="24"/>
                            <w:lang w:eastAsia="ar-SA"/>
                          </w:rPr>
                        </w:pPr>
                        <w:r>
                          <w:rPr>
                            <w:szCs w:val="24"/>
                            <w:lang w:eastAsia="ar-SA"/>
                          </w:rPr>
                          <w:t>Net ir triukšmingoje aplinkoje įvairiomis temomis sąveikauja laisvai, spontaniškai ir veiksmingai: keičiasi informacija, ją pasitikslina ar paaiškina; kalbinių išteklių (žodyno ir sintaksinių struktūrų) aprėptis yra palyginti didelė, todėl net ir spontaniškai įsitraukęs į pokalbį savo vertinimus išsako, juos pagrindžia parinkdamas vis kitą raišką; taisyklingai taria ir tinkamai intonuoja; bendras kalbos taisyklingumas leidžia pašnekovui suprasti, kokio tikslo siekiama; taiko jam žinomas sąveikos strategijas. (C1.)</w:t>
                        </w:r>
                      </w:p>
                    </w:tc>
                  </w:tr>
                  <w:tr>
                    <w:trPr>
                      <w:trHeight w:val="373"/>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Dalyvavimas pokalbyje (C1.1.)</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Palyginti sėkmingai keičiasi trumpa tiesiogine informacija kasdienėmis temomis, kai pašnekovas kalba aiškiai ir lėta, prireikus pakartoja ar perfrazuoja. Pokalbio sėkmė priklauso nuo pašnekovo. (C1.1.)</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 xml:space="preserve">Palyginti sėkmingai dalyvauja trumpuose pokalbiuose įprastomis, jį dominančiomis temomis, kai pašnekovas aiškiai taria, prireikus pakartoja, perfrazuoja. Paprastomis, mandagiomis įprasto bendravimo formomis pradeda ir palaiko pokalbį. Paprašo ar pasiūlo paslaugą, išsako nuomonę, jausmus. (C1.1.) </w:t>
                        </w:r>
                      </w:p>
                    </w:tc>
                    <w:tc>
                      <w:tcPr>
                        <w:tcW w:w="3686" w:type="dxa"/>
                        <w:gridSpan w:val="2"/>
                        <w:tcBorders>
                          <w:top w:val="single" w:sz="4" w:space="0" w:color="000000"/>
                          <w:left w:val="single" w:sz="4" w:space="0" w:color="000000"/>
                          <w:bottom w:val="single" w:sz="4" w:space="0" w:color="000000"/>
                          <w:right w:val="single" w:sz="4" w:space="0" w:color="000000"/>
                        </w:tcBorders>
                      </w:tcPr>
                      <w:p>
                        <w:pPr>
                          <w:tabs>
                            <w:tab w:val="left" w:pos="4891"/>
                          </w:tabs>
                          <w:suppressAutoHyphens/>
                          <w:rPr>
                            <w:szCs w:val="24"/>
                            <w:lang w:eastAsia="ar-SA"/>
                          </w:rPr>
                        </w:pPr>
                        <w:r>
                          <w:rPr>
                            <w:szCs w:val="24"/>
                            <w:lang w:eastAsia="ar-SA"/>
                          </w:rPr>
                          <w:t xml:space="preserve">Dalyvauja pokalbiuose kasdienio ir mokiniui aktualiomis nekasdienio gyvenimo temomis,  palyginti spontaniškai įsitraukia į pokalbį; prireikus pasinaudoja pašnekovo pagalba. Pokalbį pradeda ir palaiko užduodamas pašnekovui gana spontaniškus klausimus, išsakydamas reakcijas, jausmus ir nuomonę. (C1.1.)</w:t>
                        </w:r>
                      </w:p>
                    </w:tc>
                    <w:tc>
                      <w:tcPr>
                        <w:tcW w:w="3468" w:type="dxa"/>
                        <w:gridSpan w:val="2"/>
                        <w:tcBorders>
                          <w:top w:val="single" w:sz="4" w:space="0" w:color="000000"/>
                          <w:left w:val="single" w:sz="4" w:space="0" w:color="000000"/>
                          <w:bottom w:val="single" w:sz="4" w:space="0" w:color="000000"/>
                          <w:right w:val="single" w:sz="4" w:space="0" w:color="000000"/>
                        </w:tcBorders>
                      </w:tcPr>
                      <w:p>
                        <w:pPr>
                          <w:tabs>
                            <w:tab w:val="left" w:pos="4891"/>
                          </w:tabs>
                          <w:suppressAutoHyphens/>
                          <w:rPr>
                            <w:szCs w:val="24"/>
                            <w:lang w:eastAsia="ar-SA"/>
                          </w:rPr>
                        </w:pPr>
                        <w:r>
                          <w:rPr>
                            <w:szCs w:val="24"/>
                            <w:lang w:eastAsia="ar-SA"/>
                          </w:rPr>
                          <w:t>Laisvai ir veiksmingai bendrauja įvairiomis temomis. Užmezga ir palaiko pokalbius su gimtakalbiais, spontaniškai reaguoja į kito žodžius, užduoda klausimus, išsako savo nuomonę, ją pagrindžia. Išreiškia jausmų, vertinimų niuansus, išryškina kokių nors įvykių svarbą sau. (C1.1.)</w:t>
                        </w:r>
                      </w:p>
                    </w:tc>
                  </w:tr>
                  <w:tr>
                    <w:trPr>
                      <w:trHeight w:val="515"/>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Dalyvavimas neformalioje diskusijoje (su draugais) (C1.2.)</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Nors žodynas ir labai ribotas, kai pašnekovas kreipiasi tiesiogiai, aiškiai ir lėtai, dalijasi nuomonėmis, kas ir kodėl patinka, o kas ne. (C1.2.)</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Kai pašnekovas kalba aiškiai ir lėtai, keičiasi nuomonėmis praktiniais kasdienio gyvenimo klausimais. Vartodamas paprastus žodžius ir frazes lygina artimiausios aplinkos objektus, veiklas, žmones. Pritaria ar nepritaria kito nuomonei, sutinka ar nesutinka su pasiūlymu, aptaria, ką būtų galima veikti kartu. (C1.2.)</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Kai pašnekovas kalba aiškiai, nevartodamas perkeltinės reikšmės pasakymų, supranta, kas sakoma, sugeba sekti diskusiją kasdienio ir aktualiomis nekasdienio gyvenimo temomis. Mandagiai išsako lūkesčius, savo nuomonę. Trumpai pakomentuoja kitų požiūrius, aptaria alternatyvas, svarsto, ką pasirinkti, paaiškina, kodėl tai nėra vienareikšmiška. (C1.2.)</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Įvairiomis temomis diskutuoja su gimtakalbiais. Komentuoja kito požiūrį, nurodo, kodėl kai kurios pozicijos vertintinos nevienareikšmiškai. Tiksliai formuluoja savo siūlymus, vertinimus, nuomonę. Pateikia įtikinamų argumentų, išsamiai juos aptaria, atremia kitų argumentus. (C1.2.)</w:t>
                        </w:r>
                      </w:p>
                    </w:tc>
                  </w:tr>
                  <w:tr>
                    <w:trPr>
                      <w:trHeight w:val="809"/>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Bendravimas siekiant tikslo (instrukcijų, pasiūlymų, alternatyvų supratimas ir teikimas) (C1.3.)</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Tenkindamas minimalius poreikius paprašo paduoti norimą daiktą, esant poreikiui jį nurodo gestu. Supranta paprastas nuorodas, vykdo pavieniais žodžiais pasakytus nurodymus. (C1.3.)</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Atlieka paprastas ir tipiškas užduotis, nurodymus, kai nesupranta, paprašo pakartoti ar padėti. Siūlo pats ir reaguoja į kitų pasiūlymus. Aptaria tolesnius veiksmus. (C1.3.)</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Paklausia nurodymų ir jais vadovaujasi, gauna ir perteikia informaciją, vykdo ir teikia instrukcijas bei pasiūlymus, lygina alternatyvas, svarsto, ką daryti toliau. Skatina įsitraukti ir kitus, išsako savo komentarus. (C1.3.)</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Atlikdamas užduotis vykdo ir teikia išsamias instrukcijas bei pasiūlymus, aptaria problemas, svarsto jų priežastis ir pasekmes, lygina skirtingų sprendimų privalumus ir trūkumus. Skatina įsitraukti ir kitus. (C1.3.)</w:t>
                        </w:r>
                      </w:p>
                    </w:tc>
                  </w:tr>
                  <w:tr>
                    <w:trPr>
                      <w:trHeight w:val="809"/>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Keitimasis informacija (C1.4.)</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Paklausia ir atsako į paprastus tiesioginius klausimus apie save, kai klausiama lėtai ir aiškiai, savo atsakymą papildo gestais, kūno kalba. (C1.4.)</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Paklausia ir suteikia nesudėtingą faktinę informaciją. Perduoda kitų nurodymus. Bendrauja telefonu su pažįstamu asmeniu nuspėjama tema. (C1.4.)</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Keičiasi informacija ir sprendžia iškilusias problemas, esant poreikiui prašo patikslinti. Apibendrina kitų ir išsako savo nuomonę, atsako į papildomus, vieną ar kitą aspektą patikslinančius klausimus. Bendrauja telefonu suteikdamas išsamesnę informaciją. (C1.4.)</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Keičiasi palyginti sudėtinga informacija, sprendžia iškilusias problemas. Apibendrina ir išsako nuomonę, atsako į papildomus, vieną ar kitą aspektą patikslinančius klausimus. Bendrauja telefonu suteikdamas išsamią informaciją, detales. (C1.4.)</w:t>
                        </w:r>
                      </w:p>
                    </w:tc>
                  </w:tr>
                  <w:tr>
                    <w:trPr>
                      <w:trHeight w:val="628"/>
                    </w:trPr>
                    <w:tc>
                      <w:tcPr>
                        <w:tcW w:w="1843"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Rašytinė sąveika (C2.)</w:t>
                        </w:r>
                      </w:p>
                    </w:tc>
                    <w:tc>
                      <w:tcPr>
                        <w:tcW w:w="3424"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Minimaliomis priemonėmis suteikia reikalingos informacijos (pavyzdžiui, parašo savo vardą, adresą, nurodo šalį, iš kurios atvyko, trumpai apibūdina šeimą, pomėgius); paklausia asmeninės informacijos ir kito; norėdamas taisyklingai parašyti naudojasi žodynu. (C2.)</w:t>
                        </w:r>
                      </w:p>
                    </w:tc>
                    <w:tc>
                      <w:tcPr>
                        <w:tcW w:w="3380"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Pasinaudodamas pavyzdžiu ar kitokia pagalbine medžiaga paiso pagrindinių rašomo teksto žanro (laiško, žinutės, kvietimo, sveikinimo) reikalavimų; taiko jam žinomas rašymo strategijas. (C2.)</w:t>
                        </w:r>
                      </w:p>
                    </w:tc>
                    <w:tc>
                      <w:tcPr>
                        <w:tcW w:w="3686"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Dažnai ir palyginti laisvai raštu sąveikauja įvairiose komunikacinėse situacijose (suteikia informacijos ir klausia, pasakoja ir apibūdina, reiškia mintis ir jausmus); laikosi rašomo teksto žanro reikalavimų; taiko jam žinomas rašymo strategijas. (C2.)</w:t>
                        </w:r>
                      </w:p>
                    </w:tc>
                    <w:tc>
                      <w:tcPr>
                        <w:tcW w:w="3468"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Susirašinėdami įvairiomis temomis sąveikauja laisvai, spontaniškai ir veiksmingai: keičiasi informacija, ją patikslina ar paaiškina; išsako idėjų abstrakčiomis ir konkrečiomis temomis, tiksliai formuluoja klausimus, išsamiai aptaria problemas; laikosi rašomo teksto žanro reikalavimų; taiko jam žinomas rašymo strategijas. (C2.)</w:t>
                        </w:r>
                      </w:p>
                    </w:tc>
                  </w:tr>
                  <w:tr>
                    <w:trPr>
                      <w:trHeight w:val="809"/>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Asmeninis susirašinėjimas (elektroninis laiškas, žinutė, atvirukas) (C2.1.)</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Susirašinėja pavieniais žodžiais ir frazėmis suteikdamas pagrindinę informaciją apie save; to paties paklausia ir kito. Parašo trumpą paprastą atviruką, laiškelį. Naudojasi pagalbine medžiaga (žodžių sąrašais, pavyzdžiais, mokymosi priemonėmis, žodynais). (C2.1.)</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Susirašinėja trumpais, palyginti šabloniškais laiškais, elektroniniais laiškais, žinutėmis, atvirukais. Vartoja paprastas kreipimosi, sveikinimo, padėkos ir prašymo formas. Dalijasi asmenine informacija, pvz., apie laisvalaikį, pomėgius, pakviečia pats ar atsako į kito kvietimą, priima kvietimą ar atsisako, nurodo priežastį, patvirtina susitarimą. (C2.1.)</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Asmeniškai susirašinėdamas žinutėmis, elektroniniu paštu, rašteliais, keičiasi informacija asmeninėmis ar jį dominančiomis temomis, atsako į kito klausimus, palyginti detaliai aprašo įvykius, patirtis, jausmus. Asmeniniais laiškais praneša naujienas, domisi, kuo gyvena kiti, išsako savo nuomonę ir abstraktesnėmis, kultūrinėmis temomis (pvz., apie literatūrą, muziką, filmus). (C2.1.)</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Asmeniškai susirašinėdamas žinutėmis, elektroniniu paštu, keičiasi informacija, atsako į kito asmens klausimus, detaliai aprašo įvykius, patirtis, jausmus. Asmeniniais laiškais praneša naujienas, išsako savo nuomonę abstrakčiomis bei kultūrinėmis temomis (pvz., apie literatūrą, muziką, filmus), perteikia ir kitų požiūrius, vertinimus. Komentuoja kito asmens pateiktas naujienas, požiūrį. (C2.1.)</w:t>
                        </w:r>
                      </w:p>
                    </w:tc>
                  </w:tr>
                  <w:tr>
                    <w:trPr>
                      <w:trHeight w:val="809"/>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Oficialusis susirašinėjimas. Anketų ir formų pildymas. (C2.2.)</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Pavieniais žodžiais ir frazėmis užpildo paprastą anketą, formą (pvz., knygos užsakymo): parašo vardą, pavardę, tautybę, adresą, šalį, mokyklą, klasę, gimimo datą, telefono numerį. Raštu paklausia ir suteikia asmeninės informacijos. (C2.2.)</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Paprastos struktūros sakiniais parašo laiškus, elektroninius laiškus, žinutes suteikdamas informacijos kasdienio gyvenimo temomis, to paties paklausia ir kito. Paprašytas patikslina. Užpildo anketą, formą, klausimyną. (C2.2.)</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Keičiasi informacija žinutėmis, laiškais, elektroniniais laiškais, atsako į kito asmens klausimus, prašo suteikti infirmacijos, ją patikslinti. Pildydamas anketas arba formas suteikia reiklalingos informacijos, ją detalizuoja. (C2.2.)</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Vartodamas tinkamą registrą keičiasi palyginti sudėtingo turinio laiškais, elektroniniais laiškais, atsako į kito asmens klausimus. Prireikus paprašo paaiškinti ar patikslinti. Pildydamas anketas arba formas suteikia išsamią informaciją, ją pakomentuoja. (C2.2.)</w:t>
                        </w:r>
                      </w:p>
                    </w:tc>
                  </w:tr>
                  <w:tr>
                    <w:trPr>
                      <w:trHeight w:val="919"/>
                    </w:trPr>
                    <w:tc>
                      <w:tcPr>
                        <w:tcW w:w="1843"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Virtualioji sąveika (C3.)</w:t>
                        </w:r>
                      </w:p>
                    </w:tc>
                    <w:tc>
                      <w:tcPr>
                        <w:tcW w:w="3424"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Kasdienėse virtualios rašytinės sąveikos situacijose dalyvauja labai ribotai; dažniausiai dalijasi jausmais, vertinimais, rodo solidarumą, palaikymą; jausmaženkliais, paprasta leksika, tipinėmis, iš anksto įsimintomis frazėmis, kelių žodžių sakiniais inicijuoja sąveiką, palaiko ryšį; taiko jam žinomas sąveikos strategijas; naudojasi pagalbine medžiaga ir virtualiais įrankiais. (C3.)</w:t>
                        </w:r>
                      </w:p>
                    </w:tc>
                    <w:tc>
                      <w:tcPr>
                        <w:tcW w:w="3380"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Kasdienėse virtualios rašytinės ir sakytinės sąveikos situacijose dalyvauja palyginti ribotai; dažniausiai keičiasi informacija, dalijasi jausmais, vertinimais, rodo solidarumą, palaikymą, klausia; jei ko nesupranta, prašo patikslinti, pats patikslina pateiktą informaciją jam žinomomis konkrečiomis detalėmis; palyginti paprastą leksiką ir nesudėtingas gramatines struktūras papildo jausmaženkliais; taiko jam žinomas sąveikos strategijas; naudojasi visais jam prieinamais virtualiais įrankiais. (C3.)</w:t>
                        </w:r>
                      </w:p>
                    </w:tc>
                    <w:tc>
                      <w:tcPr>
                        <w:tcW w:w="3686"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Pradeda ir palaiko virtualų pokalbį; dalyvaudamas pokalbyje realiuoju laiku su daugiau nei vienu dalyviu, atpažįsta kiekvieno iš jų komunikacines intencijas, nors kartais reikia papildomų paaiškinimų, kad suprastų detales; socialiniuose tinkluose dalijasi žiniomis, patirtimi, jausmais, nuorodomis į naujienas žiniasklaidoje; komentuoja kitų įrašus aptardamas ir detales; taiko jam žinomas sąveikos strategijas; naudojasi virtualiais įrankiais. (C3.)</w:t>
                        </w:r>
                      </w:p>
                    </w:tc>
                    <w:tc>
                      <w:tcPr>
                        <w:tcW w:w="3468"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Virtualios rašytinės ir sakytinės sąveikos situacijose įvairiomis bendros veiklos, mokymosi ar laisvalaikio temomis dalyvauja laisvai, palyginti sklandžiai ir veiksmingai; pradeda ir palaiko virtualų pokalbį su keliais pašnekovais, atpažįsta jų komunikacines intencijas ir į jas reaguoja; socialiniuose tinkluose dalijasi žiniomis, patirtimi, jausmais, nuorodomis į naujienas žiniasklaidoje, bendradarbiauja su grupe kartu atlikdamas įvairias užduotis; komentuoja kitų įrašus aptardamas ir detales; taiko jam žinomas sąveikos strategijas; prireikus naudojasi virtualiais įrankiais. (C3.)</w:t>
                        </w:r>
                      </w:p>
                    </w:tc>
                  </w:tr>
                  <w:tr>
                    <w:trPr>
                      <w:trHeight w:val="919"/>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Neformalus virtualusis bendravimas (C3.1.)</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Virtualioje aplinkoje (pvz., pokalbių svetainėje, socialiniuose tinkluose, nuotolinio mokymosi aplinkoje) įvairiais ženklais, pavieniais žodžiais, posakiais formulėmis inicijuoja pokalbį, parodo, kad (ne)supranta, prašo paaiškinti, rodo solidarumą. Teigiamas ir neigiamas reakcijas į internetinius įrašus, nuorodas, komentarus išsako dažniausiai jausmaženkliais, pavieniais žodžiais, frazėmis. Naudojasi pagalbine medžiaga ir virtualiais įrankiais. (C3.1.)</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 xml:space="preserve">Virtualioje aplinkoje  keičiasi vaizdine ir trumpa žodine informacija, nuorodomis, išsako nuomonę, vertinimus. Paprastais žodžiais, posakiais formulėmis ir/ar jausmaženkliais išreiškia emocijas, pvz., susidomėjimą, dėkingumą, nustebimą, rodo solidarumą, (ne)pritarimą; susipažįsta, vienu ar keliais žodžiais pakomentuoja kitų įrašus, užduoda klausimų, klausiamas atsako ir pats. Naudojasi pagalbine medžiaga ir virtualiais įrankiais. (C3.1.)</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 xml:space="preserve">Virtualiame pokalbyje dalijasi jausmais, vaizdine ir/ar verbaline informacija, nuorodomis, patirtimis; savo įrašą pakomentuoja. Atpažįsta kitų komunikacines intencijas ir į jas reaguoja, palaiko pokalbį. Komentuodamas kitų įrašus išsako savo nuomonę, vertinimą, (ne)pritarimą, pateikia argumentų, paprašo papildomos informacijos, skatina diskutuoti ir kitus, paprašo pagrįsti savo nuomonę. (C3.1.) </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Virtualiame pokalbyje su keliais pašnekovais dalijasi vaizdine ir/ar verbaline informacija, patirtimis, jausmais, nuorodomis, įvairiomis temomis išsako ir pagrindžia savo požiūrį. Atpažįsta kitų komunikacines intencijas ir į jas reaguoja. Atpažįsta nesusipratimus ir nesutarimus, kylančius bendraujant internete, ir juos veiksmingai sprendžia. Komentuodamas kitų įrašus palaiko pokalbį, pateikia argumentų, paprašo papildomos informacijos, skatina ir kitus diskutuoti, paprašo pagrįsti savo poziciją. (C3.1.)</w:t>
                        </w:r>
                      </w:p>
                    </w:tc>
                  </w:tr>
                  <w:tr>
                    <w:trPr>
                      <w:trHeight w:val="656"/>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highlight w:val="white"/>
                            <w:lang w:eastAsia="ar-SA"/>
                          </w:rPr>
                          <w:t>Dalykinis virtualusis bendravimas</w:t>
                        </w:r>
                        <w:r>
                          <w:rPr>
                            <w:szCs w:val="24"/>
                            <w:lang w:eastAsia="ar-SA"/>
                          </w:rPr>
                          <w:t xml:space="preserve"> (C3.2.)</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Pavieniais žodžiais ir frazėmis užpildo paprastą internetinę anketą, formą (pvz., knygos užsakymo), parašo vardą, pavardę, tautybę, adresą, šalį, mokyklą, klasę, gimimo datą, telefono numerį. Naudojasi pagalbine medžiaga. (C3.2.)</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Keičiasi dalykinio turinio laiškais, elektroniniais laiškais, žinutėmis, paprastos struktūros sakiniais suteikia asmeninės informacijos, klausia ir perklausia, prašo paaiškinti, pats patikslina. Užpildo registracijos anketą, formą, klausimyną, sutartinėmis priemonėmis išsako vertinimus, viena kita pastaba juos papildo. Kad virtualioje aplinkoje atliktų bendras užduotis, paprašo instrukcijų ir jomis vadovaujasi, jei nesupranta pats, perklausia, jei nesupranta kitas, patikslina žodžiu, o pritrūkęs žodžių parodo, kaip reikia atlikti. Naudojasi pagalbine medžiaga. (C3.2.)</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Pranešimu, laišku, elektroniniu laišku keičiasi informacija, atsako ir į kito asmens klausimus. Atlikdamas užduotis, vykdydamas projektus virtualioje aplinkoje bendrauja ir bendradarbiauja su grupe: išsako savo siūlymus ir argumentus, klausia kitų nuomonės, aptaria įvairias galimybes, kviečia pasisakyti ir kitus, susidaro planą, pasidalija darbais, pristato atliktą užduotį. Pateikdamas reikalingą informaciją užpildo anketas, formas, klausimynus, sutartinėmis priemonėmis išsako vertinimus, juos pagrindžia, aptardamas konkrečius pavyzdžius patikslina savo mintį. (C3.2.)</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Atlikdamas užduotis, projektus keičiasi informacija, bendrauja su grupe virtualioje aplinkoje. Kad atliktų bendras visai grupei skirtas užduotis, bendrauja ir bendradarbiauja virtualioje aplinkoje su grupe: pateikia pasiūlymų, svarsto alternatyvas, kelia probleminius klausimus, ieško atsakymų, siūlo sprendimus, juos pagrindžia, ragina ir kitus įsitraukti. Užpildo internetinės apklausos anketas, registracijos formas, klausimynus: pateikia išsamią informaciją, išsako savo vertinimus, aptaria konkrečias situacijas, teikia siūlymų, juos argumentuoja. (C3.2.)</w:t>
                        </w:r>
                      </w:p>
                    </w:tc>
                  </w:tr>
                  <w:tr>
                    <w:trPr>
                      <w:trHeight w:val="919"/>
                    </w:trPr>
                    <w:tc>
                      <w:tcPr>
                        <w:tcW w:w="1843"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Sąveikos strategijų taikymas (C4.)</w:t>
                        </w:r>
                      </w:p>
                    </w:tc>
                    <w:tc>
                      <w:tcPr>
                        <w:tcW w:w="3424"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Kūno kalba, pavieniais žodžiais, frazėmis paprašo dėmesio; parodo, kad supranta ar nesupranta; prašo pakartoti; naudojasi žodynais ir vertimo įrankiais. (C4.)</w:t>
                        </w:r>
                      </w:p>
                    </w:tc>
                    <w:tc>
                      <w:tcPr>
                        <w:tcW w:w="3380"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Paprasta kalba pasako, kaip jis suprato kito pasisakymą; paprašo aiškiau ištarti, pakartoti ar pasakyti paprasčiau tai, kas liko nesuprasta; naudojasi žodynais ir vertimo įrankiais. (C4.)</w:t>
                        </w:r>
                      </w:p>
                    </w:tc>
                    <w:tc>
                      <w:tcPr>
                        <w:tcW w:w="3686"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Vartoja įprastus posakius, pokalbio pradėjimo, palaikymo ar pabaigos formules; norėdamas įsiterpti į diskusiją ar pasisakyti, perima žodį; pasitikslina, ar teisingai supranta, prašo perfrazuoti; pasitikslina, ar pašnekovas jį supranta, perfrazuoja; naudojasi žodynais, vertimo įrankiais. (C4.)</w:t>
                        </w:r>
                      </w:p>
                    </w:tc>
                    <w:tc>
                      <w:tcPr>
                        <w:tcW w:w="3468"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 xml:space="preserve">Parinkdamas kontekstą atitinkantį registrą pradeda, palaiko ir baigia pokalbį; vartodamas posakius formules deramai įsiterpia į diskusiją, pasisako pats ar paprašo kito patikslinti savo mintį, išsamiau pakomentuoti savo mintį; perklausia, ar pašnekovas jį supranta, išlaiko pokalbio iniciatyvą; naudojasi lietuvių kalbos žodynais. (C4.) </w:t>
                        </w:r>
                      </w:p>
                    </w:tc>
                  </w:tr>
                  <w:tr>
                    <w:trPr>
                      <w:trHeight w:val="267"/>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Dalyvavimas pokalbyje (C4.1.)</w:t>
                        </w:r>
                      </w:p>
                    </w:tc>
                    <w:tc>
                      <w:tcPr>
                        <w:tcW w:w="3424" w:type="dxa"/>
                        <w:tcBorders>
                          <w:top w:val="single" w:sz="4" w:space="0" w:color="000000"/>
                          <w:left w:val="single" w:sz="4" w:space="0" w:color="000000"/>
                          <w:bottom w:val="single" w:sz="4" w:space="0" w:color="000000"/>
                          <w:right w:val="single" w:sz="4" w:space="0" w:color="000000"/>
                        </w:tcBorders>
                      </w:tcPr>
                      <w:p>
                        <w:pPr>
                          <w:widowControl w:val="0"/>
                          <w:pBdr>
                            <w:top w:val="nil"/>
                            <w:left w:val="nil"/>
                            <w:bottom w:val="nil"/>
                            <w:right w:val="nil"/>
                            <w:between w:val="nil"/>
                          </w:pBdr>
                          <w:suppressAutoHyphens/>
                          <w:rPr>
                            <w:szCs w:val="24"/>
                            <w:lang w:eastAsia="ar-SA"/>
                          </w:rPr>
                        </w:pPr>
                        <w:r>
                          <w:rPr>
                            <w:szCs w:val="24"/>
                            <w:lang w:eastAsia="ar-SA"/>
                          </w:rPr>
                          <w:t>Pavieniais žodžiais, frazėmis, gestais parodo, kad supranta, domisi pokalbiu, nori įsitraukti. (C4.1.)</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Paprasta kalba pradeda, palaiko ir baigia pokalbį. Rodo, kad pokalbis jam įdomus, kad seka jo eigą. (C4.1.)</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Pradeda, palaiko ir baigia pokalbį. Apibendrina, argumentuoja, paprašo pašnekovo argumentų, kviečia įsitraukti ir kitus. (C4.1.)</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Parinkdamas kontekstą atitinkantį registrą pradeda, palaiko ir baigia pokalbį. Apibendrina, argumentuoja, paprašo pašnekovo argumentų, kviečia įsitraukti ir kitus. (C4.1.)</w:t>
                        </w:r>
                      </w:p>
                    </w:tc>
                  </w:tr>
                  <w:tr>
                    <w:trPr>
                      <w:trHeight w:val="809"/>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Prašymas patikslinti (C4.2.)</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Pavieniais žodžiais, frazėmis, gestais parodo, kad nesupranta, prašo paaiškinti, pakartoti. (C4.2.)</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Paprasta kalba pasako, kad nesupranta, paprašo paaiškinti, pakartoti. Jei nesupranta kokio žodžio, paprašo aiškiau jį ištarti ar parašyti. Pasitikslina, ar pašnekovas jį supranta. (C4.2.)</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Norėdamas pasitikslinti, ar teisingai suprato, tinkamai įsiterpia į pokalbį, perfrazuoja pats ar paprašo kito patikslinti savo mintį, paaiškinti, kas turima omenyje. Pasitikslina, ar pašnekovas jį supranta. (C4.2.)</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Norėdamas pasitikslinti, ar teisingai suprato, paprašo detaliau apibūdinti, perfrazuoti, paaiškinti, kas turima omenyje. Kad turėtų daugiau laiko apsvarstyti atsakymą, vartoja įprastus posakius formules (pvz., „Į šį klausimą nėra taip paprasta atsakyti“). Pasitikslina, ar pašnekovas jį supranta. (C4.2.)</w:t>
                        </w:r>
                      </w:p>
                    </w:tc>
                  </w:tr>
                  <w:tr>
                    <w:trPr>
                      <w:trHeight w:val="809"/>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Pagalbos priemonių naudojimas (C4.3.)</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Naudojasi dvikalbiais ar iliustruotais žodynais, vertimo įrankiais. (C4.3.)</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Naudojasi dvikalbiais ar iliustruotais žodynais, vertimo įrankiais. (C4.3.)</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Naudojasi žodynais, vertimo įrankiais. (C4.3.)</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Naudojasi lietuvių kalbos vienkalbiais, aiškinamaisiais žodynais. (C4.3.)</w:t>
                        </w:r>
                      </w:p>
                    </w:tc>
                  </w:tr>
                  <w:tr>
                    <w:trPr>
                      <w:trHeight w:val="89"/>
                    </w:trPr>
                    <w:tc>
                      <w:tcPr>
                        <w:tcW w:w="1843" w:type="dxa"/>
                        <w:vMerge w:val="restart"/>
                        <w:tcBorders>
                          <w:top w:val="single" w:sz="4" w:space="0" w:color="000000"/>
                          <w:left w:val="single" w:sz="4" w:space="0" w:color="000000"/>
                          <w:right w:val="single" w:sz="4" w:space="0" w:color="000000"/>
                        </w:tcBorders>
                        <w:shd w:val="clear" w:color="auto" w:fill="auto"/>
                        <w:vAlign w:val="center"/>
                      </w:tcPr>
                      <w:p>
                        <w:pPr>
                          <w:suppressAutoHyphens/>
                          <w:rPr>
                            <w:szCs w:val="24"/>
                            <w:lang w:eastAsia="ar-SA"/>
                          </w:rPr>
                        </w:pPr>
                        <w:r>
                          <w:rPr>
                            <w:szCs w:val="24"/>
                            <w:lang w:eastAsia="ar-SA"/>
                          </w:rPr>
                          <w:t>Pasiekimai</w:t>
                        </w:r>
                      </w:p>
                    </w:tc>
                    <w:tc>
                      <w:tcPr>
                        <w:tcW w:w="13958"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szCs w:val="24"/>
                            <w:lang w:eastAsia="ar-SA"/>
                          </w:rPr>
                        </w:pPr>
                        <w:r>
                          <w:rPr>
                            <w:szCs w:val="24"/>
                            <w:lang w:eastAsia="ar-SA"/>
                          </w:rPr>
                          <w:t>Pasiekimų raida</w:t>
                        </w:r>
                      </w:p>
                    </w:tc>
                  </w:tr>
                  <w:tr>
                    <w:trPr>
                      <w:trHeight w:val="60"/>
                    </w:trPr>
                    <w:tc>
                      <w:tcPr>
                        <w:tcW w:w="1843" w:type="dxa"/>
                        <w:vMerge/>
                        <w:tcBorders>
                          <w:top w:val="single" w:sz="4" w:space="0" w:color="000000"/>
                          <w:left w:val="single" w:sz="4" w:space="0" w:color="000000"/>
                          <w:bottom w:val="single" w:sz="4" w:space="0" w:color="000000"/>
                          <w:right w:val="single" w:sz="4" w:space="0" w:color="000000"/>
                        </w:tcBorders>
                        <w:shd w:val="clear" w:color="auto" w:fill="C5E0B3"/>
                        <w:vAlign w:val="center"/>
                      </w:tcPr>
                      <w:p>
                        <w:pPr>
                          <w:widowControl w:val="0"/>
                          <w:pBdr>
                            <w:top w:val="nil"/>
                            <w:left w:val="nil"/>
                            <w:bottom w:val="nil"/>
                            <w:right w:val="nil"/>
                            <w:between w:val="nil"/>
                          </w:pBdr>
                          <w:suppressAutoHyphens/>
                          <w:rPr>
                            <w:szCs w:val="24"/>
                            <w:lang w:eastAsia="ar-SA"/>
                          </w:rPr>
                        </w:pPr>
                      </w:p>
                    </w:tc>
                    <w:tc>
                      <w:tcPr>
                        <w:tcW w:w="3424" w:type="dxa"/>
                        <w:tcBorders>
                          <w:top w:val="single" w:sz="4" w:space="0" w:color="000000"/>
                          <w:left w:val="single" w:sz="4" w:space="0" w:color="000000"/>
                          <w:bottom w:val="single" w:sz="4" w:space="0" w:color="000000"/>
                          <w:right w:val="single" w:sz="4" w:space="0" w:color="000000"/>
                        </w:tcBorders>
                        <w:vAlign w:val="center"/>
                      </w:tcPr>
                      <w:p>
                        <w:pPr>
                          <w:tabs>
                            <w:tab w:val="center" w:pos="1142"/>
                            <w:tab w:val="right" w:pos="2285"/>
                          </w:tabs>
                          <w:suppressAutoHyphens/>
                          <w:jc w:val="center"/>
                          <w:rPr>
                            <w:szCs w:val="24"/>
                            <w:lang w:eastAsia="ar-SA"/>
                          </w:rPr>
                        </w:pPr>
                        <w:r>
                          <w:rPr>
                            <w:szCs w:val="24"/>
                            <w:lang w:eastAsia="ar-SA"/>
                          </w:rPr>
                          <w:t>A1</w:t>
                        </w:r>
                      </w:p>
                    </w:tc>
                    <w:tc>
                      <w:tcPr>
                        <w:tcW w:w="3380" w:type="dxa"/>
                        <w:gridSpan w:val="2"/>
                        <w:tcBorders>
                          <w:top w:val="single" w:sz="4" w:space="0" w:color="000000"/>
                          <w:left w:val="single" w:sz="4" w:space="0" w:color="000000"/>
                          <w:bottom w:val="single" w:sz="4" w:space="0" w:color="000000"/>
                          <w:right w:val="single" w:sz="4" w:space="0" w:color="000000"/>
                        </w:tcBorders>
                        <w:vAlign w:val="center"/>
                      </w:tcPr>
                      <w:p>
                        <w:pPr>
                          <w:tabs>
                            <w:tab w:val="center" w:pos="1142"/>
                            <w:tab w:val="right" w:pos="2285"/>
                          </w:tabs>
                          <w:suppressAutoHyphens/>
                          <w:jc w:val="center"/>
                          <w:rPr>
                            <w:szCs w:val="24"/>
                            <w:lang w:eastAsia="ar-SA"/>
                          </w:rPr>
                        </w:pPr>
                        <w:r>
                          <w:rPr>
                            <w:szCs w:val="24"/>
                            <w:lang w:eastAsia="ar-SA"/>
                          </w:rPr>
                          <w:t>A2</w:t>
                        </w:r>
                      </w:p>
                    </w:tc>
                    <w:tc>
                      <w:tcPr>
                        <w:tcW w:w="3686" w:type="dxa"/>
                        <w:gridSpan w:val="2"/>
                        <w:tcBorders>
                          <w:top w:val="single" w:sz="4" w:space="0" w:color="000000"/>
                          <w:left w:val="single" w:sz="4" w:space="0" w:color="000000"/>
                          <w:bottom w:val="single" w:sz="4" w:space="0" w:color="000000"/>
                          <w:right w:val="single" w:sz="4" w:space="0" w:color="000000"/>
                        </w:tcBorders>
                        <w:vAlign w:val="center"/>
                      </w:tcPr>
                      <w:p>
                        <w:pPr>
                          <w:suppressAutoHyphens/>
                          <w:jc w:val="center"/>
                          <w:rPr>
                            <w:szCs w:val="24"/>
                            <w:lang w:eastAsia="ar-SA"/>
                          </w:rPr>
                        </w:pPr>
                        <w:r>
                          <w:rPr>
                            <w:szCs w:val="24"/>
                            <w:lang w:eastAsia="ar-SA"/>
                          </w:rPr>
                          <w:t>A2</w:t>
                        </w:r>
                      </w:p>
                    </w:tc>
                    <w:tc>
                      <w:tcPr>
                        <w:tcW w:w="3468" w:type="dxa"/>
                        <w:gridSpan w:val="2"/>
                        <w:tcBorders>
                          <w:top w:val="single" w:sz="4" w:space="0" w:color="000000"/>
                          <w:left w:val="single" w:sz="4" w:space="0" w:color="000000"/>
                          <w:bottom w:val="single" w:sz="4" w:space="0" w:color="000000"/>
                          <w:right w:val="single" w:sz="4" w:space="0" w:color="000000"/>
                        </w:tcBorders>
                        <w:vAlign w:val="center"/>
                      </w:tcPr>
                      <w:p>
                        <w:pPr>
                          <w:suppressAutoHyphens/>
                          <w:jc w:val="center"/>
                          <w:rPr>
                            <w:szCs w:val="24"/>
                            <w:lang w:eastAsia="ar-SA"/>
                          </w:rPr>
                        </w:pPr>
                        <w:r>
                          <w:rPr>
                            <w:szCs w:val="24"/>
                            <w:lang w:eastAsia="ar-SA"/>
                          </w:rPr>
                          <w:t>B1</w:t>
                        </w:r>
                      </w:p>
                    </w:tc>
                  </w:tr>
                  <w:tr>
                    <w:trPr>
                      <w:trHeight w:val="339"/>
                    </w:trPr>
                    <w:tc>
                      <w:tcPr>
                        <w:tcW w:w="15801" w:type="dxa"/>
                        <w:gridSpan w:val="8"/>
                        <w:tcBorders>
                          <w:top w:val="single" w:sz="4" w:space="0" w:color="000000"/>
                          <w:left w:val="single" w:sz="4" w:space="0" w:color="000000"/>
                          <w:bottom w:val="single" w:sz="4" w:space="0" w:color="000000"/>
                          <w:right w:val="single" w:sz="4" w:space="0" w:color="auto"/>
                        </w:tcBorders>
                        <w:shd w:val="clear" w:color="auto" w:fill="auto"/>
                      </w:tcPr>
                      <w:p>
                        <w:pPr>
                          <w:suppressAutoHyphens/>
                          <w:jc w:val="center"/>
                          <w:rPr>
                            <w:szCs w:val="24"/>
                            <w:lang w:eastAsia="ar-SA"/>
                          </w:rPr>
                        </w:pPr>
                        <w:r>
                          <w:rPr>
                            <w:szCs w:val="24"/>
                            <w:lang w:eastAsia="ar-SA"/>
                          </w:rPr>
                          <w:t>Pasiekimų sritis: Mediacija (tarpininkavimas) (D)</w:t>
                        </w:r>
                      </w:p>
                    </w:tc>
                  </w:tr>
                  <w:tr>
                    <w:trPr>
                      <w:trHeight w:val="339"/>
                    </w:trPr>
                    <w:tc>
                      <w:tcPr>
                        <w:tcW w:w="1843"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Teksto (sakytinės, rašytinės, grafinės, audiovizualinės kalbos) mediacija (D1)</w:t>
                        </w:r>
                      </w:p>
                    </w:tc>
                    <w:tc>
                      <w:tcPr>
                        <w:tcW w:w="3424"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Iš lygio reikalavimus atitinkančių sakytinių ar rašytinių tekstų atrenka ir žodžiu ar raštu suteikia reikalingą informaciją; pavieniais žodžiais ar frazėmis apibūdina paveikslėlį; iš paprastų trumpų tekstų išrašo, jo supratimu, raktinius žodžius. (D1)</w:t>
                        </w:r>
                      </w:p>
                    </w:tc>
                    <w:tc>
                      <w:tcPr>
                        <w:tcW w:w="3380"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Iš lygio reikalavimus atitinkančių sakytinių ar rašytinių tekstų atrenka ir žodžiu ar raštu perteikia svarbią informaciją; žodžiu apibūdina paveikslėlį ar kitą vaizdinę informaciją; skaitydamas trumpus tekstus atsirenka ir užsirašo svarbią informaciją, raktinius žodžius. (D1)</w:t>
                        </w:r>
                      </w:p>
                    </w:tc>
                    <w:tc>
                      <w:tcPr>
                        <w:tcW w:w="3686"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Žodžiu ar raštu perteikia lygio reikalavimus atitinkančių sakytinių ar rašytinių tekstų esmę, išskiria svarbiausias mintis; apibendrina iš skirtingų šaltinių surinktą informaciją; apibūdindamas grafinę informaciją pateikia ir detalių. (D1)</w:t>
                        </w:r>
                      </w:p>
                    </w:tc>
                    <w:tc>
                      <w:tcPr>
                        <w:tcW w:w="3468"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Žodžiu ar raštu perteikia lygio reikalavimus atitinkančių sakytinių ar rašytinių tekstų turinį; apibendrina iš skirtingų šaltinių surinktą informaciją atitinkamai pakeisdamas ir kalbinę raišką, ją perfrazuodamas, išskirdamas pagrindines mintis ar svarbias detales, savo raišką pritaikydamas prie adresato ir komunikacinio tikslo; detaliai apibūdina grafinę informaciją. (D1)</w:t>
                        </w:r>
                      </w:p>
                    </w:tc>
                  </w:tr>
                  <w:tr>
                    <w:trPr>
                      <w:trHeight w:val="628"/>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Reikiamos informacijos perteikimas žodžiu ar raštu (D1.1.)</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Iš paprastų rašytinių informacinių tekstų ar sakytinės kalbos, kai kalbama lėtai, esant poreikiui ir pakartojama, atrenka ir žodžiu ar raštu perteikia reikiamą informaciją (pvz., laiko ar vietos). (D1.1.)</w:t>
                        </w:r>
                      </w:p>
                    </w:tc>
                    <w:tc>
                      <w:tcPr>
                        <w:tcW w:w="3380" w:type="dxa"/>
                        <w:gridSpan w:val="2"/>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Paprasta kalba parašytus nurodymus ir instrukcijas perteikia žodžiu.</w:t>
                        </w:r>
                        <w:r>
                          <w:rPr>
                            <w:strike/>
                            <w:szCs w:val="24"/>
                            <w:lang w:eastAsia="ar-SA"/>
                          </w:rPr>
                          <w:t xml:space="preserve"> </w:t>
                        </w:r>
                        <w:r>
                          <w:rPr>
                            <w:szCs w:val="24"/>
                            <w:lang w:eastAsia="ar-SA"/>
                          </w:rPr>
                          <w:t>Žodžiu nusako žinutės apie kasdienio gyvenimo situacijas esmę, pasiremdamas turimais kalbiniais ištekliais supaprastina raišką. (D1.1.)</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Žodžiu pristato aiškios struktūros nesudėtingų viešųjų skelbimų, nurodymų ar informacinių tekstų (pvz., lankstinukų, brošiūrų, laiškų, reklamų, etikečių, radijo ar TV laidų) pagrindinę informaciją. Raštu perteikia aiškios struktūros nesudėtingų viešųjų skelbimų, nurodymų ar informacinių tekstų pagrindinę informaciją. (D1.1.)</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Žodžiu glaustai pristato formalaus susirašinėjimo, žodinių pranešimų pateikčių ar knygos skyrių turinį ir pagrindines mintis esmę. Raštu perteikia sudėtingo turinio, bet aiškios struktūros tekstų pagrindines mintis, pvz., trumpai aptaria mokslinio straipsnio iš savo interesų srities esmę ar keliais sakiniais pakomentuoja išklausytų konferencijos pranešimų temas. (D1.1.)</w:t>
                        </w:r>
                      </w:p>
                    </w:tc>
                  </w:tr>
                  <w:tr>
                    <w:trPr>
                      <w:trHeight w:val="912"/>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Duomenų iš vizualios informacijos šaltinių perteikimas žodžiu ar raštu (D1.2.)</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highlight w:val="green"/>
                            <w:lang w:eastAsia="ar-SA"/>
                          </w:rPr>
                        </w:pPr>
                        <w:r>
                          <w:rPr>
                            <w:szCs w:val="24"/>
                            <w:lang w:eastAsia="ar-SA"/>
                          </w:rPr>
                          <w:t>Vizualią informaciją (pvz., paveikslėlį ar nuotrauką) nusako pavieniais žodžiais. Remiasi pagalbine medžiaga (žodžių sąrašais, pavyzdžiais, mokymosi priemone, žodynu). (D1.2.)</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Vizualią informaciją (pvz., paveikslėlį, nuotrauką, žemėlapį ar nesudėtingą diagramą) aprašo ar nusako paprasta kalba. Prireikus pasiremia ir pagalbine medžiaga (žodžių sąrašais, pavyzdžiais, mokymosi priemone, žodynu). (D1.2.)</w:t>
                        </w:r>
                      </w:p>
                    </w:tc>
                    <w:tc>
                      <w:tcPr>
                        <w:tcW w:w="3686" w:type="dxa"/>
                        <w:gridSpan w:val="2"/>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Bendrais bruožais nusako vizualią informaciją (pvz., paveikslėlį, nuotrauką, žemėlapį ar paprastą diagramą); pakomentuoja ir detales. Vizualią informaciją aprašo paprastais sakiniais – pakomentuoja ne tik esmę, bet ir detales. Prireikus pasiremia ir pagalbine medžiaga (žodžių sąrašais, pavyzdžiais, mokymosi priemone, žodynu). (D1.2.)</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Žodžiu ir raštu detaliai apibūdina ir interpretuoja jį sudominusios vizualios informacijos – sudėtingų diagramų, grafikų ir kitų šaltinių – duomenis. (D1.2.)</w:t>
                        </w:r>
                      </w:p>
                    </w:tc>
                  </w:tr>
                  <w:tr>
                    <w:trPr>
                      <w:trHeight w:val="954"/>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Teksto santraukos pateikimas žodžiu ar raštu (D1.3.)</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Iš lygio reikalavimus atitinkančių tekstų atrenka raktinius žodžius. (D1.3.)</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Išklausęs aiškiai ir lėtai perskaitytų radijo ar TV žinių glaustai atpasakoja pagrindines naujienas. Apibendrina trumpų, lygio reikalavimus atitinkančių informacinių tekstų turinį. Kad padėtų suprasti paprastų tekstų jį dominančia tema pagrindines mintis, suranda ir išrašo raktinius žodžius, frazes, trumpus sakinius. (D1.3.)</w:t>
                        </w:r>
                      </w:p>
                    </w:tc>
                    <w:tc>
                      <w:tcPr>
                        <w:tcW w:w="3686" w:type="dxa"/>
                        <w:gridSpan w:val="2"/>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Nežinomų žodžių reikšmes pasiaiškinęs žodyne žodžiu atpasakoja ilgesnio teksto (pvz., pasakojimo, straipsnio, pokalbio, diskusijos) turinį. Atsako į klausimus pagal tekstą. Žodžiu pateikia garso ar vaizdo įrašo (pvz., radijo ar TV laidos, jo paties perklausytos ar peržiūrėtos keletą kartų) santrauką. Apibendrina iš kelių skirtingų šaltinių atrinktą informaciją. Rašydamas teksto santrauką atrenka ir perteikia esminę informaciją ir argumentus. (D1.3.)</w:t>
                        </w:r>
                      </w:p>
                    </w:tc>
                    <w:tc>
                      <w:tcPr>
                        <w:tcW w:w="3468" w:type="dxa"/>
                        <w:gridSpan w:val="2"/>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Žodžiu pristato filmo, spektaklio, ilgo sudėtingo informacinio ar grožinio teksto santrauką, apibendrina iš skirtingų šaltinių atrinktą informaciją ir argumentus. Raštu parengia sudėtingo teksto iš savo interesų srities santrauką. (D1.3.)</w:t>
                        </w:r>
                      </w:p>
                    </w:tc>
                  </w:tr>
                  <w:tr>
                    <w:trPr>
                      <w:trHeight w:val="416"/>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Konspektavimas (D1.4.)</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Neaptariama.</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Klausydamas kitų mokinių ar mokytojo sakytinės kalbos (pvz., pranešimo, pasisakymo, pateikties pristatymo) jį dominančia tema užsirašo esminę informaciją; esant poreikiui, perklausia ar paprašo paaiškinti nesuprantamus dalykus. (D1.4.)</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Klausydamas aiškios struktūros ir raiškos paskaitos jam žinoma tema tiksliai užsirašo esminę informaciją. Klausydamas instrukcijų, nurodymų užsirašo svarbiausius veiksmus. (D1.4.)</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Tiksliai konspektuoja susirinkimuose ir seminaruose pristatomą informaciją jam žinoma tema. Užsirašo svarbias mintis, faktus. (D1.4.)</w:t>
                        </w:r>
                      </w:p>
                    </w:tc>
                  </w:tr>
                  <w:tr>
                    <w:trPr>
                      <w:trHeight w:val="416"/>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Nuomonės apie meno kūrinį ar kultūros reiškinį raiška (D1.5.)</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Pavieniais žodžiais, frazėmis, jausmaženkliais išreiškia savo nuomonę apie meno kūrinį ar kultūros reiškinį. (D1.5.)</w:t>
                        </w: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Paprasta kalba išreiškia nuomonę apie kūrinį ar kultūros reiškinį, paaiškindamas, kas ir kodėl jam (ne)patiko. (D1.5.)</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Glaustai paaiškina, kokių minčių ir jausmų jam sukėlė kūrinys ir kodėl. Apibūdina personažą, jo jausmus ir, remdamasis tekstu, paaiškina tų jausmų priežastis. Apibūdina savo patirtų išgyvenimų ir kūrinio personažų išgyvenimų, jausmų sąsajas. Paaiškina, kodėl save tapatina su vienu ar kitu personažu, kas ir kodėl jam buvo (ne)įdomu. (D1.5.)</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Išdėsto savo nuomonę apie kūrinį, ją pagrindžia tekstu, pateikia pavyzdžių. Pristato asmeninę kūrinio interpretaciją. Apibūdina savo emocinį atsaką į kūrinį ir jį pagrindžia. Pateikia apibendrintą kūrinio raiškos ir turinio vertinimą, paaiškina, kas ir kodėl jam (ne)patiko. (D1.5.)</w:t>
                        </w:r>
                      </w:p>
                    </w:tc>
                  </w:tr>
                  <w:tr>
                    <w:trPr>
                      <w:trHeight w:val="379"/>
                    </w:trPr>
                    <w:tc>
                      <w:tcPr>
                        <w:tcW w:w="1843"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Bendros veiklos proceso mediacija (D2.)</w:t>
                        </w:r>
                      </w:p>
                    </w:tc>
                    <w:tc>
                      <w:tcPr>
                        <w:tcW w:w="3424"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Mokytojo padedamas įsitraukia į bendrą veiklą ir atlikdamas visai grupei skirtą užduotį bendradarbiauja su kitais. (D2.)</w:t>
                        </w:r>
                      </w:p>
                    </w:tc>
                    <w:tc>
                      <w:tcPr>
                        <w:tcW w:w="3380"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Drauge su kitais atlikdamas visai grupei skirtą užduotį bendradarbiauja: įsiklauso į kitų pasiūlymus; juos komentuoja;</w:t>
                        </w:r>
                      </w:p>
                      <w:p>
                        <w:pPr>
                          <w:suppressAutoHyphens/>
                          <w:rPr>
                            <w:szCs w:val="24"/>
                            <w:lang w:eastAsia="ar-SA"/>
                          </w:rPr>
                        </w:pPr>
                        <w:r>
                          <w:rPr>
                            <w:szCs w:val="24"/>
                            <w:lang w:eastAsia="ar-SA"/>
                          </w:rPr>
                          <w:t xml:space="preserve">ragina pasisakyti ir kitus; </w:t>
                        </w:r>
                      </w:p>
                      <w:p>
                        <w:pPr>
                          <w:suppressAutoHyphens/>
                          <w:rPr>
                            <w:szCs w:val="24"/>
                            <w:lang w:eastAsia="ar-SA"/>
                          </w:rPr>
                        </w:pPr>
                        <w:r>
                          <w:rPr>
                            <w:szCs w:val="24"/>
                            <w:lang w:eastAsia="ar-SA"/>
                          </w:rPr>
                          <w:t>pagarbiai, nepertraukdamas juos išklauso;</w:t>
                        </w:r>
                      </w:p>
                      <w:p>
                        <w:pPr>
                          <w:suppressAutoHyphens/>
                          <w:rPr>
                            <w:szCs w:val="24"/>
                            <w:lang w:eastAsia="ar-SA"/>
                          </w:rPr>
                        </w:pPr>
                        <w:r>
                          <w:rPr>
                            <w:szCs w:val="24"/>
                            <w:lang w:eastAsia="ar-SA"/>
                          </w:rPr>
                          <w:t>apibendrina grupės darbą. (D2.)</w:t>
                        </w:r>
                      </w:p>
                    </w:tc>
                    <w:tc>
                      <w:tcPr>
                        <w:tcW w:w="3686"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 xml:space="preserve">Drauge su kitais atlikdamas visai grupei skirtą užduotį bendradarbiauja: </w:t>
                        </w:r>
                      </w:p>
                      <w:p>
                        <w:pPr>
                          <w:suppressAutoHyphens/>
                          <w:rPr>
                            <w:szCs w:val="24"/>
                            <w:lang w:eastAsia="ar-SA"/>
                          </w:rPr>
                        </w:pPr>
                        <w:r>
                          <w:rPr>
                            <w:szCs w:val="24"/>
                            <w:lang w:eastAsia="ar-SA"/>
                          </w:rPr>
                          <w:t>aktyviai dalyvauja diskusijoje;</w:t>
                        </w:r>
                      </w:p>
                      <w:p>
                        <w:pPr>
                          <w:suppressAutoHyphens/>
                          <w:rPr>
                            <w:szCs w:val="24"/>
                            <w:lang w:eastAsia="ar-SA"/>
                          </w:rPr>
                        </w:pPr>
                        <w:r>
                          <w:rPr>
                            <w:szCs w:val="24"/>
                            <w:lang w:eastAsia="ar-SA"/>
                          </w:rPr>
                          <w:t xml:space="preserve">domisi grupės narių nuomone ir taip paskatina įsitraukti ir juos; </w:t>
                        </w:r>
                      </w:p>
                      <w:p>
                        <w:pPr>
                          <w:suppressAutoHyphens/>
                          <w:rPr>
                            <w:szCs w:val="24"/>
                            <w:lang w:eastAsia="ar-SA"/>
                          </w:rPr>
                        </w:pPr>
                        <w:r>
                          <w:rPr>
                            <w:szCs w:val="24"/>
                            <w:lang w:eastAsia="ar-SA"/>
                          </w:rPr>
                          <w:t xml:space="preserve">rodo susidomėjimą kitų mintimis; </w:t>
                        </w:r>
                      </w:p>
                      <w:p>
                        <w:pPr>
                          <w:suppressAutoHyphens/>
                          <w:rPr>
                            <w:szCs w:val="24"/>
                            <w:lang w:eastAsia="ar-SA"/>
                          </w:rPr>
                        </w:pPr>
                        <w:r>
                          <w:rPr>
                            <w:szCs w:val="24"/>
                            <w:lang w:eastAsia="ar-SA"/>
                          </w:rPr>
                          <w:t xml:space="preserve">pagarbiai bendrauja ir paiso kultūrinių skirtumų; </w:t>
                        </w:r>
                      </w:p>
                      <w:p>
                        <w:pPr>
                          <w:suppressAutoHyphens/>
                          <w:rPr>
                            <w:szCs w:val="24"/>
                            <w:lang w:eastAsia="ar-SA"/>
                          </w:rPr>
                        </w:pPr>
                        <w:r>
                          <w:rPr>
                            <w:szCs w:val="24"/>
                            <w:lang w:eastAsia="ar-SA"/>
                          </w:rPr>
                          <w:t>siūlo tolesnius žingsnius;</w:t>
                        </w:r>
                      </w:p>
                      <w:p>
                        <w:pPr>
                          <w:suppressAutoHyphens/>
                          <w:rPr>
                            <w:szCs w:val="24"/>
                            <w:lang w:eastAsia="ar-SA"/>
                          </w:rPr>
                        </w:pPr>
                        <w:r>
                          <w:rPr>
                            <w:szCs w:val="24"/>
                            <w:lang w:eastAsia="ar-SA"/>
                          </w:rPr>
                          <w:t>pristato bendro darbo rezultatus. (D2.)</w:t>
                        </w:r>
                      </w:p>
                    </w:tc>
                    <w:tc>
                      <w:tcPr>
                        <w:tcW w:w="3468"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 xml:space="preserve">Drauge su kitais atlikdamas visai grupei skirtą užduotį bendradarbiauja: </w:t>
                        </w:r>
                      </w:p>
                      <w:p>
                        <w:pPr>
                          <w:suppressAutoHyphens/>
                          <w:rPr>
                            <w:szCs w:val="24"/>
                            <w:lang w:eastAsia="ar-SA"/>
                          </w:rPr>
                        </w:pPr>
                        <w:r>
                          <w:rPr>
                            <w:szCs w:val="24"/>
                            <w:lang w:eastAsia="ar-SA"/>
                          </w:rPr>
                          <w:t xml:space="preserve">aktyviai dalyvauja diskusijoje; </w:t>
                        </w:r>
                      </w:p>
                      <w:p>
                        <w:pPr>
                          <w:suppressAutoHyphens/>
                          <w:rPr>
                            <w:szCs w:val="24"/>
                            <w:lang w:eastAsia="ar-SA"/>
                          </w:rPr>
                        </w:pPr>
                        <w:r>
                          <w:rPr>
                            <w:szCs w:val="24"/>
                            <w:lang w:eastAsia="ar-SA"/>
                          </w:rPr>
                          <w:t xml:space="preserve">grupės nariams užduodamas tinkamų klausimų į diskusiją įtraukia ir juos; </w:t>
                        </w:r>
                      </w:p>
                      <w:p>
                        <w:pPr>
                          <w:suppressAutoHyphens/>
                          <w:rPr>
                            <w:szCs w:val="24"/>
                            <w:lang w:eastAsia="ar-SA"/>
                          </w:rPr>
                        </w:pPr>
                        <w:r>
                          <w:rPr>
                            <w:szCs w:val="24"/>
                            <w:lang w:eastAsia="ar-SA"/>
                          </w:rPr>
                          <w:t>jų atsakymus komentuoja;</w:t>
                        </w:r>
                      </w:p>
                      <w:p>
                        <w:pPr>
                          <w:suppressAutoHyphens/>
                          <w:rPr>
                            <w:szCs w:val="24"/>
                            <w:lang w:eastAsia="ar-SA"/>
                          </w:rPr>
                        </w:pPr>
                        <w:r>
                          <w:rPr>
                            <w:szCs w:val="24"/>
                            <w:lang w:eastAsia="ar-SA"/>
                          </w:rPr>
                          <w:t>pagarbiai bendrauja ir paiso kultūrinių skirtumų;</w:t>
                        </w:r>
                      </w:p>
                      <w:p>
                        <w:pPr>
                          <w:suppressAutoHyphens/>
                          <w:rPr>
                            <w:szCs w:val="24"/>
                            <w:lang w:eastAsia="ar-SA"/>
                          </w:rPr>
                        </w:pPr>
                        <w:r>
                          <w:rPr>
                            <w:szCs w:val="24"/>
                            <w:lang w:eastAsia="ar-SA"/>
                          </w:rPr>
                          <w:t>siūlo tolesnius žingsnius;</w:t>
                        </w:r>
                      </w:p>
                      <w:p>
                        <w:pPr>
                          <w:suppressAutoHyphens/>
                          <w:rPr>
                            <w:szCs w:val="24"/>
                            <w:lang w:eastAsia="ar-SA"/>
                          </w:rPr>
                        </w:pPr>
                        <w:r>
                          <w:rPr>
                            <w:szCs w:val="24"/>
                            <w:lang w:eastAsia="ar-SA"/>
                          </w:rPr>
                          <w:t>vadovaudamas grupės darbui atsižvelgia į visų nuomones; organizuoja grupės darbą;</w:t>
                        </w:r>
                      </w:p>
                      <w:p>
                        <w:pPr>
                          <w:suppressAutoHyphens/>
                          <w:rPr>
                            <w:szCs w:val="24"/>
                            <w:lang w:eastAsia="ar-SA"/>
                          </w:rPr>
                        </w:pPr>
                        <w:r>
                          <w:rPr>
                            <w:szCs w:val="24"/>
                            <w:lang w:eastAsia="ar-SA"/>
                          </w:rPr>
                          <w:t>jį pristatydamas apibendrina. (D2.)</w:t>
                        </w:r>
                      </w:p>
                    </w:tc>
                  </w:tr>
                  <w:tr>
                    <w:trPr>
                      <w:trHeight w:val="379"/>
                    </w:trPr>
                    <w:tc>
                      <w:tcPr>
                        <w:tcW w:w="1843"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Bendradarbiavimas grupėje (D2.1.)</w:t>
                        </w:r>
                      </w:p>
                    </w:tc>
                    <w:tc>
                      <w:tcPr>
                        <w:tcW w:w="3424"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Vartodamas pavienius žodžius, iš anksto paruoštas frazes mokytojo padedamas įsitraukia į grupės veiklą ir įtraukia kitus.</w:t>
                        </w:r>
                      </w:p>
                      <w:p>
                        <w:pPr>
                          <w:suppressAutoHyphens/>
                          <w:rPr>
                            <w:szCs w:val="24"/>
                            <w:lang w:eastAsia="ar-SA"/>
                          </w:rPr>
                        </w:pPr>
                        <w:r>
                          <w:rPr>
                            <w:szCs w:val="24"/>
                            <w:lang w:eastAsia="ar-SA"/>
                          </w:rPr>
                          <w:t>Rodo, kad supranta, išsiaiškina, ar kiti grupės nariai supranta, kas vyksta. Rodo susidomėjimą ir draugišką nusiteikimą. (D2.1.)</w:t>
                        </w:r>
                      </w:p>
                    </w:tc>
                    <w:tc>
                      <w:tcPr>
                        <w:tcW w:w="3380" w:type="dxa"/>
                        <w:gridSpan w:val="2"/>
                        <w:tcBorders>
                          <w:top w:val="single" w:sz="4" w:space="0" w:color="000000"/>
                          <w:left w:val="single" w:sz="4" w:space="0" w:color="000000"/>
                          <w:bottom w:val="single" w:sz="4" w:space="0" w:color="000000"/>
                          <w:right w:val="single" w:sz="4" w:space="0" w:color="000000"/>
                        </w:tcBorders>
                        <w:shd w:val="clear" w:color="auto" w:fill="auto"/>
                      </w:tcPr>
                      <w:p>
                        <w:pPr>
                          <w:pBdr>
                            <w:top w:val="nil"/>
                            <w:left w:val="nil"/>
                            <w:bottom w:val="nil"/>
                            <w:right w:val="nil"/>
                            <w:between w:val="nil"/>
                          </w:pBdr>
                          <w:suppressAutoHyphens/>
                          <w:rPr>
                            <w:szCs w:val="24"/>
                            <w:lang w:eastAsia="ar-SA"/>
                          </w:rPr>
                        </w:pPr>
                        <w:r>
                          <w:rPr>
                            <w:szCs w:val="24"/>
                            <w:lang w:eastAsia="ar-SA"/>
                          </w:rPr>
                          <w:t>Drauge su kitais grupės nariais, kai šie kalba lėtai ir aiškiai, prireikus pakartoja ar perfrazuoja, aptaria užduotį ir galimus jos atlikimo būdus.</w:t>
                        </w:r>
                      </w:p>
                      <w:p>
                        <w:pPr>
                          <w:pBdr>
                            <w:top w:val="nil"/>
                            <w:left w:val="nil"/>
                            <w:bottom w:val="nil"/>
                            <w:right w:val="nil"/>
                            <w:between w:val="nil"/>
                          </w:pBdr>
                          <w:suppressAutoHyphens/>
                          <w:rPr>
                            <w:szCs w:val="24"/>
                            <w:lang w:eastAsia="ar-SA"/>
                          </w:rPr>
                        </w:pPr>
                        <w:r>
                          <w:rPr>
                            <w:szCs w:val="24"/>
                            <w:lang w:eastAsia="ar-SA"/>
                          </w:rPr>
                          <w:t>Užduodamas tinkamų klausimų įsitikina, kad kiti jį supranta.</w:t>
                        </w:r>
                      </w:p>
                      <w:p>
                        <w:pPr>
                          <w:suppressAutoHyphens/>
                          <w:rPr>
                            <w:szCs w:val="24"/>
                            <w:lang w:eastAsia="ar-SA"/>
                          </w:rPr>
                        </w:pPr>
                        <w:r>
                          <w:rPr>
                            <w:szCs w:val="24"/>
                            <w:lang w:eastAsia="ar-SA"/>
                          </w:rPr>
                          <w:t>Paprasta kalba kviečia įsitraukti ir kitus: išsakyti savo nuomonę, argumentus.</w:t>
                        </w:r>
                      </w:p>
                      <w:p>
                        <w:pPr>
                          <w:pBdr>
                            <w:top w:val="nil"/>
                            <w:left w:val="nil"/>
                            <w:bottom w:val="nil"/>
                            <w:right w:val="nil"/>
                            <w:between w:val="nil"/>
                          </w:pBdr>
                          <w:suppressAutoHyphens/>
                          <w:rPr>
                            <w:szCs w:val="24"/>
                            <w:lang w:eastAsia="ar-SA"/>
                          </w:rPr>
                        </w:pPr>
                        <w:r>
                          <w:rPr>
                            <w:szCs w:val="24"/>
                            <w:lang w:eastAsia="ar-SA"/>
                          </w:rPr>
                          <w:t>Pagarbiai išklauso kitų nuomonių, išsako savo susidomėjimą, draugišką vertinimą. (D2.1.)</w:t>
                        </w:r>
                      </w:p>
                    </w:tc>
                    <w:tc>
                      <w:tcPr>
                        <w:tcW w:w="3686" w:type="dxa"/>
                        <w:gridSpan w:val="2"/>
                        <w:tcBorders>
                          <w:top w:val="single" w:sz="4" w:space="0" w:color="000000"/>
                          <w:left w:val="single" w:sz="4" w:space="0" w:color="000000"/>
                          <w:bottom w:val="single" w:sz="4" w:space="0" w:color="000000"/>
                          <w:right w:val="single" w:sz="4" w:space="0" w:color="000000"/>
                        </w:tcBorders>
                        <w:shd w:val="clear" w:color="auto" w:fill="auto"/>
                      </w:tcPr>
                      <w:p>
                        <w:pPr>
                          <w:pBdr>
                            <w:top w:val="nil"/>
                            <w:left w:val="nil"/>
                            <w:bottom w:val="nil"/>
                            <w:right w:val="nil"/>
                            <w:between w:val="nil"/>
                          </w:pBdr>
                          <w:suppressAutoHyphens/>
                          <w:rPr>
                            <w:szCs w:val="24"/>
                            <w:lang w:eastAsia="ar-SA"/>
                          </w:rPr>
                        </w:pPr>
                        <w:r>
                          <w:rPr>
                            <w:szCs w:val="24"/>
                            <w:lang w:eastAsia="ar-SA"/>
                          </w:rPr>
                          <w:t xml:space="preserve">Teikia paprastus nurodymus, kaip atlikti grupės užduotį. </w:t>
                        </w:r>
                      </w:p>
                      <w:p>
                        <w:pPr>
                          <w:pBdr>
                            <w:top w:val="nil"/>
                            <w:left w:val="nil"/>
                            <w:bottom w:val="nil"/>
                            <w:right w:val="nil"/>
                            <w:between w:val="nil"/>
                          </w:pBdr>
                          <w:suppressAutoHyphens/>
                          <w:rPr>
                            <w:szCs w:val="24"/>
                            <w:lang w:eastAsia="ar-SA"/>
                          </w:rPr>
                        </w:pPr>
                        <w:r>
                          <w:rPr>
                            <w:szCs w:val="24"/>
                            <w:lang w:eastAsia="ar-SA"/>
                          </w:rPr>
                          <w:t>Pateikia pasiūlymų, klausia kitų pritarimo, kviečia teikti alternatyvas, jas pagrįsti.</w:t>
                        </w:r>
                      </w:p>
                      <w:p>
                        <w:pPr>
                          <w:pBdr>
                            <w:top w:val="nil"/>
                            <w:left w:val="nil"/>
                            <w:bottom w:val="nil"/>
                            <w:right w:val="nil"/>
                            <w:between w:val="nil"/>
                          </w:pBdr>
                          <w:suppressAutoHyphens/>
                          <w:rPr>
                            <w:szCs w:val="24"/>
                            <w:lang w:eastAsia="ar-SA"/>
                          </w:rPr>
                        </w:pPr>
                        <w:r>
                          <w:rPr>
                            <w:szCs w:val="24"/>
                            <w:lang w:eastAsia="ar-SA"/>
                          </w:rPr>
                          <w:t>Klausimais, komentarais ir perfrazavimais palaiko diskusijos eigą.</w:t>
                        </w:r>
                      </w:p>
                      <w:p>
                        <w:pPr>
                          <w:pBdr>
                            <w:top w:val="nil"/>
                            <w:left w:val="nil"/>
                            <w:bottom w:val="nil"/>
                            <w:right w:val="nil"/>
                            <w:between w:val="nil"/>
                          </w:pBdr>
                          <w:suppressAutoHyphens/>
                          <w:rPr>
                            <w:szCs w:val="24"/>
                            <w:lang w:eastAsia="ar-SA"/>
                          </w:rPr>
                        </w:pPr>
                        <w:r>
                          <w:rPr>
                            <w:szCs w:val="24"/>
                            <w:lang w:eastAsia="ar-SA"/>
                          </w:rPr>
                          <w:t>Rodo pagarbą kitiems ir paiso kultūrinių skirtumų, domisi kitų pasaulėžiūra, įvertina kitų nuomonių svarbą rezultatui pasiekti. (D2.1.)</w:t>
                        </w:r>
                      </w:p>
                    </w:tc>
                    <w:tc>
                      <w:tcPr>
                        <w:tcW w:w="3468" w:type="dxa"/>
                        <w:gridSpan w:val="2"/>
                        <w:tcBorders>
                          <w:top w:val="single" w:sz="4" w:space="0" w:color="000000"/>
                          <w:left w:val="single" w:sz="4" w:space="0" w:color="000000"/>
                          <w:bottom w:val="single" w:sz="4" w:space="0" w:color="000000"/>
                          <w:right w:val="single" w:sz="4" w:space="0" w:color="000000"/>
                        </w:tcBorders>
                        <w:shd w:val="clear" w:color="auto" w:fill="auto"/>
                      </w:tcPr>
                      <w:p>
                        <w:pPr>
                          <w:pBdr>
                            <w:top w:val="nil"/>
                            <w:left w:val="nil"/>
                            <w:bottom w:val="nil"/>
                            <w:right w:val="nil"/>
                            <w:between w:val="nil"/>
                          </w:pBdr>
                          <w:suppressAutoHyphens/>
                          <w:rPr>
                            <w:szCs w:val="24"/>
                            <w:lang w:eastAsia="ar-SA"/>
                          </w:rPr>
                        </w:pPr>
                        <w:r>
                          <w:rPr>
                            <w:szCs w:val="24"/>
                            <w:lang w:eastAsia="ar-SA"/>
                          </w:rPr>
                          <w:t xml:space="preserve">Teikia tikslius nurodymus, kaip atlikti grupės užduotį. </w:t>
                        </w:r>
                      </w:p>
                      <w:p>
                        <w:pPr>
                          <w:pBdr>
                            <w:top w:val="nil"/>
                            <w:left w:val="nil"/>
                            <w:bottom w:val="nil"/>
                            <w:right w:val="nil"/>
                            <w:between w:val="nil"/>
                          </w:pBdr>
                          <w:suppressAutoHyphens/>
                          <w:rPr>
                            <w:szCs w:val="24"/>
                            <w:lang w:eastAsia="ar-SA"/>
                          </w:rPr>
                        </w:pPr>
                        <w:r>
                          <w:rPr>
                            <w:szCs w:val="24"/>
                            <w:lang w:eastAsia="ar-SA"/>
                          </w:rPr>
                          <w:t>Svarsto skirtingus iškelto klausimo aspektus, formuluoja sprendimą ar kompromisą.</w:t>
                        </w:r>
                      </w:p>
                      <w:p>
                        <w:pPr>
                          <w:pBdr>
                            <w:top w:val="nil"/>
                            <w:left w:val="nil"/>
                            <w:bottom w:val="nil"/>
                            <w:right w:val="nil"/>
                            <w:between w:val="nil"/>
                          </w:pBdr>
                          <w:suppressAutoHyphens/>
                          <w:rPr>
                            <w:szCs w:val="24"/>
                            <w:lang w:eastAsia="ar-SA"/>
                          </w:rPr>
                        </w:pPr>
                        <w:r>
                          <w:rPr>
                            <w:szCs w:val="24"/>
                            <w:lang w:eastAsia="ar-SA"/>
                          </w:rPr>
                          <w:t>Atsižvelgdamas į kitų pasiūlymus siūlo tolesnius žingsnius.</w:t>
                        </w:r>
                      </w:p>
                      <w:p>
                        <w:pPr>
                          <w:pBdr>
                            <w:top w:val="nil"/>
                            <w:left w:val="nil"/>
                            <w:bottom w:val="nil"/>
                            <w:right w:val="nil"/>
                            <w:between w:val="nil"/>
                          </w:pBdr>
                          <w:suppressAutoHyphens/>
                          <w:rPr>
                            <w:szCs w:val="24"/>
                            <w:lang w:eastAsia="ar-SA"/>
                          </w:rPr>
                        </w:pPr>
                        <w:r>
                          <w:rPr>
                            <w:szCs w:val="24"/>
                            <w:lang w:eastAsia="ar-SA"/>
                          </w:rPr>
                          <w:t>Rodo pagarbą kitiems ir paiso kultūrinių skirtumų, domisi kitų pasaulėžiūra, palaiko pagarbaus bendravimo atmosferą atsižvelgdamas į skirtingas kitų dalyvių nuostatas. (D2.1.)</w:t>
                        </w:r>
                      </w:p>
                    </w:tc>
                  </w:tr>
                  <w:tr>
                    <w:trPr>
                      <w:trHeight w:val="379"/>
                    </w:trPr>
                    <w:tc>
                      <w:tcPr>
                        <w:tcW w:w="1843"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Vadovavimas grupės darbui (D2.2.)</w:t>
                        </w:r>
                      </w:p>
                    </w:tc>
                    <w:tc>
                      <w:tcPr>
                        <w:tcW w:w="3424"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highlight w:val="green"/>
                            <w:lang w:eastAsia="ar-SA"/>
                          </w:rPr>
                        </w:pPr>
                      </w:p>
                    </w:tc>
                    <w:tc>
                      <w:tcPr>
                        <w:tcW w:w="3380"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 xml:space="preserve">Vadovaudamas grupės darbui paklausia, ką kiti mano apie pasiūlymus, išsiversdamas turimais kalbiniais ištekliais teikia paprastus nurodymus. </w:t>
                        </w:r>
                      </w:p>
                      <w:p>
                        <w:pPr>
                          <w:suppressAutoHyphens/>
                          <w:rPr>
                            <w:szCs w:val="24"/>
                            <w:lang w:eastAsia="ar-SA"/>
                          </w:rPr>
                        </w:pPr>
                        <w:r>
                          <w:rPr>
                            <w:szCs w:val="24"/>
                            <w:lang w:eastAsia="ar-SA"/>
                          </w:rPr>
                          <w:t>Prireikus remiasi kitų pagalba. (D2.2.)</w:t>
                        </w:r>
                      </w:p>
                    </w:tc>
                    <w:tc>
                      <w:tcPr>
                        <w:tcW w:w="3686"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 xml:space="preserve">Suorganizuoja grupės darbą nurodydamas tikslą, paprastai paaiškindamas, ką reikia nuveikti. </w:t>
                        </w:r>
                      </w:p>
                      <w:p>
                        <w:pPr>
                          <w:suppressAutoHyphens/>
                          <w:rPr>
                            <w:szCs w:val="24"/>
                            <w:lang w:eastAsia="ar-SA"/>
                          </w:rPr>
                        </w:pPr>
                        <w:r>
                          <w:rPr>
                            <w:szCs w:val="24"/>
                            <w:lang w:eastAsia="ar-SA"/>
                          </w:rPr>
                          <w:t xml:space="preserve">Užduoda klausimų, skatina kitus grupės narius pasisakyti, paaiškinti savo sprendimus. Pasiaiškina, ar visi vienodai supranta sąvokas. </w:t>
                        </w:r>
                      </w:p>
                      <w:p>
                        <w:pPr>
                          <w:suppressAutoHyphens/>
                          <w:rPr>
                            <w:szCs w:val="24"/>
                            <w:lang w:eastAsia="ar-SA"/>
                          </w:rPr>
                        </w:pPr>
                        <w:r>
                          <w:rPr>
                            <w:szCs w:val="24"/>
                            <w:lang w:eastAsia="ar-SA"/>
                          </w:rPr>
                          <w:t>Neleidžia nukrypti nuo pagrindinio tikslo. (D2.2.)</w:t>
                        </w:r>
                      </w:p>
                    </w:tc>
                    <w:tc>
                      <w:tcPr>
                        <w:tcW w:w="3468"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 xml:space="preserve">Suorganizuoja grupės darbą paskirstydamas dalyviams užduotis, paaiškindamas darbo eigą. </w:t>
                        </w:r>
                      </w:p>
                      <w:p>
                        <w:pPr>
                          <w:suppressAutoHyphens/>
                          <w:rPr>
                            <w:szCs w:val="24"/>
                            <w:lang w:eastAsia="ar-SA"/>
                          </w:rPr>
                        </w:pPr>
                        <w:r>
                          <w:rPr>
                            <w:szCs w:val="24"/>
                            <w:lang w:eastAsia="ar-SA"/>
                          </w:rPr>
                          <w:t xml:space="preserve">Esant reikalui įsiterpia, skatina kitus persvarstyti ar paaiškinti savo nuostatas. </w:t>
                        </w:r>
                      </w:p>
                      <w:p>
                        <w:pPr>
                          <w:suppressAutoHyphens/>
                          <w:rPr>
                            <w:szCs w:val="24"/>
                            <w:lang w:eastAsia="ar-SA"/>
                          </w:rPr>
                        </w:pPr>
                        <w:r>
                          <w:rPr>
                            <w:szCs w:val="24"/>
                            <w:lang w:eastAsia="ar-SA"/>
                          </w:rPr>
                          <w:t>Pasiremia kitų mintimis moderuodamas diskusiją. (D2.2.)</w:t>
                        </w:r>
                      </w:p>
                    </w:tc>
                  </w:tr>
                  <w:tr>
                    <w:trPr>
                      <w:trHeight w:val="2583"/>
                    </w:trPr>
                    <w:tc>
                      <w:tcPr>
                        <w:tcW w:w="1843"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Mediacijos strategijų taikymas (D3.)</w:t>
                        </w:r>
                      </w:p>
                    </w:tc>
                    <w:tc>
                      <w:tcPr>
                        <w:tcW w:w="3424" w:type="dxa"/>
                        <w:tcBorders>
                          <w:top w:val="single" w:sz="4" w:space="0" w:color="000000"/>
                          <w:left w:val="single" w:sz="4" w:space="0" w:color="000000"/>
                          <w:bottom w:val="single" w:sz="4" w:space="0" w:color="000000"/>
                          <w:right w:val="single" w:sz="4" w:space="0" w:color="000000"/>
                        </w:tcBorders>
                        <w:shd w:val="clear" w:color="auto" w:fill="auto"/>
                      </w:tcPr>
                      <w:p/>
                    </w:tc>
                    <w:tc>
                      <w:tcPr>
                        <w:tcW w:w="3380"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Pašnekovui nežinomas sąvokas bando aiškinti kitais žodžiais ar kita jiems bendra kalba, rodydamas gestais ar vaizdinę medžiagą. (D3.)</w:t>
                        </w:r>
                      </w:p>
                    </w:tc>
                    <w:tc>
                      <w:tcPr>
                        <w:tcW w:w="3686"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Perteikdamas informaciją sudėtingų sąvokų aiškinimo ir teksto supaprastinimo strategiją renkasi atsižvelgdamas į pašnekovo patirtį ir pasirengimą suprasti. (D3.)</w:t>
                        </w:r>
                      </w:p>
                    </w:tc>
                    <w:tc>
                      <w:tcPr>
                        <w:tcW w:w="3468"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Perteikdamas teksto esmę ar pagrindines mintis parenka konkrečiam adresatui tinkamą sudėtingų sąvokų aiškinimo ir teksto supaprastinimo strategiją: parodo sąsajas tarp naujos ir žinomos informacijos, atsižvelgia į adresato pasirengimą suprasti ir parenka jam suprantamą raišką. (D3.)</w:t>
                        </w:r>
                      </w:p>
                    </w:tc>
                  </w:tr>
                  <w:tr>
                    <w:trPr>
                      <w:trHeight w:val="551"/>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Naujų sąvokų aiškinimas (D3.1.)</w:t>
                        </w:r>
                      </w:p>
                    </w:tc>
                    <w:tc>
                      <w:tcPr>
                        <w:tcW w:w="3424" w:type="dxa"/>
                        <w:tcBorders>
                          <w:top w:val="single" w:sz="4" w:space="0" w:color="000000"/>
                          <w:left w:val="single" w:sz="4" w:space="0" w:color="000000"/>
                          <w:bottom w:val="single" w:sz="4" w:space="0" w:color="000000"/>
                          <w:right w:val="single" w:sz="4" w:space="0" w:color="000000"/>
                        </w:tcBorders>
                      </w:tcPr>
                      <w:p/>
                    </w:tc>
                    <w:tc>
                      <w:tcPr>
                        <w:tcW w:w="3380" w:type="dxa"/>
                        <w:gridSpan w:val="2"/>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suppressAutoHyphens/>
                          <w:rPr>
                            <w:szCs w:val="24"/>
                            <w:lang w:eastAsia="ar-SA"/>
                          </w:rPr>
                        </w:pPr>
                        <w:r>
                          <w:rPr>
                            <w:szCs w:val="24"/>
                            <w:lang w:eastAsia="ar-SA"/>
                          </w:rPr>
                          <w:t xml:space="preserve">Tekste suranda ir pabraukia raktinius žodžius, frazes, svarbiausius sakinius. </w:t>
                        </w:r>
                      </w:p>
                      <w:p>
                        <w:pPr>
                          <w:pBdr>
                            <w:top w:val="nil"/>
                            <w:left w:val="nil"/>
                            <w:bottom w:val="nil"/>
                            <w:right w:val="nil"/>
                            <w:between w:val="nil"/>
                          </w:pBdr>
                          <w:suppressAutoHyphens/>
                          <w:rPr>
                            <w:szCs w:val="24"/>
                            <w:lang w:eastAsia="ar-SA"/>
                          </w:rPr>
                        </w:pPr>
                        <w:r>
                          <w:rPr>
                            <w:szCs w:val="24"/>
                            <w:lang w:eastAsia="ar-SA"/>
                          </w:rPr>
                          <w:t>Kad paaiškintų pašnekovui nežinomos sąvokos reikšmę, pasako tą patį kitaip, ieško atitikmenų kitoje bendroje jiems abiems kalboje, vizualizuoja. (D3.1.)</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 xml:space="preserve">Užduodamas pašnekovui klausimus išsiaiškina, kas jam duotąja tema jau žinoma, ir parodo, kaip su tuo susijusi naujoji informacija </w:t>
                        </w:r>
                      </w:p>
                      <w:p>
                        <w:pPr>
                          <w:suppressAutoHyphens/>
                          <w:rPr>
                            <w:szCs w:val="24"/>
                            <w:lang w:eastAsia="ar-SA"/>
                          </w:rPr>
                        </w:pPr>
                        <w:r>
                          <w:rPr>
                            <w:szCs w:val="24"/>
                            <w:lang w:eastAsia="ar-SA"/>
                          </w:rPr>
                          <w:t xml:space="preserve">Aiškindamas pašnekovui naujas sąvokas pasiremia jo patirtimi – pateikia pavyzdžių iš jo kasdienio gyvenimo. (D3.1.) </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 xml:space="preserve">Užduodamas pašnekovui klausimus išsiaiškina, kas jam duotąja tema jau žinoma, ir parodo, kaip su tuo susijusi naujoji informacija </w:t>
                        </w:r>
                      </w:p>
                      <w:p>
                        <w:pPr>
                          <w:suppressAutoHyphens/>
                          <w:rPr>
                            <w:szCs w:val="24"/>
                            <w:lang w:eastAsia="ar-SA"/>
                          </w:rPr>
                        </w:pPr>
                        <w:r>
                          <w:rPr>
                            <w:szCs w:val="24"/>
                            <w:lang w:eastAsia="ar-SA"/>
                          </w:rPr>
                          <w:t xml:space="preserve">Aiškindamas pašnekovui naujas sąvokas pateikia pavyzdžių iš pašnekovo turimos patirties ar sukauptų žinių. </w:t>
                        </w:r>
                      </w:p>
                      <w:p>
                        <w:pPr>
                          <w:suppressAutoHyphens/>
                          <w:rPr>
                            <w:szCs w:val="24"/>
                            <w:lang w:eastAsia="ar-SA"/>
                          </w:rPr>
                        </w:pPr>
                        <w:r>
                          <w:rPr>
                            <w:szCs w:val="24"/>
                            <w:lang w:eastAsia="ar-SA"/>
                          </w:rPr>
                          <w:t>Kad pašnekovui būtų lengviau suprasti, suskaido sudėtingą argumentavimą į paprastesnius žingsnius. (D3.1.)</w:t>
                        </w:r>
                      </w:p>
                    </w:tc>
                  </w:tr>
                  <w:tr>
                    <w:trPr>
                      <w:trHeight w:val="551"/>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Teksto supaprastinimas (D3.2.)</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i/>
                            <w:szCs w:val="24"/>
                            <w:lang w:eastAsia="ar-SA"/>
                          </w:rPr>
                        </w:pPr>
                      </w:p>
                    </w:tc>
                    <w:tc>
                      <w:tcPr>
                        <w:tcW w:w="3380"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Kad padėtų pašnekovui geriau suprasti, teksto esmę perteikia supaprastindamas šaltinio raišką. (D3.2.)</w:t>
                        </w:r>
                      </w:p>
                    </w:tc>
                    <w:tc>
                      <w:tcPr>
                        <w:tcW w:w="3686"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Perfrazuoja teksto atkarpas išlaikydamas teksto minčių seką, struktūrą.</w:t>
                        </w:r>
                      </w:p>
                      <w:p>
                        <w:pPr>
                          <w:suppressAutoHyphens/>
                          <w:rPr>
                            <w:szCs w:val="24"/>
                            <w:lang w:eastAsia="ar-SA"/>
                          </w:rPr>
                        </w:pPr>
                        <w:r>
                          <w:rPr>
                            <w:szCs w:val="24"/>
                            <w:lang w:eastAsia="ar-SA"/>
                          </w:rPr>
                          <w:t>Supaprastindamas informacinius tekstus, instrukcijas, nurodymus jų turinį perteikia kaip veiksmų seką. (D3.2.)</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 xml:space="preserve">Naują informaciją aiškina pakartodamas svarbias mintis ir pateikdamas tinkamų pavyzdžių. </w:t>
                        </w:r>
                      </w:p>
                      <w:p>
                        <w:pPr>
                          <w:suppressAutoHyphens/>
                          <w:rPr>
                            <w:szCs w:val="24"/>
                            <w:lang w:eastAsia="ar-SA"/>
                          </w:rPr>
                        </w:pPr>
                        <w:r>
                          <w:rPr>
                            <w:szCs w:val="24"/>
                            <w:lang w:eastAsia="ar-SA"/>
                          </w:rPr>
                          <w:t xml:space="preserve">Supaprastina tekstą sutrumpindamas tas dalis, kurios neperteikia naujos informacijos. </w:t>
                        </w:r>
                      </w:p>
                      <w:p>
                        <w:pPr>
                          <w:suppressAutoHyphens/>
                          <w:rPr>
                            <w:szCs w:val="24"/>
                            <w:lang w:eastAsia="ar-SA"/>
                          </w:rPr>
                        </w:pPr>
                        <w:r>
                          <w:rPr>
                            <w:szCs w:val="24"/>
                            <w:lang w:eastAsia="ar-SA"/>
                          </w:rPr>
                          <w:t>Kad išryškintų teksto esmę, suranda pasikartojančią informaciją ir ją apibendrina. (D3.2.)</w:t>
                        </w:r>
                      </w:p>
                    </w:tc>
                  </w:tr>
                  <w:tr>
                    <w:trPr>
                      <w:trHeight w:val="60"/>
                    </w:trPr>
                    <w:tc>
                      <w:tcPr>
                        <w:tcW w:w="1843" w:type="dxa"/>
                        <w:vMerge w:val="restart"/>
                        <w:tcBorders>
                          <w:top w:val="single" w:sz="4" w:space="0" w:color="000000"/>
                          <w:left w:val="single" w:sz="4" w:space="0" w:color="000000"/>
                          <w:right w:val="single" w:sz="4" w:space="0" w:color="000000"/>
                        </w:tcBorders>
                        <w:shd w:val="clear" w:color="auto" w:fill="auto"/>
                        <w:vAlign w:val="center"/>
                      </w:tcPr>
                      <w:p>
                        <w:pPr>
                          <w:suppressAutoHyphens/>
                          <w:jc w:val="center"/>
                          <w:rPr>
                            <w:szCs w:val="24"/>
                            <w:lang w:eastAsia="ar-SA"/>
                          </w:rPr>
                        </w:pPr>
                        <w:r>
                          <w:rPr>
                            <w:szCs w:val="24"/>
                            <w:lang w:eastAsia="ar-SA"/>
                          </w:rPr>
                          <w:t>Pasiekimai</w:t>
                        </w:r>
                      </w:p>
                    </w:tc>
                    <w:tc>
                      <w:tcPr>
                        <w:tcW w:w="13958" w:type="dxa"/>
                        <w:gridSpan w:val="7"/>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szCs w:val="24"/>
                            <w:lang w:eastAsia="ar-SA"/>
                          </w:rPr>
                        </w:pPr>
                        <w:r>
                          <w:rPr>
                            <w:szCs w:val="24"/>
                            <w:lang w:eastAsia="ar-SA"/>
                          </w:rPr>
                          <w:t>Pasiekimų raida</w:t>
                        </w:r>
                      </w:p>
                    </w:tc>
                  </w:tr>
                  <w:tr>
                    <w:trPr>
                      <w:trHeight w:val="339"/>
                    </w:trPr>
                    <w:tc>
                      <w:tcPr>
                        <w:tcW w:w="1843" w:type="dxa"/>
                        <w:vMerge/>
                        <w:tcBorders>
                          <w:top w:val="single" w:sz="4" w:space="0" w:color="000000"/>
                          <w:left w:val="single" w:sz="4" w:space="0" w:color="000000"/>
                          <w:right w:val="single" w:sz="4" w:space="0" w:color="000000"/>
                        </w:tcBorders>
                        <w:shd w:val="clear" w:color="auto" w:fill="C5E0B3"/>
                        <w:vAlign w:val="center"/>
                      </w:tcPr>
                      <w:p>
                        <w:pPr>
                          <w:widowControl w:val="0"/>
                          <w:pBdr>
                            <w:top w:val="nil"/>
                            <w:left w:val="nil"/>
                            <w:bottom w:val="nil"/>
                            <w:right w:val="nil"/>
                            <w:between w:val="nil"/>
                          </w:pBdr>
                          <w:suppressAutoHyphens/>
                          <w:rPr>
                            <w:szCs w:val="24"/>
                            <w:lang w:eastAsia="ar-SA"/>
                          </w:rPr>
                        </w:pPr>
                      </w:p>
                    </w:tc>
                    <w:tc>
                      <w:tcPr>
                        <w:tcW w:w="3424" w:type="dxa"/>
                        <w:tcBorders>
                          <w:top w:val="single" w:sz="4" w:space="0" w:color="000000"/>
                          <w:left w:val="single" w:sz="4" w:space="0" w:color="000000"/>
                          <w:bottom w:val="single" w:sz="4" w:space="0" w:color="000000"/>
                          <w:right w:val="nil"/>
                        </w:tcBorders>
                        <w:shd w:val="clear" w:color="auto" w:fill="auto"/>
                        <w:vAlign w:val="center"/>
                      </w:tcPr>
                      <w:p>
                        <w:pPr>
                          <w:tabs>
                            <w:tab w:val="center" w:pos="1142"/>
                            <w:tab w:val="right" w:pos="2285"/>
                          </w:tabs>
                          <w:suppressAutoHyphens/>
                          <w:jc w:val="center"/>
                          <w:rPr>
                            <w:szCs w:val="24"/>
                            <w:lang w:eastAsia="ar-SA"/>
                          </w:rPr>
                        </w:pPr>
                        <w:r>
                          <w:rPr>
                            <w:szCs w:val="24"/>
                            <w:lang w:eastAsia="ar-SA"/>
                          </w:rPr>
                          <w:t>A1</w:t>
                        </w:r>
                      </w:p>
                    </w:tc>
                    <w:tc>
                      <w:tcPr>
                        <w:tcW w:w="3283" w:type="dxa"/>
                        <w:tcBorders>
                          <w:top w:val="single" w:sz="4" w:space="0" w:color="000000"/>
                          <w:left w:val="single" w:sz="4" w:space="0" w:color="000000"/>
                          <w:bottom w:val="single" w:sz="4" w:space="0" w:color="000000"/>
                          <w:right w:val="nil"/>
                        </w:tcBorders>
                        <w:shd w:val="clear" w:color="auto" w:fill="auto"/>
                        <w:vAlign w:val="center"/>
                      </w:tcPr>
                      <w:p>
                        <w:pPr>
                          <w:suppressAutoHyphens/>
                          <w:jc w:val="center"/>
                          <w:rPr>
                            <w:szCs w:val="24"/>
                            <w:lang w:eastAsia="ar-SA"/>
                          </w:rPr>
                        </w:pPr>
                        <w:r>
                          <w:rPr>
                            <w:szCs w:val="24"/>
                            <w:lang w:eastAsia="ar-SA"/>
                          </w:rPr>
                          <w:t>A2</w:t>
                        </w:r>
                      </w:p>
                    </w:tc>
                    <w:tc>
                      <w:tcPr>
                        <w:tcW w:w="3783" w:type="dxa"/>
                        <w:gridSpan w:val="3"/>
                        <w:tcBorders>
                          <w:top w:val="single" w:sz="4" w:space="0" w:color="000000"/>
                          <w:left w:val="single" w:sz="4" w:space="0" w:color="000000"/>
                          <w:bottom w:val="single" w:sz="4" w:space="0" w:color="000000"/>
                          <w:right w:val="nil"/>
                        </w:tcBorders>
                        <w:shd w:val="clear" w:color="auto" w:fill="auto"/>
                        <w:vAlign w:val="center"/>
                      </w:tcPr>
                      <w:p>
                        <w:pPr>
                          <w:suppressAutoHyphens/>
                          <w:jc w:val="center"/>
                          <w:rPr>
                            <w:szCs w:val="24"/>
                            <w:lang w:eastAsia="ar-SA"/>
                          </w:rPr>
                        </w:pPr>
                        <w:r>
                          <w:rPr>
                            <w:szCs w:val="24"/>
                            <w:lang w:eastAsia="ar-SA"/>
                          </w:rPr>
                          <w:t>B1</w:t>
                        </w:r>
                      </w:p>
                    </w:tc>
                    <w:tc>
                      <w:tcPr>
                        <w:tcW w:w="34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suppressAutoHyphens/>
                          <w:jc w:val="center"/>
                          <w:rPr>
                            <w:szCs w:val="24"/>
                            <w:lang w:eastAsia="ar-SA"/>
                          </w:rPr>
                        </w:pPr>
                        <w:r>
                          <w:rPr>
                            <w:szCs w:val="24"/>
                            <w:lang w:eastAsia="ar-SA"/>
                          </w:rPr>
                          <w:t>B2</w:t>
                        </w:r>
                      </w:p>
                    </w:tc>
                  </w:tr>
                  <w:tr>
                    <w:trPr>
                      <w:trHeight w:val="339"/>
                    </w:trPr>
                    <w:tc>
                      <w:tcPr>
                        <w:tcW w:w="15801" w:type="dxa"/>
                        <w:gridSpan w:val="8"/>
                        <w:tcBorders>
                          <w:top w:val="single" w:sz="4" w:space="0" w:color="000000"/>
                          <w:left w:val="single" w:sz="4" w:space="0" w:color="000000"/>
                          <w:bottom w:val="single" w:sz="4" w:space="0" w:color="000000"/>
                          <w:right w:val="single" w:sz="4" w:space="0" w:color="000000"/>
                        </w:tcBorders>
                        <w:shd w:val="clear" w:color="auto" w:fill="auto"/>
                      </w:tcPr>
                      <w:p>
                        <w:pPr>
                          <w:suppressAutoHyphens/>
                          <w:jc w:val="center"/>
                          <w:rPr>
                            <w:szCs w:val="24"/>
                            <w:lang w:eastAsia="ar-SA"/>
                          </w:rPr>
                        </w:pPr>
                        <w:r>
                          <w:rPr>
                            <w:szCs w:val="24"/>
                            <w:lang w:eastAsia="ar-SA"/>
                          </w:rPr>
                          <w:t>Pasiekimų sritis: Kalbos išteklių vartojimas (E)</w:t>
                        </w:r>
                      </w:p>
                    </w:tc>
                  </w:tr>
                  <w:tr>
                    <w:trPr>
                      <w:trHeight w:val="339"/>
                    </w:trPr>
                    <w:tc>
                      <w:tcPr>
                        <w:tcW w:w="1843"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highlight w:val="green"/>
                            <w:lang w:eastAsia="ar-SA"/>
                          </w:rPr>
                        </w:pPr>
                        <w:r>
                          <w:rPr>
                            <w:szCs w:val="24"/>
                            <w:lang w:eastAsia="ar-SA"/>
                          </w:rPr>
                          <w:t>Kalbinių išteklių aprėptis (E1.)</w:t>
                        </w:r>
                      </w:p>
                    </w:tc>
                    <w:tc>
                      <w:tcPr>
                        <w:tcW w:w="3424"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Kalbiniai ištekliai riboti: vartoja paprastus žodžius (ženklus), žodžių junginius, frazes, posakius formules;</w:t>
                        </w:r>
                      </w:p>
                      <w:p>
                        <w:pPr>
                          <w:suppressAutoHyphens/>
                          <w:rPr>
                            <w:szCs w:val="24"/>
                            <w:lang w:eastAsia="ar-SA"/>
                          </w:rPr>
                        </w:pPr>
                        <w:r>
                          <w:rPr>
                            <w:szCs w:val="24"/>
                            <w:lang w:eastAsia="ar-SA"/>
                          </w:rPr>
                          <w:t xml:space="preserve">minimaliai pritaiko elementarias įsimintas gramatines struktūras ir sintaksines konstrukcijas; </w:t>
                        </w:r>
                      </w:p>
                      <w:p>
                        <w:pPr>
                          <w:suppressAutoHyphens/>
                          <w:rPr>
                            <w:szCs w:val="24"/>
                            <w:lang w:eastAsia="ar-SA"/>
                          </w:rPr>
                        </w:pPr>
                        <w:r>
                          <w:rPr>
                            <w:szCs w:val="24"/>
                            <w:lang w:eastAsia="ar-SA"/>
                          </w:rPr>
                          <w:t xml:space="preserve">tariamus žodžius, kurių mokama palyginti nedaug, šiek tiek pasistengę supranta prie tokio akcento įpratę gimtakalbiai; </w:t>
                        </w:r>
                      </w:p>
                      <w:p>
                        <w:pPr>
                          <w:suppressAutoHyphens/>
                          <w:rPr>
                            <w:szCs w:val="24"/>
                            <w:lang w:eastAsia="ar-SA"/>
                          </w:rPr>
                        </w:pPr>
                        <w:r>
                          <w:rPr>
                            <w:szCs w:val="24"/>
                            <w:lang w:eastAsia="ar-SA"/>
                          </w:rPr>
                          <w:t>žodžius ir jų grupes į paprastą linijinę seką sieja pamatiniais jungikliais. (E1.)</w:t>
                        </w:r>
                      </w:p>
                    </w:tc>
                    <w:tc>
                      <w:tcPr>
                        <w:tcW w:w="3283"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Nors kalbiniai ištekliai palyginti riboti, aktyviau dalyvauja pokalbiuose kasdienėse gyvenimo situacijose;</w:t>
                        </w:r>
                      </w:p>
                      <w:p>
                        <w:pPr>
                          <w:suppressAutoHyphens/>
                          <w:rPr>
                            <w:szCs w:val="24"/>
                            <w:lang w:eastAsia="ar-SA"/>
                          </w:rPr>
                        </w:pPr>
                        <w:r>
                          <w:rPr>
                            <w:szCs w:val="24"/>
                            <w:lang w:eastAsia="ar-SA"/>
                          </w:rPr>
                          <w:t xml:space="preserve">palyginti tinkamai vartoja neutralaus registro elementarios struktūros sakinius, įsimintas frazes, žodžių grupes ar posakius formules; tarimas gana aiškus, kad būtų suprantamas ir kitiems, tačiau pašnekovams kartkartėmis tenka prašyti pakartoti; </w:t>
                        </w:r>
                      </w:p>
                      <w:p>
                        <w:pPr>
                          <w:suppressAutoHyphens/>
                          <w:rPr>
                            <w:szCs w:val="24"/>
                            <w:lang w:eastAsia="ar-SA"/>
                          </w:rPr>
                        </w:pPr>
                        <w:r>
                          <w:rPr>
                            <w:szCs w:val="24"/>
                            <w:lang w:eastAsia="ar-SA"/>
                          </w:rPr>
                          <w:t>sakinio dalis ir sakinius sieja pagrindiniais jungikliais. (E1.)</w:t>
                        </w:r>
                      </w:p>
                    </w:tc>
                    <w:tc>
                      <w:tcPr>
                        <w:tcW w:w="3783" w:type="dxa"/>
                        <w:gridSpan w:val="3"/>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Kalbiniai ištekliai pakankami: aktyviai dalyvauja įprastose ir numanomose komunikacinėse situacijose;</w:t>
                        </w:r>
                      </w:p>
                      <w:p>
                        <w:pPr>
                          <w:suppressAutoHyphens/>
                          <w:rPr>
                            <w:szCs w:val="24"/>
                            <w:lang w:eastAsia="ar-SA"/>
                          </w:rPr>
                        </w:pPr>
                        <w:r>
                          <w:rPr>
                            <w:szCs w:val="24"/>
                            <w:lang w:eastAsia="ar-SA"/>
                          </w:rPr>
                          <w:t xml:space="preserve">kalbiniai ištekliai leidžia, nors kartais ir nelabai užtikrintai, reikšti mintis kasdienėmis ar jį dominančiomis temomis; </w:t>
                        </w:r>
                      </w:p>
                      <w:p>
                        <w:pPr>
                          <w:suppressAutoHyphens/>
                          <w:rPr>
                            <w:szCs w:val="24"/>
                            <w:lang w:eastAsia="ar-SA"/>
                          </w:rPr>
                        </w:pPr>
                        <w:r>
                          <w:rPr>
                            <w:szCs w:val="24"/>
                            <w:lang w:eastAsia="ar-SA"/>
                          </w:rPr>
                          <w:t xml:space="preserve">laikosi pagrindinių gramatikos, rašybos ir skyrybos taisyklių; </w:t>
                        </w:r>
                      </w:p>
                      <w:p>
                        <w:pPr>
                          <w:suppressAutoHyphens/>
                          <w:rPr>
                            <w:szCs w:val="24"/>
                            <w:lang w:eastAsia="ar-SA"/>
                          </w:rPr>
                        </w:pPr>
                        <w:r>
                          <w:rPr>
                            <w:szCs w:val="24"/>
                            <w:lang w:eastAsia="ar-SA"/>
                          </w:rPr>
                          <w:t xml:space="preserve">nors girdėti kitos kalbos akcentas, tarimas dažniausiai suprantamas; </w:t>
                        </w:r>
                      </w:p>
                      <w:p>
                        <w:pPr>
                          <w:suppressAutoHyphens/>
                          <w:rPr>
                            <w:szCs w:val="24"/>
                            <w:lang w:eastAsia="ar-SA"/>
                          </w:rPr>
                        </w:pPr>
                        <w:r>
                          <w:rPr>
                            <w:szCs w:val="24"/>
                            <w:lang w:eastAsia="ar-SA"/>
                          </w:rPr>
                          <w:t>ir visas pasakymas, ir atskiri žodžiai intonuojami bei kirčiuojami beveik taisyklingai;</w:t>
                        </w:r>
                      </w:p>
                      <w:p>
                        <w:pPr>
                          <w:suppressAutoHyphens/>
                          <w:rPr>
                            <w:szCs w:val="24"/>
                            <w:lang w:eastAsia="ar-SA"/>
                          </w:rPr>
                        </w:pPr>
                        <w:r>
                          <w:rPr>
                            <w:szCs w:val="24"/>
                            <w:lang w:eastAsia="ar-SA"/>
                          </w:rPr>
                          <w:t>vartodamas palyginti įvairius jungiklius diskurso atkarpas sieja į rišlią visumą. (E1.)</w:t>
                        </w:r>
                      </w:p>
                    </w:tc>
                    <w:tc>
                      <w:tcPr>
                        <w:tcW w:w="3468"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 xml:space="preserve">Kalbiniai ištekliai palyginti gausūs: atsižvelgdamas į komunikacinę situaciją aiškiai apibūdina savo požiūrį į daugelį asmeninio, mokymosi ar visuomeninio gyvenimo klausimų ir išsako savo poziciją bei vertinimus daugeliu bendrojo pobūdžio klausimų; </w:t>
                        </w:r>
                      </w:p>
                      <w:p>
                        <w:pPr>
                          <w:suppressAutoHyphens/>
                          <w:rPr>
                            <w:szCs w:val="24"/>
                            <w:lang w:eastAsia="ar-SA"/>
                          </w:rPr>
                        </w:pPr>
                        <w:r>
                          <w:rPr>
                            <w:szCs w:val="24"/>
                            <w:lang w:eastAsia="ar-SA"/>
                          </w:rPr>
                          <w:t xml:space="preserve">kalbą vartoja gana taisyklingai, pasitaikančios klaidos nesukelia nesusipratimų, daugumą jų pats ir pasitaiso; </w:t>
                        </w:r>
                      </w:p>
                      <w:p>
                        <w:pPr>
                          <w:suppressAutoHyphens/>
                          <w:rPr>
                            <w:szCs w:val="24"/>
                            <w:lang w:eastAsia="ar-SA"/>
                          </w:rPr>
                        </w:pPr>
                        <w:r>
                          <w:rPr>
                            <w:szCs w:val="24"/>
                            <w:lang w:eastAsia="ar-SA"/>
                          </w:rPr>
                          <w:t xml:space="preserve">laikosi rašybos ir skyrybos taisyklių; </w:t>
                        </w:r>
                      </w:p>
                      <w:p>
                        <w:pPr>
                          <w:suppressAutoHyphens/>
                          <w:rPr>
                            <w:szCs w:val="24"/>
                            <w:lang w:eastAsia="ar-SA"/>
                          </w:rPr>
                        </w:pPr>
                        <w:r>
                          <w:rPr>
                            <w:szCs w:val="24"/>
                            <w:lang w:eastAsia="ar-SA"/>
                          </w:rPr>
                          <w:t xml:space="preserve">paprastai parenka tinkamą intonaciją, palyginti taisyklingai kirčiuoja ir aiškiai artikuliuoja atskirus garsus; </w:t>
                        </w:r>
                      </w:p>
                      <w:p>
                        <w:pPr>
                          <w:suppressAutoHyphens/>
                          <w:rPr>
                            <w:szCs w:val="24"/>
                            <w:lang w:eastAsia="ar-SA"/>
                          </w:rPr>
                        </w:pPr>
                        <w:r>
                          <w:rPr>
                            <w:szCs w:val="24"/>
                            <w:lang w:eastAsia="ar-SA"/>
                          </w:rPr>
                          <w:t>kad savo pasakymus susietų į aiškų, rišlų diskursą, vartoja palyginti nemažai jungiklių. (E1.)</w:t>
                        </w:r>
                      </w:p>
                    </w:tc>
                  </w:tr>
                  <w:tr>
                    <w:trPr>
                      <w:trHeight w:val="339"/>
                    </w:trPr>
                    <w:tc>
                      <w:tcPr>
                        <w:tcW w:w="1843"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Leksika (E1.1.)</w:t>
                        </w:r>
                      </w:p>
                      <w:p>
                        <w:pPr>
                          <w:suppressAutoHyphens/>
                          <w:rPr>
                            <w:i/>
                            <w:szCs w:val="24"/>
                            <w:lang w:eastAsia="ar-SA"/>
                          </w:rPr>
                        </w:pPr>
                      </w:p>
                    </w:tc>
                    <w:tc>
                      <w:tcPr>
                        <w:tcW w:w="3424"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Žodynas yra labai ribotas – jį sudaro pagrindiniai pavieniai žodžiai, frazės, posakiai formulės, susiję su konkrečiomis kasdienėmis situacijomis. (E1.1.)</w:t>
                        </w:r>
                      </w:p>
                    </w:tc>
                    <w:tc>
                      <w:tcPr>
                        <w:tcW w:w="3283"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trike/>
                            <w:szCs w:val="24"/>
                            <w:lang w:eastAsia="ar-SA"/>
                          </w:rPr>
                        </w:pPr>
                        <w:r>
                          <w:rPr>
                            <w:szCs w:val="24"/>
                            <w:lang w:eastAsia="ar-SA"/>
                          </w:rPr>
                          <w:t>Žodyną sudaro ribotas kiekis kasdienio gyvenimo situacijose vartojamų pagrindinių pavienių žodžių, žodžių junginių, frazių ir posakių formulių, tačiau jo pakanka, kad būtų patenkinti pagrindiniai bendravimo bei išgyvenimo poreikiai, suteikta ir gauta informacijos kasdienio gyvenimo situacijose įprastomis temomis. (E1.1.)</w:t>
                        </w:r>
                      </w:p>
                    </w:tc>
                    <w:tc>
                      <w:tcPr>
                        <w:tcW w:w="3783" w:type="dxa"/>
                        <w:gridSpan w:val="3"/>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Žodyno mokama užtektinai, kad būtų galima apibūdinti kasdienio gyvenimo įprastas situacijas, tiksliai perteikti savo mintis dauguma su asmeniniu gyvenimu susijusių temų (apie šeimą, pomėgius, mokymąsi ir darbą, keliones, dabarties įvykius).</w:t>
                        </w:r>
                      </w:p>
                      <w:p>
                        <w:pPr>
                          <w:suppressAutoHyphens/>
                          <w:rPr>
                            <w:strike/>
                            <w:szCs w:val="24"/>
                            <w:lang w:eastAsia="ar-SA"/>
                          </w:rPr>
                        </w:pPr>
                        <w:r>
                          <w:rPr>
                            <w:szCs w:val="24"/>
                            <w:lang w:eastAsia="ar-SA"/>
                          </w:rPr>
                          <w:t>Palyginti tiksliai išsako savo nuomonę ir abstraktesnėmis, kultūrinėmis temomis (pvz., apie literatūrą, muziką, filmus). (E1.1.)</w:t>
                        </w:r>
                      </w:p>
                    </w:tc>
                    <w:tc>
                      <w:tcPr>
                        <w:tcW w:w="3468"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Pakankamai platus žodynas leidžia, atrodytų, be didesnių pastangų apibūdinti aptariamą situaciją, paanalizuoti keliamą problemą, pakomentuoti galimus jos sprendimo būdus.</w:t>
                        </w:r>
                      </w:p>
                      <w:p>
                        <w:pPr>
                          <w:suppressAutoHyphens/>
                          <w:rPr>
                            <w:szCs w:val="24"/>
                            <w:lang w:eastAsia="ar-SA"/>
                          </w:rPr>
                        </w:pPr>
                        <w:r>
                          <w:rPr>
                            <w:szCs w:val="24"/>
                            <w:lang w:eastAsia="ar-SA"/>
                          </w:rPr>
                          <w:t xml:space="preserve">Išsako savo nuomonę ir abstrakčiomis bei kultūrinėmis temomis (pvz., apie literatūrą, muziką, filmus), pakomentuoja ir kito požiūrį, vertinimą, jį pagrindžia. </w:t>
                        </w:r>
                      </w:p>
                      <w:p>
                        <w:pPr>
                          <w:suppressAutoHyphens/>
                          <w:rPr>
                            <w:szCs w:val="24"/>
                            <w:lang w:eastAsia="ar-SA"/>
                          </w:rPr>
                        </w:pPr>
                        <w:r>
                          <w:rPr>
                            <w:szCs w:val="24"/>
                            <w:lang w:eastAsia="ar-SA"/>
                          </w:rPr>
                          <w:t>Mintys formuluojamos įvairiai, pritrūkus žodžio perfrazuojama.</w:t>
                        </w:r>
                      </w:p>
                      <w:p>
                        <w:pPr>
                          <w:suppressAutoHyphens/>
                          <w:rPr>
                            <w:szCs w:val="24"/>
                            <w:highlight w:val="yellow"/>
                            <w:lang w:eastAsia="ar-SA"/>
                          </w:rPr>
                        </w:pPr>
                        <w:r>
                          <w:rPr>
                            <w:szCs w:val="24"/>
                            <w:lang w:eastAsia="ar-SA"/>
                          </w:rPr>
                          <w:t>Vartoja ir frazeologizmų, perkeltinės reikšmės posakių. (E1.1.)</w:t>
                        </w:r>
                      </w:p>
                    </w:tc>
                  </w:tr>
                  <w:tr>
                    <w:trPr>
                      <w:trHeight w:val="345"/>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Gramatika (E1.2.)</w:t>
                        </w:r>
                      </w:p>
                      <w:p>
                        <w:pPr>
                          <w:suppressAutoHyphens/>
                          <w:jc w:val="both"/>
                          <w:rPr>
                            <w:szCs w:val="24"/>
                            <w:lang w:eastAsia="ar-SA"/>
                          </w:rPr>
                        </w:pPr>
                      </w:p>
                      <w:p>
                        <w:pPr>
                          <w:suppressAutoHyphens/>
                          <w:jc w:val="both"/>
                          <w:rPr>
                            <w:b/>
                            <w:szCs w:val="24"/>
                            <w:lang w:eastAsia="ar-SA"/>
                          </w:rPr>
                        </w:pP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Ribotai vartoja palyginti nedaug paprastų įsimintų gramatinių struktūrų ir sintaksinių konstrukcijų, jas minimaliai pritaiko prie komunikacinės situacijos. (E1.2.)</w:t>
                        </w:r>
                      </w:p>
                    </w:tc>
                    <w:tc>
                      <w:tcPr>
                        <w:tcW w:w="328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Moka užtektinai elementarių gramatinių struktūrų ir sintaksinių konstrukcijų, kad kasdienėse situacijose perteiktų ribotą informaciją ir galėtų tikslingai veikti tenkindamas savo poreikius. (E1.2.)</w:t>
                        </w:r>
                      </w:p>
                    </w:tc>
                    <w:tc>
                      <w:tcPr>
                        <w:tcW w:w="3783" w:type="dxa"/>
                        <w:gridSpan w:val="3"/>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Palyginti gausūs ir iš esmės tinkamai vartojami paprastų gramatinių struktūrų bei sintaksinių konstrukcijų ištekliai leidžia, nors ir nelabai užtikrintai, reikšti mintis tokiomis temomis kaip šeima, pomėgiai ir interesai, darbas, kelionės ir aktualijos. (E1.2.)</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Moka pakankamai ne tik paprastų, bet ir sudėtingesnių gramatinių struktūrų ir sintaksinių konstrukcijų, kad galėtų aiškiai apibūdinti ir išreikšti savo nuomonę daugeliu bendrojo pobūdžio klausimų.</w:t>
                        </w:r>
                      </w:p>
                      <w:p>
                        <w:pPr>
                          <w:suppressAutoHyphens/>
                          <w:rPr>
                            <w:szCs w:val="24"/>
                            <w:lang w:eastAsia="ar-SA"/>
                          </w:rPr>
                        </w:pPr>
                        <w:r>
                          <w:rPr>
                            <w:szCs w:val="24"/>
                            <w:lang w:eastAsia="ar-SA"/>
                          </w:rPr>
                          <w:t>Vis dėlto gali pasitaikyti riktų, menkų sakinio sandaros trūkumų, bet jie reti ir suklydus dažnai pasitaisoma. (E1.2.)</w:t>
                        </w:r>
                      </w:p>
                    </w:tc>
                  </w:tr>
                  <w:tr>
                    <w:trPr>
                      <w:trHeight w:val="551"/>
                    </w:trPr>
                    <w:tc>
                      <w:tcPr>
                        <w:tcW w:w="1843"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highlight w:val="yellow"/>
                            <w:lang w:eastAsia="ar-SA"/>
                          </w:rPr>
                        </w:pPr>
                        <w:r>
                          <w:rPr>
                            <w:szCs w:val="24"/>
                            <w:lang w:eastAsia="ar-SA"/>
                          </w:rPr>
                          <w:t>Vartojamos kalbos taisyklingumas ir tinkamumas (E2.)</w:t>
                        </w:r>
                      </w:p>
                      <w:p>
                        <w:pPr>
                          <w:suppressAutoHyphens/>
                          <w:rPr>
                            <w:i/>
                            <w:szCs w:val="24"/>
                            <w:lang w:eastAsia="ar-SA"/>
                          </w:rPr>
                        </w:pPr>
                      </w:p>
                    </w:tc>
                    <w:tc>
                      <w:tcPr>
                        <w:tcW w:w="3424"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Iš labai ribotų kalbinių išteklių parenka tinkamiausią būdą savo komunikacinei intencijai realizuoti;</w:t>
                        </w:r>
                      </w:p>
                      <w:p>
                        <w:pPr>
                          <w:suppressAutoHyphens/>
                          <w:rPr>
                            <w:szCs w:val="24"/>
                            <w:lang w:eastAsia="ar-SA"/>
                          </w:rPr>
                        </w:pPr>
                        <w:r>
                          <w:rPr>
                            <w:szCs w:val="24"/>
                            <w:lang w:eastAsia="ar-SA"/>
                          </w:rPr>
                          <w:t>kadangi ne visada suprantamai taria ar rašo, ką norima komunikuoti, geranoriškas gimtakalbis supranta tik stengdamasis;</w:t>
                        </w:r>
                      </w:p>
                      <w:p>
                        <w:pPr>
                          <w:suppressAutoHyphens/>
                          <w:rPr>
                            <w:szCs w:val="24"/>
                            <w:lang w:eastAsia="ar-SA"/>
                          </w:rPr>
                        </w:pPr>
                        <w:r>
                          <w:rPr>
                            <w:szCs w:val="24"/>
                            <w:lang w:eastAsia="ar-SA"/>
                          </w:rPr>
                          <w:t xml:space="preserve">tinkamai interpretuoja skyrybos ženklais žymimą intonaciją; </w:t>
                        </w:r>
                      </w:p>
                      <w:p>
                        <w:pPr>
                          <w:suppressAutoHyphens/>
                          <w:rPr>
                            <w:szCs w:val="24"/>
                            <w:lang w:eastAsia="ar-SA"/>
                          </w:rPr>
                        </w:pPr>
                        <w:r>
                          <w:rPr>
                            <w:szCs w:val="24"/>
                            <w:lang w:eastAsia="ar-SA"/>
                          </w:rPr>
                          <w:t>vartodamas pamatinius jungiklius žodžius ir žodžių grupes susieja į labai paprastą linijinę seką. (E2.)</w:t>
                        </w:r>
                      </w:p>
                    </w:tc>
                    <w:tc>
                      <w:tcPr>
                        <w:tcW w:w="3283" w:type="dxa"/>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Kai kurie labai nedidelės aprėpties ir sudėtingumo kalbiniai ištekliai vartojami palyginti tinkamai, tačiau nuolat daroma ir sisteminių elementarių klaidų; dažniausiai jos komunikacijos netrikdo;</w:t>
                        </w:r>
                      </w:p>
                      <w:p>
                        <w:pPr>
                          <w:suppressAutoHyphens/>
                          <w:rPr>
                            <w:szCs w:val="24"/>
                            <w:lang w:eastAsia="ar-SA"/>
                          </w:rPr>
                        </w:pPr>
                        <w:r>
                          <w:rPr>
                            <w:szCs w:val="24"/>
                            <w:lang w:eastAsia="ar-SA"/>
                          </w:rPr>
                          <w:t>nors kitų kalbų įtaka kirčiavimui, ritmui ir intonacijai vis dar stipri, taria palyginti suprantamai; sakinių ribas ir intonaciją žymi tinkamais skyrybos ženklais;</w:t>
                        </w:r>
                      </w:p>
                      <w:p>
                        <w:pPr>
                          <w:suppressAutoHyphens/>
                          <w:rPr>
                            <w:szCs w:val="24"/>
                            <w:lang w:eastAsia="ar-SA"/>
                          </w:rPr>
                        </w:pPr>
                        <w:r>
                          <w:rPr>
                            <w:szCs w:val="24"/>
                            <w:lang w:eastAsia="ar-SA"/>
                          </w:rPr>
                          <w:t>vartodamas paprastus jungiklius, susieja žodžių grupes į rišlią visumą. (E2.)</w:t>
                        </w:r>
                      </w:p>
                    </w:tc>
                    <w:tc>
                      <w:tcPr>
                        <w:tcW w:w="3783" w:type="dxa"/>
                        <w:gridSpan w:val="3"/>
                        <w:tcBorders>
                          <w:top w:val="single" w:sz="4" w:space="0" w:color="000000"/>
                          <w:left w:val="single" w:sz="4" w:space="0" w:color="000000"/>
                          <w:bottom w:val="single" w:sz="4" w:space="0" w:color="000000"/>
                          <w:right w:val="single" w:sz="4" w:space="0" w:color="000000"/>
                        </w:tcBorders>
                        <w:shd w:val="clear" w:color="auto" w:fill="auto"/>
                      </w:tcPr>
                      <w:p>
                        <w:pPr>
                          <w:tabs>
                            <w:tab w:val="left" w:pos="4891"/>
                          </w:tabs>
                          <w:suppressAutoHyphens/>
                          <w:rPr>
                            <w:szCs w:val="24"/>
                            <w:lang w:eastAsia="ar-SA"/>
                          </w:rPr>
                        </w:pPr>
                        <w:r>
                          <w:rPr>
                            <w:szCs w:val="24"/>
                            <w:lang w:eastAsia="ar-SA"/>
                          </w:rPr>
                          <w:t xml:space="preserve">Palyginti paprastą žodyną ir nesudėtingos struktūros kalbą kasdienėse nuspėjamose situacijose vartoja lanksčiai ir tinkamai, nors kartais ir susipainiojama – pasirenkamas netinkamas žodis ar konstrukcija; </w:t>
                        </w:r>
                      </w:p>
                      <w:p>
                        <w:pPr>
                          <w:suppressAutoHyphens/>
                          <w:rPr>
                            <w:szCs w:val="24"/>
                            <w:lang w:eastAsia="ar-SA"/>
                          </w:rPr>
                        </w:pPr>
                        <w:r>
                          <w:rPr>
                            <w:szCs w:val="24"/>
                            <w:lang w:eastAsia="ar-SA"/>
                          </w:rPr>
                          <w:t>nors vis dar girdimas akcentas, žodžiai tariami tinkamai; tinkamai intonuojamas ir visas pasakymas;</w:t>
                        </w:r>
                      </w:p>
                      <w:p>
                        <w:pPr>
                          <w:suppressAutoHyphens/>
                          <w:rPr>
                            <w:szCs w:val="24"/>
                            <w:lang w:eastAsia="ar-SA"/>
                          </w:rPr>
                        </w:pPr>
                        <w:r>
                          <w:rPr>
                            <w:szCs w:val="24"/>
                            <w:lang w:eastAsia="ar-SA"/>
                          </w:rPr>
                          <w:t>kurdamas rašytinį tekstą laikosi pagrindinių rašybos ir skyrybos taisyklių;</w:t>
                        </w:r>
                      </w:p>
                      <w:p>
                        <w:pPr>
                          <w:suppressAutoHyphens/>
                          <w:rPr>
                            <w:szCs w:val="24"/>
                            <w:lang w:eastAsia="ar-SA"/>
                          </w:rPr>
                        </w:pPr>
                        <w:r>
                          <w:rPr>
                            <w:szCs w:val="24"/>
                            <w:lang w:eastAsia="ar-SA"/>
                          </w:rPr>
                          <w:t xml:space="preserve">vartodamas tinkamus jungiklius pavienes, paprastas diskurso atkarpas susieja į rišlią linijinę seką. (E2.) </w:t>
                        </w:r>
                      </w:p>
                    </w:tc>
                    <w:tc>
                      <w:tcPr>
                        <w:tcW w:w="3468" w:type="dxa"/>
                        <w:gridSpan w:val="2"/>
                        <w:tcBorders>
                          <w:top w:val="single" w:sz="4" w:space="0" w:color="000000"/>
                          <w:left w:val="single" w:sz="4" w:space="0" w:color="000000"/>
                          <w:bottom w:val="single" w:sz="4" w:space="0" w:color="000000"/>
                          <w:right w:val="single" w:sz="4" w:space="0" w:color="000000"/>
                        </w:tcBorders>
                        <w:shd w:val="clear" w:color="auto" w:fill="auto"/>
                      </w:tcPr>
                      <w:p>
                        <w:pPr>
                          <w:suppressAutoHyphens/>
                          <w:rPr>
                            <w:szCs w:val="24"/>
                            <w:lang w:eastAsia="ar-SA"/>
                          </w:rPr>
                        </w:pPr>
                        <w:r>
                          <w:rPr>
                            <w:szCs w:val="24"/>
                            <w:lang w:eastAsia="ar-SA"/>
                          </w:rPr>
                          <w:t>Sudėtingesnės raiškos kalbą vartoja tinkamai – pasitaikančios klaidos ar apsirikimai nesukelia nesusipratimų, daugumą jų pats ir išsitaiso;</w:t>
                        </w:r>
                      </w:p>
                      <w:p>
                        <w:pPr>
                          <w:suppressAutoHyphens/>
                          <w:rPr>
                            <w:szCs w:val="24"/>
                            <w:lang w:eastAsia="ar-SA"/>
                          </w:rPr>
                        </w:pPr>
                        <w:r>
                          <w:rPr>
                            <w:szCs w:val="24"/>
                            <w:lang w:eastAsia="ar-SA"/>
                          </w:rPr>
                          <w:t>aiškiai; natūraliai taria ir intonuoja, nors akcentas ir pastebimas, bet nebeturi įtakos supratimui;</w:t>
                        </w:r>
                      </w:p>
                      <w:p>
                        <w:pPr>
                          <w:suppressAutoHyphens/>
                          <w:rPr>
                            <w:szCs w:val="24"/>
                            <w:lang w:eastAsia="ar-SA"/>
                          </w:rPr>
                        </w:pPr>
                        <w:r>
                          <w:rPr>
                            <w:szCs w:val="24"/>
                            <w:lang w:eastAsia="ar-SA"/>
                          </w:rPr>
                          <w:t>kurdamas rašytinį tekstą laikosi rašybos ir skyrybos taisyklių;</w:t>
                        </w:r>
                      </w:p>
                      <w:p>
                        <w:pPr>
                          <w:suppressAutoHyphens/>
                          <w:rPr>
                            <w:szCs w:val="24"/>
                            <w:lang w:eastAsia="ar-SA"/>
                          </w:rPr>
                        </w:pPr>
                        <w:r>
                          <w:rPr>
                            <w:szCs w:val="24"/>
                            <w:lang w:eastAsia="ar-SA"/>
                          </w:rPr>
                          <w:t>vartodamas palyginti nemažai ir įvairių jungiklių savo pasakymus ir teksto atkarpas susieja į rišlų diskursą. (E2.)</w:t>
                        </w:r>
                      </w:p>
                    </w:tc>
                  </w:tr>
                  <w:tr>
                    <w:trPr>
                      <w:trHeight w:val="551"/>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Žodyno, gramatikos, tarties, rašybos, skyrybos taisyklingumas</w:t>
                        </w:r>
                      </w:p>
                      <w:p>
                        <w:pPr>
                          <w:suppressAutoHyphens/>
                          <w:rPr>
                            <w:szCs w:val="24"/>
                            <w:lang w:eastAsia="ar-SA"/>
                          </w:rPr>
                        </w:pPr>
                        <w:r>
                          <w:rPr>
                            <w:szCs w:val="24"/>
                            <w:lang w:eastAsia="ar-SA"/>
                          </w:rPr>
                          <w:t>(E2.1.)</w:t>
                        </w:r>
                      </w:p>
                      <w:p>
                        <w:pPr>
                          <w:suppressAutoHyphens/>
                          <w:rPr>
                            <w:b/>
                            <w:szCs w:val="24"/>
                            <w:lang w:eastAsia="ar-SA"/>
                          </w:rPr>
                        </w:pP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 xml:space="preserve">Labai ribotą žodyną, sudarytą iš pagrindinių pavienių žodžių ar frazių, susijusių su tam tikromis konkrečiomis situacijomis, vartoja palyginti veiksmingai – geranoriškai nusiteikęs pašnekovas gali atpažinti norimą išreikšti intenciją. </w:t>
                        </w:r>
                      </w:p>
                      <w:p>
                        <w:pPr>
                          <w:suppressAutoHyphens/>
                          <w:rPr>
                            <w:szCs w:val="24"/>
                            <w:lang w:eastAsia="ar-SA"/>
                          </w:rPr>
                        </w:pPr>
                        <w:r>
                          <w:rPr>
                            <w:szCs w:val="24"/>
                            <w:lang w:eastAsia="ar-SA"/>
                          </w:rPr>
                          <w:t>Ribotai vartoja nedaug elementarių gramatinių struktūrų ir sintaksinių konstrukcijų, klaidos gali tapti nesusipratimų priežastimi.</w:t>
                        </w:r>
                      </w:p>
                      <w:p>
                        <w:pPr>
                          <w:suppressAutoHyphens/>
                          <w:rPr>
                            <w:szCs w:val="24"/>
                            <w:lang w:eastAsia="ar-SA"/>
                          </w:rPr>
                        </w:pPr>
                        <w:r>
                          <w:rPr>
                            <w:szCs w:val="24"/>
                            <w:lang w:eastAsia="ar-SA"/>
                          </w:rPr>
                          <w:t>Kadangi ne visi žodžiai ištariami ar užrašomi suprantamai, kas ir kokiu tikslu sakoma ar rašoma, pašnekovas supranta tik pasistengęs.</w:t>
                        </w:r>
                      </w:p>
                      <w:p>
                        <w:pPr>
                          <w:suppressAutoHyphens/>
                          <w:rPr>
                            <w:szCs w:val="24"/>
                            <w:lang w:eastAsia="ar-SA"/>
                          </w:rPr>
                        </w:pPr>
                        <w:r>
                          <w:rPr>
                            <w:szCs w:val="24"/>
                            <w:lang w:eastAsia="ar-SA"/>
                          </w:rPr>
                          <w:t>Atpažįsta pagrindinius skyrybos ženklus ir žino, kaip jie atspindi intonaciją; sakinių pabaigą žymi tinkamais skyrybos ženklais. (E2.1.)</w:t>
                        </w:r>
                      </w:p>
                      <w:p/>
                      <w:p>
                        <w:pPr>
                          <w:suppressAutoHyphens/>
                          <w:rPr>
                            <w:szCs w:val="24"/>
                            <w:lang w:eastAsia="ar-SA"/>
                          </w:rPr>
                        </w:pPr>
                      </w:p>
                    </w:tc>
                    <w:tc>
                      <w:tcPr>
                        <w:tcW w:w="328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Nedidelės aprėpties, su konkrečiais kasdieniais poreikiais susijusį žodyną vartoja palyginti tinkamai, tačiau neįprastose situacijose komunikacija dažnai nutrūksta, kyla nesusipratimų.</w:t>
                        </w:r>
                      </w:p>
                      <w:p>
                        <w:pPr>
                          <w:suppressAutoHyphens/>
                          <w:rPr>
                            <w:szCs w:val="24"/>
                            <w:lang w:eastAsia="ar-SA"/>
                          </w:rPr>
                        </w:pPr>
                        <w:r>
                          <w:rPr>
                            <w:szCs w:val="24"/>
                            <w:lang w:eastAsia="ar-SA"/>
                          </w:rPr>
                          <w:t>Kai kurias paprastas gramatines struktūras ir konstrukcijas vartoja tinkamai, tačiau nuolat daro ir sisteminių elementarių klaidų, pavyzdžiui, painioja laikus, nederina linksnių; nors kartais klaidos gali tapti nesusipratimų priežastimi, vis dėlto paprastai aišku, ką norima pasakyti. Nors kalbėdamas ar skaitydamas balsu palyginti tinkamai artikuliuoja ir intonuoja, vis dar girdėti stipri kitų kalbų įtaka kirčiavimui, ritmui ir intonacijai.</w:t>
                        </w:r>
                      </w:p>
                      <w:p>
                        <w:pPr>
                          <w:suppressAutoHyphens/>
                          <w:rPr>
                            <w:szCs w:val="24"/>
                            <w:lang w:eastAsia="ar-SA"/>
                          </w:rPr>
                        </w:pPr>
                        <w:r>
                          <w:rPr>
                            <w:szCs w:val="24"/>
                            <w:lang w:eastAsia="ar-SA"/>
                          </w:rPr>
                          <w:t>Sakinių ribas ir intonaciją žymi tinkamais skyrybos ženklais. (E2.1.)</w:t>
                        </w:r>
                      </w:p>
                    </w:tc>
                    <w:tc>
                      <w:tcPr>
                        <w:tcW w:w="3783" w:type="dxa"/>
                        <w:gridSpan w:val="3"/>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Gerai vartojamas pagrindinis žodynas, bet reiškiant sudėtingesnes mintis ar susidūrus su nežinomomis temomis bei situacijomis pasitaiko ir didesnių klaidų.</w:t>
                        </w:r>
                      </w:p>
                      <w:p>
                        <w:pPr>
                          <w:suppressAutoHyphens/>
                          <w:rPr>
                            <w:szCs w:val="24"/>
                            <w:lang w:eastAsia="ar-SA"/>
                          </w:rPr>
                        </w:pPr>
                        <w:r>
                          <w:rPr>
                            <w:szCs w:val="24"/>
                            <w:lang w:eastAsia="ar-SA"/>
                          </w:rPr>
                          <w:t xml:space="preserve">Nors gimtosios kalbos įtaka pastebima, palyginti tinkamai vartoja daugumą gramatinių struktūrų ir sintaksinių konstrukcijų; daromas klaidas </w:t>
                        </w:r>
                      </w:p>
                      <w:p>
                        <w:pPr>
                          <w:suppressAutoHyphens/>
                          <w:rPr>
                            <w:szCs w:val="24"/>
                            <w:lang w:eastAsia="ar-SA"/>
                          </w:rPr>
                        </w:pPr>
                        <w:r>
                          <w:rPr>
                            <w:szCs w:val="24"/>
                            <w:lang w:eastAsia="ar-SA"/>
                          </w:rPr>
                          <w:t>dažniausiai galima teisingai interpretuoti pasirėmus kontekstu.</w:t>
                        </w:r>
                      </w:p>
                      <w:p>
                        <w:pPr>
                          <w:suppressAutoHyphens/>
                          <w:rPr>
                            <w:szCs w:val="24"/>
                            <w:lang w:eastAsia="ar-SA"/>
                          </w:rPr>
                        </w:pPr>
                        <w:r>
                          <w:rPr>
                            <w:szCs w:val="24"/>
                            <w:lang w:eastAsia="ar-SA"/>
                          </w:rPr>
                          <w:t>Taria suprantamai – nei kitos kalbos akcentas, nei tarimo klaidos komunikacijos netrikdo.</w:t>
                        </w:r>
                      </w:p>
                      <w:p>
                        <w:pPr>
                          <w:suppressAutoHyphens/>
                          <w:rPr>
                            <w:szCs w:val="24"/>
                            <w:lang w:eastAsia="ar-SA"/>
                          </w:rPr>
                        </w:pPr>
                        <w:r>
                          <w:rPr>
                            <w:szCs w:val="24"/>
                            <w:lang w:eastAsia="ar-SA"/>
                          </w:rPr>
                          <w:t>Kurdamas rašytinį tekstą laikosi pagrindinių rašybos ir skyrybos taisyklių. (E2.1.)</w:t>
                        </w:r>
                      </w:p>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Žodžiai iš esmės vartojami tinkamai; jei susipainiojęs pasirenka netinkamą žodį, komunikacijos tai netrikdo.</w:t>
                        </w:r>
                      </w:p>
                      <w:p>
                        <w:pPr>
                          <w:suppressAutoHyphens/>
                          <w:rPr>
                            <w:szCs w:val="24"/>
                            <w:lang w:eastAsia="ar-SA"/>
                          </w:rPr>
                        </w:pPr>
                        <w:r>
                          <w:rPr>
                            <w:szCs w:val="24"/>
                            <w:lang w:eastAsia="ar-SA"/>
                          </w:rPr>
                          <w:t xml:space="preserve">Gerai vartojamos ir gramatinės struktūros bei sintaksinės konstrukcijos; gali pasitaikyti apsirikimų, nesisteminių klaidų, menkų sakinio sandaros trūkumų, bet jie reti ir komunikacijos netrikdo; dažnai pats ir pasitaiso. </w:t>
                        </w:r>
                      </w:p>
                      <w:p>
                        <w:pPr>
                          <w:suppressAutoHyphens/>
                          <w:rPr>
                            <w:szCs w:val="24"/>
                            <w:lang w:eastAsia="ar-SA"/>
                          </w:rPr>
                        </w:pPr>
                        <w:r>
                          <w:rPr>
                            <w:szCs w:val="24"/>
                            <w:lang w:eastAsia="ar-SA"/>
                          </w:rPr>
                          <w:t>Taria ir intonuoja aiškiai ir natūraliai; akcento įtaka supratimui yra nereikšminga arba jos visai nėra.</w:t>
                        </w:r>
                      </w:p>
                      <w:p>
                        <w:pPr>
                          <w:suppressAutoHyphens/>
                          <w:rPr>
                            <w:szCs w:val="24"/>
                            <w:lang w:eastAsia="ar-SA"/>
                          </w:rPr>
                        </w:pPr>
                        <w:r>
                          <w:rPr>
                            <w:szCs w:val="24"/>
                            <w:lang w:eastAsia="ar-SA"/>
                          </w:rPr>
                          <w:t>Kurdamai rašytinį tekstą laikosi rašybos ir skyrybos taisyklių. (E2.1.)</w:t>
                        </w:r>
                      </w:p>
                      <w:p/>
                    </w:tc>
                  </w:tr>
                  <w:tr>
                    <w:trPr>
                      <w:trHeight w:val="359"/>
                    </w:trPr>
                    <w:tc>
                      <w:tcPr>
                        <w:tcW w:w="184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Sociolingvistika ir pragmatika (E2.2.)</w:t>
                        </w:r>
                      </w:p>
                    </w:tc>
                    <w:tc>
                      <w:tcPr>
                        <w:tcW w:w="3424"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Vartodamas paprasčiausias kasdienes neutralaus registro mandagumo frazes užmezga socialinius ryšius, atspindinčius pamatines Lietuvos visuomenės elgsenos normas bei vertybes: pasisveikina, atsisveikina, trumpai prisistato ar pristato kitus žmones, padėkoja, atsiprašo.</w:t>
                        </w:r>
                      </w:p>
                      <w:p>
                        <w:pPr>
                          <w:suppressAutoHyphens/>
                          <w:rPr>
                            <w:szCs w:val="24"/>
                            <w:lang w:eastAsia="ar-SA"/>
                          </w:rPr>
                        </w:pPr>
                        <w:r>
                          <w:rPr>
                            <w:szCs w:val="24"/>
                            <w:lang w:eastAsia="ar-SA"/>
                          </w:rPr>
                          <w:t>Atsižvelgdamas į bendravimo situaciją iš ribotų savo išteklių parenka veiksmingiausią būdą savo komunikaciniam tikslui pasiekti.</w:t>
                        </w:r>
                      </w:p>
                      <w:p>
                        <w:pPr>
                          <w:suppressAutoHyphens/>
                          <w:rPr>
                            <w:szCs w:val="24"/>
                            <w:lang w:eastAsia="ar-SA"/>
                          </w:rPr>
                        </w:pPr>
                        <w:r>
                          <w:rPr>
                            <w:szCs w:val="24"/>
                            <w:lang w:eastAsia="ar-SA"/>
                          </w:rPr>
                          <w:t>Ar bus suprasta, ką ir kokiu tikslu jis sako, dažniausiai priklauso nuo pašnekovo geranoriškumo ir pastangų.</w:t>
                        </w:r>
                      </w:p>
                      <w:p>
                        <w:pPr>
                          <w:suppressAutoHyphens/>
                          <w:rPr>
                            <w:szCs w:val="24"/>
                            <w:lang w:eastAsia="ar-SA"/>
                          </w:rPr>
                        </w:pPr>
                        <w:r>
                          <w:rPr>
                            <w:szCs w:val="24"/>
                            <w:lang w:eastAsia="ar-SA"/>
                          </w:rPr>
                          <w:t xml:space="preserve">Žodžiu ar kūno kalba paprašo dėmesio. </w:t>
                        </w:r>
                      </w:p>
                      <w:p>
                        <w:pPr>
                          <w:suppressAutoHyphens/>
                          <w:rPr>
                            <w:szCs w:val="24"/>
                            <w:lang w:eastAsia="ar-SA"/>
                          </w:rPr>
                        </w:pPr>
                        <w:r>
                          <w:rPr>
                            <w:szCs w:val="24"/>
                            <w:lang w:eastAsia="ar-SA"/>
                          </w:rPr>
                          <w:t>Vartodamas pamatinius jungiklius (</w:t>
                        </w:r>
                        <w:r>
                          <w:rPr>
                            <w:i/>
                            <w:szCs w:val="24"/>
                            <w:lang w:eastAsia="ar-SA"/>
                          </w:rPr>
                          <w:t>ir</w:t>
                        </w:r>
                        <w:r>
                          <w:rPr>
                            <w:szCs w:val="24"/>
                            <w:lang w:eastAsia="ar-SA"/>
                          </w:rPr>
                          <w:t xml:space="preserve">, </w:t>
                        </w:r>
                        <w:r>
                          <w:rPr>
                            <w:i/>
                            <w:szCs w:val="24"/>
                            <w:lang w:eastAsia="ar-SA"/>
                          </w:rPr>
                          <w:t>po to</w:t>
                        </w:r>
                        <w:r>
                          <w:rPr>
                            <w:szCs w:val="24"/>
                            <w:lang w:eastAsia="ar-SA"/>
                          </w:rPr>
                          <w:t xml:space="preserve"> ar </w:t>
                        </w:r>
                        <w:r>
                          <w:rPr>
                            <w:i/>
                            <w:szCs w:val="24"/>
                            <w:lang w:eastAsia="ar-SA"/>
                          </w:rPr>
                          <w:t>tada</w:t>
                        </w:r>
                        <w:r>
                          <w:rPr>
                            <w:szCs w:val="24"/>
                            <w:lang w:eastAsia="ar-SA"/>
                          </w:rPr>
                          <w:t>) žodžius ir žodžių grupes susieja į labai paprastą linijinę seką. (E2.2.)</w:t>
                        </w:r>
                      </w:p>
                      <w:p>
                        <w:pPr>
                          <w:suppressAutoHyphens/>
                          <w:rPr>
                            <w:i/>
                            <w:szCs w:val="24"/>
                            <w:lang w:eastAsia="ar-SA"/>
                          </w:rPr>
                        </w:pPr>
                      </w:p>
                    </w:tc>
                    <w:tc>
                      <w:tcPr>
                        <w:tcW w:w="3283" w:type="dxa"/>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 xml:space="preserve">Vartodamas neutralų registrą geba reikšti svarbiausias komunikacines intencijas ir į jas adekvačiai reaguoja, išsako savo nuomonę, vertinimą. </w:t>
                        </w:r>
                      </w:p>
                      <w:p>
                        <w:pPr>
                          <w:suppressAutoHyphens/>
                          <w:rPr>
                            <w:szCs w:val="24"/>
                            <w:lang w:eastAsia="ar-SA"/>
                          </w:rPr>
                        </w:pPr>
                        <w:r>
                          <w:rPr>
                            <w:szCs w:val="24"/>
                            <w:lang w:eastAsia="ar-SA"/>
                          </w:rPr>
                          <w:t>Geba bendrauti paprastai, bet veiksmingai, vartodamas paprasčiausius dažnai vartojamus posakius</w:t>
                        </w:r>
                      </w:p>
                      <w:p>
                        <w:pPr>
                          <w:suppressAutoHyphens/>
                          <w:rPr>
                            <w:i/>
                            <w:szCs w:val="24"/>
                            <w:lang w:eastAsia="ar-SA"/>
                          </w:rPr>
                        </w:pPr>
                        <w:r>
                          <w:rPr>
                            <w:szCs w:val="24"/>
                            <w:lang w:eastAsia="ar-SA"/>
                          </w:rPr>
                          <w:t>ir laikydamasis įprastinės pokalbio tvarkos.</w:t>
                        </w:r>
                      </w:p>
                      <w:p>
                        <w:pPr>
                          <w:suppressAutoHyphens/>
                          <w:rPr>
                            <w:szCs w:val="24"/>
                            <w:lang w:eastAsia="ar-SA"/>
                          </w:rPr>
                        </w:pPr>
                        <w:r>
                          <w:rPr>
                            <w:szCs w:val="24"/>
                            <w:lang w:eastAsia="ar-SA"/>
                          </w:rPr>
                          <w:t xml:space="preserve">Pagal galimybes atsižvelgdamas į esmines Lietuvos visuomenės elgsenos normas bei vertybes, vartoja tinkamus kalbinius socialinių santykių ir mandagumo normų žymeklius. </w:t>
                        </w:r>
                      </w:p>
                      <w:p>
                        <w:pPr>
                          <w:suppressAutoHyphens/>
                          <w:rPr>
                            <w:szCs w:val="24"/>
                            <w:lang w:eastAsia="ar-SA"/>
                          </w:rPr>
                        </w:pPr>
                        <w:r>
                          <w:rPr>
                            <w:szCs w:val="24"/>
                            <w:lang w:eastAsia="ar-SA"/>
                          </w:rPr>
                          <w:t>Prireikus pritaiko įsimintus paprastus posakius prie pasikeitusios komunikacinės situacijos.</w:t>
                        </w:r>
                      </w:p>
                      <w:p>
                        <w:pPr>
                          <w:suppressAutoHyphens/>
                          <w:rPr>
                            <w:szCs w:val="24"/>
                            <w:lang w:eastAsia="ar-SA"/>
                          </w:rPr>
                        </w:pPr>
                        <w:r>
                          <w:rPr>
                            <w:szCs w:val="24"/>
                            <w:lang w:eastAsia="ar-SA"/>
                          </w:rPr>
                          <w:t>Paprastomis kalbinėmis priemonėmis pradeda, palaiko ir baigia trumpą pokalbį; paprašo dėmesio.</w:t>
                        </w:r>
                      </w:p>
                      <w:p>
                        <w:pPr>
                          <w:suppressAutoHyphens/>
                          <w:rPr>
                            <w:szCs w:val="24"/>
                            <w:lang w:eastAsia="ar-SA"/>
                          </w:rPr>
                        </w:pPr>
                        <w:r>
                          <w:rPr>
                            <w:szCs w:val="24"/>
                            <w:lang w:eastAsia="ar-SA"/>
                          </w:rPr>
                          <w:t xml:space="preserve">Pasakodamas atsitikimą arba ką nors apibūdindamas paprastais jungikliais, tokiais kaip </w:t>
                        </w:r>
                        <w:r>
                          <w:rPr>
                            <w:i/>
                            <w:szCs w:val="24"/>
                            <w:lang w:eastAsia="ar-SA"/>
                          </w:rPr>
                          <w:t>ir</w:t>
                        </w:r>
                        <w:r>
                          <w:rPr>
                            <w:szCs w:val="24"/>
                            <w:lang w:eastAsia="ar-SA"/>
                          </w:rPr>
                          <w:t xml:space="preserve">, </w:t>
                        </w:r>
                        <w:r>
                          <w:rPr>
                            <w:i/>
                            <w:szCs w:val="24"/>
                            <w:lang w:eastAsia="ar-SA"/>
                          </w:rPr>
                          <w:t>kad</w:t>
                        </w:r>
                        <w:r>
                          <w:rPr>
                            <w:szCs w:val="24"/>
                            <w:lang w:eastAsia="ar-SA"/>
                          </w:rPr>
                          <w:t xml:space="preserve">, </w:t>
                        </w:r>
                        <w:r>
                          <w:rPr>
                            <w:i/>
                            <w:szCs w:val="24"/>
                            <w:lang w:eastAsia="ar-SA"/>
                          </w:rPr>
                          <w:t>o</w:t>
                        </w:r>
                        <w:r>
                          <w:rPr>
                            <w:szCs w:val="24"/>
                            <w:lang w:eastAsia="ar-SA"/>
                          </w:rPr>
                          <w:t xml:space="preserve">, </w:t>
                        </w:r>
                        <w:r>
                          <w:rPr>
                            <w:i/>
                            <w:szCs w:val="24"/>
                            <w:lang w:eastAsia="ar-SA"/>
                          </w:rPr>
                          <w:t>bet</w:t>
                        </w:r>
                        <w:r>
                          <w:rPr>
                            <w:szCs w:val="24"/>
                            <w:lang w:eastAsia="ar-SA"/>
                          </w:rPr>
                          <w:t xml:space="preserve">, </w:t>
                        </w:r>
                        <w:r>
                          <w:rPr>
                            <w:i/>
                            <w:szCs w:val="24"/>
                            <w:lang w:eastAsia="ar-SA"/>
                          </w:rPr>
                          <w:t>nes</w:t>
                        </w:r>
                        <w:r>
                          <w:rPr>
                            <w:szCs w:val="24"/>
                            <w:lang w:eastAsia="ar-SA"/>
                          </w:rPr>
                          <w:t xml:space="preserve">, </w:t>
                        </w:r>
                        <w:r>
                          <w:rPr>
                            <w:i/>
                            <w:szCs w:val="24"/>
                            <w:lang w:eastAsia="ar-SA"/>
                          </w:rPr>
                          <w:t>todėl kad</w:t>
                        </w:r>
                        <w:r>
                          <w:rPr>
                            <w:szCs w:val="24"/>
                            <w:lang w:eastAsia="ar-SA"/>
                          </w:rPr>
                          <w:t>, žodžių grupes susieja į rišlią visumą. (E2.2.)</w:t>
                        </w:r>
                      </w:p>
                    </w:tc>
                    <w:tc>
                      <w:tcPr>
                        <w:tcW w:w="3783" w:type="dxa"/>
                        <w:gridSpan w:val="3"/>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 xml:space="preserve">Vartodamas patį įprasčiausią neutralų registrą geba reikšti platų spektrą komunikacinių intencijų,  tačiau dažniausiai vartojamomis priemonėmis; į jas reaguoja.</w:t>
                        </w:r>
                      </w:p>
                      <w:p>
                        <w:pPr>
                          <w:suppressAutoHyphens/>
                          <w:rPr>
                            <w:szCs w:val="24"/>
                            <w:lang w:eastAsia="ar-SA"/>
                          </w:rPr>
                        </w:pPr>
                        <w:r>
                          <w:rPr>
                            <w:szCs w:val="24"/>
                            <w:lang w:eastAsia="ar-SA"/>
                          </w:rPr>
                          <w:t>Išmano pagrindines mandagumo normas ir elgiasi pagal jas.</w:t>
                        </w:r>
                      </w:p>
                      <w:p>
                        <w:pPr>
                          <w:suppressAutoHyphens/>
                          <w:rPr>
                            <w:szCs w:val="24"/>
                            <w:lang w:eastAsia="ar-SA"/>
                          </w:rPr>
                        </w:pPr>
                        <w:r>
                          <w:rPr>
                            <w:szCs w:val="24"/>
                            <w:lang w:eastAsia="ar-SA"/>
                          </w:rPr>
                          <w:t>Atsižvelgdamas į esmines Lietuvos visuomenės elgsenos normas bei vertybes, vartoja tinkamus kalbinius socialinių santykių ir mandagumo normų žymeklius.</w:t>
                        </w:r>
                      </w:p>
                      <w:p>
                        <w:pPr>
                          <w:suppressAutoHyphens/>
                          <w:rPr>
                            <w:szCs w:val="24"/>
                            <w:lang w:eastAsia="ar-SA"/>
                          </w:rPr>
                        </w:pPr>
                        <w:r>
                          <w:rPr>
                            <w:szCs w:val="24"/>
                            <w:lang w:eastAsia="ar-SA"/>
                          </w:rPr>
                          <w:t>Kad išreikštų daugelį norimų dalykų, lanksčiai naudojasi gausiais paprastos kalbos ištekliais, tinkamas raiškos priemones parenka ir neįprastesnėse, netgi kebliose situacijose.</w:t>
                        </w:r>
                      </w:p>
                      <w:p>
                        <w:pPr>
                          <w:suppressAutoHyphens/>
                          <w:rPr>
                            <w:szCs w:val="24"/>
                            <w:lang w:eastAsia="ar-SA"/>
                          </w:rPr>
                        </w:pPr>
                        <w:r>
                          <w:rPr>
                            <w:szCs w:val="24"/>
                            <w:lang w:eastAsia="ar-SA"/>
                          </w:rPr>
                          <w:t>Pradeda, palaiko ir baigia paprastus asmeninius pokalbius kasdienėmis arba jį asmeniškai</w:t>
                        </w:r>
                      </w:p>
                      <w:p>
                        <w:pPr>
                          <w:suppressAutoHyphens/>
                          <w:rPr>
                            <w:szCs w:val="24"/>
                            <w:lang w:eastAsia="ar-SA"/>
                          </w:rPr>
                        </w:pPr>
                        <w:r>
                          <w:rPr>
                            <w:szCs w:val="24"/>
                            <w:lang w:eastAsia="ar-SA"/>
                          </w:rPr>
                          <w:t>dominančiomis temomis; norėdamas įsiterpti į pokalbį pavartoja tinkamas priemones.</w:t>
                        </w:r>
                      </w:p>
                      <w:p>
                        <w:pPr>
                          <w:suppressAutoHyphens/>
                          <w:rPr>
                            <w:b/>
                            <w:szCs w:val="24"/>
                            <w:lang w:eastAsia="ar-SA"/>
                          </w:rPr>
                        </w:pPr>
                        <w:r>
                          <w:rPr>
                            <w:szCs w:val="24"/>
                            <w:lang w:eastAsia="ar-SA"/>
                          </w:rPr>
                          <w:t>Pasakodamas ar ką nors apibūdindamas pavienes diskurso atkarpas į rišlią linijinę seką susieja jungikliais. (E2.2.)</w:t>
                        </w:r>
                      </w:p>
                    </w:tc>
                    <w:tc>
                      <w:tcPr>
                        <w:tcW w:w="3468" w:type="dxa"/>
                        <w:gridSpan w:val="2"/>
                        <w:tcBorders>
                          <w:top w:val="single" w:sz="4" w:space="0" w:color="000000"/>
                          <w:left w:val="single" w:sz="4" w:space="0" w:color="000000"/>
                          <w:bottom w:val="single" w:sz="4" w:space="0" w:color="000000"/>
                          <w:right w:val="single" w:sz="4" w:space="0" w:color="000000"/>
                        </w:tcBorders>
                      </w:tcPr>
                      <w:p>
                        <w:pPr>
                          <w:suppressAutoHyphens/>
                          <w:rPr>
                            <w:szCs w:val="24"/>
                            <w:lang w:eastAsia="ar-SA"/>
                          </w:rPr>
                        </w:pPr>
                        <w:r>
                          <w:rPr>
                            <w:szCs w:val="24"/>
                            <w:lang w:eastAsia="ar-SA"/>
                          </w:rPr>
                          <w:t>Ką ir kaip pasakyti, renkasi atsižvelgdamas į situaciją ir adresatą. Pagal aplinkybes pasirenka ir reikiamą oficialumo lygį. Lengvai prisitaiko prie pokalbio krypties, stiliaus ir akcentų pokyčių, kurių paprastai būna kalbantis.</w:t>
                        </w:r>
                      </w:p>
                      <w:p>
                        <w:pPr>
                          <w:suppressAutoHyphens/>
                          <w:rPr>
                            <w:szCs w:val="24"/>
                            <w:lang w:eastAsia="ar-SA"/>
                          </w:rPr>
                        </w:pPr>
                        <w:r>
                          <w:rPr>
                            <w:szCs w:val="24"/>
                            <w:lang w:eastAsia="ar-SA"/>
                          </w:rPr>
                          <w:t xml:space="preserve">Dėdamas šiek tiek pastangų, gali sekti grupės diskusiją ir joje dalyvauti, net jei kalbama greitai ir vartojama šnekamoji kalba. </w:t>
                        </w:r>
                      </w:p>
                      <w:p>
                        <w:pPr>
                          <w:suppressAutoHyphens/>
                          <w:rPr>
                            <w:szCs w:val="24"/>
                            <w:lang w:eastAsia="ar-SA"/>
                          </w:rPr>
                        </w:pPr>
                        <w:r>
                          <w:rPr>
                            <w:szCs w:val="24"/>
                            <w:lang w:eastAsia="ar-SA"/>
                          </w:rPr>
                          <w:t>Atsižvelgdamas į esmines Lietuvos visuomenės elgsenos normas bei vertybes, vartoja tinkamus kalbinius socialinių santykių ir mandagumo normų žymeklius.</w:t>
                        </w:r>
                      </w:p>
                      <w:p>
                        <w:pPr>
                          <w:suppressAutoHyphens/>
                          <w:rPr>
                            <w:szCs w:val="24"/>
                            <w:lang w:eastAsia="ar-SA"/>
                          </w:rPr>
                        </w:pPr>
                        <w:r>
                          <w:rPr>
                            <w:szCs w:val="24"/>
                            <w:lang w:eastAsia="ar-SA"/>
                          </w:rPr>
                          <w:t xml:space="preserve">Deramai pradeda, palaiko ir baigia pokalbį; tinkamai įsiterpia į pokalbį ir perima kalbėtojo vaidmenį; kad laimėtų laiko ir neprarastų kalbėtojo vaidmens, kol mintis tebeformuluojama, vartoja sustabarėjusias gatavas frazes (pavyzdžiui, </w:t>
                        </w:r>
                        <w:r>
                          <w:rPr>
                            <w:i/>
                            <w:szCs w:val="24"/>
                            <w:lang w:eastAsia="ar-SA"/>
                          </w:rPr>
                          <w:t>Tai sunkus klausimas</w:t>
                        </w:r>
                        <w:r>
                          <w:rPr>
                            <w:szCs w:val="24"/>
                            <w:lang w:eastAsia="ar-SA"/>
                          </w:rPr>
                          <w:t>).</w:t>
                        </w:r>
                      </w:p>
                      <w:p>
                        <w:pPr>
                          <w:suppressAutoHyphens/>
                          <w:rPr>
                            <w:szCs w:val="24"/>
                            <w:lang w:eastAsia="ar-SA"/>
                          </w:rPr>
                        </w:pPr>
                        <w:r>
                          <w:rPr>
                            <w:szCs w:val="24"/>
                            <w:lang w:eastAsia="ar-SA"/>
                          </w:rPr>
                          <w:t>Kurdamas aiškų aprašymą ar pasakojimą, svarbiausias mintis išplečia ir paremia tinkamomis detalėmis bei pavyzdžiais.</w:t>
                        </w:r>
                      </w:p>
                      <w:p>
                        <w:pPr>
                          <w:suppressAutoHyphens/>
                          <w:rPr>
                            <w:szCs w:val="24"/>
                            <w:lang w:eastAsia="ar-SA"/>
                          </w:rPr>
                        </w:pPr>
                        <w:r>
                          <w:rPr>
                            <w:szCs w:val="24"/>
                            <w:lang w:eastAsia="ar-SA"/>
                          </w:rPr>
                          <w:t xml:space="preserve">Vartodamas palyginti nemažai ir įvairių jungiklių savo pasakymus ir diskurso atkarpas susieja į rišlų diskursą. </w:t>
                        </w:r>
                      </w:p>
                      <w:p>
                        <w:pPr>
                          <w:suppressAutoHyphens/>
                          <w:rPr>
                            <w:szCs w:val="24"/>
                            <w:lang w:eastAsia="ar-SA"/>
                          </w:rPr>
                        </w:pPr>
                        <w:r>
                          <w:rPr>
                            <w:szCs w:val="24"/>
                            <w:lang w:eastAsia="ar-SA"/>
                          </w:rPr>
                          <w:t>Nors kalbinių išteklių pakanka įvairiai formuluoti tai, ką nori pasakyti, vis dėlto ilgesniuose pasisakymuose ar tekstuose gali pasitaikyti ir minties šuolių. (E2.2.)</w:t>
                        </w:r>
                      </w:p>
                    </w:tc>
                  </w:tr>
                </w:tbl>
                <w:p>
                  <w:pPr>
                    <w:widowControl w:val="0"/>
                    <w:suppressAutoHyphens/>
                    <w:rPr>
                      <w:b/>
                      <w:szCs w:val="24"/>
                      <w:lang w:eastAsia="ar-SA"/>
                    </w:rPr>
                  </w:pPr>
                </w:p>
                <w:p>
                  <w:pPr>
                    <w:suppressAutoHyphens/>
                    <w:rPr>
                      <w:b/>
                      <w:szCs w:val="24"/>
                      <w:lang w:eastAsia="ar-SA"/>
                    </w:rPr>
                    <w:sectPr>
                      <w:pgSz w:w="16838" w:h="11906" w:orient="landscape"/>
                      <w:pgMar w:top="720" w:right="720" w:bottom="720" w:left="720" w:header="567" w:footer="567" w:gutter="0"/>
                      <w:cols w:space="1296"/>
                    </w:sectPr>
                  </w:pPr>
                  <w:r>
                    <w:rPr>
                      <w:szCs w:val="24"/>
                      <w:lang w:eastAsia="ar-SA"/>
                    </w:rPr>
                    <w:br w:type="page"/>
                  </w:r>
                </w:p>
                <w:p>
                  <w:pPr>
                    <w:pBdr>
                      <w:top w:val="nil"/>
                      <w:left w:val="nil"/>
                      <w:bottom w:val="nil"/>
                      <w:right w:val="nil"/>
                      <w:between w:val="nil"/>
                    </w:pBdr>
                    <w:tabs>
                      <w:tab w:val="center" w:pos="4819"/>
                      <w:tab w:val="right" w:pos="9638"/>
                    </w:tabs>
                    <w:suppressAutoHyphens/>
                    <w:jc w:val="center"/>
                    <w:rPr>
                      <w:color w:val="000000"/>
                      <w:szCs w:val="24"/>
                      <w:lang w:eastAsia="ar-SA"/>
                    </w:rPr>
                  </w:pPr>
                  <w:r>
                    <w:rPr>
                      <w:color w:val="000000"/>
                      <w:szCs w:val="24"/>
                      <w:lang w:eastAsia="ar-SA"/>
                    </w:rPr>
                    <w:fldChar w:fldCharType="begin" w:fldLock="1"/>
                  </w:r>
                  <w:r>
                    <w:rPr>
                      <w:color w:val="000000"/>
                      <w:szCs w:val="24"/>
                      <w:lang w:eastAsia="ar-SA"/>
                    </w:rPr>
                    <w:instrText>PAGE</w:instrText>
                  </w:r>
                  <w:r>
                    <w:rPr>
                      <w:color w:val="000000"/>
                      <w:szCs w:val="24"/>
                      <w:lang w:eastAsia="ar-SA"/>
                    </w:rPr>
                    <w:fldChar w:fldCharType="separate"/>
                  </w:r>
                  <w:r>
                    <w:rPr>
                      <w:color w:val="000000"/>
                      <w:szCs w:val="24"/>
                      <w:lang w:eastAsia="ar-SA"/>
                    </w:rPr>
                    <w:t>35</w:t>
                  </w:r>
                  <w:r>
                    <w:rPr>
                      <w:color w:val="000000"/>
                      <w:szCs w:val="24"/>
                      <w:lang w:eastAsia="ar-SA"/>
                    </w:rPr>
                    <w:fldChar w:fldCharType="end"/>
                  </w:r>
                </w:p>
                <w:p>
                  <w:pPr>
                    <w:keepNext/>
                    <w:keepLines/>
                    <w:suppressAutoHyphens/>
                    <w:jc w:val="center"/>
                    <w:rPr>
                      <w:b/>
                      <w:szCs w:val="24"/>
                      <w:lang w:eastAsia="ar-SA"/>
                    </w:rPr>
                  </w:pPr>
                </w:p>
              </w:sdtContent>
            </w:sdt>
          </w:sdtContent>
        </w:sdt>
        <w:sdt>
          <w:sdtPr>
            <w:alias w:val="skyrius"/>
            <w:tag w:val="part_e03a63a2ada74c4eb01f548a6ef531b4"/>
            <w:lock w:val="sdtLocked"/>
            <w:richText/>
          </w:sdtPr>
          <w:sdtContent>
            <w:p>
              <w:pPr>
                <w:keepNext/>
                <w:keepLines/>
                <w:suppressAutoHyphens/>
                <w:jc w:val="center"/>
                <w:rPr>
                  <w:b/>
                  <w:szCs w:val="24"/>
                  <w:lang w:eastAsia="ar-SA"/>
                </w:rPr>
              </w:pPr>
              <w:sdt>
                <w:sdtPr>
                  <w:alias w:val="Numeris"/>
                  <w:tag w:val="nr_e03a63a2ada74c4eb01f548a6ef531b4"/>
                  <w:lock w:val="sdtLocked"/>
                  <w:richText/>
                </w:sdtPr>
                <w:sdtContent>
                  <w:r>
                    <w:rPr>
                      <w:b/>
                      <w:szCs w:val="24"/>
                      <w:lang w:eastAsia="ar-SA"/>
                    </w:rPr>
                    <w:t>V</w:t>
                  </w:r>
                </w:sdtContent>
              </w:sdt>
              <w:r>
                <w:rPr>
                  <w:b/>
                  <w:szCs w:val="24"/>
                  <w:lang w:eastAsia="ar-SA"/>
                </w:rPr>
                <w:t xml:space="preserve"> SKYRIUS</w:t>
              </w:r>
            </w:p>
            <w:p>
              <w:pPr>
                <w:keepNext/>
                <w:keepLines/>
                <w:suppressAutoHyphens/>
                <w:jc w:val="center"/>
                <w:rPr>
                  <w:b/>
                  <w:szCs w:val="24"/>
                  <w:lang w:eastAsia="ar-SA"/>
                </w:rPr>
              </w:pPr>
              <w:sdt>
                <w:sdtPr>
                  <w:alias w:val="Pavadinimas"/>
                  <w:tag w:val="title_e03a63a2ada74c4eb01f548a6ef531b4"/>
                  <w:lock w:val="sdtLocked"/>
                  <w:richText/>
                </w:sdtPr>
                <w:sdtContent>
                  <w:r>
                    <w:rPr>
                      <w:b/>
                      <w:szCs w:val="24"/>
                      <w:lang w:eastAsia="ar-SA"/>
                    </w:rPr>
                    <w:t>MOKYMO(SI) TURINYS</w:t>
                  </w:r>
                </w:sdtContent>
              </w:sdt>
            </w:p>
            <w:p/>
            <w:sdt>
              <w:sdtPr>
                <w:alias w:val="13 pr. 22 p."/>
                <w:tag w:val="part_2d6c2cd2eeba4059a3db3c040ccc7d77"/>
                <w:lock w:val="sdtLocked"/>
                <w:richText/>
              </w:sdtPr>
              <w:sdtContent>
                <w:p>
                  <w:pPr>
                    <w:suppressAutoHyphens/>
                    <w:ind w:firstLine="851"/>
                    <w:jc w:val="both"/>
                    <w:rPr>
                      <w:szCs w:val="24"/>
                      <w:lang w:eastAsia="ar-SA"/>
                    </w:rPr>
                  </w:pPr>
                  <w:sdt>
                    <w:sdtPr>
                      <w:alias w:val="Numeris"/>
                      <w:tag w:val="nr_2d6c2cd2eeba4059a3db3c040ccc7d77"/>
                      <w:lock w:val="sdtLocked"/>
                      <w:richText/>
                    </w:sdtPr>
                    <w:sdtContent>
                      <w:r>
                        <w:rPr>
                          <w:szCs w:val="24"/>
                          <w:lang w:eastAsia="ar-SA"/>
                        </w:rPr>
                        <w:t>22</w:t>
                      </w:r>
                    </w:sdtContent>
                  </w:sdt>
                  <w:r>
                    <w:rPr>
                      <w:szCs w:val="24"/>
                      <w:lang w:eastAsia="ar-SA"/>
                    </w:rPr>
                    <w:t>. Mokymo(si) turinys. A1 kalbos mokymosi lygis:</w:t>
                  </w:r>
                </w:p>
                <w:sdt>
                  <w:sdtPr>
                    <w:alias w:val="13 pr. 22.1 pp."/>
                    <w:tag w:val="part_3ced8ae40e2a44a99323816d41e52bad"/>
                    <w:lock w:val="sdtLocked"/>
                    <w:richText/>
                  </w:sdtPr>
                  <w:sdtContent>
                    <w:p>
                      <w:pPr>
                        <w:suppressAutoHyphens/>
                        <w:ind w:firstLine="851"/>
                        <w:jc w:val="both"/>
                        <w:rPr>
                          <w:szCs w:val="24"/>
                          <w:lang w:eastAsia="ar-SA"/>
                        </w:rPr>
                      </w:pPr>
                      <w:sdt>
                        <w:sdtPr>
                          <w:alias w:val="Numeris"/>
                          <w:tag w:val="nr_3ced8ae40e2a44a99323816d41e52bad"/>
                          <w:lock w:val="sdtLocked"/>
                          <w:richText/>
                        </w:sdtPr>
                        <w:sdtContent>
                          <w:r>
                            <w:rPr>
                              <w:szCs w:val="24"/>
                              <w:lang w:eastAsia="ar-SA"/>
                            </w:rPr>
                            <w:t>22.1</w:t>
                          </w:r>
                        </w:sdtContent>
                      </w:sdt>
                      <w:r>
                        <w:rPr>
                          <w:szCs w:val="24"/>
                          <w:lang w:eastAsia="ar-SA"/>
                        </w:rPr>
                        <w:t>. Temos. Ugdydamiesi lietuvių kalbos A1 lygio vartojimo gebėjimus, mokiniai mokosi vartoti kalbą asmeninio gyvenimo, mokymosi ir viešojo gyvenimo kontekstuose:</w:t>
                      </w:r>
                    </w:p>
                    <w:sdt>
                      <w:sdtPr>
                        <w:alias w:val="13 pr. 22.1.1 pp."/>
                        <w:tag w:val="part_37050335a3714dde988abcfe541009ed"/>
                        <w:lock w:val="sdtLocked"/>
                        <w:richText/>
                      </w:sdtPr>
                      <w:sdtContent>
                        <w:p>
                          <w:pPr>
                            <w:widowControl w:val="0"/>
                            <w:suppressAutoHyphens/>
                            <w:ind w:firstLine="851"/>
                            <w:jc w:val="both"/>
                            <w:rPr>
                              <w:szCs w:val="24"/>
                              <w:lang w:eastAsia="ar-SA"/>
                            </w:rPr>
                          </w:pPr>
                          <w:sdt>
                            <w:sdtPr>
                              <w:alias w:val="Numeris"/>
                              <w:tag w:val="nr_37050335a3714dde988abcfe541009ed"/>
                              <w:lock w:val="sdtLocked"/>
                              <w:richText/>
                            </w:sdtPr>
                            <w:sdtContent>
                              <w:r>
                                <w:rPr>
                                  <w:szCs w:val="24"/>
                                  <w:lang w:eastAsia="ar-SA"/>
                                </w:rPr>
                                <w:t>22.1.1</w:t>
                              </w:r>
                            </w:sdtContent>
                          </w:sdt>
                          <w:r>
                            <w:rPr>
                              <w:szCs w:val="24"/>
                              <w:lang w:eastAsia="ar-SA"/>
                            </w:rPr>
                            <w:t xml:space="preserve">. Apie save. </w:t>
                          </w:r>
                        </w:p>
                        <w:p>
                          <w:pPr>
                            <w:widowControl w:val="0"/>
                            <w:suppressAutoHyphens/>
                            <w:ind w:firstLine="851"/>
                            <w:jc w:val="both"/>
                            <w:rPr>
                              <w:szCs w:val="24"/>
                              <w:lang w:eastAsia="ar-SA"/>
                            </w:rPr>
                          </w:pPr>
                          <w:r>
                            <w:rPr>
                              <w:szCs w:val="24"/>
                              <w:lang w:eastAsia="ar-SA"/>
                            </w:rPr>
                            <w:t>Asmeniniai duomenys: vardas, pavardė, amžius. Skiriamieji požymiai. Pomėgiai.</w:t>
                          </w:r>
                        </w:p>
                        <w:p>
                          <w:pPr>
                            <w:widowControl w:val="0"/>
                            <w:suppressAutoHyphens/>
                            <w:ind w:firstLine="851"/>
                            <w:jc w:val="both"/>
                            <w:rPr>
                              <w:szCs w:val="24"/>
                              <w:lang w:eastAsia="ar-SA"/>
                            </w:rPr>
                          </w:pPr>
                          <w:r>
                            <w:rPr>
                              <w:szCs w:val="24"/>
                              <w:lang w:eastAsia="ar-SA"/>
                            </w:rPr>
                            <w:t xml:space="preserve">Prisistato, paklausia kito asmens vardo, pavardės. Paklausia, kaip rašyti kito vardą, pavardę. Pristato draugus ar šeimos narius. Pasako savo amžių; to paties paklausia ir kito. Nurodo išvaizdos ypatybes: ūgį; akių spalvą; plaukų spalvą, ilgį; aprangą. Pasako, kas  patinka, nepatinka; to paties paklausia ir kito.</w:t>
                          </w:r>
                        </w:p>
                      </w:sdtContent>
                    </w:sdt>
                    <w:sdt>
                      <w:sdtPr>
                        <w:alias w:val="13 pr. 22.1.2 pp."/>
                        <w:tag w:val="part_f79045951421436fa6f5ab0a65079856"/>
                        <w:lock w:val="sdtLocked"/>
                        <w:richText/>
                      </w:sdtPr>
                      <w:sdtContent>
                        <w:p>
                          <w:pPr>
                            <w:widowControl w:val="0"/>
                            <w:suppressAutoHyphens/>
                            <w:ind w:firstLine="851"/>
                            <w:jc w:val="both"/>
                            <w:rPr>
                              <w:szCs w:val="24"/>
                              <w:lang w:eastAsia="ar-SA"/>
                            </w:rPr>
                          </w:pPr>
                          <w:sdt>
                            <w:sdtPr>
                              <w:alias w:val="Numeris"/>
                              <w:tag w:val="nr_f79045951421436fa6f5ab0a65079856"/>
                              <w:lock w:val="sdtLocked"/>
                              <w:richText/>
                            </w:sdtPr>
                            <w:sdtContent>
                              <w:r>
                                <w:rPr>
                                  <w:szCs w:val="24"/>
                                  <w:lang w:eastAsia="ar-SA"/>
                                </w:rPr>
                                <w:t>22.1.2</w:t>
                              </w:r>
                            </w:sdtContent>
                          </w:sdt>
                          <w:r>
                            <w:rPr>
                              <w:szCs w:val="24"/>
                              <w:lang w:eastAsia="ar-SA"/>
                            </w:rPr>
                            <w:t xml:space="preserve">. Kalbos ir kultūros, tautybės, šalys. </w:t>
                          </w:r>
                        </w:p>
                        <w:p>
                          <w:pPr>
                            <w:widowControl w:val="0"/>
                            <w:suppressAutoHyphens/>
                            <w:ind w:firstLine="851"/>
                            <w:jc w:val="both"/>
                            <w:rPr>
                              <w:szCs w:val="24"/>
                              <w:lang w:eastAsia="ar-SA"/>
                            </w:rPr>
                          </w:pPr>
                          <w:r>
                            <w:rPr>
                              <w:szCs w:val="24"/>
                              <w:lang w:eastAsia="ar-SA"/>
                            </w:rPr>
                            <w:t>Kalbos. Vilnius kiti Lietuvos miestai. Europos miestai ir sostinės.</w:t>
                          </w:r>
                        </w:p>
                        <w:p>
                          <w:pPr>
                            <w:widowControl w:val="0"/>
                            <w:suppressAutoHyphens/>
                            <w:ind w:firstLine="851"/>
                            <w:jc w:val="both"/>
                            <w:rPr>
                              <w:szCs w:val="24"/>
                              <w:lang w:eastAsia="ar-SA"/>
                            </w:rPr>
                          </w:pPr>
                          <w:r>
                            <w:rPr>
                              <w:szCs w:val="24"/>
                              <w:lang w:eastAsia="ar-SA"/>
                            </w:rPr>
                            <w:t xml:space="preserve">Pasako, iš kur jis/ji yra; to paties paklausia ir kito. Pasako, kokia kalba kalba; to paties paklausia ir kito. Pasako, iš kur yra kitas, kokia kalba kalba. Paprašo kito kalbėti lėčiau, pakartoti, išversti, paaiškinti. Įvardija (parodo žemėlapyje) didžiuosius Lietuvos miestus, regionus; kur jis/ji buvo, ką matė. Parodo žemėlapyje, iš kur jis/ji yra; paprašo parodyti, iš kur yra kitas. Įvardija kai kurias šalis, jų sostines; pasako, kas ten patinka; to paties paklausia ir kito. </w:t>
                          </w:r>
                        </w:p>
                      </w:sdtContent>
                    </w:sdt>
                    <w:sdt>
                      <w:sdtPr>
                        <w:alias w:val="13 pr. 22.1.3 pp."/>
                        <w:tag w:val="part_fd3a9d81ff604c31b0b3c54c7b0d16df"/>
                        <w:lock w:val="sdtLocked"/>
                        <w:richText/>
                      </w:sdtPr>
                      <w:sdtContent>
                        <w:p>
                          <w:pPr>
                            <w:widowControl w:val="0"/>
                            <w:suppressAutoHyphens/>
                            <w:ind w:firstLine="851"/>
                            <w:jc w:val="both"/>
                            <w:rPr>
                              <w:szCs w:val="24"/>
                              <w:lang w:eastAsia="ar-SA"/>
                            </w:rPr>
                          </w:pPr>
                          <w:sdt>
                            <w:sdtPr>
                              <w:alias w:val="Numeris"/>
                              <w:tag w:val="nr_fd3a9d81ff604c31b0b3c54c7b0d16df"/>
                              <w:lock w:val="sdtLocked"/>
                              <w:richText/>
                            </w:sdtPr>
                            <w:sdtContent>
                              <w:r>
                                <w:rPr>
                                  <w:szCs w:val="24"/>
                                  <w:lang w:eastAsia="ar-SA"/>
                                </w:rPr>
                                <w:t>22.1.3</w:t>
                              </w:r>
                            </w:sdtContent>
                          </w:sdt>
                          <w:r>
                            <w:rPr>
                              <w:szCs w:val="24"/>
                              <w:lang w:eastAsia="ar-SA"/>
                            </w:rPr>
                            <w:t>. Mokykla, mokymasis.</w:t>
                          </w:r>
                        </w:p>
                        <w:p>
                          <w:pPr>
                            <w:widowControl w:val="0"/>
                            <w:suppressAutoHyphens/>
                            <w:ind w:firstLine="851"/>
                            <w:jc w:val="both"/>
                            <w:rPr>
                              <w:szCs w:val="24"/>
                              <w:lang w:eastAsia="ar-SA"/>
                            </w:rPr>
                          </w:pPr>
                          <w:r>
                            <w:rPr>
                              <w:szCs w:val="24"/>
                              <w:lang w:eastAsia="ar-SA"/>
                            </w:rPr>
                            <w:t>Mokykla, klasė. Mokomieji dalykai. Pamokų tvarkaraštis. Namų darbai.</w:t>
                          </w:r>
                        </w:p>
                        <w:p>
                          <w:pPr>
                            <w:widowControl w:val="0"/>
                            <w:suppressAutoHyphens/>
                            <w:ind w:firstLine="851"/>
                            <w:jc w:val="both"/>
                            <w:rPr>
                              <w:szCs w:val="24"/>
                              <w:lang w:eastAsia="ar-SA"/>
                            </w:rPr>
                          </w:pPr>
                          <w:r>
                            <w:rPr>
                              <w:szCs w:val="24"/>
                              <w:lang w:eastAsia="ar-SA"/>
                            </w:rPr>
                            <w:t>Pasako, iš kokios jis/ji mokyklos, klasės; to paties paklausia ir kito. Paklausia, pasako, kas kur mokykloje yra, ko jis/ji ieško. Pasako, kokie dalykai patinka, sekasi; to paties paklausia ir kito. Pasako, ką veikia per skirtingas pamokas. Pasako savo tvarkaraštį. Pasako, paklausia, ką reikia padaryti namie. Pasako, kaip patiko kito darbas, atsakymas, tekstas ir pan. Paprašo pagalbos.</w:t>
                          </w:r>
                        </w:p>
                      </w:sdtContent>
                    </w:sdt>
                    <w:sdt>
                      <w:sdtPr>
                        <w:alias w:val="13 pr. 22.1.4 pp."/>
                        <w:tag w:val="part_e144f883d89447aea4b0a7593908644e"/>
                        <w:lock w:val="sdtLocked"/>
                        <w:richText/>
                      </w:sdtPr>
                      <w:sdtContent>
                        <w:p>
                          <w:pPr>
                            <w:widowControl w:val="0"/>
                            <w:suppressAutoHyphens/>
                            <w:ind w:firstLine="851"/>
                            <w:jc w:val="both"/>
                            <w:rPr>
                              <w:szCs w:val="24"/>
                              <w:lang w:eastAsia="ar-SA"/>
                            </w:rPr>
                          </w:pPr>
                          <w:sdt>
                            <w:sdtPr>
                              <w:alias w:val="Numeris"/>
                              <w:tag w:val="nr_e144f883d89447aea4b0a7593908644e"/>
                              <w:lock w:val="sdtLocked"/>
                              <w:richText/>
                            </w:sdtPr>
                            <w:sdtContent>
                              <w:r>
                                <w:rPr>
                                  <w:szCs w:val="24"/>
                                  <w:lang w:eastAsia="ar-SA"/>
                                </w:rPr>
                                <w:t>22.1.4</w:t>
                              </w:r>
                            </w:sdtContent>
                          </w:sdt>
                          <w:r>
                            <w:rPr>
                              <w:szCs w:val="24"/>
                              <w:lang w:eastAsia="ar-SA"/>
                            </w:rPr>
                            <w:t>. Šeima, draugai.</w:t>
                          </w:r>
                        </w:p>
                        <w:p>
                          <w:pPr>
                            <w:widowControl w:val="0"/>
                            <w:suppressAutoHyphens/>
                            <w:ind w:firstLine="851"/>
                            <w:jc w:val="both"/>
                            <w:rPr>
                              <w:szCs w:val="24"/>
                              <w:lang w:eastAsia="ar-SA"/>
                            </w:rPr>
                          </w:pPr>
                          <w:r>
                            <w:rPr>
                              <w:szCs w:val="24"/>
                              <w:lang w:eastAsia="ar-SA"/>
                            </w:rPr>
                            <w:t>Šeima, draugai. Tarpusavio santykiai: pritarimo, palankumo, draugiškumo raiška.</w:t>
                          </w:r>
                        </w:p>
                        <w:p>
                          <w:pPr>
                            <w:widowControl w:val="0"/>
                            <w:suppressAutoHyphens/>
                            <w:ind w:firstLine="851"/>
                            <w:jc w:val="both"/>
                            <w:rPr>
                              <w:szCs w:val="24"/>
                              <w:lang w:eastAsia="ar-SA"/>
                            </w:rPr>
                          </w:pPr>
                          <w:r>
                            <w:rPr>
                              <w:szCs w:val="24"/>
                              <w:lang w:eastAsia="ar-SA"/>
                            </w:rPr>
                            <w:t>Papasakoja apie šeimą ir draugus; to paties paklausia ir kito. Išsako, kūno kalba parodo savo jausmus; reaguoja į kito pasisakymą, tekstą, veiksmą. Padėkoja, atsiprašo, kviečia veikti kartu, pasveikina, palinki, perduoda linkėjimų, atsako į padėką, atsiprašymą, kvietimą, sveikinimą, palinkėjimą, prašymą perduoti linkėjimų.</w:t>
                          </w:r>
                        </w:p>
                      </w:sdtContent>
                    </w:sdt>
                    <w:sdt>
                      <w:sdtPr>
                        <w:alias w:val="13 pr. 22.1.5 pp."/>
                        <w:tag w:val="part_b198fa507da84029982a7bbc6efe8b0b"/>
                        <w:lock w:val="sdtLocked"/>
                        <w:richText/>
                      </w:sdtPr>
                      <w:sdtContent>
                        <w:p>
                          <w:pPr>
                            <w:widowControl w:val="0"/>
                            <w:suppressAutoHyphens/>
                            <w:ind w:firstLine="851"/>
                            <w:jc w:val="both"/>
                            <w:rPr>
                              <w:szCs w:val="24"/>
                              <w:lang w:eastAsia="ar-SA"/>
                            </w:rPr>
                          </w:pPr>
                          <w:sdt>
                            <w:sdtPr>
                              <w:alias w:val="Numeris"/>
                              <w:tag w:val="nr_b198fa507da84029982a7bbc6efe8b0b"/>
                              <w:lock w:val="sdtLocked"/>
                              <w:richText/>
                            </w:sdtPr>
                            <w:sdtContent>
                              <w:r>
                                <w:rPr>
                                  <w:szCs w:val="24"/>
                                  <w:lang w:eastAsia="ar-SA"/>
                                </w:rPr>
                                <w:t>22.1.5</w:t>
                              </w:r>
                            </w:sdtContent>
                          </w:sdt>
                          <w:r>
                            <w:rPr>
                              <w:szCs w:val="24"/>
                              <w:lang w:eastAsia="ar-SA"/>
                            </w:rPr>
                            <w:t>. Gyvenamoji aplinka.</w:t>
                          </w:r>
                        </w:p>
                        <w:p>
                          <w:pPr>
                            <w:widowControl w:val="0"/>
                            <w:suppressAutoHyphens/>
                            <w:ind w:firstLine="851"/>
                            <w:jc w:val="both"/>
                            <w:rPr>
                              <w:szCs w:val="24"/>
                              <w:lang w:eastAsia="ar-SA"/>
                            </w:rPr>
                          </w:pPr>
                          <w:r>
                            <w:rPr>
                              <w:szCs w:val="24"/>
                              <w:lang w:eastAsia="ar-SA"/>
                            </w:rPr>
                            <w:t>Gyvenamoji vieta (šalis/miestas/rajonas/kaimas; namas/butas): adresas, telefonas, el. pašto adresas. Namų aplinka. Mokykla, klasė.</w:t>
                          </w:r>
                        </w:p>
                        <w:p>
                          <w:pPr>
                            <w:widowControl w:val="0"/>
                            <w:suppressAutoHyphens/>
                            <w:ind w:firstLine="851"/>
                            <w:jc w:val="both"/>
                            <w:rPr>
                              <w:szCs w:val="24"/>
                              <w:lang w:eastAsia="ar-SA"/>
                            </w:rPr>
                          </w:pPr>
                          <w:r>
                            <w:rPr>
                              <w:szCs w:val="24"/>
                              <w:lang w:eastAsia="ar-SA"/>
                            </w:rPr>
                            <w:t>Pasako, kur gyvena; to paties paklausia ir kito. Pasako savo adresą, telefono numerį, elektroninio pašto adresą; to paties paklausia ir kito. Apibūdina, koks yra jo/jos kambarys/mokykla/ klasė; to paties paklausia ir kito. Įvardija, kas yra, ko nėra kambaryje, mokykloje, klasėje. Įvardija, kas yra prie mokyklos, namų.</w:t>
                          </w:r>
                        </w:p>
                      </w:sdtContent>
                    </w:sdt>
                    <w:sdt>
                      <w:sdtPr>
                        <w:alias w:val="13 pr. 22.1.6 pp."/>
                        <w:tag w:val="part_f72d46073df9432bb6e704450827eace"/>
                        <w:lock w:val="sdtLocked"/>
                        <w:richText/>
                      </w:sdtPr>
                      <w:sdtContent>
                        <w:p>
                          <w:pPr>
                            <w:widowControl w:val="0"/>
                            <w:suppressAutoHyphens/>
                            <w:ind w:firstLine="851"/>
                            <w:jc w:val="both"/>
                            <w:rPr>
                              <w:szCs w:val="24"/>
                              <w:lang w:eastAsia="ar-SA"/>
                            </w:rPr>
                          </w:pPr>
                          <w:sdt>
                            <w:sdtPr>
                              <w:alias w:val="Numeris"/>
                              <w:tag w:val="nr_f72d46073df9432bb6e704450827eace"/>
                              <w:lock w:val="sdtLocked"/>
                              <w:richText/>
                            </w:sdtPr>
                            <w:sdtContent>
                              <w:r>
                                <w:rPr>
                                  <w:szCs w:val="24"/>
                                  <w:lang w:eastAsia="ar-SA"/>
                                </w:rPr>
                                <w:t>22.1.6</w:t>
                              </w:r>
                            </w:sdtContent>
                          </w:sdt>
                          <w:r>
                            <w:rPr>
                              <w:szCs w:val="24"/>
                              <w:lang w:eastAsia="ar-SA"/>
                            </w:rPr>
                            <w:t>. Kelionė, transportas.</w:t>
                          </w:r>
                        </w:p>
                        <w:p>
                          <w:pPr>
                            <w:widowControl w:val="0"/>
                            <w:suppressAutoHyphens/>
                            <w:ind w:firstLine="851"/>
                            <w:jc w:val="both"/>
                            <w:rPr>
                              <w:szCs w:val="24"/>
                              <w:lang w:eastAsia="ar-SA"/>
                            </w:rPr>
                          </w:pPr>
                          <w:r>
                            <w:rPr>
                              <w:szCs w:val="24"/>
                              <w:lang w:eastAsia="ar-SA"/>
                            </w:rPr>
                            <w:t xml:space="preserve">Viešosios vietos. Kelias į mokyklą, namo, į būrelį; transporto priemonės. Saugus elgesys gatvėje. Paklausia kito, atsako į kito klausimus, kur kas jo/jos mieste / miestelyje yra, ko nėra. Paklausia kito, atsako į kito klausimus, ar mokykla, namai, būrelis yra toli; ar jis/ji ten eina ar važiuoja; koks transportas ten važiuoja. Paklausia kito, atsako į kito klausimus, koks transportas ten važiuoja. </w:t>
                          </w:r>
                        </w:p>
                      </w:sdtContent>
                    </w:sdt>
                    <w:sdt>
                      <w:sdtPr>
                        <w:alias w:val="13 pr. 22.1.7 pp."/>
                        <w:tag w:val="part_52a3331d63644de3b1bec9f14ba07054"/>
                        <w:lock w:val="sdtLocked"/>
                        <w:richText/>
                      </w:sdtPr>
                      <w:sdtContent>
                        <w:p>
                          <w:pPr>
                            <w:widowControl w:val="0"/>
                            <w:suppressAutoHyphens/>
                            <w:ind w:firstLine="851"/>
                            <w:jc w:val="both"/>
                            <w:rPr>
                              <w:szCs w:val="24"/>
                              <w:lang w:eastAsia="ar-SA"/>
                            </w:rPr>
                          </w:pPr>
                          <w:sdt>
                            <w:sdtPr>
                              <w:alias w:val="Numeris"/>
                              <w:tag w:val="nr_52a3331d63644de3b1bec9f14ba07054"/>
                              <w:lock w:val="sdtLocked"/>
                              <w:richText/>
                            </w:sdtPr>
                            <w:sdtContent>
                              <w:r>
                                <w:rPr>
                                  <w:szCs w:val="24"/>
                                  <w:lang w:eastAsia="ar-SA"/>
                                </w:rPr>
                                <w:t>22.1.7</w:t>
                              </w:r>
                            </w:sdtContent>
                          </w:sdt>
                          <w:r>
                            <w:rPr>
                              <w:szCs w:val="24"/>
                              <w:lang w:eastAsia="ar-SA"/>
                            </w:rPr>
                            <w:t>. Profesijos.</w:t>
                          </w:r>
                        </w:p>
                        <w:p>
                          <w:pPr>
                            <w:widowControl w:val="0"/>
                            <w:suppressAutoHyphens/>
                            <w:ind w:firstLine="851"/>
                            <w:jc w:val="both"/>
                            <w:rPr>
                              <w:szCs w:val="24"/>
                              <w:lang w:eastAsia="ar-SA"/>
                            </w:rPr>
                          </w:pPr>
                          <w:r>
                            <w:rPr>
                              <w:szCs w:val="24"/>
                              <w:lang w:eastAsia="ar-SA"/>
                            </w:rPr>
                            <w:t xml:space="preserve">Profesijų, darbų pavadinimai.  Pagrindinė veikla. Svajonių profesija.</w:t>
                          </w:r>
                        </w:p>
                        <w:p>
                          <w:pPr>
                            <w:widowControl w:val="0"/>
                            <w:suppressAutoHyphens/>
                            <w:ind w:firstLine="851"/>
                            <w:jc w:val="both"/>
                            <w:rPr>
                              <w:szCs w:val="24"/>
                              <w:lang w:eastAsia="ar-SA"/>
                            </w:rPr>
                          </w:pPr>
                          <w:r>
                            <w:rPr>
                              <w:szCs w:val="24"/>
                              <w:lang w:eastAsia="ar-SA"/>
                            </w:rPr>
                            <w:t>Įvardija artimiausios aplinkos žmonių ar svajonių profesijas ir vietas, kur jie dirba. Paklausia kito, papasakoja apie šeimos narių profesijas, darbus, veiklas. Paklausia kito, papasakoja, kuo nori tapti ir kodėl.</w:t>
                          </w:r>
                        </w:p>
                      </w:sdtContent>
                    </w:sdt>
                    <w:sdt>
                      <w:sdtPr>
                        <w:alias w:val="13 pr. 22.1.8 pp."/>
                        <w:tag w:val="part_f45eee8e38734af8bdc66841a22e0158"/>
                        <w:lock w:val="sdtLocked"/>
                        <w:richText/>
                      </w:sdtPr>
                      <w:sdtContent>
                        <w:p>
                          <w:pPr>
                            <w:widowControl w:val="0"/>
                            <w:suppressAutoHyphens/>
                            <w:ind w:firstLine="851"/>
                            <w:jc w:val="both"/>
                            <w:rPr>
                              <w:szCs w:val="24"/>
                              <w:lang w:eastAsia="ar-SA"/>
                            </w:rPr>
                          </w:pPr>
                          <w:sdt>
                            <w:sdtPr>
                              <w:alias w:val="Numeris"/>
                              <w:tag w:val="nr_f45eee8e38734af8bdc66841a22e0158"/>
                              <w:lock w:val="sdtLocked"/>
                              <w:richText/>
                            </w:sdtPr>
                            <w:sdtContent>
                              <w:r>
                                <w:rPr>
                                  <w:szCs w:val="24"/>
                                  <w:lang w:eastAsia="ar-SA"/>
                                </w:rPr>
                                <w:t>22.1.8</w:t>
                              </w:r>
                            </w:sdtContent>
                          </w:sdt>
                          <w:r>
                            <w:rPr>
                              <w:szCs w:val="24"/>
                              <w:lang w:eastAsia="ar-SA"/>
                            </w:rPr>
                            <w:t>. Laisvalaikis ir pomėgiai.</w:t>
                          </w:r>
                        </w:p>
                        <w:p>
                          <w:pPr>
                            <w:widowControl w:val="0"/>
                            <w:suppressAutoHyphens/>
                            <w:ind w:firstLine="851"/>
                            <w:jc w:val="both"/>
                            <w:rPr>
                              <w:szCs w:val="24"/>
                              <w:lang w:eastAsia="ar-SA"/>
                            </w:rPr>
                          </w:pPr>
                          <w:r>
                            <w:rPr>
                              <w:szCs w:val="24"/>
                              <w:lang w:eastAsia="ar-SA"/>
                            </w:rPr>
                            <w:t>Laisvalaikio įvairovė. Žaidimai (stalo, judrieji, kompiuteriniai), sportas, meninė veikla, pomėgiai.</w:t>
                          </w:r>
                        </w:p>
                        <w:p>
                          <w:pPr>
                            <w:widowControl w:val="0"/>
                            <w:suppressAutoHyphens/>
                            <w:ind w:firstLine="851"/>
                            <w:jc w:val="both"/>
                            <w:rPr>
                              <w:szCs w:val="24"/>
                              <w:lang w:eastAsia="ar-SA"/>
                            </w:rPr>
                          </w:pPr>
                          <w:r>
                            <w:rPr>
                              <w:szCs w:val="24"/>
                              <w:lang w:eastAsia="ar-SA"/>
                            </w:rPr>
                            <w:t>Pasako, ką mėgsta veikti laisvalaikiu; paklausia, kokie žaidimai, kokia veikla patinka; to paties paklausia ir kito. Pasako, ką moka, ko nemoka; to paties paklausia ir kito; pataria, ką reikėtų daryti. Pakviečia kitą veikti kartu; atsako į kito kvietimą.</w:t>
                          </w:r>
                        </w:p>
                      </w:sdtContent>
                    </w:sdt>
                    <w:sdt>
                      <w:sdtPr>
                        <w:alias w:val="13 pr. 22.1.9 pp."/>
                        <w:tag w:val="part_e4e62ddbc93849c28f7e34736df6a12c"/>
                        <w:lock w:val="sdtLocked"/>
                        <w:richText/>
                      </w:sdtPr>
                      <w:sdtContent>
                        <w:p>
                          <w:pPr>
                            <w:widowControl w:val="0"/>
                            <w:suppressAutoHyphens/>
                            <w:ind w:firstLine="851"/>
                            <w:jc w:val="both"/>
                            <w:rPr>
                              <w:szCs w:val="24"/>
                              <w:lang w:eastAsia="ar-SA"/>
                            </w:rPr>
                          </w:pPr>
                          <w:sdt>
                            <w:sdtPr>
                              <w:alias w:val="Numeris"/>
                              <w:tag w:val="nr_e4e62ddbc93849c28f7e34736df6a12c"/>
                              <w:lock w:val="sdtLocked"/>
                              <w:richText/>
                            </w:sdtPr>
                            <w:sdtContent>
                              <w:r>
                                <w:rPr>
                                  <w:szCs w:val="24"/>
                                  <w:lang w:eastAsia="ar-SA"/>
                                </w:rPr>
                                <w:t>22.1.9</w:t>
                              </w:r>
                            </w:sdtContent>
                          </w:sdt>
                          <w:r>
                            <w:rPr>
                              <w:szCs w:val="24"/>
                              <w:lang w:eastAsia="ar-SA"/>
                            </w:rPr>
                            <w:t>. Kasdienė veikla.</w:t>
                          </w:r>
                        </w:p>
                        <w:p>
                          <w:pPr>
                            <w:widowControl w:val="0"/>
                            <w:suppressAutoHyphens/>
                            <w:ind w:firstLine="851"/>
                            <w:jc w:val="both"/>
                            <w:rPr>
                              <w:szCs w:val="24"/>
                              <w:lang w:eastAsia="ar-SA"/>
                            </w:rPr>
                          </w:pPr>
                          <w:r>
                            <w:rPr>
                              <w:szCs w:val="24"/>
                              <w:lang w:eastAsia="ar-SA"/>
                            </w:rPr>
                            <w:t>Laikas. Dienotvarkė. Poilsis.</w:t>
                          </w:r>
                        </w:p>
                        <w:p>
                          <w:pPr>
                            <w:widowControl w:val="0"/>
                            <w:suppressAutoHyphens/>
                            <w:ind w:firstLine="851"/>
                            <w:jc w:val="both"/>
                            <w:rPr>
                              <w:szCs w:val="24"/>
                              <w:lang w:eastAsia="ar-SA"/>
                            </w:rPr>
                          </w:pPr>
                          <w:r>
                            <w:rPr>
                              <w:szCs w:val="24"/>
                              <w:lang w:eastAsia="ar-SA"/>
                            </w:rPr>
                            <w:t xml:space="preserve">Paklausia, atsako į klausimą, kiek yra valandų. Paklausia, atsako į  klausimą apie laiką (nurodo savaitės dieną, valandą, kada ką jis/ji veikia); to paties paklausia ir kito. Paklausia, atsako į  klausimus, ką dabar veikia, ką veiks po to. Susitaria dėl susitikimo laiko; pasako, kada gali/negali susitikti ir kodėl.</w:t>
                          </w:r>
                        </w:p>
                      </w:sdtContent>
                    </w:sdt>
                    <w:sdt>
                      <w:sdtPr>
                        <w:alias w:val="13 pr. 22.1.10 pp."/>
                        <w:tag w:val="part_aa8cca5429e24acc977d64cf560c741a"/>
                        <w:lock w:val="sdtLocked"/>
                        <w:richText/>
                      </w:sdtPr>
                      <w:sdtContent>
                        <w:p>
                          <w:pPr>
                            <w:widowControl w:val="0"/>
                            <w:suppressAutoHyphens/>
                            <w:ind w:firstLine="851"/>
                            <w:jc w:val="both"/>
                            <w:rPr>
                              <w:szCs w:val="24"/>
                              <w:lang w:eastAsia="ar-SA"/>
                            </w:rPr>
                          </w:pPr>
                          <w:sdt>
                            <w:sdtPr>
                              <w:alias w:val="Numeris"/>
                              <w:tag w:val="nr_aa8cca5429e24acc977d64cf560c741a"/>
                              <w:lock w:val="sdtLocked"/>
                              <w:richText/>
                            </w:sdtPr>
                            <w:sdtContent>
                              <w:r>
                                <w:rPr>
                                  <w:szCs w:val="24"/>
                                  <w:lang w:eastAsia="ar-SA"/>
                                </w:rPr>
                                <w:t>22.1.10</w:t>
                              </w:r>
                            </w:sdtContent>
                          </w:sdt>
                          <w:r>
                            <w:rPr>
                              <w:szCs w:val="24"/>
                              <w:lang w:eastAsia="ar-SA"/>
                            </w:rPr>
                            <w:t>. Sveika gyvensena.</w:t>
                          </w:r>
                        </w:p>
                        <w:p>
                          <w:pPr>
                            <w:widowControl w:val="0"/>
                            <w:suppressAutoHyphens/>
                            <w:ind w:firstLine="851"/>
                            <w:jc w:val="both"/>
                            <w:rPr>
                              <w:szCs w:val="24"/>
                              <w:lang w:eastAsia="ar-SA"/>
                            </w:rPr>
                          </w:pPr>
                          <w:r>
                            <w:rPr>
                              <w:szCs w:val="24"/>
                              <w:lang w:eastAsia="ar-SA"/>
                            </w:rPr>
                            <w:t>Maisto produktai ir gėrimai. Kūno dalys. Sveikata, sveikatos sutrikimai.</w:t>
                          </w:r>
                        </w:p>
                        <w:p>
                          <w:pPr>
                            <w:widowControl w:val="0"/>
                            <w:suppressAutoHyphens/>
                            <w:ind w:firstLine="851"/>
                            <w:jc w:val="both"/>
                            <w:rPr>
                              <w:szCs w:val="24"/>
                              <w:lang w:eastAsia="ar-SA"/>
                            </w:rPr>
                          </w:pPr>
                          <w:r>
                            <w:rPr>
                              <w:szCs w:val="24"/>
                              <w:lang w:eastAsia="ar-SA"/>
                            </w:rPr>
                            <w:t>Pasako, ką ir kodėl valgo, ko ir kodėl nevalgo; to paties paklausia ir kito. Pasako, kas skanu/sveika, geriau/skaniau ir pan. Paklausia, atsako į klausimus apie savijautą: kaip jaučiasi, ką skauda, nurodo simptomus. Įvertina, kaip savijauta keičiasi; to paties paklausia ir kito. Palinki pasveikti.</w:t>
                          </w:r>
                        </w:p>
                      </w:sdtContent>
                    </w:sdt>
                    <w:sdt>
                      <w:sdtPr>
                        <w:alias w:val="13 pr. 22.1.11 pp."/>
                        <w:tag w:val="part_88f81ecf9fe747618f897b0be1e0bf27"/>
                        <w:lock w:val="sdtLocked"/>
                        <w:richText/>
                      </w:sdtPr>
                      <w:sdtContent>
                        <w:p>
                          <w:pPr>
                            <w:widowControl w:val="0"/>
                            <w:suppressAutoHyphens/>
                            <w:ind w:firstLine="851"/>
                            <w:jc w:val="both"/>
                            <w:rPr>
                              <w:szCs w:val="24"/>
                              <w:lang w:eastAsia="ar-SA"/>
                            </w:rPr>
                          </w:pPr>
                          <w:sdt>
                            <w:sdtPr>
                              <w:alias w:val="Numeris"/>
                              <w:tag w:val="nr_88f81ecf9fe747618f897b0be1e0bf27"/>
                              <w:lock w:val="sdtLocked"/>
                              <w:richText/>
                            </w:sdtPr>
                            <w:sdtContent>
                              <w:r>
                                <w:rPr>
                                  <w:szCs w:val="24"/>
                                  <w:lang w:eastAsia="ar-SA"/>
                                </w:rPr>
                                <w:t>22.1.11</w:t>
                              </w:r>
                            </w:sdtContent>
                          </w:sdt>
                          <w:r>
                            <w:rPr>
                              <w:szCs w:val="24"/>
                              <w:lang w:eastAsia="ar-SA"/>
                            </w:rPr>
                            <w:t>. Informacinės technologijos.</w:t>
                          </w:r>
                        </w:p>
                        <w:p>
                          <w:pPr>
                            <w:widowControl w:val="0"/>
                            <w:suppressAutoHyphens/>
                            <w:ind w:firstLine="851"/>
                            <w:jc w:val="both"/>
                            <w:rPr>
                              <w:szCs w:val="24"/>
                              <w:lang w:eastAsia="ar-SA"/>
                            </w:rPr>
                          </w:pPr>
                          <w:r>
                            <w:rPr>
                              <w:szCs w:val="24"/>
                              <w:lang w:eastAsia="ar-SA"/>
                            </w:rPr>
                            <w:t>Kasdienėje veikloje naudojami prietaisai, programos. Internetas, socialiniai tinklai.</w:t>
                          </w:r>
                        </w:p>
                        <w:p>
                          <w:pPr>
                            <w:widowControl w:val="0"/>
                            <w:suppressAutoHyphens/>
                            <w:ind w:firstLine="851"/>
                            <w:jc w:val="both"/>
                            <w:rPr>
                              <w:szCs w:val="24"/>
                              <w:lang w:eastAsia="ar-SA"/>
                            </w:rPr>
                          </w:pPr>
                          <w:r>
                            <w:rPr>
                              <w:szCs w:val="24"/>
                              <w:lang w:eastAsia="ar-SA"/>
                            </w:rPr>
                            <w:t xml:space="preserve">Pasako, kad prietaisas neveikia; nurodo galimą priežastį. Paprašo pagalbos. Paprašo leidimo naudotis kompiuteriu,  telefonu, prisijungti prie interneto; paklausia, pasako kitam, kaip tai padaryti. Pasako, kaip jį/ją rasti socialiniame tinkle; to paties paklausia ir kito.</w:t>
                          </w:r>
                        </w:p>
                      </w:sdtContent>
                    </w:sdt>
                    <w:sdt>
                      <w:sdtPr>
                        <w:alias w:val="13 pr. 22.1.12 pp."/>
                        <w:tag w:val="part_33e78efcd37941baadad922f614fc724"/>
                        <w:lock w:val="sdtLocked"/>
                        <w:richText/>
                      </w:sdtPr>
                      <w:sdtContent>
                        <w:p>
                          <w:pPr>
                            <w:widowControl w:val="0"/>
                            <w:suppressAutoHyphens/>
                            <w:ind w:firstLine="851"/>
                            <w:jc w:val="both"/>
                            <w:rPr>
                              <w:b/>
                              <w:szCs w:val="24"/>
                              <w:lang w:eastAsia="ar-SA"/>
                            </w:rPr>
                          </w:pPr>
                          <w:sdt>
                            <w:sdtPr>
                              <w:alias w:val="Numeris"/>
                              <w:tag w:val="nr_33e78efcd37941baadad922f614fc724"/>
                              <w:lock w:val="sdtLocked"/>
                              <w:richText/>
                            </w:sdtPr>
                            <w:sdtContent>
                              <w:r>
                                <w:rPr>
                                  <w:szCs w:val="24"/>
                                  <w:lang w:eastAsia="ar-SA"/>
                                </w:rPr>
                                <w:t>22.1.12</w:t>
                              </w:r>
                            </w:sdtContent>
                          </w:sdt>
                          <w:r>
                            <w:rPr>
                              <w:szCs w:val="24"/>
                              <w:lang w:eastAsia="ar-SA"/>
                            </w:rPr>
                            <w:t>. Parduotuvė, pirkiniai, kainos.</w:t>
                          </w:r>
                        </w:p>
                        <w:p>
                          <w:pPr>
                            <w:widowControl w:val="0"/>
                            <w:suppressAutoHyphens/>
                            <w:ind w:firstLine="851"/>
                            <w:jc w:val="both"/>
                            <w:rPr>
                              <w:szCs w:val="24"/>
                              <w:lang w:eastAsia="ar-SA"/>
                            </w:rPr>
                          </w:pPr>
                          <w:r>
                            <w:rPr>
                              <w:szCs w:val="24"/>
                              <w:lang w:eastAsia="ar-SA"/>
                            </w:rPr>
                            <w:t xml:space="preserve">Įvardija parduotuves ir jų prekes. Paklausia, atsako į  klausimus apie tai, kur ką pirko, kiek mokėjo ir pan. Apsiperka: paklausia kainos, užsisako, sumoka, padėkoja. Pasako, kur ir kodėl patinka/nepatinka apsipirkti; to paties paklausia ir kito.</w:t>
                          </w:r>
                        </w:p>
                      </w:sdtContent>
                    </w:sdt>
                    <w:sdt>
                      <w:sdtPr>
                        <w:alias w:val="13 pr. 22.1.13 pp."/>
                        <w:tag w:val="part_95b18bb666aa4e128172745213e174e2"/>
                        <w:lock w:val="sdtLocked"/>
                        <w:richText/>
                      </w:sdtPr>
                      <w:sdtContent>
                        <w:p>
                          <w:pPr>
                            <w:widowControl w:val="0"/>
                            <w:suppressAutoHyphens/>
                            <w:ind w:firstLine="851"/>
                            <w:jc w:val="both"/>
                            <w:rPr>
                              <w:szCs w:val="24"/>
                              <w:lang w:eastAsia="ar-SA"/>
                            </w:rPr>
                          </w:pPr>
                          <w:sdt>
                            <w:sdtPr>
                              <w:alias w:val="Numeris"/>
                              <w:tag w:val="nr_95b18bb666aa4e128172745213e174e2"/>
                              <w:lock w:val="sdtLocked"/>
                              <w:richText/>
                            </w:sdtPr>
                            <w:sdtContent>
                              <w:r>
                                <w:rPr>
                                  <w:szCs w:val="24"/>
                                  <w:lang w:eastAsia="ar-SA"/>
                                </w:rPr>
                                <w:t>22.1.13</w:t>
                              </w:r>
                            </w:sdtContent>
                          </w:sdt>
                          <w:r>
                            <w:rPr>
                              <w:szCs w:val="24"/>
                              <w:lang w:eastAsia="ar-SA"/>
                            </w:rPr>
                            <w:t>. Metų laikai, gamta, ekologija.</w:t>
                          </w:r>
                        </w:p>
                        <w:p>
                          <w:pPr>
                            <w:widowControl w:val="0"/>
                            <w:suppressAutoHyphens/>
                            <w:ind w:firstLine="851"/>
                            <w:jc w:val="both"/>
                            <w:rPr>
                              <w:szCs w:val="24"/>
                              <w:lang w:eastAsia="ar-SA"/>
                            </w:rPr>
                          </w:pPr>
                          <w:r>
                            <w:rPr>
                              <w:szCs w:val="24"/>
                              <w:lang w:eastAsia="ar-SA"/>
                            </w:rPr>
                            <w:t>Metų laikai, oras. Geografinė padėtis; klimatas. Gyvūnai, augalai. Augintiniai.</w:t>
                          </w:r>
                        </w:p>
                        <w:p>
                          <w:pPr>
                            <w:widowControl w:val="0"/>
                            <w:suppressAutoHyphens/>
                            <w:ind w:firstLine="851"/>
                            <w:jc w:val="both"/>
                            <w:rPr>
                              <w:szCs w:val="24"/>
                              <w:lang w:eastAsia="ar-SA"/>
                            </w:rPr>
                          </w:pPr>
                          <w:r>
                            <w:rPr>
                              <w:szCs w:val="24"/>
                              <w:lang w:eastAsia="ar-SA"/>
                            </w:rPr>
                            <w:t>Paklausia, atsako į klausimus apie orą; nurodo oro temperatūrą. Apibūdina Lietuvos ir pasirinktos šalies geografinę padėtį; pasako, koks metų laikas kur yra; keliais žodžiais apibūdina klimatą. Pasako, koks oras ir kodėl patinka/nepatinka; to paties paklausia ir kito. Įvardija artimiausios aplinkos paukščius, gyvūnus ir augalus (medžius, gėles), jei nežino, paklausia kito. Trumpai papasakoja apie savo augintinį; parodo nuotraukų, jas trumpai pakomentuoja.</w:t>
                          </w:r>
                        </w:p>
                      </w:sdtContent>
                    </w:sdt>
                    <w:sdt>
                      <w:sdtPr>
                        <w:alias w:val="13 pr. 22.1.14 pp."/>
                        <w:tag w:val="part_995d31b6d9904ac0b7ad9c488683df37"/>
                        <w:lock w:val="sdtLocked"/>
                        <w:richText/>
                      </w:sdtPr>
                      <w:sdtContent>
                        <w:p>
                          <w:pPr>
                            <w:widowControl w:val="0"/>
                            <w:suppressAutoHyphens/>
                            <w:ind w:firstLine="851"/>
                            <w:jc w:val="both"/>
                            <w:rPr>
                              <w:szCs w:val="24"/>
                              <w:lang w:eastAsia="ar-SA"/>
                            </w:rPr>
                          </w:pPr>
                          <w:sdt>
                            <w:sdtPr>
                              <w:alias w:val="Numeris"/>
                              <w:tag w:val="nr_995d31b6d9904ac0b7ad9c488683df37"/>
                              <w:lock w:val="sdtLocked"/>
                              <w:richText/>
                            </w:sdtPr>
                            <w:sdtContent>
                              <w:r>
                                <w:rPr>
                                  <w:szCs w:val="24"/>
                                  <w:lang w:eastAsia="ar-SA"/>
                                </w:rPr>
                                <w:t>22.1.14</w:t>
                              </w:r>
                            </w:sdtContent>
                          </w:sdt>
                          <w:r>
                            <w:rPr>
                              <w:szCs w:val="24"/>
                              <w:lang w:eastAsia="ar-SA"/>
                            </w:rPr>
                            <w:t>. Kultūrinis gyvenimas.</w:t>
                          </w:r>
                        </w:p>
                        <w:p>
                          <w:pPr>
                            <w:widowControl w:val="0"/>
                            <w:suppressAutoHyphens/>
                            <w:ind w:firstLine="851"/>
                            <w:jc w:val="both"/>
                            <w:rPr>
                              <w:szCs w:val="24"/>
                              <w:lang w:eastAsia="ar-SA"/>
                            </w:rPr>
                          </w:pPr>
                          <w:r>
                            <w:rPr>
                              <w:szCs w:val="24"/>
                              <w:lang w:eastAsia="ar-SA"/>
                            </w:rPr>
                            <w:t>Šeimos ir Lietuvos valstybinės šventės. Kinas, muzika.</w:t>
                          </w:r>
                        </w:p>
                        <w:p>
                          <w:pPr>
                            <w:widowControl w:val="0"/>
                            <w:suppressAutoHyphens/>
                            <w:ind w:firstLine="851"/>
                            <w:jc w:val="both"/>
                            <w:rPr>
                              <w:szCs w:val="24"/>
                              <w:lang w:eastAsia="ar-SA"/>
                            </w:rPr>
                          </w:pPr>
                          <w:r>
                            <w:rPr>
                              <w:szCs w:val="24"/>
                              <w:lang w:eastAsia="ar-SA"/>
                            </w:rPr>
                            <w:t xml:space="preserve">Pasako, kada švenčia/švęs gimtadienį; paklausia to paties ir kito. Pakviečia kitą į šventę; priima kito kvietimą; pasako, kodėl negali ateiti. Pasako, kada yra kokia Lietuvos valstybinė šventė. Pasako, koks filmas, aktorius(-ė), režisierius(-ė); dainininkas(-ė), kompozitorius(-ė), kokia muzika, grupė ir kodėl  patinka/nepatinka; to paties paklausia ir kito; jam pritaria/nepritaria.</w:t>
                          </w:r>
                        </w:p>
                      </w:sdtContent>
                    </w:sdt>
                  </w:sdtContent>
                </w:sdt>
                <w:sdt>
                  <w:sdtPr>
                    <w:alias w:val="13 pr. 22.2 pp."/>
                    <w:tag w:val="part_aa6d732932214c4f93cc4682fab7dc3f"/>
                    <w:lock w:val="sdtLocked"/>
                    <w:richText/>
                  </w:sdtPr>
                  <w:sdtContent>
                    <w:p>
                      <w:pPr>
                        <w:widowControl w:val="0"/>
                        <w:suppressAutoHyphens/>
                        <w:ind w:firstLine="851"/>
                        <w:jc w:val="both"/>
                        <w:rPr>
                          <w:szCs w:val="24"/>
                          <w:lang w:eastAsia="ar-SA"/>
                        </w:rPr>
                      </w:pPr>
                      <w:sdt>
                        <w:sdtPr>
                          <w:alias w:val="Numeris"/>
                          <w:tag w:val="nr_aa6d732932214c4f93cc4682fab7dc3f"/>
                          <w:lock w:val="sdtLocked"/>
                          <w:richText/>
                        </w:sdtPr>
                        <w:sdtContent>
                          <w:r>
                            <w:rPr>
                              <w:szCs w:val="24"/>
                              <w:lang w:eastAsia="ar-SA"/>
                            </w:rPr>
                            <w:t>22.2</w:t>
                          </w:r>
                        </w:sdtContent>
                      </w:sdt>
                      <w:r>
                        <w:rPr>
                          <w:szCs w:val="24"/>
                          <w:lang w:eastAsia="ar-SA"/>
                        </w:rPr>
                        <w:t xml:space="preserve"> Pragmatika. Mokydamiesi vartoti lietuvių kalbą A1 lygiu, mokiniai ugdosi gebėjimus labai ribotomis verbalinėmis ir neverbalinėmis priemonėmis Programoje numatytomis temomis (potemėmis) gauti/suteikti asmeninio pobūdžio informacijos, kasdienėse gyvenimo ir mokymosi situacijose įgyvendinti konkrečius poreikius. </w:t>
                      </w:r>
                    </w:p>
                    <w:sdt>
                      <w:sdtPr>
                        <w:alias w:val="13 pr. 22.2.1 pp."/>
                        <w:tag w:val="part_8b7045caac214f52b52641e0ef5e24c6"/>
                        <w:lock w:val="sdtLocked"/>
                        <w:richText/>
                      </w:sdtPr>
                      <w:sdtContent>
                        <w:p>
                          <w:pPr>
                            <w:widowControl w:val="0"/>
                            <w:suppressAutoHyphens/>
                            <w:ind w:firstLine="851"/>
                            <w:jc w:val="both"/>
                            <w:rPr>
                              <w:szCs w:val="24"/>
                              <w:lang w:eastAsia="ar-SA"/>
                            </w:rPr>
                          </w:pPr>
                          <w:sdt>
                            <w:sdtPr>
                              <w:alias w:val="Numeris"/>
                              <w:tag w:val="nr_8b7045caac214f52b52641e0ef5e24c6"/>
                              <w:lock w:val="sdtLocked"/>
                              <w:richText/>
                            </w:sdtPr>
                            <w:sdtContent>
                              <w:r>
                                <w:rPr>
                                  <w:szCs w:val="24"/>
                                  <w:lang w:eastAsia="ar-SA"/>
                                </w:rPr>
                                <w:t>22.2.1</w:t>
                              </w:r>
                            </w:sdtContent>
                          </w:sdt>
                          <w:r>
                            <w:rPr>
                              <w:szCs w:val="24"/>
                              <w:lang w:eastAsia="ar-SA"/>
                            </w:rPr>
                            <w:t xml:space="preserve">. Funkcinė raiška. Mokydamiesi A1 lygį atitinkančios komunikacinių intencijų raiškos, mokiniai ne tik ugdosi gebėjimus veiksmingai </w:t>
                          </w:r>
                          <w:r>
                            <w:rPr>
                              <w:szCs w:val="24"/>
                              <w:highlight w:val="white"/>
                              <w:lang w:eastAsia="ar-SA"/>
                            </w:rPr>
                            <w:t>vartoti lietuvių kalbą</w:t>
                          </w:r>
                          <w:r>
                            <w:rPr>
                              <w:szCs w:val="24"/>
                              <w:lang w:eastAsia="ar-SA"/>
                            </w:rPr>
                            <w:t xml:space="preserve"> asmeninio gyvenimo, mokymosi ir viešojo gyvenimo kontekstuose, bet ir taiko strategijas, kurios leidžia kompensuoti kalbinės raiškos ribotumus. Formuodamiesi lietuvių kalbos A1 lygio komunikacinius gebėjimus, mokiniai siekia perprasti, kaip paprasčiausiomis kasdienėmis neutralaus registro mandagumo frazėmis užmegzti socialinius ryšius, į ką konkrečioje situacijoje būtina atsižvelgti renkantis kalbėjimo būdą, nuo ko priklauso komunikacijos sėkmė, ir pan.</w:t>
                          </w:r>
                        </w:p>
                      </w:sdtContent>
                    </w:sdt>
                    <w:sdt>
                      <w:sdtPr>
                        <w:alias w:val="13 pr. 22.2.2 pp."/>
                        <w:tag w:val="part_29e25948e8f946b8a7e5a81b2c86e8b6"/>
                        <w:lock w:val="sdtLocked"/>
                        <w:richText/>
                      </w:sdtPr>
                      <w:sdtContent>
                        <w:p>
                          <w:pPr>
                            <w:widowControl w:val="0"/>
                            <w:suppressAutoHyphens/>
                            <w:ind w:firstLine="851"/>
                            <w:jc w:val="both"/>
                            <w:rPr>
                              <w:szCs w:val="24"/>
                              <w:lang w:eastAsia="ar-SA"/>
                            </w:rPr>
                          </w:pPr>
                          <w:sdt>
                            <w:sdtPr>
                              <w:alias w:val="Numeris"/>
                              <w:tag w:val="nr_29e25948e8f946b8a7e5a81b2c86e8b6"/>
                              <w:lock w:val="sdtLocked"/>
                              <w:richText/>
                            </w:sdtPr>
                            <w:sdtContent>
                              <w:r>
                                <w:rPr>
                                  <w:szCs w:val="24"/>
                                  <w:lang w:eastAsia="ar-SA"/>
                                </w:rPr>
                                <w:t>22.2.2</w:t>
                              </w:r>
                            </w:sdtContent>
                          </w:sdt>
                          <w:r>
                            <w:rPr>
                              <w:szCs w:val="24"/>
                              <w:lang w:eastAsia="ar-SA"/>
                            </w:rPr>
                            <w:t>. Diskurso kūrimas.</w:t>
                          </w:r>
                          <w:r>
                            <w:rPr>
                              <w:b/>
                              <w:szCs w:val="24"/>
                              <w:lang w:eastAsia="ar-SA"/>
                            </w:rPr>
                            <w:t xml:space="preserve"> </w:t>
                          </w:r>
                          <w:r>
                            <w:rPr>
                              <w:szCs w:val="24"/>
                              <w:lang w:eastAsia="ar-SA"/>
                            </w:rPr>
                            <w:t>Mokiniai kuria trumpus, labai paprastos struktūros ir kalbinės raiškos sakytinius, rašytinius ir audiovizualinius tekstus, pavyzdžiui, atvirukus, trumpus el. laiškus, įrašus socialiniuose tinkluose, pateiktis, plakatus, raštelius, skelbimus, sveikinimus. Mokiniai išmano svarbiausius šių žanrų struktūros ar formos reikalavimus ir jų laikosi (pvz., rašydami laišką pateikia visus būtinuosius turinio elementus (kreipinį, datą, pasisveikinimo ir atsisveikinimo frazes, parašą), o rengdami pateiktį nurodo joje panaudotų paveikslėlių ar nuotraukų autorių, šaltinį); pamatiniais jungikliais (</w:t>
                          </w:r>
                          <w:r>
                            <w:rPr>
                              <w:i/>
                              <w:szCs w:val="24"/>
                              <w:lang w:eastAsia="ar-SA"/>
                            </w:rPr>
                            <w:t>ir, po to, tada</w:t>
                          </w:r>
                          <w:r>
                            <w:rPr>
                              <w:szCs w:val="24"/>
                              <w:lang w:eastAsia="ar-SA"/>
                            </w:rPr>
                            <w:t>) susieja žodžius ir žodžių grupes į labai paprastą linijinę seką.</w:t>
                          </w:r>
                        </w:p>
                      </w:sdtContent>
                    </w:sdt>
                  </w:sdtContent>
                </w:sdt>
                <w:sdt>
                  <w:sdtPr>
                    <w:alias w:val="13 pr. 22.3 pp."/>
                    <w:tag w:val="part_bcd68ed31394454ca1459e2b6ac7533a"/>
                    <w:lock w:val="sdtLocked"/>
                    <w:richText/>
                  </w:sdtPr>
                  <w:sdtContent>
                    <w:p>
                      <w:pPr>
                        <w:suppressAutoHyphens/>
                        <w:ind w:firstLine="851"/>
                        <w:jc w:val="both"/>
                        <w:rPr>
                          <w:szCs w:val="24"/>
                          <w:lang w:eastAsia="ar-SA"/>
                        </w:rPr>
                      </w:pPr>
                      <w:sdt>
                        <w:sdtPr>
                          <w:alias w:val="Numeris"/>
                          <w:tag w:val="nr_bcd68ed31394454ca1459e2b6ac7533a"/>
                          <w:lock w:val="sdtLocked"/>
                          <w:richText/>
                        </w:sdtPr>
                        <w:sdtContent>
                          <w:r>
                            <w:rPr>
                              <w:szCs w:val="24"/>
                              <w:lang w:eastAsia="ar-SA"/>
                            </w:rPr>
                            <w:t>22.3</w:t>
                          </w:r>
                        </w:sdtContent>
                      </w:sdt>
                      <w:r>
                        <w:rPr>
                          <w:szCs w:val="24"/>
                          <w:lang w:eastAsia="ar-SA"/>
                        </w:rPr>
                        <w:t xml:space="preserve">. Komunikacinės intencijos. Komunikacinių intencijų raiškos mokoma atsižvelgiant į mokinių amžiaus tarpsnio ypatumus </w:t>
                      </w:r>
                      <w:r>
                        <w:rPr>
                          <w:i/>
                          <w:szCs w:val="24"/>
                          <w:lang w:eastAsia="ar-SA"/>
                        </w:rPr>
                        <w:t>–</w:t>
                      </w:r>
                      <w:r>
                        <w:rPr>
                          <w:szCs w:val="24"/>
                          <w:lang w:eastAsia="ar-SA"/>
                        </w:rPr>
                        <w:t xml:space="preserve"> kognityvinę ir sociokultūrinę raidą Ugdydamiesi kalbinius gebėjimus mokiniai mokosi reikšti įvairias komunikacines intencijas:</w:t>
                      </w:r>
                    </w:p>
                    <w:sdt>
                      <w:sdtPr>
                        <w:alias w:val="13 pr. 22.3.1 pp."/>
                        <w:tag w:val="part_6c8e8a7b92a7414d86abc80885e0bb75"/>
                        <w:lock w:val="sdtLocked"/>
                        <w:richText/>
                      </w:sdtPr>
                      <w:sdtContent>
                        <w:p>
                          <w:pPr>
                            <w:suppressAutoHyphens/>
                            <w:ind w:firstLine="851"/>
                            <w:jc w:val="both"/>
                            <w:rPr>
                              <w:szCs w:val="24"/>
                              <w:lang w:eastAsia="ar-SA"/>
                            </w:rPr>
                          </w:pPr>
                          <w:sdt>
                            <w:sdtPr>
                              <w:alias w:val="Numeris"/>
                              <w:tag w:val="nr_6c8e8a7b92a7414d86abc80885e0bb75"/>
                              <w:lock w:val="sdtLocked"/>
                              <w:richText/>
                            </w:sdtPr>
                            <w:sdtContent>
                              <w:r>
                                <w:rPr>
                                  <w:szCs w:val="24"/>
                                  <w:lang w:eastAsia="ar-SA"/>
                                </w:rPr>
                                <w:t>22.3.1</w:t>
                              </w:r>
                            </w:sdtContent>
                          </w:sdt>
                          <w:r>
                            <w:rPr>
                              <w:szCs w:val="24"/>
                              <w:lang w:eastAsia="ar-SA"/>
                            </w:rPr>
                            <w:t>. Bendravimo konvencijos: prisistatyti, susipažinti (</w:t>
                          </w:r>
                          <w:r>
                            <w:rPr>
                              <w:i/>
                              <w:szCs w:val="24"/>
                              <w:lang w:eastAsia="ar-SA"/>
                            </w:rPr>
                            <w:t>aš esu Jonas</w:t>
                          </w:r>
                          <w:r>
                            <w:rPr>
                              <w:szCs w:val="24"/>
                              <w:lang w:eastAsia="ar-SA"/>
                            </w:rPr>
                            <w:t xml:space="preserve">; </w:t>
                          </w:r>
                          <w:r>
                            <w:rPr>
                              <w:i/>
                              <w:szCs w:val="24"/>
                              <w:lang w:eastAsia="ar-SA"/>
                            </w:rPr>
                            <w:t>mano vardas Lina</w:t>
                          </w:r>
                          <w:r>
                            <w:rPr>
                              <w:szCs w:val="24"/>
                              <w:lang w:eastAsia="ar-SA"/>
                            </w:rPr>
                            <w:t>); pasisveikinti, atsakyti į pasisveikinimą (</w:t>
                          </w:r>
                          <w:r>
                            <w:rPr>
                              <w:i/>
                              <w:szCs w:val="24"/>
                              <w:lang w:eastAsia="ar-SA"/>
                            </w:rPr>
                            <w:t>labas</w:t>
                          </w:r>
                          <w:r>
                            <w:rPr>
                              <w:szCs w:val="24"/>
                              <w:lang w:eastAsia="ar-SA"/>
                            </w:rPr>
                            <w:t xml:space="preserve">; </w:t>
                          </w:r>
                          <w:r>
                            <w:rPr>
                              <w:i/>
                              <w:szCs w:val="24"/>
                              <w:lang w:eastAsia="ar-SA"/>
                            </w:rPr>
                            <w:t>sveiki</w:t>
                          </w:r>
                          <w:r>
                            <w:rPr>
                              <w:szCs w:val="24"/>
                              <w:lang w:eastAsia="ar-SA"/>
                            </w:rPr>
                            <w:t xml:space="preserve">; </w:t>
                          </w:r>
                          <w:r>
                            <w:rPr>
                              <w:i/>
                              <w:szCs w:val="24"/>
                              <w:lang w:eastAsia="ar-SA"/>
                            </w:rPr>
                            <w:t>labas rytas</w:t>
                          </w:r>
                          <w:r>
                            <w:rPr>
                              <w:szCs w:val="24"/>
                              <w:lang w:eastAsia="ar-SA"/>
                            </w:rPr>
                            <w:t xml:space="preserve">; </w:t>
                          </w:r>
                          <w:r>
                            <w:rPr>
                              <w:i/>
                              <w:szCs w:val="24"/>
                              <w:lang w:eastAsia="ar-SA"/>
                            </w:rPr>
                            <w:t>laba diena</w:t>
                          </w:r>
                          <w:r>
                            <w:rPr>
                              <w:szCs w:val="24"/>
                              <w:lang w:eastAsia="ar-SA"/>
                            </w:rPr>
                            <w:t>); atsisveikinti, reaguoti į atsisveikinimą (</w:t>
                          </w:r>
                          <w:r>
                            <w:rPr>
                              <w:i/>
                              <w:szCs w:val="24"/>
                              <w:lang w:eastAsia="ar-SA"/>
                            </w:rPr>
                            <w:t>viso</w:t>
                          </w:r>
                          <w:r>
                            <w:rPr>
                              <w:szCs w:val="24"/>
                              <w:lang w:eastAsia="ar-SA"/>
                            </w:rPr>
                            <w:t xml:space="preserve">, </w:t>
                          </w:r>
                          <w:r>
                            <w:rPr>
                              <w:i/>
                              <w:szCs w:val="24"/>
                              <w:lang w:eastAsia="ar-SA"/>
                            </w:rPr>
                            <w:t>viso gero</w:t>
                          </w:r>
                          <w:r>
                            <w:rPr>
                              <w:szCs w:val="24"/>
                              <w:lang w:eastAsia="ar-SA"/>
                            </w:rPr>
                            <w:t xml:space="preserve">; </w:t>
                          </w:r>
                          <w:r>
                            <w:rPr>
                              <w:i/>
                              <w:szCs w:val="24"/>
                              <w:lang w:eastAsia="ar-SA"/>
                            </w:rPr>
                            <w:t>iki</w:t>
                          </w:r>
                          <w:r>
                            <w:rPr>
                              <w:szCs w:val="24"/>
                              <w:lang w:eastAsia="ar-SA"/>
                            </w:rPr>
                            <w:t>); padėkoti, reaguoti į padėką (</w:t>
                          </w:r>
                          <w:r>
                            <w:rPr>
                              <w:i/>
                              <w:szCs w:val="24"/>
                              <w:lang w:eastAsia="ar-SA"/>
                            </w:rPr>
                            <w:t>ačiū</w:t>
                          </w:r>
                          <w:r>
                            <w:rPr>
                              <w:szCs w:val="24"/>
                              <w:lang w:eastAsia="ar-SA"/>
                            </w:rPr>
                            <w:t xml:space="preserve">; </w:t>
                          </w:r>
                          <w:r>
                            <w:rPr>
                              <w:i/>
                              <w:szCs w:val="24"/>
                              <w:lang w:eastAsia="ar-SA"/>
                            </w:rPr>
                            <w:t>dėkui,</w:t>
                          </w:r>
                          <w:r>
                            <w:rPr>
                              <w:szCs w:val="24"/>
                              <w:lang w:eastAsia="ar-SA"/>
                            </w:rPr>
                            <w:t xml:space="preserve"> </w:t>
                          </w:r>
                          <w:r>
                            <w:rPr>
                              <w:i/>
                              <w:szCs w:val="24"/>
                              <w:lang w:eastAsia="ar-SA"/>
                            </w:rPr>
                            <w:t>nėra už ką</w:t>
                          </w:r>
                          <w:r>
                            <w:rPr>
                              <w:szCs w:val="24"/>
                              <w:lang w:eastAsia="ar-SA"/>
                            </w:rPr>
                            <w:t>); atsiprašyti, priimti atsiprašymą (</w:t>
                          </w:r>
                          <w:r>
                            <w:rPr>
                              <w:i/>
                              <w:szCs w:val="24"/>
                              <w:lang w:eastAsia="ar-SA"/>
                            </w:rPr>
                            <w:t>atsiprašau</w:t>
                          </w:r>
                          <w:r>
                            <w:rPr>
                              <w:szCs w:val="24"/>
                              <w:lang w:eastAsia="ar-SA"/>
                            </w:rPr>
                            <w:t xml:space="preserve">; </w:t>
                          </w:r>
                          <w:r>
                            <w:rPr>
                              <w:i/>
                              <w:szCs w:val="24"/>
                              <w:lang w:eastAsia="ar-SA"/>
                            </w:rPr>
                            <w:t>viskas gerai</w:t>
                          </w:r>
                          <w:r>
                            <w:rPr>
                              <w:szCs w:val="24"/>
                              <w:lang w:eastAsia="ar-SA"/>
                            </w:rPr>
                            <w:t>); pasveikinti, atsakyti į sveikinimą (</w:t>
                          </w:r>
                          <w:r>
                            <w:rPr>
                              <w:i/>
                              <w:szCs w:val="24"/>
                              <w:lang w:eastAsia="ar-SA"/>
                            </w:rPr>
                            <w:t>sveikinu</w:t>
                          </w:r>
                          <w:r>
                            <w:rPr>
                              <w:szCs w:val="24"/>
                              <w:lang w:eastAsia="ar-SA"/>
                            </w:rPr>
                            <w:t xml:space="preserve">; </w:t>
                          </w:r>
                          <w:r>
                            <w:rPr>
                              <w:i/>
                              <w:szCs w:val="24"/>
                              <w:lang w:eastAsia="ar-SA"/>
                            </w:rPr>
                            <w:t>ačiū už sveikinimą</w:t>
                          </w:r>
                          <w:r>
                            <w:rPr>
                              <w:szCs w:val="24"/>
                              <w:lang w:eastAsia="ar-SA"/>
                            </w:rPr>
                            <w:t>); pagirti, atsakyti į pagyrimą (</w:t>
                          </w:r>
                          <w:r>
                            <w:rPr>
                              <w:i/>
                              <w:szCs w:val="24"/>
                              <w:lang w:eastAsia="ar-SA"/>
                            </w:rPr>
                            <w:t>gerai, gražu</w:t>
                          </w:r>
                          <w:r>
                            <w:rPr>
                              <w:szCs w:val="24"/>
                              <w:lang w:eastAsia="ar-SA"/>
                            </w:rPr>
                            <w:t xml:space="preserve">; </w:t>
                          </w:r>
                          <w:r>
                            <w:rPr>
                              <w:i/>
                              <w:szCs w:val="24"/>
                              <w:lang w:eastAsia="ar-SA"/>
                            </w:rPr>
                            <w:t>ačiū</w:t>
                          </w:r>
                          <w:r>
                            <w:rPr>
                              <w:szCs w:val="24"/>
                              <w:lang w:eastAsia="ar-SA"/>
                            </w:rPr>
                            <w:t>); palinkėti (</w:t>
                          </w:r>
                          <w:r>
                            <w:rPr>
                              <w:i/>
                              <w:szCs w:val="24"/>
                              <w:lang w:eastAsia="ar-SA"/>
                            </w:rPr>
                            <w:t>geros dienos</w:t>
                          </w:r>
                          <w:r>
                            <w:rPr>
                              <w:szCs w:val="24"/>
                              <w:lang w:eastAsia="ar-SA"/>
                            </w:rPr>
                            <w:t xml:space="preserve">; </w:t>
                          </w:r>
                          <w:r>
                            <w:rPr>
                              <w:i/>
                              <w:szCs w:val="24"/>
                              <w:lang w:eastAsia="ar-SA"/>
                            </w:rPr>
                            <w:t>sėkmės</w:t>
                          </w:r>
                          <w:r>
                            <w:rPr>
                              <w:szCs w:val="24"/>
                              <w:lang w:eastAsia="ar-SA"/>
                            </w:rPr>
                            <w:t>).</w:t>
                          </w:r>
                        </w:p>
                      </w:sdtContent>
                    </w:sdt>
                    <w:sdt>
                      <w:sdtPr>
                        <w:alias w:val="13 pr. 22.3.2 pp."/>
                        <w:tag w:val="part_b837762122314f15a77ff6f4a4813cca"/>
                        <w:lock w:val="sdtLocked"/>
                        <w:richText/>
                      </w:sdtPr>
                      <w:sdtContent>
                        <w:p>
                          <w:pPr>
                            <w:suppressAutoHyphens/>
                            <w:ind w:firstLine="851"/>
                            <w:jc w:val="both"/>
                            <w:rPr>
                              <w:szCs w:val="24"/>
                              <w:lang w:eastAsia="ar-SA"/>
                            </w:rPr>
                          </w:pPr>
                          <w:sdt>
                            <w:sdtPr>
                              <w:alias w:val="Numeris"/>
                              <w:tag w:val="nr_b837762122314f15a77ff6f4a4813cca"/>
                              <w:lock w:val="sdtLocked"/>
                              <w:richText/>
                            </w:sdtPr>
                            <w:sdtContent>
                              <w:r>
                                <w:rPr>
                                  <w:szCs w:val="24"/>
                                  <w:lang w:eastAsia="ar-SA"/>
                                </w:rPr>
                                <w:t>22.3.2</w:t>
                              </w:r>
                            </w:sdtContent>
                          </w:sdt>
                          <w:r>
                            <w:rPr>
                              <w:szCs w:val="24"/>
                              <w:lang w:eastAsia="ar-SA"/>
                            </w:rPr>
                            <w:t>. Faktinės informacijos gavimas ir pateikimas: įvardyti, konstatuoti, pranešti (</w:t>
                          </w:r>
                          <w:r>
                            <w:rPr>
                              <w:i/>
                              <w:szCs w:val="24"/>
                              <w:lang w:eastAsia="ar-SA"/>
                            </w:rPr>
                            <w:t>čia yra mano knyga</w:t>
                          </w:r>
                          <w:r>
                            <w:rPr>
                              <w:szCs w:val="24"/>
                              <w:lang w:eastAsia="ar-SA"/>
                            </w:rPr>
                            <w:t>); paklausti informacijos (</w:t>
                          </w:r>
                          <w:r>
                            <w:rPr>
                              <w:i/>
                              <w:szCs w:val="24"/>
                              <w:lang w:eastAsia="ar-SA"/>
                            </w:rPr>
                            <w:t xml:space="preserve">kas čia? </w:t>
                          </w:r>
                          <w:r>
                            <w:rPr>
                              <w:szCs w:val="24"/>
                              <w:lang w:eastAsia="ar-SA"/>
                            </w:rPr>
                            <w:t xml:space="preserve">; </w:t>
                          </w:r>
                          <w:r>
                            <w:rPr>
                              <w:i/>
                              <w:szCs w:val="24"/>
                              <w:lang w:eastAsia="ar-SA"/>
                            </w:rPr>
                            <w:t>kur yra?</w:t>
                          </w:r>
                          <w:r>
                            <w:rPr>
                              <w:szCs w:val="24"/>
                              <w:lang w:eastAsia="ar-SA"/>
                            </w:rPr>
                            <w:t xml:space="preserve">; </w:t>
                          </w:r>
                          <w:r>
                            <w:rPr>
                              <w:i/>
                              <w:szCs w:val="24"/>
                              <w:lang w:eastAsia="ar-SA"/>
                            </w:rPr>
                            <w:t>kuo tu vardu?</w:t>
                          </w:r>
                          <w:r>
                            <w:rPr>
                              <w:szCs w:val="24"/>
                              <w:lang w:eastAsia="ar-SA"/>
                            </w:rPr>
                            <w:t>); atsakyti į klausimą (</w:t>
                          </w:r>
                          <w:r>
                            <w:rPr>
                              <w:i/>
                              <w:szCs w:val="24"/>
                              <w:lang w:eastAsia="ar-SA"/>
                            </w:rPr>
                            <w:t>nežinau</w:t>
                          </w:r>
                          <w:r>
                            <w:rPr>
                              <w:szCs w:val="24"/>
                              <w:lang w:eastAsia="ar-SA"/>
                            </w:rPr>
                            <w:t xml:space="preserve">; </w:t>
                          </w:r>
                          <w:r>
                            <w:rPr>
                              <w:i/>
                              <w:szCs w:val="24"/>
                              <w:lang w:eastAsia="ar-SA"/>
                            </w:rPr>
                            <w:t>gerai</w:t>
                          </w:r>
                          <w:r>
                            <w:rPr>
                              <w:szCs w:val="24"/>
                              <w:lang w:eastAsia="ar-SA"/>
                            </w:rPr>
                            <w:t xml:space="preserve">; </w:t>
                          </w:r>
                          <w:r>
                            <w:rPr>
                              <w:i/>
                              <w:szCs w:val="24"/>
                              <w:lang w:eastAsia="ar-SA"/>
                            </w:rPr>
                            <w:t>čia yra</w:t>
                          </w:r>
                          <w:r>
                            <w:rPr>
                              <w:szCs w:val="24"/>
                              <w:lang w:eastAsia="ar-SA"/>
                            </w:rPr>
                            <w:t>).</w:t>
                          </w:r>
                        </w:p>
                      </w:sdtContent>
                    </w:sdt>
                    <w:sdt>
                      <w:sdtPr>
                        <w:alias w:val="13 pr. 22.3.3 pp."/>
                        <w:tag w:val="part_1be3fe3b9148401eb539be75968b4e35"/>
                        <w:lock w:val="sdtLocked"/>
                        <w:richText/>
                      </w:sdtPr>
                      <w:sdtContent>
                        <w:p>
                          <w:pPr>
                            <w:suppressAutoHyphens/>
                            <w:ind w:firstLine="851"/>
                            <w:jc w:val="both"/>
                            <w:rPr>
                              <w:szCs w:val="24"/>
                              <w:lang w:eastAsia="ar-SA"/>
                            </w:rPr>
                          </w:pPr>
                          <w:sdt>
                            <w:sdtPr>
                              <w:alias w:val="Numeris"/>
                              <w:tag w:val="nr_1be3fe3b9148401eb539be75968b4e35"/>
                              <w:lock w:val="sdtLocked"/>
                              <w:richText/>
                            </w:sdtPr>
                            <w:sdtContent>
                              <w:r>
                                <w:rPr>
                                  <w:szCs w:val="24"/>
                                  <w:lang w:eastAsia="ar-SA"/>
                                </w:rPr>
                                <w:t>22.3.3</w:t>
                              </w:r>
                            </w:sdtContent>
                          </w:sdt>
                          <w:r>
                            <w:rPr>
                              <w:szCs w:val="24"/>
                              <w:lang w:eastAsia="ar-SA"/>
                            </w:rPr>
                            <w:t>. Nuostatos, nuomonės, požiūrio raiška: reikšti nuomonę (</w:t>
                          </w:r>
                          <w:r>
                            <w:rPr>
                              <w:i/>
                              <w:szCs w:val="24"/>
                              <w:lang w:eastAsia="ar-SA"/>
                            </w:rPr>
                            <w:t>man patinka</w:t>
                          </w:r>
                          <w:r>
                            <w:rPr>
                              <w:szCs w:val="24"/>
                              <w:lang w:eastAsia="ar-SA"/>
                            </w:rPr>
                            <w:t xml:space="preserve">; </w:t>
                          </w:r>
                          <w:r>
                            <w:rPr>
                              <w:i/>
                              <w:szCs w:val="24"/>
                              <w:lang w:eastAsia="ar-SA"/>
                            </w:rPr>
                            <w:t>mėgstu</w:t>
                          </w:r>
                          <w:r>
                            <w:rPr>
                              <w:szCs w:val="24"/>
                              <w:lang w:eastAsia="ar-SA"/>
                            </w:rPr>
                            <w:t>); pritarti, nepritarti, paklausti, ar pritaria (</w:t>
                          </w:r>
                          <w:r>
                            <w:rPr>
                              <w:i/>
                              <w:szCs w:val="24"/>
                              <w:lang w:eastAsia="ar-SA"/>
                            </w:rPr>
                            <w:t>sutinku</w:t>
                          </w:r>
                          <w:r>
                            <w:rPr>
                              <w:szCs w:val="24"/>
                              <w:lang w:eastAsia="ar-SA"/>
                            </w:rPr>
                            <w:t>;</w:t>
                          </w:r>
                          <w:r>
                            <w:rPr>
                              <w:i/>
                              <w:szCs w:val="24"/>
                              <w:lang w:eastAsia="ar-SA"/>
                            </w:rPr>
                            <w:t xml:space="preserve"> ar gerai?</w:t>
                          </w:r>
                          <w:r>
                            <w:rPr>
                              <w:szCs w:val="24"/>
                              <w:lang w:eastAsia="ar-SA"/>
                            </w:rPr>
                            <w:t>;</w:t>
                          </w:r>
                          <w:r>
                            <w:rPr>
                              <w:i/>
                              <w:szCs w:val="24"/>
                              <w:lang w:eastAsia="ar-SA"/>
                            </w:rPr>
                            <w:t xml:space="preserve"> ar sutinki?</w:t>
                          </w:r>
                          <w:r>
                            <w:rPr>
                              <w:szCs w:val="24"/>
                              <w:lang w:eastAsia="ar-SA"/>
                            </w:rPr>
                            <w:t>); reikšti galėjimą, negalėjimą (</w:t>
                          </w:r>
                          <w:r>
                            <w:rPr>
                              <w:i/>
                              <w:szCs w:val="24"/>
                              <w:lang w:eastAsia="ar-SA"/>
                            </w:rPr>
                            <w:t>moku piešti,</w:t>
                          </w:r>
                          <w:r>
                            <w:rPr>
                              <w:szCs w:val="24"/>
                              <w:lang w:eastAsia="ar-SA"/>
                            </w:rPr>
                            <w:t xml:space="preserve"> </w:t>
                          </w:r>
                          <w:r>
                            <w:rPr>
                              <w:i/>
                              <w:szCs w:val="24"/>
                              <w:lang w:eastAsia="ar-SA"/>
                            </w:rPr>
                            <w:t>negaliu suprasti</w:t>
                          </w:r>
                          <w:r>
                            <w:rPr>
                              <w:szCs w:val="24"/>
                              <w:lang w:eastAsia="ar-SA"/>
                            </w:rPr>
                            <w:t>); reikšti norą (</w:t>
                          </w:r>
                          <w:r>
                            <w:rPr>
                              <w:i/>
                              <w:szCs w:val="24"/>
                              <w:lang w:eastAsia="ar-SA"/>
                            </w:rPr>
                            <w:t>norėčiau paklausti</w:t>
                          </w:r>
                          <w:r>
                            <w:rPr>
                              <w:szCs w:val="24"/>
                              <w:lang w:eastAsia="ar-SA"/>
                            </w:rPr>
                            <w:t>;</w:t>
                          </w:r>
                          <w:r>
                            <w:rPr>
                              <w:i/>
                              <w:szCs w:val="24"/>
                              <w:lang w:eastAsia="ar-SA"/>
                            </w:rPr>
                            <w:t xml:space="preserve"> noriu pasakyti</w:t>
                          </w:r>
                          <w:r>
                            <w:rPr>
                              <w:szCs w:val="24"/>
                              <w:lang w:eastAsia="ar-SA"/>
                            </w:rPr>
                            <w:t>) ; reikšti patikimą, nepatikimą (</w:t>
                          </w:r>
                          <w:r>
                            <w:rPr>
                              <w:i/>
                              <w:szCs w:val="24"/>
                              <w:lang w:eastAsia="ar-SA"/>
                            </w:rPr>
                            <w:t>man patinka</w:t>
                          </w:r>
                          <w:r>
                            <w:rPr>
                              <w:szCs w:val="24"/>
                              <w:lang w:eastAsia="ar-SA"/>
                            </w:rPr>
                            <w:t xml:space="preserve">, </w:t>
                          </w:r>
                          <w:r>
                            <w:rPr>
                              <w:i/>
                              <w:szCs w:val="24"/>
                              <w:lang w:eastAsia="ar-SA"/>
                            </w:rPr>
                            <w:t>nepatinka</w:t>
                          </w:r>
                          <w:r>
                            <w:rPr>
                              <w:szCs w:val="24"/>
                              <w:lang w:eastAsia="ar-SA"/>
                            </w:rPr>
                            <w:t xml:space="preserve">; </w:t>
                          </w:r>
                          <w:r>
                            <w:rPr>
                              <w:i/>
                              <w:szCs w:val="24"/>
                              <w:lang w:eastAsia="ar-SA"/>
                            </w:rPr>
                            <w:t>labai gerai</w:t>
                          </w:r>
                          <w:r>
                            <w:rPr>
                              <w:szCs w:val="24"/>
                              <w:lang w:eastAsia="ar-SA"/>
                            </w:rPr>
                            <w:t>).</w:t>
                          </w:r>
                        </w:p>
                      </w:sdtContent>
                    </w:sdt>
                    <w:sdt>
                      <w:sdtPr>
                        <w:alias w:val="13 pr. 22.3.4 pp."/>
                        <w:tag w:val="part_57a8e69ac46a4def8168e9b875d7435a"/>
                        <w:lock w:val="sdtLocked"/>
                        <w:richText/>
                      </w:sdtPr>
                      <w:sdtContent>
                        <w:p>
                          <w:pPr>
                            <w:suppressAutoHyphens/>
                            <w:ind w:firstLine="851"/>
                            <w:jc w:val="both"/>
                            <w:rPr>
                              <w:szCs w:val="24"/>
                              <w:lang w:eastAsia="ar-SA"/>
                            </w:rPr>
                          </w:pPr>
                          <w:sdt>
                            <w:sdtPr>
                              <w:alias w:val="Numeris"/>
                              <w:tag w:val="nr_57a8e69ac46a4def8168e9b875d7435a"/>
                              <w:lock w:val="sdtLocked"/>
                              <w:richText/>
                            </w:sdtPr>
                            <w:sdtContent>
                              <w:r>
                                <w:rPr>
                                  <w:szCs w:val="24"/>
                                  <w:lang w:eastAsia="ar-SA"/>
                                </w:rPr>
                                <w:t>22.3.4</w:t>
                              </w:r>
                            </w:sdtContent>
                          </w:sdt>
                          <w:r>
                            <w:rPr>
                              <w:szCs w:val="24"/>
                              <w:lang w:eastAsia="ar-SA"/>
                            </w:rPr>
                            <w:t>. Emocijų raiška: reikšti džiaugsmą, pasitenkinimą (</w:t>
                          </w:r>
                          <w:r>
                            <w:rPr>
                              <w:i/>
                              <w:szCs w:val="24"/>
                              <w:lang w:eastAsia="ar-SA"/>
                            </w:rPr>
                            <w:t>džiaugiuosi</w:t>
                          </w:r>
                          <w:r>
                            <w:rPr>
                              <w:szCs w:val="24"/>
                              <w:lang w:eastAsia="ar-SA"/>
                            </w:rPr>
                            <w:t xml:space="preserve">; </w:t>
                          </w:r>
                          <w:r>
                            <w:rPr>
                              <w:i/>
                              <w:szCs w:val="24"/>
                              <w:lang w:eastAsia="ar-SA"/>
                            </w:rPr>
                            <w:t>puiku</w:t>
                          </w:r>
                          <w:r>
                            <w:rPr>
                              <w:szCs w:val="24"/>
                              <w:lang w:eastAsia="ar-SA"/>
                            </w:rPr>
                            <w:t>); reikšti nusivylimą, nepasitenkinimą (</w:t>
                          </w:r>
                          <w:r>
                            <w:rPr>
                              <w:i/>
                              <w:szCs w:val="24"/>
                              <w:lang w:eastAsia="ar-SA"/>
                            </w:rPr>
                            <w:t>gaila</w:t>
                          </w:r>
                          <w:r>
                            <w:rPr>
                              <w:szCs w:val="24"/>
                              <w:lang w:eastAsia="ar-SA"/>
                            </w:rPr>
                            <w:t xml:space="preserve">; </w:t>
                          </w:r>
                          <w:r>
                            <w:rPr>
                              <w:i/>
                              <w:szCs w:val="24"/>
                              <w:lang w:eastAsia="ar-SA"/>
                            </w:rPr>
                            <w:t>negerai</w:t>
                          </w:r>
                          <w:r>
                            <w:rPr>
                              <w:szCs w:val="24"/>
                              <w:lang w:eastAsia="ar-SA"/>
                            </w:rPr>
                            <w:t>); reikšti susidomėjimą, nustebimą (</w:t>
                          </w:r>
                          <w:r>
                            <w:rPr>
                              <w:i/>
                              <w:szCs w:val="24"/>
                              <w:lang w:eastAsia="ar-SA"/>
                            </w:rPr>
                            <w:t>norėčiau paklausti</w:t>
                          </w:r>
                          <w:r>
                            <w:rPr>
                              <w:szCs w:val="24"/>
                              <w:lang w:eastAsia="ar-SA"/>
                            </w:rPr>
                            <w:t xml:space="preserve">; </w:t>
                          </w:r>
                          <w:r>
                            <w:rPr>
                              <w:i/>
                              <w:szCs w:val="24"/>
                              <w:lang w:eastAsia="ar-SA"/>
                            </w:rPr>
                            <w:t>negaliu patikėti</w:t>
                          </w:r>
                          <w:r>
                            <w:rPr>
                              <w:szCs w:val="24"/>
                              <w:lang w:eastAsia="ar-SA"/>
                            </w:rPr>
                            <w:t>).</w:t>
                          </w:r>
                        </w:p>
                      </w:sdtContent>
                    </w:sdt>
                    <w:sdt>
                      <w:sdtPr>
                        <w:alias w:val="13 pr. 22.3.5 pp."/>
                        <w:tag w:val="part_a361c4e6cdd84b08bb96bc474622ed07"/>
                        <w:lock w:val="sdtLocked"/>
                        <w:richText/>
                      </w:sdtPr>
                      <w:sdtContent>
                        <w:p>
                          <w:pPr>
                            <w:suppressAutoHyphens/>
                            <w:ind w:firstLine="851"/>
                            <w:jc w:val="both"/>
                            <w:rPr>
                              <w:szCs w:val="24"/>
                              <w:lang w:eastAsia="ar-SA"/>
                            </w:rPr>
                          </w:pPr>
                          <w:sdt>
                            <w:sdtPr>
                              <w:alias w:val="Numeris"/>
                              <w:tag w:val="nr_a361c4e6cdd84b08bb96bc474622ed07"/>
                              <w:lock w:val="sdtLocked"/>
                              <w:richText/>
                            </w:sdtPr>
                            <w:sdtContent>
                              <w:r>
                                <w:rPr>
                                  <w:szCs w:val="24"/>
                                  <w:lang w:eastAsia="ar-SA"/>
                                </w:rPr>
                                <w:t>22.3.5</w:t>
                              </w:r>
                            </w:sdtContent>
                          </w:sdt>
                          <w:r>
                            <w:rPr>
                              <w:szCs w:val="24"/>
                              <w:lang w:eastAsia="ar-SA"/>
                            </w:rPr>
                            <w:t>. Siūlymas, raginimas: pasiūlyti, pakviesti ką nors atlikti (</w:t>
                          </w:r>
                          <w:r>
                            <w:rPr>
                              <w:i/>
                              <w:szCs w:val="24"/>
                              <w:lang w:eastAsia="ar-SA"/>
                            </w:rPr>
                            <w:t>ateik, paimkite, skaityk</w:t>
                          </w:r>
                          <w:r>
                            <w:rPr>
                              <w:szCs w:val="24"/>
                              <w:lang w:eastAsia="ar-SA"/>
                            </w:rPr>
                            <w:t xml:space="preserve">);  priimti siūlymą, atsisakyti siūlymo ar kvietimo ką nors atlikti (</w:t>
                          </w:r>
                          <w:r>
                            <w:rPr>
                              <w:i/>
                              <w:szCs w:val="24"/>
                              <w:lang w:eastAsia="ar-SA"/>
                            </w:rPr>
                            <w:t>gerai</w:t>
                          </w:r>
                          <w:r>
                            <w:rPr>
                              <w:szCs w:val="24"/>
                              <w:lang w:eastAsia="ar-SA"/>
                            </w:rPr>
                            <w:t xml:space="preserve">; </w:t>
                          </w:r>
                          <w:r>
                            <w:rPr>
                              <w:i/>
                              <w:szCs w:val="24"/>
                              <w:lang w:eastAsia="ar-SA"/>
                            </w:rPr>
                            <w:t>sutinku</w:t>
                          </w:r>
                          <w:r>
                            <w:rPr>
                              <w:szCs w:val="24"/>
                              <w:lang w:eastAsia="ar-SA"/>
                            </w:rPr>
                            <w:t xml:space="preserve">; </w:t>
                          </w:r>
                          <w:r>
                            <w:rPr>
                              <w:i/>
                              <w:szCs w:val="24"/>
                              <w:lang w:eastAsia="ar-SA"/>
                            </w:rPr>
                            <w:t>galiu</w:t>
                          </w:r>
                          <w:r>
                            <w:rPr>
                              <w:szCs w:val="24"/>
                              <w:lang w:eastAsia="ar-SA"/>
                            </w:rPr>
                            <w:t xml:space="preserve">; </w:t>
                          </w:r>
                          <w:r>
                            <w:rPr>
                              <w:i/>
                              <w:szCs w:val="24"/>
                              <w:lang w:eastAsia="ar-SA"/>
                            </w:rPr>
                            <w:t>mielai</w:t>
                          </w:r>
                          <w:r>
                            <w:rPr>
                              <w:szCs w:val="24"/>
                              <w:lang w:eastAsia="ar-SA"/>
                            </w:rPr>
                            <w:t>); paraginti, nurodyti, reaguoti į raginimą, nurodymą (</w:t>
                          </w:r>
                          <w:r>
                            <w:rPr>
                              <w:i/>
                              <w:szCs w:val="24"/>
                              <w:lang w:eastAsia="ar-SA"/>
                            </w:rPr>
                            <w:t>gal gali…?</w:t>
                          </w:r>
                          <w:r>
                            <w:rPr>
                              <w:szCs w:val="24"/>
                              <w:lang w:eastAsia="ar-SA"/>
                            </w:rPr>
                            <w:t xml:space="preserve">; </w:t>
                          </w:r>
                          <w:r>
                            <w:rPr>
                              <w:i/>
                              <w:szCs w:val="24"/>
                              <w:lang w:eastAsia="ar-SA"/>
                            </w:rPr>
                            <w:t>tuoj ateisiu, palauk</w:t>
                          </w:r>
                          <w:r>
                            <w:rPr>
                              <w:szCs w:val="24"/>
                              <w:lang w:eastAsia="ar-SA"/>
                            </w:rPr>
                            <w:t>); paprašyti padėti, pasisiūlyti padėti (</w:t>
                          </w:r>
                          <w:r>
                            <w:rPr>
                              <w:i/>
                              <w:szCs w:val="24"/>
                              <w:lang w:eastAsia="ar-SA"/>
                            </w:rPr>
                            <w:t>gali padėti</w:t>
                          </w:r>
                          <w:r>
                            <w:rPr>
                              <w:szCs w:val="24"/>
                              <w:lang w:eastAsia="ar-SA"/>
                            </w:rPr>
                            <w:t xml:space="preserve">; </w:t>
                          </w:r>
                          <w:r>
                            <w:rPr>
                              <w:i/>
                              <w:szCs w:val="24"/>
                              <w:lang w:eastAsia="ar-SA"/>
                            </w:rPr>
                            <w:t>reikia pagalbos</w:t>
                          </w:r>
                          <w:r>
                            <w:rPr>
                              <w:szCs w:val="24"/>
                              <w:lang w:eastAsia="ar-SA"/>
                            </w:rPr>
                            <w:t>); priimti pagalbą, atsisakyti pagalbos ar siūlymo padėti (</w:t>
                          </w:r>
                          <w:r>
                            <w:rPr>
                              <w:i/>
                              <w:szCs w:val="24"/>
                              <w:lang w:eastAsia="ar-SA"/>
                            </w:rPr>
                            <w:t>ačiū už pagalbą</w:t>
                          </w:r>
                          <w:r>
                            <w:rPr>
                              <w:szCs w:val="24"/>
                              <w:lang w:eastAsia="ar-SA"/>
                            </w:rPr>
                            <w:t xml:space="preserve">; </w:t>
                          </w:r>
                          <w:r>
                            <w:rPr>
                              <w:i/>
                              <w:szCs w:val="24"/>
                              <w:lang w:eastAsia="ar-SA"/>
                            </w:rPr>
                            <w:t>nereikia pagalbos</w:t>
                          </w:r>
                          <w:r>
                            <w:rPr>
                              <w:szCs w:val="24"/>
                              <w:lang w:eastAsia="ar-SA"/>
                            </w:rPr>
                            <w:t xml:space="preserve">; </w:t>
                          </w:r>
                          <w:r>
                            <w:rPr>
                              <w:i/>
                              <w:szCs w:val="24"/>
                              <w:lang w:eastAsia="ar-SA"/>
                            </w:rPr>
                            <w:t>galiu pats/pati</w:t>
                          </w:r>
                          <w:r>
                            <w:rPr>
                              <w:szCs w:val="24"/>
                              <w:lang w:eastAsia="ar-SA"/>
                            </w:rPr>
                            <w:t>); paprašyti kokio nors daikto (</w:t>
                          </w:r>
                          <w:r>
                            <w:rPr>
                              <w:i/>
                              <w:szCs w:val="24"/>
                              <w:lang w:eastAsia="ar-SA"/>
                            </w:rPr>
                            <w:t>gali man paduoti knygą</w:t>
                          </w:r>
                          <w:r>
                            <w:rPr>
                              <w:szCs w:val="24"/>
                              <w:lang w:eastAsia="ar-SA"/>
                            </w:rPr>
                            <w:t>).</w:t>
                          </w:r>
                        </w:p>
                      </w:sdtContent>
                    </w:sdt>
                    <w:sdt>
                      <w:sdtPr>
                        <w:alias w:val="13 pr. 22.3.6 pp."/>
                        <w:tag w:val="part_80f4928f03c946a0a7ac19fdc04ded6b"/>
                        <w:lock w:val="sdtLocked"/>
                        <w:richText/>
                      </w:sdtPr>
                      <w:sdtContent>
                        <w:p>
                          <w:pPr>
                            <w:suppressAutoHyphens/>
                            <w:ind w:firstLine="851"/>
                            <w:jc w:val="both"/>
                            <w:rPr>
                              <w:szCs w:val="24"/>
                              <w:lang w:eastAsia="ar-SA"/>
                            </w:rPr>
                          </w:pPr>
                          <w:sdt>
                            <w:sdtPr>
                              <w:alias w:val="Numeris"/>
                              <w:tag w:val="nr_80f4928f03c946a0a7ac19fdc04ded6b"/>
                              <w:lock w:val="sdtLocked"/>
                              <w:richText/>
                            </w:sdtPr>
                            <w:sdtContent>
                              <w:r>
                                <w:rPr>
                                  <w:szCs w:val="24"/>
                                  <w:lang w:eastAsia="ar-SA"/>
                                </w:rPr>
                                <w:t>22.3.6</w:t>
                              </w:r>
                            </w:sdtContent>
                          </w:sdt>
                          <w:r>
                            <w:rPr>
                              <w:szCs w:val="24"/>
                              <w:lang w:eastAsia="ar-SA"/>
                            </w:rPr>
                            <w:t>. Pokalbio strategijos: pradėti pokalbį (</w:t>
                          </w:r>
                          <w:r>
                            <w:rPr>
                              <w:i/>
                              <w:szCs w:val="24"/>
                              <w:lang w:eastAsia="ar-SA"/>
                            </w:rPr>
                            <w:t>manau …</w:t>
                          </w:r>
                          <w:r>
                            <w:rPr>
                              <w:szCs w:val="24"/>
                              <w:lang w:eastAsia="ar-SA"/>
                            </w:rPr>
                            <w:t xml:space="preserve">; </w:t>
                          </w:r>
                          <w:r>
                            <w:rPr>
                              <w:i/>
                              <w:szCs w:val="24"/>
                              <w:lang w:eastAsia="ar-SA"/>
                            </w:rPr>
                            <w:t>noriu pasakyti, kad …</w:t>
                          </w:r>
                          <w:r>
                            <w:rPr>
                              <w:szCs w:val="24"/>
                              <w:lang w:eastAsia="ar-SA"/>
                            </w:rPr>
                            <w:t>); leisti kalbėti kitam, paskatinti tęsti (</w:t>
                          </w:r>
                          <w:r>
                            <w:rPr>
                              <w:i/>
                              <w:szCs w:val="24"/>
                              <w:lang w:eastAsia="ar-SA"/>
                            </w:rPr>
                            <w:t>ką manai?</w:t>
                          </w:r>
                          <w:r>
                            <w:rPr>
                              <w:szCs w:val="24"/>
                              <w:lang w:eastAsia="ar-SA"/>
                            </w:rPr>
                            <w:t xml:space="preserve">; </w:t>
                          </w:r>
                          <w:r>
                            <w:rPr>
                              <w:i/>
                              <w:szCs w:val="24"/>
                              <w:lang w:eastAsia="ar-SA"/>
                            </w:rPr>
                            <w:t>nori ką nors pasakyti?</w:t>
                          </w:r>
                          <w:r>
                            <w:rPr>
                              <w:szCs w:val="24"/>
                              <w:lang w:eastAsia="ar-SA"/>
                            </w:rPr>
                            <w:t>); užbaigti pokalbį (</w:t>
                          </w:r>
                          <w:r>
                            <w:rPr>
                              <w:i/>
                              <w:szCs w:val="24"/>
                              <w:lang w:eastAsia="ar-SA"/>
                            </w:rPr>
                            <w:t>sutarta</w:t>
                          </w:r>
                          <w:r>
                            <w:rPr>
                              <w:szCs w:val="24"/>
                              <w:lang w:eastAsia="ar-SA"/>
                            </w:rPr>
                            <w:t xml:space="preserve">; </w:t>
                          </w:r>
                          <w:r>
                            <w:rPr>
                              <w:i/>
                              <w:szCs w:val="24"/>
                              <w:lang w:eastAsia="ar-SA"/>
                            </w:rPr>
                            <w:t>viskas aišku</w:t>
                          </w:r>
                          <w:r>
                            <w:rPr>
                              <w:szCs w:val="24"/>
                              <w:lang w:eastAsia="ar-SA"/>
                            </w:rPr>
                            <w:t xml:space="preserve">; </w:t>
                          </w:r>
                          <w:r>
                            <w:rPr>
                              <w:i/>
                              <w:szCs w:val="24"/>
                              <w:lang w:eastAsia="ar-SA"/>
                            </w:rPr>
                            <w:t>jau</w:t>
                          </w:r>
                          <w:r>
                            <w:rPr>
                              <w:szCs w:val="24"/>
                              <w:lang w:eastAsia="ar-SA"/>
                            </w:rPr>
                            <w:t xml:space="preserve"> </w:t>
                          </w:r>
                          <w:r>
                            <w:rPr>
                              <w:i/>
                              <w:szCs w:val="24"/>
                              <w:lang w:eastAsia="ar-SA"/>
                            </w:rPr>
                            <w:t>baigiam</w:t>
                          </w:r>
                          <w:r>
                            <w:rPr>
                              <w:szCs w:val="24"/>
                              <w:lang w:eastAsia="ar-SA"/>
                            </w:rPr>
                            <w:t>).</w:t>
                          </w:r>
                        </w:p>
                      </w:sdtContent>
                    </w:sdt>
                    <w:sdt>
                      <w:sdtPr>
                        <w:alias w:val="13 pr. 22.3.7 pp."/>
                        <w:tag w:val="part_e9b057bc46694bebb553b49fa174a4b8"/>
                        <w:lock w:val="sdtLocked"/>
                        <w:richText/>
                      </w:sdtPr>
                      <w:sdtContent>
                        <w:p>
                          <w:pPr>
                            <w:suppressAutoHyphens/>
                            <w:ind w:firstLine="851"/>
                            <w:jc w:val="both"/>
                            <w:rPr>
                              <w:szCs w:val="24"/>
                              <w:lang w:eastAsia="ar-SA"/>
                            </w:rPr>
                          </w:pPr>
                          <w:sdt>
                            <w:sdtPr>
                              <w:alias w:val="Numeris"/>
                              <w:tag w:val="nr_e9b057bc46694bebb553b49fa174a4b8"/>
                              <w:lock w:val="sdtLocked"/>
                              <w:richText/>
                            </w:sdtPr>
                            <w:sdtContent>
                              <w:r>
                                <w:rPr>
                                  <w:szCs w:val="24"/>
                                  <w:lang w:eastAsia="ar-SA"/>
                                </w:rPr>
                                <w:t>22.3.7</w:t>
                              </w:r>
                            </w:sdtContent>
                          </w:sdt>
                          <w:r>
                            <w:rPr>
                              <w:szCs w:val="24"/>
                              <w:lang w:eastAsia="ar-SA"/>
                            </w:rPr>
                            <w:t>. Kompensavimo strategijos: pasakyti, kad nesupranta (</w:t>
                          </w:r>
                          <w:r>
                            <w:rPr>
                              <w:i/>
                              <w:szCs w:val="24"/>
                              <w:lang w:eastAsia="ar-SA"/>
                            </w:rPr>
                            <w:t>nesuprantu</w:t>
                          </w:r>
                          <w:r>
                            <w:rPr>
                              <w:szCs w:val="24"/>
                              <w:lang w:eastAsia="ar-SA"/>
                            </w:rPr>
                            <w:t xml:space="preserve">; </w:t>
                          </w:r>
                          <w:r>
                            <w:rPr>
                              <w:i/>
                              <w:szCs w:val="24"/>
                              <w:lang w:eastAsia="ar-SA"/>
                            </w:rPr>
                            <w:t>gali pakartoti?</w:t>
                          </w:r>
                          <w:r>
                            <w:rPr>
                              <w:szCs w:val="24"/>
                              <w:lang w:eastAsia="ar-SA"/>
                            </w:rPr>
                            <w:t>).</w:t>
                          </w:r>
                        </w:p>
                      </w:sdtContent>
                    </w:sdt>
                  </w:sdtContent>
                </w:sdt>
                <w:sdt>
                  <w:sdtPr>
                    <w:alias w:val="13 pr. 22.4 pp."/>
                    <w:tag w:val="part_fc0e36af17454c7ab9358e3f5626c708"/>
                    <w:lock w:val="sdtLocked"/>
                    <w:richText/>
                  </w:sdtPr>
                  <w:sdtContent>
                    <w:p>
                      <w:pPr>
                        <w:suppressAutoHyphens/>
                        <w:ind w:firstLine="851"/>
                        <w:jc w:val="both"/>
                        <w:rPr>
                          <w:szCs w:val="24"/>
                          <w:lang w:eastAsia="ar-SA"/>
                        </w:rPr>
                      </w:pPr>
                      <w:sdt>
                        <w:sdtPr>
                          <w:alias w:val="Numeris"/>
                          <w:tag w:val="nr_fc0e36af17454c7ab9358e3f5626c708"/>
                          <w:lock w:val="sdtLocked"/>
                          <w:richText/>
                        </w:sdtPr>
                        <w:sdtContent>
                          <w:r>
                            <w:rPr>
                              <w:szCs w:val="24"/>
                              <w:lang w:eastAsia="ar-SA"/>
                            </w:rPr>
                            <w:t>22.4</w:t>
                          </w:r>
                        </w:sdtContent>
                      </w:sdt>
                      <w:r>
                        <w:rPr>
                          <w:szCs w:val="24"/>
                          <w:lang w:eastAsia="ar-SA"/>
                        </w:rPr>
                        <w:t xml:space="preserve"> Abstrakčiųjų sąvokų raiška. Abstrakčiųjų sąvokų raiškos mokomasi per visų kalbinių veiklų užduotis. Abstrakčiosios sąvokos mažiau negu komunikacinės intencijos ir jų raiška susijusios su konkrečiomis komunikacinėmis situacijomis, jos yra bendresnės, tinka daugeliui skirtingų situacijų. Tačiau A1 lygio mokiniai geba suprasti ir vartoti tik žinomus būtiniausius posakius ir pagrindines frazes, kad patenkintų konkrečius poreikius:</w:t>
                      </w:r>
                    </w:p>
                    <w:sdt>
                      <w:sdtPr>
                        <w:alias w:val="13 pr. 22.4.1 pp."/>
                        <w:tag w:val="part_76c8d596ab47456aa279d415cc21f421"/>
                        <w:lock w:val="sdtLocked"/>
                        <w:richText/>
                      </w:sdtPr>
                      <w:sdtContent>
                        <w:p>
                          <w:pPr>
                            <w:suppressAutoHyphens/>
                            <w:ind w:firstLine="851"/>
                            <w:jc w:val="both"/>
                            <w:rPr>
                              <w:b/>
                              <w:szCs w:val="24"/>
                              <w:lang w:eastAsia="ar-SA"/>
                            </w:rPr>
                          </w:pPr>
                          <w:sdt>
                            <w:sdtPr>
                              <w:alias w:val="Numeris"/>
                              <w:tag w:val="nr_76c8d596ab47456aa279d415cc21f421"/>
                              <w:lock w:val="sdtLocked"/>
                              <w:richText/>
                            </w:sdtPr>
                            <w:sdtContent>
                              <w:r>
                                <w:rPr>
                                  <w:szCs w:val="24"/>
                                  <w:lang w:eastAsia="ar-SA"/>
                                </w:rPr>
                                <w:t>22.4.1</w:t>
                              </w:r>
                            </w:sdtContent>
                          </w:sdt>
                          <w:r>
                            <w:rPr>
                              <w:szCs w:val="24"/>
                              <w:lang w:eastAsia="ar-SA"/>
                            </w:rPr>
                            <w:t>. Egzistencija: buvimas/nebuvimas kaip egzistencija; buvimas/nebuvimas konkrečioje vietoje; turėjimas/neturėjimas.</w:t>
                          </w:r>
                        </w:p>
                      </w:sdtContent>
                    </w:sdt>
                    <w:sdt>
                      <w:sdtPr>
                        <w:alias w:val="13 pr. 22.4.2 pp."/>
                        <w:tag w:val="part_f9d8d0e7948a483bbb0bb7d196cc20ba"/>
                        <w:lock w:val="sdtLocked"/>
                        <w:richText/>
                      </w:sdtPr>
                      <w:sdtContent>
                        <w:p>
                          <w:pPr>
                            <w:suppressAutoHyphens/>
                            <w:ind w:firstLine="851"/>
                            <w:jc w:val="both"/>
                            <w:rPr>
                              <w:b/>
                              <w:szCs w:val="24"/>
                              <w:lang w:eastAsia="ar-SA"/>
                            </w:rPr>
                          </w:pPr>
                          <w:sdt>
                            <w:sdtPr>
                              <w:alias w:val="Numeris"/>
                              <w:tag w:val="nr_f9d8d0e7948a483bbb0bb7d196cc20ba"/>
                              <w:lock w:val="sdtLocked"/>
                              <w:richText/>
                            </w:sdtPr>
                            <w:sdtContent>
                              <w:r>
                                <w:rPr>
                                  <w:szCs w:val="24"/>
                                  <w:lang w:eastAsia="ar-SA"/>
                                </w:rPr>
                                <w:t>22.4.2</w:t>
                              </w:r>
                            </w:sdtContent>
                          </w:sdt>
                          <w:r>
                            <w:rPr>
                              <w:szCs w:val="24"/>
                              <w:lang w:eastAsia="ar-SA"/>
                            </w:rPr>
                            <w:t>. Erdvė: buvimo vieta (reiškiama vietininku).</w:t>
                          </w:r>
                        </w:p>
                      </w:sdtContent>
                    </w:sdt>
                    <w:sdt>
                      <w:sdtPr>
                        <w:alias w:val="13 pr. 22.4.3 pp."/>
                        <w:tag w:val="part_cf3270589a864597abe70e1cc7e56b19"/>
                        <w:lock w:val="sdtLocked"/>
                        <w:richText/>
                      </w:sdtPr>
                      <w:sdtContent>
                        <w:p>
                          <w:pPr>
                            <w:suppressAutoHyphens/>
                            <w:ind w:firstLine="851"/>
                            <w:jc w:val="both"/>
                            <w:rPr>
                              <w:b/>
                              <w:szCs w:val="24"/>
                              <w:lang w:eastAsia="ar-SA"/>
                            </w:rPr>
                          </w:pPr>
                          <w:sdt>
                            <w:sdtPr>
                              <w:alias w:val="Numeris"/>
                              <w:tag w:val="nr_cf3270589a864597abe70e1cc7e56b19"/>
                              <w:lock w:val="sdtLocked"/>
                              <w:richText/>
                            </w:sdtPr>
                            <w:sdtContent>
                              <w:r>
                                <w:rPr>
                                  <w:szCs w:val="24"/>
                                  <w:lang w:eastAsia="ar-SA"/>
                                </w:rPr>
                                <w:t>22.4.3</w:t>
                              </w:r>
                            </w:sdtContent>
                          </w:sdt>
                          <w:r>
                            <w:rPr>
                              <w:szCs w:val="24"/>
                              <w:lang w:eastAsia="ar-SA"/>
                            </w:rPr>
                            <w:t>. Judėjimas: būdas; kryptis.</w:t>
                          </w:r>
                        </w:p>
                      </w:sdtContent>
                    </w:sdt>
                    <w:sdt>
                      <w:sdtPr>
                        <w:alias w:val="13 pr. 22.4.4 pp."/>
                        <w:tag w:val="part_1b497eacadfb4459a8aa29da90ca894c"/>
                        <w:lock w:val="sdtLocked"/>
                        <w:richText/>
                      </w:sdtPr>
                      <w:sdtContent>
                        <w:p>
                          <w:pPr>
                            <w:suppressAutoHyphens/>
                            <w:ind w:firstLine="851"/>
                            <w:jc w:val="both"/>
                            <w:rPr>
                              <w:b/>
                              <w:szCs w:val="24"/>
                              <w:lang w:eastAsia="ar-SA"/>
                            </w:rPr>
                          </w:pPr>
                          <w:sdt>
                            <w:sdtPr>
                              <w:alias w:val="Numeris"/>
                              <w:tag w:val="nr_1b497eacadfb4459a8aa29da90ca894c"/>
                              <w:lock w:val="sdtLocked"/>
                              <w:richText/>
                            </w:sdtPr>
                            <w:sdtContent>
                              <w:r>
                                <w:rPr>
                                  <w:szCs w:val="24"/>
                                  <w:lang w:eastAsia="ar-SA"/>
                                </w:rPr>
                                <w:t>22.4.4</w:t>
                              </w:r>
                            </w:sdtContent>
                          </w:sdt>
                          <w:r>
                            <w:rPr>
                              <w:szCs w:val="24"/>
                              <w:lang w:eastAsia="ar-SA"/>
                            </w:rPr>
                            <w:t>. Matmenys/parametrai: dydis; temperatūra.</w:t>
                          </w:r>
                        </w:p>
                      </w:sdtContent>
                    </w:sdt>
                    <w:sdt>
                      <w:sdtPr>
                        <w:alias w:val="13 pr. 22.4.5 pp."/>
                        <w:tag w:val="part_61aed4c31d954a16ba6bdd492721f259"/>
                        <w:lock w:val="sdtLocked"/>
                        <w:richText/>
                      </w:sdtPr>
                      <w:sdtContent>
                        <w:p>
                          <w:pPr>
                            <w:suppressAutoHyphens/>
                            <w:ind w:firstLine="851"/>
                            <w:rPr>
                              <w:b/>
                              <w:szCs w:val="24"/>
                              <w:lang w:eastAsia="ar-SA"/>
                            </w:rPr>
                          </w:pPr>
                          <w:sdt>
                            <w:sdtPr>
                              <w:alias w:val="Numeris"/>
                              <w:tag w:val="nr_61aed4c31d954a16ba6bdd492721f259"/>
                              <w:lock w:val="sdtLocked"/>
                              <w:richText/>
                            </w:sdtPr>
                            <w:sdtContent>
                              <w:r>
                                <w:rPr>
                                  <w:szCs w:val="24"/>
                                  <w:lang w:eastAsia="ar-SA"/>
                                </w:rPr>
                                <w:t>22.4.5</w:t>
                              </w:r>
                            </w:sdtContent>
                          </w:sdt>
                          <w:r>
                            <w:rPr>
                              <w:szCs w:val="24"/>
                              <w:lang w:eastAsia="ar-SA"/>
                            </w:rPr>
                            <w:t>. Laikas: bendrasis laiko skirstymas (laiko matai); konkretus, apibrėžtas laikas; ankstumas/vėlumas; dabartis; praeitis; momentas.</w:t>
                          </w:r>
                        </w:p>
                      </w:sdtContent>
                    </w:sdt>
                    <w:sdt>
                      <w:sdtPr>
                        <w:alias w:val="13 pr. 22.4.6 pp."/>
                        <w:tag w:val="part_4169771e966643e88be5fddf9662397c"/>
                        <w:lock w:val="sdtLocked"/>
                        <w:richText/>
                      </w:sdtPr>
                      <w:sdtContent>
                        <w:p>
                          <w:pPr>
                            <w:suppressAutoHyphens/>
                            <w:ind w:firstLine="851"/>
                            <w:jc w:val="both"/>
                            <w:rPr>
                              <w:b/>
                              <w:szCs w:val="24"/>
                              <w:lang w:eastAsia="ar-SA"/>
                            </w:rPr>
                          </w:pPr>
                          <w:sdt>
                            <w:sdtPr>
                              <w:alias w:val="Numeris"/>
                              <w:tag w:val="nr_4169771e966643e88be5fddf9662397c"/>
                              <w:lock w:val="sdtLocked"/>
                              <w:richText/>
                            </w:sdtPr>
                            <w:sdtContent>
                              <w:r>
                                <w:rPr>
                                  <w:szCs w:val="24"/>
                                  <w:lang w:eastAsia="ar-SA"/>
                                </w:rPr>
                                <w:t>22.4.6</w:t>
                              </w:r>
                            </w:sdtContent>
                          </w:sdt>
                          <w:r>
                            <w:rPr>
                              <w:szCs w:val="24"/>
                              <w:lang w:eastAsia="ar-SA"/>
                            </w:rPr>
                            <w:t>. Kiekybė: skaičius; kiekis.</w:t>
                          </w:r>
                        </w:p>
                      </w:sdtContent>
                    </w:sdt>
                    <w:sdt>
                      <w:sdtPr>
                        <w:alias w:val="13 pr. 22.4.7 pp."/>
                        <w:tag w:val="part_8aebe906f5334988882382910abf2759"/>
                        <w:lock w:val="sdtLocked"/>
                        <w:richText/>
                      </w:sdtPr>
                      <w:sdtContent>
                        <w:p>
                          <w:pPr>
                            <w:suppressAutoHyphens/>
                            <w:ind w:firstLine="851"/>
                            <w:jc w:val="both"/>
                            <w:rPr>
                              <w:b/>
                              <w:szCs w:val="24"/>
                              <w:lang w:eastAsia="ar-SA"/>
                            </w:rPr>
                          </w:pPr>
                          <w:sdt>
                            <w:sdtPr>
                              <w:alias w:val="Numeris"/>
                              <w:tag w:val="nr_8aebe906f5334988882382910abf2759"/>
                              <w:lock w:val="sdtLocked"/>
                              <w:richText/>
                            </w:sdtPr>
                            <w:sdtContent>
                              <w:r>
                                <w:rPr>
                                  <w:szCs w:val="24"/>
                                  <w:lang w:eastAsia="ar-SA"/>
                                </w:rPr>
                                <w:t>22.4.7</w:t>
                              </w:r>
                            </w:sdtContent>
                          </w:sdt>
                          <w:r>
                            <w:rPr>
                              <w:szCs w:val="24"/>
                              <w:lang w:eastAsia="ar-SA"/>
                            </w:rPr>
                            <w:t>. Fizinis požymis: amžius; matomumas/vaizdas.</w:t>
                          </w:r>
                        </w:p>
                      </w:sdtContent>
                    </w:sdt>
                    <w:sdt>
                      <w:sdtPr>
                        <w:alias w:val="13 pr. 22.4.8 pp."/>
                        <w:tag w:val="part_0f5a0ba59cd54128a8f3bf1b2870b225"/>
                        <w:lock w:val="sdtLocked"/>
                        <w:richText/>
                      </w:sdtPr>
                      <w:sdtContent>
                        <w:p>
                          <w:pPr>
                            <w:suppressAutoHyphens/>
                            <w:ind w:firstLine="851"/>
                            <w:jc w:val="both"/>
                            <w:rPr>
                              <w:b/>
                              <w:szCs w:val="24"/>
                              <w:lang w:eastAsia="ar-SA"/>
                            </w:rPr>
                          </w:pPr>
                          <w:sdt>
                            <w:sdtPr>
                              <w:alias w:val="Numeris"/>
                              <w:tag w:val="nr_0f5a0ba59cd54128a8f3bf1b2870b225"/>
                              <w:lock w:val="sdtLocked"/>
                              <w:richText/>
                            </w:sdtPr>
                            <w:sdtContent>
                              <w:r>
                                <w:rPr>
                                  <w:szCs w:val="24"/>
                                  <w:lang w:eastAsia="ar-SA"/>
                                </w:rPr>
                                <w:t>22.4.8</w:t>
                              </w:r>
                            </w:sdtContent>
                          </w:sdt>
                          <w:r>
                            <w:rPr>
                              <w:szCs w:val="24"/>
                              <w:lang w:eastAsia="ar-SA"/>
                            </w:rPr>
                            <w:t>. Ryšiai ir santykiai: priklausomybė/nuosavybė; sujungimas; priešprieša/alternatyva.</w:t>
                          </w:r>
                        </w:p>
                      </w:sdtContent>
                    </w:sdt>
                    <w:sdt>
                      <w:sdtPr>
                        <w:alias w:val="13 pr. 22.4.9 pp."/>
                        <w:tag w:val="part_c2a8bd6496fa4cbcaa41cf3ef686862a"/>
                        <w:lock w:val="sdtLocked"/>
                        <w:richText/>
                      </w:sdtPr>
                      <w:sdtContent>
                        <w:p>
                          <w:pPr>
                            <w:suppressAutoHyphens/>
                            <w:ind w:firstLine="851"/>
                            <w:jc w:val="both"/>
                            <w:rPr>
                              <w:szCs w:val="24"/>
                              <w:u w:val="single"/>
                              <w:lang w:eastAsia="ar-SA"/>
                            </w:rPr>
                          </w:pPr>
                          <w:sdt>
                            <w:sdtPr>
                              <w:alias w:val="Numeris"/>
                              <w:tag w:val="nr_c2a8bd6496fa4cbcaa41cf3ef686862a"/>
                              <w:lock w:val="sdtLocked"/>
                              <w:richText/>
                            </w:sdtPr>
                            <w:sdtContent>
                              <w:r>
                                <w:rPr>
                                  <w:szCs w:val="24"/>
                                  <w:lang w:eastAsia="ar-SA"/>
                                </w:rPr>
                                <w:t>22.4.9</w:t>
                              </w:r>
                            </w:sdtContent>
                          </w:sdt>
                          <w:r>
                            <w:rPr>
                              <w:szCs w:val="24"/>
                              <w:lang w:eastAsia="ar-SA"/>
                            </w:rPr>
                            <w:t>. Kontekstinės nuorodos: apibrėžtumas (įvardžiai).</w:t>
                          </w:r>
                        </w:p>
                      </w:sdtContent>
                    </w:sdt>
                  </w:sdtContent>
                </w:sdt>
                <w:sdt>
                  <w:sdtPr>
                    <w:alias w:val="13 pr. 22.5 pp."/>
                    <w:tag w:val="part_4c631bc15afc4929b8d500e2baed1c80"/>
                    <w:lock w:val="sdtLocked"/>
                    <w:richText/>
                  </w:sdtPr>
                  <w:sdtContent>
                    <w:p>
                      <w:pPr>
                        <w:suppressAutoHyphens/>
                        <w:ind w:firstLine="851"/>
                        <w:rPr>
                          <w:szCs w:val="24"/>
                          <w:lang w:eastAsia="ar-SA"/>
                        </w:rPr>
                      </w:pPr>
                      <w:sdt>
                        <w:sdtPr>
                          <w:alias w:val="Numeris"/>
                          <w:tag w:val="nr_4c631bc15afc4929b8d500e2baed1c80"/>
                          <w:lock w:val="sdtLocked"/>
                          <w:richText/>
                        </w:sdtPr>
                        <w:sdtContent>
                          <w:r>
                            <w:rPr>
                              <w:szCs w:val="24"/>
                              <w:lang w:eastAsia="ar-SA"/>
                            </w:rPr>
                            <w:t>22.5</w:t>
                          </w:r>
                        </w:sdtContent>
                      </w:sdt>
                      <w:r>
                        <w:rPr>
                          <w:szCs w:val="24"/>
                          <w:lang w:eastAsia="ar-SA"/>
                        </w:rPr>
                        <w:t xml:space="preserve">. Kalbos išteklių vartojimas. Gramatinių formų ir konstrukcijų mokomasi praktiškai, pagal pateiktus modelius ir pavyzdžius. </w:t>
                      </w:r>
                    </w:p>
                    <w:sdt>
                      <w:sdtPr>
                        <w:alias w:val="13 pr. 22.5.1 pp."/>
                        <w:tag w:val="part_5494106bca1f4b3abde32dc691f79c2c"/>
                        <w:lock w:val="sdtLocked"/>
                        <w:richText/>
                      </w:sdtPr>
                      <w:sdtContent>
                        <w:p>
                          <w:pPr>
                            <w:suppressAutoHyphens/>
                            <w:ind w:firstLine="851"/>
                            <w:jc w:val="both"/>
                            <w:rPr>
                              <w:szCs w:val="24"/>
                              <w:lang w:eastAsia="ar-SA"/>
                            </w:rPr>
                          </w:pPr>
                          <w:sdt>
                            <w:sdtPr>
                              <w:alias w:val="Numeris"/>
                              <w:tag w:val="nr_5494106bca1f4b3abde32dc691f79c2c"/>
                              <w:lock w:val="sdtLocked"/>
                              <w:richText/>
                            </w:sdtPr>
                            <w:sdtContent>
                              <w:r>
                                <w:rPr>
                                  <w:szCs w:val="24"/>
                                  <w:lang w:eastAsia="ar-SA"/>
                                </w:rPr>
                                <w:t>22.5.1</w:t>
                              </w:r>
                            </w:sdtContent>
                          </w:sdt>
                          <w:r>
                            <w:rPr>
                              <w:szCs w:val="24"/>
                              <w:lang w:eastAsia="ar-SA"/>
                            </w:rPr>
                            <w:t xml:space="preserve">. Morfologija: </w:t>
                          </w:r>
                        </w:p>
                        <w:sdt>
                          <w:sdtPr>
                            <w:alias w:val="13 pr. 22.5.1.1 pp."/>
                            <w:tag w:val="part_24a9ae561bea4aad9e53fb439e334974"/>
                            <w:lock w:val="sdtLocked"/>
                            <w:richText/>
                          </w:sdtPr>
                          <w:sdtContent>
                            <w:p>
                              <w:pPr>
                                <w:suppressAutoHyphens/>
                                <w:ind w:firstLine="851"/>
                                <w:jc w:val="both"/>
                                <w:rPr>
                                  <w:szCs w:val="24"/>
                                  <w:lang w:eastAsia="ar-SA"/>
                                </w:rPr>
                              </w:pPr>
                              <w:sdt>
                                <w:sdtPr>
                                  <w:alias w:val="Numeris"/>
                                  <w:tag w:val="nr_24a9ae561bea4aad9e53fb439e334974"/>
                                  <w:lock w:val="sdtLocked"/>
                                  <w:richText/>
                                </w:sdtPr>
                                <w:sdtContent>
                                  <w:r>
                                    <w:rPr>
                                      <w:szCs w:val="24"/>
                                      <w:lang w:eastAsia="ar-SA"/>
                                    </w:rPr>
                                    <w:t>22.5.1.1</w:t>
                                  </w:r>
                                </w:sdtContent>
                              </w:sdt>
                              <w:r>
                                <w:rPr>
                                  <w:szCs w:val="24"/>
                                  <w:lang w:eastAsia="ar-SA"/>
                                </w:rPr>
                                <w:t>. Daiktavardis. Tikriniai ir bendriniai daiktavardžiai (</w:t>
                              </w:r>
                              <w:r>
                                <w:rPr>
                                  <w:i/>
                                  <w:szCs w:val="24"/>
                                  <w:lang w:eastAsia="ar-SA"/>
                                </w:rPr>
                                <w:t>Aš Tomas</w:t>
                              </w:r>
                              <w:r>
                                <w:rPr>
                                  <w:szCs w:val="24"/>
                                  <w:lang w:eastAsia="ar-SA"/>
                                </w:rPr>
                                <w:t xml:space="preserve">. </w:t>
                              </w:r>
                              <w:r>
                                <w:rPr>
                                  <w:i/>
                                  <w:szCs w:val="24"/>
                                  <w:lang w:eastAsia="ar-SA"/>
                                </w:rPr>
                                <w:t>Čia mano knyga.</w:t>
                              </w:r>
                              <w:r>
                                <w:rPr>
                                  <w:szCs w:val="24"/>
                                  <w:lang w:eastAsia="ar-SA"/>
                                </w:rPr>
                                <w:t>). Daiktavardžių vyriškoji ir moteriškoji giminė (</w:t>
                              </w:r>
                              <w:r>
                                <w:rPr>
                                  <w:i/>
                                  <w:szCs w:val="24"/>
                                  <w:lang w:eastAsia="ar-SA"/>
                                </w:rPr>
                                <w:t>mokinys</w:t>
                              </w:r>
                              <w:r>
                                <w:rPr>
                                  <w:szCs w:val="24"/>
                                  <w:lang w:eastAsia="ar-SA"/>
                                </w:rPr>
                                <w:t xml:space="preserve"> - </w:t>
                              </w:r>
                              <w:r>
                                <w:rPr>
                                  <w:i/>
                                  <w:szCs w:val="24"/>
                                  <w:lang w:eastAsia="ar-SA"/>
                                </w:rPr>
                                <w:t>mokinė</w:t>
                              </w:r>
                              <w:r>
                                <w:rPr>
                                  <w:szCs w:val="24"/>
                                  <w:lang w:eastAsia="ar-SA"/>
                                </w:rPr>
                                <w:t xml:space="preserve">, </w:t>
                              </w:r>
                              <w:r>
                                <w:rPr>
                                  <w:i/>
                                  <w:szCs w:val="24"/>
                                  <w:lang w:eastAsia="ar-SA"/>
                                </w:rPr>
                                <w:t xml:space="preserve">vilnietis </w:t>
                              </w:r>
                              <w:r>
                                <w:rPr>
                                  <w:szCs w:val="24"/>
                                  <w:lang w:eastAsia="ar-SA"/>
                                </w:rPr>
                                <w:t xml:space="preserve">- </w:t>
                              </w:r>
                              <w:r>
                                <w:rPr>
                                  <w:i/>
                                  <w:szCs w:val="24"/>
                                  <w:lang w:eastAsia="ar-SA"/>
                                </w:rPr>
                                <w:t>vilnietė</w:t>
                              </w:r>
                              <w:r>
                                <w:rPr>
                                  <w:szCs w:val="24"/>
                                  <w:lang w:eastAsia="ar-SA"/>
                                </w:rPr>
                                <w:t xml:space="preserve">, </w:t>
                              </w:r>
                              <w:r>
                                <w:rPr>
                                  <w:i/>
                                  <w:szCs w:val="24"/>
                                  <w:lang w:eastAsia="ar-SA"/>
                                </w:rPr>
                                <w:t xml:space="preserve">mokytojas </w:t>
                              </w:r>
                              <w:r>
                                <w:rPr>
                                  <w:szCs w:val="24"/>
                                  <w:lang w:eastAsia="ar-SA"/>
                                </w:rPr>
                                <w:t xml:space="preserve">- </w:t>
                              </w:r>
                              <w:r>
                                <w:rPr>
                                  <w:i/>
                                  <w:szCs w:val="24"/>
                                  <w:lang w:eastAsia="ar-SA"/>
                                </w:rPr>
                                <w:t>mokytoja</w:t>
                              </w:r>
                              <w:r>
                                <w:rPr>
                                  <w:szCs w:val="24"/>
                                  <w:lang w:eastAsia="ar-SA"/>
                                </w:rPr>
                                <w:t>). Vyriškosios ir moteriškosios giminės daiktavardžių galūnės (</w:t>
                              </w:r>
                              <w:r>
                                <w:rPr>
                                  <w:i/>
                                  <w:szCs w:val="24"/>
                                  <w:lang w:eastAsia="ar-SA"/>
                                </w:rPr>
                                <w:t>namas</w:t>
                              </w:r>
                              <w:r>
                                <w:rPr>
                                  <w:szCs w:val="24"/>
                                  <w:lang w:eastAsia="ar-SA"/>
                                </w:rPr>
                                <w:t xml:space="preserve">, </w:t>
                              </w:r>
                              <w:r>
                                <w:rPr>
                                  <w:i/>
                                  <w:szCs w:val="24"/>
                                  <w:lang w:eastAsia="ar-SA"/>
                                </w:rPr>
                                <w:t>kelias</w:t>
                              </w:r>
                              <w:r>
                                <w:rPr>
                                  <w:szCs w:val="24"/>
                                  <w:lang w:eastAsia="ar-SA"/>
                                </w:rPr>
                                <w:t xml:space="preserve">; </w:t>
                              </w:r>
                              <w:r>
                                <w:rPr>
                                  <w:i/>
                                  <w:szCs w:val="24"/>
                                  <w:lang w:eastAsia="ar-SA"/>
                                </w:rPr>
                                <w:t>brolis</w:t>
                              </w:r>
                              <w:r>
                                <w:rPr>
                                  <w:szCs w:val="24"/>
                                  <w:lang w:eastAsia="ar-SA"/>
                                </w:rPr>
                                <w:t xml:space="preserve">; </w:t>
                              </w:r>
                              <w:r>
                                <w:rPr>
                                  <w:i/>
                                  <w:szCs w:val="24"/>
                                  <w:lang w:eastAsia="ar-SA"/>
                                </w:rPr>
                                <w:t>kambarys</w:t>
                              </w:r>
                              <w:r>
                                <w:rPr>
                                  <w:szCs w:val="24"/>
                                  <w:lang w:eastAsia="ar-SA"/>
                                </w:rPr>
                                <w:t xml:space="preserve">; </w:t>
                              </w:r>
                              <w:r>
                                <w:rPr>
                                  <w:i/>
                                  <w:szCs w:val="24"/>
                                  <w:lang w:eastAsia="ar-SA"/>
                                </w:rPr>
                                <w:t>sūnus</w:t>
                              </w:r>
                              <w:r>
                                <w:rPr>
                                  <w:szCs w:val="24"/>
                                  <w:lang w:eastAsia="ar-SA"/>
                                </w:rPr>
                                <w:t xml:space="preserve">, </w:t>
                              </w:r>
                              <w:r>
                                <w:rPr>
                                  <w:i/>
                                  <w:szCs w:val="24"/>
                                  <w:lang w:eastAsia="ar-SA"/>
                                </w:rPr>
                                <w:t>direktorius</w:t>
                              </w:r>
                              <w:r>
                                <w:rPr>
                                  <w:szCs w:val="24"/>
                                  <w:lang w:eastAsia="ar-SA"/>
                                </w:rPr>
                                <w:t xml:space="preserve">; </w:t>
                              </w:r>
                              <w:r>
                                <w:rPr>
                                  <w:i/>
                                  <w:szCs w:val="24"/>
                                  <w:lang w:eastAsia="ar-SA"/>
                                </w:rPr>
                                <w:t>vanduo</w:t>
                              </w:r>
                              <w:r>
                                <w:rPr>
                                  <w:szCs w:val="24"/>
                                  <w:lang w:eastAsia="ar-SA"/>
                                </w:rPr>
                                <w:t xml:space="preserve">; </w:t>
                              </w:r>
                              <w:r>
                                <w:rPr>
                                  <w:i/>
                                  <w:szCs w:val="24"/>
                                  <w:lang w:eastAsia="ar-SA"/>
                                </w:rPr>
                                <w:t>knyga</w:t>
                              </w:r>
                              <w:r>
                                <w:rPr>
                                  <w:szCs w:val="24"/>
                                  <w:lang w:eastAsia="ar-SA"/>
                                </w:rPr>
                                <w:t xml:space="preserve">, </w:t>
                              </w:r>
                              <w:r>
                                <w:rPr>
                                  <w:i/>
                                  <w:szCs w:val="24"/>
                                  <w:lang w:eastAsia="ar-SA"/>
                                </w:rPr>
                                <w:t>vyšnia</w:t>
                              </w:r>
                              <w:r>
                                <w:rPr>
                                  <w:szCs w:val="24"/>
                                  <w:lang w:eastAsia="ar-SA"/>
                                </w:rPr>
                                <w:t xml:space="preserve">; </w:t>
                              </w:r>
                              <w:r>
                                <w:rPr>
                                  <w:i/>
                                  <w:szCs w:val="24"/>
                                  <w:lang w:eastAsia="ar-SA"/>
                                </w:rPr>
                                <w:t>mergaitė</w:t>
                              </w:r>
                              <w:r>
                                <w:rPr>
                                  <w:szCs w:val="24"/>
                                  <w:lang w:eastAsia="ar-SA"/>
                                </w:rPr>
                                <w:t xml:space="preserve">; </w:t>
                              </w:r>
                              <w:r>
                                <w:rPr>
                                  <w:i/>
                                  <w:szCs w:val="24"/>
                                  <w:lang w:eastAsia="ar-SA"/>
                                </w:rPr>
                                <w:t>širdis</w:t>
                              </w:r>
                              <w:r>
                                <w:rPr>
                                  <w:szCs w:val="24"/>
                                  <w:lang w:eastAsia="ar-SA"/>
                                </w:rPr>
                                <w:t xml:space="preserve">; </w:t>
                              </w:r>
                              <w:r>
                                <w:rPr>
                                  <w:i/>
                                  <w:szCs w:val="24"/>
                                  <w:lang w:eastAsia="ar-SA"/>
                                </w:rPr>
                                <w:t>sesuo</w:t>
                              </w:r>
                              <w:r>
                                <w:rPr>
                                  <w:szCs w:val="24"/>
                                  <w:lang w:eastAsia="ar-SA"/>
                                </w:rPr>
                                <w:t>). Daiktavardžių skaičiai (</w:t>
                              </w:r>
                              <w:r>
                                <w:rPr>
                                  <w:i/>
                                  <w:szCs w:val="24"/>
                                  <w:lang w:eastAsia="ar-SA"/>
                                </w:rPr>
                                <w:t>brolis</w:t>
                              </w:r>
                              <w:r>
                                <w:rPr>
                                  <w:szCs w:val="24"/>
                                  <w:lang w:eastAsia="ar-SA"/>
                                </w:rPr>
                                <w:t xml:space="preserve"> - </w:t>
                              </w:r>
                              <w:r>
                                <w:rPr>
                                  <w:i/>
                                  <w:szCs w:val="24"/>
                                  <w:lang w:eastAsia="ar-SA"/>
                                </w:rPr>
                                <w:t>broliai</w:t>
                              </w:r>
                              <w:r>
                                <w:rPr>
                                  <w:szCs w:val="24"/>
                                  <w:lang w:eastAsia="ar-SA"/>
                                </w:rPr>
                                <w:t xml:space="preserve">, </w:t>
                              </w:r>
                              <w:r>
                                <w:rPr>
                                  <w:i/>
                                  <w:szCs w:val="24"/>
                                  <w:lang w:eastAsia="ar-SA"/>
                                </w:rPr>
                                <w:t xml:space="preserve">knyga </w:t>
                              </w:r>
                              <w:r>
                                <w:rPr>
                                  <w:szCs w:val="24"/>
                                  <w:lang w:eastAsia="ar-SA"/>
                                </w:rPr>
                                <w:t xml:space="preserve">- </w:t>
                              </w:r>
                              <w:r>
                                <w:rPr>
                                  <w:i/>
                                  <w:szCs w:val="24"/>
                                  <w:lang w:eastAsia="ar-SA"/>
                                </w:rPr>
                                <w:t>knygos</w:t>
                              </w:r>
                              <w:r>
                                <w:rPr>
                                  <w:szCs w:val="24"/>
                                  <w:lang w:eastAsia="ar-SA"/>
                                </w:rPr>
                                <w:t>). Daiktavardžių linksniai ir jų reikšmės: vardininku įvardijamas daiktas, asmuo, reiškinys ar būsena (</w:t>
                              </w:r>
                              <w:r>
                                <w:rPr>
                                  <w:i/>
                                  <w:szCs w:val="24"/>
                                  <w:lang w:eastAsia="ar-SA"/>
                                </w:rPr>
                                <w:t>Knyga yra ant suolo.</w:t>
                              </w:r>
                              <w:r>
                                <w:rPr>
                                  <w:szCs w:val="24"/>
                                  <w:lang w:eastAsia="ar-SA"/>
                                </w:rPr>
                                <w:t xml:space="preserve">; </w:t>
                              </w:r>
                              <w:r>
                                <w:rPr>
                                  <w:i/>
                                  <w:szCs w:val="24"/>
                                  <w:lang w:eastAsia="ar-SA"/>
                                </w:rPr>
                                <w:t>Čia Tomas.</w:t>
                              </w:r>
                              <w:r>
                                <w:rPr>
                                  <w:szCs w:val="24"/>
                                  <w:lang w:eastAsia="ar-SA"/>
                                </w:rPr>
                                <w:t xml:space="preserve">; </w:t>
                              </w:r>
                              <w:r>
                                <w:rPr>
                                  <w:i/>
                                  <w:szCs w:val="24"/>
                                  <w:lang w:eastAsia="ar-SA"/>
                                </w:rPr>
                                <w:t>Oras atšalo.</w:t>
                              </w:r>
                              <w:r>
                                <w:rPr>
                                  <w:szCs w:val="24"/>
                                  <w:lang w:eastAsia="ar-SA"/>
                                </w:rPr>
                                <w:t>); kilmininku reiškiamas tiesioginis objektas (</w:t>
                              </w:r>
                              <w:r>
                                <w:rPr>
                                  <w:i/>
                                  <w:szCs w:val="24"/>
                                  <w:lang w:eastAsia="ar-SA"/>
                                </w:rPr>
                                <w:t>Noriu bandelės.</w:t>
                              </w:r>
                              <w:r>
                                <w:rPr>
                                  <w:szCs w:val="24"/>
                                  <w:lang w:eastAsia="ar-SA"/>
                                </w:rPr>
                                <w:t>); tiesioginio objekto neigimas (</w:t>
                              </w:r>
                              <w:r>
                                <w:rPr>
                                  <w:i/>
                                  <w:szCs w:val="24"/>
                                  <w:lang w:eastAsia="ar-SA"/>
                                </w:rPr>
                                <w:t>Nemėgstu pieno.</w:t>
                              </w:r>
                              <w:r>
                                <w:rPr>
                                  <w:szCs w:val="24"/>
                                  <w:lang w:eastAsia="ar-SA"/>
                                </w:rPr>
                                <w:t>); ko nors nebuvimas (</w:t>
                              </w:r>
                              <w:r>
                                <w:rPr>
                                  <w:i/>
                                  <w:szCs w:val="24"/>
                                  <w:lang w:eastAsia="ar-SA"/>
                                </w:rPr>
                                <w:t>Brolio nėra.</w:t>
                              </w:r>
                              <w:r>
                                <w:rPr>
                                  <w:szCs w:val="24"/>
                                  <w:lang w:eastAsia="ar-SA"/>
                                </w:rPr>
                                <w:t>); vardas (</w:t>
                              </w:r>
                              <w:r>
                                <w:rPr>
                                  <w:i/>
                                  <w:szCs w:val="24"/>
                                  <w:lang w:eastAsia="ar-SA"/>
                                </w:rPr>
                                <w:t>Čia yra Gedimino pilis.</w:t>
                              </w:r>
                              <w:r>
                                <w:rPr>
                                  <w:szCs w:val="24"/>
                                  <w:lang w:eastAsia="ar-SA"/>
                                </w:rPr>
                                <w:t>); priklausomybė (</w:t>
                              </w:r>
                              <w:r>
                                <w:rPr>
                                  <w:i/>
                                  <w:szCs w:val="24"/>
                                  <w:lang w:eastAsia="ar-SA"/>
                                </w:rPr>
                                <w:t>Mano mamos vardas Ana.</w:t>
                              </w:r>
                              <w:r>
                                <w:rPr>
                                  <w:szCs w:val="24"/>
                                  <w:lang w:eastAsia="ar-SA"/>
                                </w:rPr>
                                <w:t>); naudininku reiškiama: adresatas (</w:t>
                              </w:r>
                              <w:r>
                                <w:rPr>
                                  <w:i/>
                                  <w:szCs w:val="24"/>
                                  <w:lang w:eastAsia="ar-SA"/>
                                </w:rPr>
                                <w:t>Rašau laišką draugui.</w:t>
                              </w:r>
                              <w:r>
                                <w:rPr>
                                  <w:szCs w:val="24"/>
                                  <w:lang w:eastAsia="ar-SA"/>
                                </w:rPr>
                                <w:t>); subjektas (</w:t>
                              </w:r>
                              <w:r>
                                <w:rPr>
                                  <w:i/>
                                  <w:szCs w:val="24"/>
                                  <w:lang w:eastAsia="ar-SA"/>
                                </w:rPr>
                                <w:t>Tomui patinka miestas.</w:t>
                              </w:r>
                              <w:r>
                                <w:rPr>
                                  <w:szCs w:val="24"/>
                                  <w:lang w:eastAsia="ar-SA"/>
                                </w:rPr>
                                <w:t>); galininku reiškiama: tiesioginis objektas (</w:t>
                              </w:r>
                              <w:r>
                                <w:rPr>
                                  <w:i/>
                                  <w:szCs w:val="24"/>
                                  <w:lang w:eastAsia="ar-SA"/>
                                </w:rPr>
                                <w:t>Skaitau knygą</w:t>
                              </w:r>
                              <w:r>
                                <w:rPr>
                                  <w:szCs w:val="24"/>
                                  <w:lang w:eastAsia="ar-SA"/>
                                </w:rPr>
                                <w:t>.); laikas (</w:t>
                              </w:r>
                              <w:r>
                                <w:rPr>
                                  <w:i/>
                                  <w:szCs w:val="24"/>
                                  <w:lang w:eastAsia="ar-SA"/>
                                </w:rPr>
                                <w:t>Vasarą bus atostogos.</w:t>
                              </w:r>
                              <w:r>
                                <w:rPr>
                                  <w:szCs w:val="24"/>
                                  <w:lang w:eastAsia="ar-SA"/>
                                </w:rPr>
                                <w:t>); laiko kiekis (</w:t>
                              </w:r>
                              <w:r>
                                <w:rPr>
                                  <w:i/>
                                  <w:szCs w:val="24"/>
                                  <w:lang w:eastAsia="ar-SA"/>
                                </w:rPr>
                                <w:t>Lietuvoje gyvenu mėnesį.</w:t>
                              </w:r>
                              <w:r>
                                <w:rPr>
                                  <w:szCs w:val="24"/>
                                  <w:lang w:eastAsia="ar-SA"/>
                                </w:rPr>
                                <w:t>); įnagininku reiškiama: priemonė (</w:t>
                              </w:r>
                              <w:r>
                                <w:rPr>
                                  <w:i/>
                                  <w:szCs w:val="24"/>
                                  <w:lang w:eastAsia="ar-SA"/>
                                </w:rPr>
                                <w:t>Rašau parkeriu. Į mokyklą važiuoju troleibusu.</w:t>
                              </w:r>
                              <w:r>
                                <w:rPr>
                                  <w:szCs w:val="24"/>
                                  <w:lang w:eastAsia="ar-SA"/>
                                </w:rPr>
                                <w:t>); laikas (</w:t>
                              </w:r>
                              <w:r>
                                <w:rPr>
                                  <w:i/>
                                  <w:szCs w:val="24"/>
                                  <w:lang w:eastAsia="ar-SA"/>
                                </w:rPr>
                                <w:t>Pas senelius važiuoju šeštadieniais.</w:t>
                              </w:r>
                              <w:r>
                                <w:rPr>
                                  <w:szCs w:val="24"/>
                                  <w:lang w:eastAsia="ar-SA"/>
                                </w:rPr>
                                <w:t>); judėjimą tam tikru paviršiumi (</w:t>
                              </w:r>
                              <w:r>
                                <w:rPr>
                                  <w:i/>
                                  <w:szCs w:val="24"/>
                                  <w:lang w:eastAsia="ar-SA"/>
                                </w:rPr>
                                <w:t>Eik tiesiai Gedimino prospektu.</w:t>
                              </w:r>
                              <w:r>
                                <w:rPr>
                                  <w:szCs w:val="24"/>
                                  <w:lang w:eastAsia="ar-SA"/>
                                </w:rPr>
                                <w:t>); vietininku reiškiama: vieta (</w:t>
                              </w:r>
                              <w:r>
                                <w:rPr>
                                  <w:i/>
                                  <w:szCs w:val="24"/>
                                  <w:lang w:eastAsia="ar-SA"/>
                                </w:rPr>
                                <w:t>Gyvenu Vilniuje.</w:t>
                              </w:r>
                              <w:r>
                                <w:rPr>
                                  <w:szCs w:val="24"/>
                                  <w:lang w:eastAsia="ar-SA"/>
                                </w:rPr>
                                <w:t>); laikas (</w:t>
                              </w:r>
                              <w:r>
                                <w:rPr>
                                  <w:i/>
                                  <w:szCs w:val="24"/>
                                  <w:lang w:eastAsia="ar-SA"/>
                                </w:rPr>
                                <w:t>Grįšiu vakare.</w:t>
                              </w:r>
                              <w:r>
                                <w:rPr>
                                  <w:szCs w:val="24"/>
                                  <w:lang w:eastAsia="ar-SA"/>
                                </w:rPr>
                                <w:t>); šauksmininku kreipiamasi (</w:t>
                              </w:r>
                              <w:r>
                                <w:rPr>
                                  <w:i/>
                                  <w:szCs w:val="24"/>
                                  <w:lang w:eastAsia="ar-SA"/>
                                </w:rPr>
                                <w:t>Labas, Tomai! Kur eini, Migle?</w:t>
                              </w:r>
                              <w:r>
                                <w:rPr>
                                  <w:szCs w:val="24"/>
                                  <w:lang w:eastAsia="ar-SA"/>
                                </w:rPr>
                                <w:t xml:space="preserve">). </w:t>
                              </w:r>
                            </w:p>
                          </w:sdtContent>
                        </w:sdt>
                        <w:sdt>
                          <w:sdtPr>
                            <w:alias w:val="13 pr. 22.5.1.2 pp."/>
                            <w:tag w:val="part_d80b52160ddb4359a33d2ad83b371c04"/>
                            <w:lock w:val="sdtLocked"/>
                            <w:richText/>
                          </w:sdtPr>
                          <w:sdtContent>
                            <w:p>
                              <w:pPr>
                                <w:suppressAutoHyphens/>
                                <w:ind w:firstLine="851"/>
                                <w:jc w:val="both"/>
                                <w:rPr>
                                  <w:szCs w:val="24"/>
                                  <w:lang w:eastAsia="ar-SA"/>
                                </w:rPr>
                              </w:pPr>
                              <w:sdt>
                                <w:sdtPr>
                                  <w:alias w:val="Numeris"/>
                                  <w:tag w:val="nr_d80b52160ddb4359a33d2ad83b371c04"/>
                                  <w:lock w:val="sdtLocked"/>
                                  <w:richText/>
                                </w:sdtPr>
                                <w:sdtContent>
                                  <w:r>
                                    <w:rPr>
                                      <w:szCs w:val="24"/>
                                      <w:lang w:eastAsia="ar-SA"/>
                                    </w:rPr>
                                    <w:t>22.5.1.2</w:t>
                                  </w:r>
                                </w:sdtContent>
                              </w:sdt>
                              <w:r>
                                <w:rPr>
                                  <w:szCs w:val="24"/>
                                  <w:lang w:eastAsia="ar-SA"/>
                                </w:rPr>
                                <w:t>. Būdvardis. Būdvardžių vardininko galūnės. Būdvardžių derinimas su daiktavardžiais gimine, skaičiumi ir linksniu (</w:t>
                              </w:r>
                              <w:r>
                                <w:rPr>
                                  <w:i/>
                                  <w:szCs w:val="24"/>
                                  <w:lang w:eastAsia="ar-SA"/>
                                </w:rPr>
                                <w:t xml:space="preserve">medinis namas </w:t>
                              </w:r>
                              <w:r>
                                <w:rPr>
                                  <w:szCs w:val="24"/>
                                  <w:lang w:eastAsia="ar-SA"/>
                                </w:rPr>
                                <w:t xml:space="preserve">- </w:t>
                              </w:r>
                              <w:r>
                                <w:rPr>
                                  <w:i/>
                                  <w:szCs w:val="24"/>
                                  <w:lang w:eastAsia="ar-SA"/>
                                </w:rPr>
                                <w:t>mediniai namai</w:t>
                              </w:r>
                              <w:r>
                                <w:rPr>
                                  <w:szCs w:val="24"/>
                                  <w:lang w:eastAsia="ar-SA"/>
                                </w:rPr>
                                <w:t xml:space="preserve">; </w:t>
                              </w:r>
                              <w:r>
                                <w:rPr>
                                  <w:i/>
                                  <w:szCs w:val="24"/>
                                  <w:lang w:eastAsia="ar-SA"/>
                                </w:rPr>
                                <w:t>mažam broliui</w:t>
                              </w:r>
                              <w:r>
                                <w:rPr>
                                  <w:szCs w:val="24"/>
                                  <w:lang w:eastAsia="ar-SA"/>
                                </w:rPr>
                                <w:t xml:space="preserve"> - </w:t>
                              </w:r>
                              <w:r>
                                <w:rPr>
                                  <w:i/>
                                  <w:szCs w:val="24"/>
                                  <w:lang w:eastAsia="ar-SA"/>
                                </w:rPr>
                                <w:t>mažiems broliams</w:t>
                              </w:r>
                              <w:r>
                                <w:rPr>
                                  <w:szCs w:val="24"/>
                                  <w:lang w:eastAsia="ar-SA"/>
                                </w:rPr>
                                <w:t xml:space="preserve">; </w:t>
                              </w:r>
                              <w:r>
                                <w:rPr>
                                  <w:i/>
                                  <w:szCs w:val="24"/>
                                  <w:lang w:eastAsia="ar-SA"/>
                                </w:rPr>
                                <w:t>gražiame kambaryje</w:t>
                              </w:r>
                              <w:r>
                                <w:rPr>
                                  <w:szCs w:val="24"/>
                                  <w:lang w:eastAsia="ar-SA"/>
                                </w:rPr>
                                <w:t xml:space="preserve"> - </w:t>
                              </w:r>
                              <w:r>
                                <w:rPr>
                                  <w:i/>
                                  <w:szCs w:val="24"/>
                                  <w:lang w:eastAsia="ar-SA"/>
                                </w:rPr>
                                <w:t>gražiuose kambariuose</w:t>
                              </w:r>
                              <w:r>
                                <w:rPr>
                                  <w:szCs w:val="24"/>
                                  <w:lang w:eastAsia="ar-SA"/>
                                </w:rPr>
                                <w:t xml:space="preserve">; </w:t>
                              </w:r>
                              <w:r>
                                <w:rPr>
                                  <w:i/>
                                  <w:szCs w:val="24"/>
                                  <w:lang w:eastAsia="ar-SA"/>
                                </w:rPr>
                                <w:t>naują knygą</w:t>
                              </w:r>
                              <w:r>
                                <w:rPr>
                                  <w:szCs w:val="24"/>
                                  <w:lang w:eastAsia="ar-SA"/>
                                </w:rPr>
                                <w:t xml:space="preserve"> - </w:t>
                              </w:r>
                              <w:r>
                                <w:rPr>
                                  <w:i/>
                                  <w:szCs w:val="24"/>
                                  <w:lang w:eastAsia="ar-SA"/>
                                </w:rPr>
                                <w:t>naujas knygas</w:t>
                              </w:r>
                              <w:r>
                                <w:rPr>
                                  <w:szCs w:val="24"/>
                                  <w:lang w:eastAsia="ar-SA"/>
                                </w:rPr>
                                <w:t xml:space="preserve">; </w:t>
                              </w:r>
                              <w:r>
                                <w:rPr>
                                  <w:i/>
                                  <w:szCs w:val="24"/>
                                  <w:lang w:eastAsia="ar-SA"/>
                                </w:rPr>
                                <w:t>gražia seserimi</w:t>
                              </w:r>
                              <w:r>
                                <w:rPr>
                                  <w:szCs w:val="24"/>
                                  <w:lang w:eastAsia="ar-SA"/>
                                </w:rPr>
                                <w:t xml:space="preserve"> - </w:t>
                              </w:r>
                              <w:r>
                                <w:rPr>
                                  <w:i/>
                                  <w:szCs w:val="24"/>
                                  <w:lang w:eastAsia="ar-SA"/>
                                </w:rPr>
                                <w:t>gražiomis seserimis</w:t>
                              </w:r>
                              <w:r>
                                <w:rPr>
                                  <w:szCs w:val="24"/>
                                  <w:lang w:eastAsia="ar-SA"/>
                                </w:rPr>
                                <w:t xml:space="preserve">). </w:t>
                              </w:r>
                            </w:p>
                          </w:sdtContent>
                        </w:sdt>
                        <w:sdt>
                          <w:sdtPr>
                            <w:alias w:val="13 pr. 22.5.1.3 pp."/>
                            <w:tag w:val="part_44759e812477458a931546fbafaaf9af"/>
                            <w:lock w:val="sdtLocked"/>
                            <w:richText/>
                          </w:sdtPr>
                          <w:sdtContent>
                            <w:p>
                              <w:pPr>
                                <w:suppressAutoHyphens/>
                                <w:ind w:firstLine="851"/>
                                <w:jc w:val="both"/>
                                <w:rPr>
                                  <w:szCs w:val="24"/>
                                  <w:lang w:eastAsia="ar-SA"/>
                                </w:rPr>
                              </w:pPr>
                              <w:sdt>
                                <w:sdtPr>
                                  <w:alias w:val="Numeris"/>
                                  <w:tag w:val="nr_44759e812477458a931546fbafaaf9af"/>
                                  <w:lock w:val="sdtLocked"/>
                                  <w:richText/>
                                </w:sdtPr>
                                <w:sdtContent>
                                  <w:r>
                                    <w:rPr>
                                      <w:szCs w:val="24"/>
                                      <w:lang w:eastAsia="ar-SA"/>
                                    </w:rPr>
                                    <w:t>22.5.1.3</w:t>
                                  </w:r>
                                </w:sdtContent>
                              </w:sdt>
                              <w:r>
                                <w:rPr>
                                  <w:szCs w:val="24"/>
                                  <w:lang w:eastAsia="ar-SA"/>
                                </w:rPr>
                                <w:t>. Įvardis. Asmeniniai įvardžiai (</w:t>
                              </w:r>
                              <w:r>
                                <w:rPr>
                                  <w:i/>
                                  <w:szCs w:val="24"/>
                                  <w:lang w:eastAsia="ar-SA"/>
                                </w:rPr>
                                <w:t>aš</w:t>
                              </w:r>
                              <w:r>
                                <w:rPr>
                                  <w:szCs w:val="24"/>
                                  <w:lang w:eastAsia="ar-SA"/>
                                </w:rPr>
                                <w:t xml:space="preserve">, </w:t>
                              </w:r>
                              <w:r>
                                <w:rPr>
                                  <w:i/>
                                  <w:szCs w:val="24"/>
                                  <w:lang w:eastAsia="ar-SA"/>
                                </w:rPr>
                                <w:t>tu</w:t>
                              </w:r>
                              <w:r>
                                <w:rPr>
                                  <w:szCs w:val="24"/>
                                  <w:lang w:eastAsia="ar-SA"/>
                                </w:rPr>
                                <w:t xml:space="preserve">, </w:t>
                              </w:r>
                              <w:r>
                                <w:rPr>
                                  <w:i/>
                                  <w:szCs w:val="24"/>
                                  <w:lang w:eastAsia="ar-SA"/>
                                </w:rPr>
                                <w:t>jis</w:t>
                              </w:r>
                              <w:r>
                                <w:rPr>
                                  <w:szCs w:val="24"/>
                                  <w:lang w:eastAsia="ar-SA"/>
                                </w:rPr>
                                <w:t xml:space="preserve">, </w:t>
                              </w:r>
                              <w:r>
                                <w:rPr>
                                  <w:i/>
                                  <w:szCs w:val="24"/>
                                  <w:lang w:eastAsia="ar-SA"/>
                                </w:rPr>
                                <w:t>ji</w:t>
                              </w:r>
                              <w:r>
                                <w:rPr>
                                  <w:szCs w:val="24"/>
                                  <w:lang w:eastAsia="ar-SA"/>
                                </w:rPr>
                                <w:t xml:space="preserve">, </w:t>
                              </w:r>
                              <w:r>
                                <w:rPr>
                                  <w:i/>
                                  <w:szCs w:val="24"/>
                                  <w:lang w:eastAsia="ar-SA"/>
                                </w:rPr>
                                <w:t>mes</w:t>
                              </w:r>
                              <w:r>
                                <w:rPr>
                                  <w:szCs w:val="24"/>
                                  <w:lang w:eastAsia="ar-SA"/>
                                </w:rPr>
                                <w:t xml:space="preserve">, </w:t>
                              </w:r>
                              <w:r>
                                <w:rPr>
                                  <w:i/>
                                  <w:szCs w:val="24"/>
                                  <w:lang w:eastAsia="ar-SA"/>
                                </w:rPr>
                                <w:t>jūs</w:t>
                              </w:r>
                              <w:r>
                                <w:rPr>
                                  <w:szCs w:val="24"/>
                                  <w:lang w:eastAsia="ar-SA"/>
                                </w:rPr>
                                <w:t xml:space="preserve">, </w:t>
                              </w:r>
                              <w:r>
                                <w:rPr>
                                  <w:i/>
                                  <w:szCs w:val="24"/>
                                  <w:lang w:eastAsia="ar-SA"/>
                                </w:rPr>
                                <w:t>jie</w:t>
                              </w:r>
                              <w:r>
                                <w:rPr>
                                  <w:szCs w:val="24"/>
                                  <w:lang w:eastAsia="ar-SA"/>
                                </w:rPr>
                                <w:t xml:space="preserve">, </w:t>
                              </w:r>
                              <w:r>
                                <w:rPr>
                                  <w:i/>
                                  <w:szCs w:val="24"/>
                                  <w:lang w:eastAsia="ar-SA"/>
                                </w:rPr>
                                <w:t>jos</w:t>
                              </w:r>
                              <w:r>
                                <w:rPr>
                                  <w:szCs w:val="24"/>
                                  <w:lang w:eastAsia="ar-SA"/>
                                </w:rPr>
                                <w:t>); mokinių komunikacijai svarbios formos (</w:t>
                              </w:r>
                              <w:r>
                                <w:rPr>
                                  <w:i/>
                                  <w:szCs w:val="24"/>
                                  <w:lang w:eastAsia="ar-SA"/>
                                </w:rPr>
                                <w:t>manęs</w:t>
                              </w:r>
                              <w:r>
                                <w:rPr>
                                  <w:szCs w:val="24"/>
                                  <w:lang w:eastAsia="ar-SA"/>
                                </w:rPr>
                                <w:t xml:space="preserve">, </w:t>
                              </w:r>
                              <w:r>
                                <w:rPr>
                                  <w:i/>
                                  <w:szCs w:val="24"/>
                                  <w:lang w:eastAsia="ar-SA"/>
                                </w:rPr>
                                <w:t>tavęs</w:t>
                              </w:r>
                              <w:r>
                                <w:rPr>
                                  <w:szCs w:val="24"/>
                                  <w:lang w:eastAsia="ar-SA"/>
                                </w:rPr>
                                <w:t xml:space="preserve">, </w:t>
                              </w:r>
                              <w:r>
                                <w:rPr>
                                  <w:i/>
                                  <w:szCs w:val="24"/>
                                  <w:lang w:eastAsia="ar-SA"/>
                                </w:rPr>
                                <w:t>jus</w:t>
                              </w:r>
                              <w:r>
                                <w:rPr>
                                  <w:szCs w:val="24"/>
                                  <w:lang w:eastAsia="ar-SA"/>
                                </w:rPr>
                                <w:t xml:space="preserve">, </w:t>
                              </w:r>
                              <w:r>
                                <w:rPr>
                                  <w:i/>
                                  <w:szCs w:val="24"/>
                                  <w:lang w:eastAsia="ar-SA"/>
                                </w:rPr>
                                <w:t>jos</w:t>
                              </w:r>
                              <w:r>
                                <w:rPr>
                                  <w:szCs w:val="24"/>
                                  <w:lang w:eastAsia="ar-SA"/>
                                </w:rPr>
                                <w:t xml:space="preserve">, </w:t>
                              </w:r>
                              <w:r>
                                <w:rPr>
                                  <w:i/>
                                  <w:szCs w:val="24"/>
                                  <w:lang w:eastAsia="ar-SA"/>
                                </w:rPr>
                                <w:t>mane</w:t>
                              </w:r>
                              <w:r>
                                <w:rPr>
                                  <w:szCs w:val="24"/>
                                  <w:lang w:eastAsia="ar-SA"/>
                                </w:rPr>
                                <w:t xml:space="preserve">, </w:t>
                              </w:r>
                              <w:r>
                                <w:rPr>
                                  <w:i/>
                                  <w:szCs w:val="24"/>
                                  <w:lang w:eastAsia="ar-SA"/>
                                </w:rPr>
                                <w:t>tave</w:t>
                              </w:r>
                              <w:r>
                                <w:rPr>
                                  <w:szCs w:val="24"/>
                                  <w:lang w:eastAsia="ar-SA"/>
                                </w:rPr>
                                <w:t>). Gimininiai (</w:t>
                              </w:r>
                              <w:r>
                                <w:rPr>
                                  <w:i/>
                                  <w:szCs w:val="24"/>
                                  <w:lang w:eastAsia="ar-SA"/>
                                </w:rPr>
                                <w:t>jis</w:t>
                              </w:r>
                              <w:r>
                                <w:rPr>
                                  <w:szCs w:val="24"/>
                                  <w:lang w:eastAsia="ar-SA"/>
                                </w:rPr>
                                <w:t xml:space="preserve">, </w:t>
                              </w:r>
                              <w:r>
                                <w:rPr>
                                  <w:i/>
                                  <w:szCs w:val="24"/>
                                  <w:lang w:eastAsia="ar-SA"/>
                                </w:rPr>
                                <w:t>ji</w:t>
                              </w:r>
                              <w:r>
                                <w:rPr>
                                  <w:szCs w:val="24"/>
                                  <w:lang w:eastAsia="ar-SA"/>
                                </w:rPr>
                                <w:t xml:space="preserve">, </w:t>
                              </w:r>
                              <w:r>
                                <w:rPr>
                                  <w:i/>
                                  <w:szCs w:val="24"/>
                                  <w:lang w:eastAsia="ar-SA"/>
                                </w:rPr>
                                <w:t>jie</w:t>
                              </w:r>
                              <w:r>
                                <w:rPr>
                                  <w:szCs w:val="24"/>
                                  <w:lang w:eastAsia="ar-SA"/>
                                </w:rPr>
                                <w:t xml:space="preserve">, </w:t>
                              </w:r>
                              <w:r>
                                <w:rPr>
                                  <w:i/>
                                  <w:szCs w:val="24"/>
                                  <w:lang w:eastAsia="ar-SA"/>
                                </w:rPr>
                                <w:t>jos</w:t>
                              </w:r>
                              <w:r>
                                <w:rPr>
                                  <w:szCs w:val="24"/>
                                  <w:lang w:eastAsia="ar-SA"/>
                                </w:rPr>
                                <w:t>) ir negimininiai (</w:t>
                              </w:r>
                              <w:r>
                                <w:rPr>
                                  <w:i/>
                                  <w:szCs w:val="24"/>
                                  <w:lang w:eastAsia="ar-SA"/>
                                </w:rPr>
                                <w:t>aš</w:t>
                              </w:r>
                              <w:r>
                                <w:rPr>
                                  <w:szCs w:val="24"/>
                                  <w:lang w:eastAsia="ar-SA"/>
                                </w:rPr>
                                <w:t xml:space="preserve">, </w:t>
                              </w:r>
                              <w:r>
                                <w:rPr>
                                  <w:i/>
                                  <w:szCs w:val="24"/>
                                  <w:lang w:eastAsia="ar-SA"/>
                                </w:rPr>
                                <w:t>tu</w:t>
                              </w:r>
                              <w:r>
                                <w:rPr>
                                  <w:szCs w:val="24"/>
                                  <w:lang w:eastAsia="ar-SA"/>
                                </w:rPr>
                                <w:t xml:space="preserve">, </w:t>
                              </w:r>
                              <w:r>
                                <w:rPr>
                                  <w:i/>
                                  <w:szCs w:val="24"/>
                                  <w:lang w:eastAsia="ar-SA"/>
                                </w:rPr>
                                <w:t>mes</w:t>
                              </w:r>
                              <w:r>
                                <w:rPr>
                                  <w:szCs w:val="24"/>
                                  <w:lang w:eastAsia="ar-SA"/>
                                </w:rPr>
                                <w:t xml:space="preserve">, </w:t>
                              </w:r>
                              <w:r>
                                <w:rPr>
                                  <w:i/>
                                  <w:szCs w:val="24"/>
                                  <w:lang w:eastAsia="ar-SA"/>
                                </w:rPr>
                                <w:t>jūs</w:t>
                              </w:r>
                              <w:r>
                                <w:rPr>
                                  <w:szCs w:val="24"/>
                                  <w:lang w:eastAsia="ar-SA"/>
                                </w:rPr>
                                <w:t>) įvardžiai. Parodomieji (</w:t>
                              </w:r>
                              <w:r>
                                <w:rPr>
                                  <w:i/>
                                  <w:szCs w:val="24"/>
                                  <w:lang w:eastAsia="ar-SA"/>
                                </w:rPr>
                                <w:t>tas, ta, šis, ši, anas, ana, toks, tokia</w:t>
                              </w:r>
                              <w:r>
                                <w:rPr>
                                  <w:szCs w:val="24"/>
                                  <w:lang w:eastAsia="ar-SA"/>
                                </w:rPr>
                                <w:t>), klausiamieji (</w:t>
                              </w:r>
                              <w:r>
                                <w:rPr>
                                  <w:i/>
                                  <w:szCs w:val="24"/>
                                  <w:lang w:eastAsia="ar-SA"/>
                                </w:rPr>
                                <w:t xml:space="preserve">kas, koks, kokia, kuris, kuri,  kelintas, kelinta, kitas, kita</w:t>
                              </w:r>
                              <w:r>
                                <w:rPr>
                                  <w:szCs w:val="24"/>
                                  <w:lang w:eastAsia="ar-SA"/>
                                </w:rPr>
                                <w:t>), asmeniniai savybiniai (</w:t>
                              </w:r>
                              <w:r>
                                <w:rPr>
                                  <w:i/>
                                  <w:szCs w:val="24"/>
                                  <w:lang w:eastAsia="ar-SA"/>
                                </w:rPr>
                                <w:t>mano, tavo</w:t>
                              </w:r>
                              <w:r>
                                <w:rPr>
                                  <w:szCs w:val="24"/>
                                  <w:lang w:eastAsia="ar-SA"/>
                                </w:rPr>
                                <w:t>).</w:t>
                              </w:r>
                            </w:p>
                          </w:sdtContent>
                        </w:sdt>
                        <w:sdt>
                          <w:sdtPr>
                            <w:alias w:val="13 pr. 22.5.1.4 pp."/>
                            <w:tag w:val="part_0d8fab6a8b544158be66d59962490e90"/>
                            <w:lock w:val="sdtLocked"/>
                            <w:richText/>
                          </w:sdtPr>
                          <w:sdtContent>
                            <w:p>
                              <w:pPr>
                                <w:suppressAutoHyphens/>
                                <w:ind w:firstLine="851"/>
                                <w:jc w:val="both"/>
                                <w:rPr>
                                  <w:szCs w:val="24"/>
                                  <w:lang w:eastAsia="ar-SA"/>
                                </w:rPr>
                              </w:pPr>
                              <w:sdt>
                                <w:sdtPr>
                                  <w:alias w:val="Numeris"/>
                                  <w:tag w:val="nr_0d8fab6a8b544158be66d59962490e90"/>
                                  <w:lock w:val="sdtLocked"/>
                                  <w:richText/>
                                </w:sdtPr>
                                <w:sdtContent>
                                  <w:r>
                                    <w:rPr>
                                      <w:szCs w:val="24"/>
                                      <w:lang w:eastAsia="ar-SA"/>
                                    </w:rPr>
                                    <w:t>22.5.1.4</w:t>
                                  </w:r>
                                </w:sdtContent>
                              </w:sdt>
                              <w:r>
                                <w:rPr>
                                  <w:szCs w:val="24"/>
                                  <w:lang w:eastAsia="ar-SA"/>
                                </w:rPr>
                                <w:t>. Veiksmažodis. Aktyvius veiksmus reiškiantys veiksmažodžiai (</w:t>
                              </w:r>
                              <w:r>
                                <w:rPr>
                                  <w:i/>
                                  <w:szCs w:val="24"/>
                                  <w:lang w:eastAsia="ar-SA"/>
                                </w:rPr>
                                <w:t>rašyti, nešti, duoti, pirkti</w:t>
                              </w:r>
                              <w:r>
                                <w:rPr>
                                  <w:szCs w:val="24"/>
                                  <w:lang w:eastAsia="ar-SA"/>
                                </w:rPr>
                                <w:t xml:space="preserve"> ir kt.). Veiksmažodžio pagrindinės formos (</w:t>
                              </w:r>
                              <w:r>
                                <w:rPr>
                                  <w:i/>
                                  <w:szCs w:val="24"/>
                                  <w:lang w:eastAsia="ar-SA"/>
                                </w:rPr>
                                <w:t>eiti</w:t>
                              </w:r>
                              <w:r>
                                <w:rPr>
                                  <w:szCs w:val="24"/>
                                  <w:lang w:eastAsia="ar-SA"/>
                                </w:rPr>
                                <w:t xml:space="preserve">, </w:t>
                              </w:r>
                              <w:r>
                                <w:rPr>
                                  <w:i/>
                                  <w:szCs w:val="24"/>
                                  <w:lang w:eastAsia="ar-SA"/>
                                </w:rPr>
                                <w:t>eina</w:t>
                              </w:r>
                              <w:r>
                                <w:rPr>
                                  <w:szCs w:val="24"/>
                                  <w:lang w:eastAsia="ar-SA"/>
                                </w:rPr>
                                <w:t xml:space="preserve">, </w:t>
                              </w:r>
                              <w:r>
                                <w:rPr>
                                  <w:i/>
                                  <w:szCs w:val="24"/>
                                  <w:lang w:eastAsia="ar-SA"/>
                                </w:rPr>
                                <w:t>ėjo</w:t>
                              </w:r>
                              <w:r>
                                <w:rPr>
                                  <w:szCs w:val="24"/>
                                  <w:lang w:eastAsia="ar-SA"/>
                                </w:rPr>
                                <w:t xml:space="preserve">; </w:t>
                              </w:r>
                              <w:r>
                                <w:rPr>
                                  <w:i/>
                                  <w:szCs w:val="24"/>
                                  <w:lang w:eastAsia="ar-SA"/>
                                </w:rPr>
                                <w:t>pirkti</w:t>
                              </w:r>
                              <w:r>
                                <w:rPr>
                                  <w:szCs w:val="24"/>
                                  <w:lang w:eastAsia="ar-SA"/>
                                </w:rPr>
                                <w:t xml:space="preserve">, </w:t>
                              </w:r>
                              <w:r>
                                <w:rPr>
                                  <w:i/>
                                  <w:szCs w:val="24"/>
                                  <w:lang w:eastAsia="ar-SA"/>
                                </w:rPr>
                                <w:t>perka</w:t>
                              </w:r>
                              <w:r>
                                <w:rPr>
                                  <w:szCs w:val="24"/>
                                  <w:lang w:eastAsia="ar-SA"/>
                                </w:rPr>
                                <w:t xml:space="preserve">, </w:t>
                              </w:r>
                              <w:r>
                                <w:rPr>
                                  <w:i/>
                                  <w:szCs w:val="24"/>
                                  <w:lang w:eastAsia="ar-SA"/>
                                </w:rPr>
                                <w:t>pirko</w:t>
                              </w:r>
                              <w:r>
                                <w:rPr>
                                  <w:szCs w:val="24"/>
                                  <w:lang w:eastAsia="ar-SA"/>
                                </w:rPr>
                                <w:t xml:space="preserve">). Veiksmažodžio bendratis tikslui reikšti (Einu </w:t>
                              </w:r>
                              <w:r>
                                <w:rPr>
                                  <w:i/>
                                  <w:szCs w:val="24"/>
                                  <w:lang w:eastAsia="ar-SA"/>
                                </w:rPr>
                                <w:t>pasivaikščioti</w:t>
                              </w:r>
                              <w:r>
                                <w:rPr>
                                  <w:szCs w:val="24"/>
                                  <w:lang w:eastAsia="ar-SA"/>
                                </w:rPr>
                                <w:t>). Liepiamoji nuosaka skatinimui reikšti (</w:t>
                              </w:r>
                              <w:r>
                                <w:rPr>
                                  <w:i/>
                                  <w:szCs w:val="24"/>
                                  <w:lang w:eastAsia="ar-SA"/>
                                </w:rPr>
                                <w:t>Padėk</w:t>
                              </w:r>
                              <w:r>
                                <w:rPr>
                                  <w:szCs w:val="24"/>
                                  <w:lang w:eastAsia="ar-SA"/>
                                </w:rPr>
                                <w:t xml:space="preserve"> man!)  Dabarties, praeities, ateities veiksmo raiška: veiksmažodžių asmenavimas esamuoju, būtuoju kartiniu ir būsimuoju laiku. </w:t>
                              </w:r>
                            </w:p>
                          </w:sdtContent>
                        </w:sdt>
                        <w:sdt>
                          <w:sdtPr>
                            <w:alias w:val="13 pr. 22.5.1.5 pp."/>
                            <w:tag w:val="part_9b96b331bf854646907a67f1a75f8820"/>
                            <w:lock w:val="sdtLocked"/>
                            <w:richText/>
                          </w:sdtPr>
                          <w:sdtContent>
                            <w:p>
                              <w:pPr>
                                <w:suppressAutoHyphens/>
                                <w:ind w:firstLine="851"/>
                                <w:jc w:val="both"/>
                                <w:rPr>
                                  <w:szCs w:val="24"/>
                                  <w:lang w:eastAsia="ar-SA"/>
                                </w:rPr>
                              </w:pPr>
                              <w:sdt>
                                <w:sdtPr>
                                  <w:alias w:val="Numeris"/>
                                  <w:tag w:val="nr_9b96b331bf854646907a67f1a75f8820"/>
                                  <w:lock w:val="sdtLocked"/>
                                  <w:richText/>
                                </w:sdtPr>
                                <w:sdtContent>
                                  <w:r>
                                    <w:rPr>
                                      <w:szCs w:val="24"/>
                                      <w:lang w:eastAsia="ar-SA"/>
                                    </w:rPr>
                                    <w:t>22.5.1.5</w:t>
                                  </w:r>
                                </w:sdtContent>
                              </w:sdt>
                              <w:r>
                                <w:rPr>
                                  <w:szCs w:val="24"/>
                                  <w:lang w:eastAsia="ar-SA"/>
                                </w:rPr>
                                <w:t>. Skaitvardis. Kiekiniai pagrindiniai skaitvardžiai kiekybei reikšti (</w:t>
                              </w:r>
                              <w:r>
                                <w:rPr>
                                  <w:i/>
                                  <w:szCs w:val="24"/>
                                  <w:lang w:eastAsia="ar-SA"/>
                                </w:rPr>
                                <w:t>Turiu du brolius ir vieną seserį</w:t>
                              </w:r>
                              <w:r>
                                <w:rPr>
                                  <w:szCs w:val="24"/>
                                  <w:lang w:eastAsia="ar-SA"/>
                                </w:rPr>
                                <w:t xml:space="preserve">. </w:t>
                              </w:r>
                              <w:r>
                                <w:rPr>
                                  <w:i/>
                                  <w:szCs w:val="24"/>
                                  <w:lang w:eastAsia="ar-SA"/>
                                </w:rPr>
                                <w:t>Sumokėjau tris eurus</w:t>
                              </w:r>
                              <w:r>
                                <w:rPr>
                                  <w:szCs w:val="24"/>
                                  <w:lang w:eastAsia="ar-SA"/>
                                </w:rPr>
                                <w:t xml:space="preserve">). </w:t>
                              </w:r>
                            </w:p>
                          </w:sdtContent>
                        </w:sdt>
                        <w:sdt>
                          <w:sdtPr>
                            <w:alias w:val="13 pr. 22.5.1.6 pp."/>
                            <w:tag w:val="part_0c57bf4bc04644a28f2ceaa7e2122bdb"/>
                            <w:lock w:val="sdtLocked"/>
                            <w:richText/>
                          </w:sdtPr>
                          <w:sdtContent>
                            <w:p>
                              <w:pPr>
                                <w:suppressAutoHyphens/>
                                <w:ind w:firstLine="851"/>
                                <w:jc w:val="both"/>
                                <w:rPr>
                                  <w:szCs w:val="24"/>
                                  <w:lang w:eastAsia="ar-SA"/>
                                </w:rPr>
                              </w:pPr>
                              <w:sdt>
                                <w:sdtPr>
                                  <w:alias w:val="Numeris"/>
                                  <w:tag w:val="nr_0c57bf4bc04644a28f2ceaa7e2122bdb"/>
                                  <w:lock w:val="sdtLocked"/>
                                  <w:richText/>
                                </w:sdtPr>
                                <w:sdtContent>
                                  <w:r>
                                    <w:rPr>
                                      <w:szCs w:val="24"/>
                                      <w:lang w:eastAsia="ar-SA"/>
                                    </w:rPr>
                                    <w:t>22.5.1.6</w:t>
                                  </w:r>
                                </w:sdtContent>
                              </w:sdt>
                              <w:r>
                                <w:rPr>
                                  <w:szCs w:val="24"/>
                                  <w:lang w:eastAsia="ar-SA"/>
                                </w:rPr>
                                <w:t>. Prieveiksmis. Prieveiksmių reikšmės: vietos (</w:t>
                              </w:r>
                              <w:r>
                                <w:rPr>
                                  <w:i/>
                                  <w:szCs w:val="24"/>
                                  <w:lang w:eastAsia="ar-SA"/>
                                </w:rPr>
                                <w:t>arti</w:t>
                              </w:r>
                              <w:r>
                                <w:rPr>
                                  <w:szCs w:val="24"/>
                                  <w:lang w:eastAsia="ar-SA"/>
                                </w:rPr>
                                <w:t xml:space="preserve">, </w:t>
                              </w:r>
                              <w:r>
                                <w:rPr>
                                  <w:i/>
                                  <w:szCs w:val="24"/>
                                  <w:lang w:eastAsia="ar-SA"/>
                                </w:rPr>
                                <w:t>toli</w:t>
                              </w:r>
                              <w:r>
                                <w:rPr>
                                  <w:szCs w:val="24"/>
                                  <w:lang w:eastAsia="ar-SA"/>
                                </w:rPr>
                                <w:t xml:space="preserve">, </w:t>
                              </w:r>
                              <w:r>
                                <w:rPr>
                                  <w:i/>
                                  <w:szCs w:val="24"/>
                                  <w:lang w:eastAsia="ar-SA"/>
                                </w:rPr>
                                <w:t>dešinėje</w:t>
                              </w:r>
                              <w:r>
                                <w:rPr>
                                  <w:szCs w:val="24"/>
                                  <w:lang w:eastAsia="ar-SA"/>
                                </w:rPr>
                                <w:t xml:space="preserve">, </w:t>
                              </w:r>
                              <w:r>
                                <w:rPr>
                                  <w:i/>
                                  <w:szCs w:val="24"/>
                                  <w:lang w:eastAsia="ar-SA"/>
                                </w:rPr>
                                <w:t>kairėje</w:t>
                              </w:r>
                              <w:r>
                                <w:rPr>
                                  <w:szCs w:val="24"/>
                                  <w:lang w:eastAsia="ar-SA"/>
                                </w:rPr>
                                <w:t xml:space="preserve">, </w:t>
                              </w:r>
                              <w:r>
                                <w:rPr>
                                  <w:i/>
                                  <w:szCs w:val="24"/>
                                  <w:lang w:eastAsia="ar-SA"/>
                                </w:rPr>
                                <w:t>namie</w:t>
                              </w:r>
                              <w:r>
                                <w:rPr>
                                  <w:szCs w:val="24"/>
                                  <w:lang w:eastAsia="ar-SA"/>
                                </w:rPr>
                                <w:t xml:space="preserve">, </w:t>
                              </w:r>
                              <w:r>
                                <w:rPr>
                                  <w:i/>
                                  <w:szCs w:val="24"/>
                                  <w:lang w:eastAsia="ar-SA"/>
                                </w:rPr>
                                <w:t>čia</w:t>
                              </w:r>
                              <w:r>
                                <w:rPr>
                                  <w:szCs w:val="24"/>
                                  <w:lang w:eastAsia="ar-SA"/>
                                </w:rPr>
                                <w:t xml:space="preserve">, </w:t>
                              </w:r>
                              <w:r>
                                <w:rPr>
                                  <w:i/>
                                  <w:szCs w:val="24"/>
                                  <w:lang w:eastAsia="ar-SA"/>
                                </w:rPr>
                                <w:t>ten</w:t>
                              </w:r>
                              <w:r>
                                <w:rPr>
                                  <w:szCs w:val="24"/>
                                  <w:lang w:eastAsia="ar-SA"/>
                                </w:rPr>
                                <w:t>); krypties (</w:t>
                              </w:r>
                              <w:r>
                                <w:rPr>
                                  <w:i/>
                                  <w:szCs w:val="24"/>
                                  <w:lang w:eastAsia="ar-SA"/>
                                </w:rPr>
                                <w:t>aukštyn</w:t>
                              </w:r>
                              <w:r>
                                <w:rPr>
                                  <w:szCs w:val="24"/>
                                  <w:lang w:eastAsia="ar-SA"/>
                                </w:rPr>
                                <w:t xml:space="preserve">, </w:t>
                              </w:r>
                              <w:r>
                                <w:rPr>
                                  <w:i/>
                                  <w:szCs w:val="24"/>
                                  <w:lang w:eastAsia="ar-SA"/>
                                </w:rPr>
                                <w:t>žemyn</w:t>
                              </w:r>
                              <w:r>
                                <w:rPr>
                                  <w:szCs w:val="24"/>
                                  <w:lang w:eastAsia="ar-SA"/>
                                </w:rPr>
                                <w:t xml:space="preserve">, </w:t>
                              </w:r>
                              <w:r>
                                <w:rPr>
                                  <w:i/>
                                  <w:szCs w:val="24"/>
                                  <w:lang w:eastAsia="ar-SA"/>
                                </w:rPr>
                                <w:t>tiesiai</w:t>
                              </w:r>
                              <w:r>
                                <w:rPr>
                                  <w:szCs w:val="24"/>
                                  <w:lang w:eastAsia="ar-SA"/>
                                </w:rPr>
                                <w:t>); laiko (</w:t>
                              </w:r>
                              <w:r>
                                <w:rPr>
                                  <w:i/>
                                  <w:szCs w:val="24"/>
                                  <w:lang w:eastAsia="ar-SA"/>
                                </w:rPr>
                                <w:t>dabar</w:t>
                              </w:r>
                              <w:r>
                                <w:rPr>
                                  <w:szCs w:val="24"/>
                                  <w:lang w:eastAsia="ar-SA"/>
                                </w:rPr>
                                <w:t xml:space="preserve">, </w:t>
                              </w:r>
                              <w:r>
                                <w:rPr>
                                  <w:i/>
                                  <w:szCs w:val="24"/>
                                  <w:lang w:eastAsia="ar-SA"/>
                                </w:rPr>
                                <w:t>rytoj</w:t>
                              </w:r>
                              <w:r>
                                <w:rPr>
                                  <w:szCs w:val="24"/>
                                  <w:lang w:eastAsia="ar-SA"/>
                                </w:rPr>
                                <w:t xml:space="preserve">, </w:t>
                              </w:r>
                              <w:r>
                                <w:rPr>
                                  <w:i/>
                                  <w:szCs w:val="24"/>
                                  <w:lang w:eastAsia="ar-SA"/>
                                </w:rPr>
                                <w:t>vakar</w:t>
                              </w:r>
                              <w:r>
                                <w:rPr>
                                  <w:szCs w:val="24"/>
                                  <w:lang w:eastAsia="ar-SA"/>
                                </w:rPr>
                                <w:t xml:space="preserve">, </w:t>
                              </w:r>
                              <w:r>
                                <w:rPr>
                                  <w:i/>
                                  <w:szCs w:val="24"/>
                                  <w:lang w:eastAsia="ar-SA"/>
                                </w:rPr>
                                <w:t>šiandien</w:t>
                              </w:r>
                              <w:r>
                                <w:rPr>
                                  <w:szCs w:val="24"/>
                                  <w:lang w:eastAsia="ar-SA"/>
                                </w:rPr>
                                <w:t xml:space="preserve">, </w:t>
                              </w:r>
                              <w:r>
                                <w:rPr>
                                  <w:i/>
                                  <w:szCs w:val="24"/>
                                  <w:lang w:eastAsia="ar-SA"/>
                                </w:rPr>
                                <w:t>seniai</w:t>
                              </w:r>
                              <w:r>
                                <w:rPr>
                                  <w:szCs w:val="24"/>
                                  <w:lang w:eastAsia="ar-SA"/>
                                </w:rPr>
                                <w:t xml:space="preserve">, </w:t>
                              </w:r>
                              <w:r>
                                <w:rPr>
                                  <w:i/>
                                  <w:szCs w:val="24"/>
                                  <w:lang w:eastAsia="ar-SA"/>
                                </w:rPr>
                                <w:t>pernai</w:t>
                              </w:r>
                              <w:r>
                                <w:rPr>
                                  <w:szCs w:val="24"/>
                                  <w:lang w:eastAsia="ar-SA"/>
                                </w:rPr>
                                <w:t xml:space="preserve">, </w:t>
                              </w:r>
                              <w:r>
                                <w:rPr>
                                  <w:i/>
                                  <w:szCs w:val="24"/>
                                  <w:lang w:eastAsia="ar-SA"/>
                                </w:rPr>
                                <w:t>tuoj</w:t>
                              </w:r>
                              <w:r>
                                <w:rPr>
                                  <w:szCs w:val="24"/>
                                  <w:lang w:eastAsia="ar-SA"/>
                                </w:rPr>
                                <w:t xml:space="preserve">, </w:t>
                              </w:r>
                              <w:r>
                                <w:rPr>
                                  <w:i/>
                                  <w:szCs w:val="24"/>
                                  <w:lang w:eastAsia="ar-SA"/>
                                </w:rPr>
                                <w:t>greitai</w:t>
                              </w:r>
                              <w:r>
                                <w:rPr>
                                  <w:szCs w:val="24"/>
                                  <w:lang w:eastAsia="ar-SA"/>
                                </w:rPr>
                                <w:t>); kokybės (</w:t>
                              </w:r>
                              <w:r>
                                <w:rPr>
                                  <w:i/>
                                  <w:szCs w:val="24"/>
                                  <w:lang w:eastAsia="ar-SA"/>
                                </w:rPr>
                                <w:t>gerai</w:t>
                              </w:r>
                              <w:r>
                                <w:rPr>
                                  <w:szCs w:val="24"/>
                                  <w:lang w:eastAsia="ar-SA"/>
                                </w:rPr>
                                <w:t xml:space="preserve">, </w:t>
                              </w:r>
                              <w:r>
                                <w:rPr>
                                  <w:i/>
                                  <w:szCs w:val="24"/>
                                  <w:lang w:eastAsia="ar-SA"/>
                                </w:rPr>
                                <w:t>puikiai</w:t>
                              </w:r>
                              <w:r>
                                <w:rPr>
                                  <w:szCs w:val="24"/>
                                  <w:lang w:eastAsia="ar-SA"/>
                                </w:rPr>
                                <w:t>); kiekybės (</w:t>
                              </w:r>
                              <w:r>
                                <w:rPr>
                                  <w:i/>
                                  <w:szCs w:val="24"/>
                                  <w:lang w:eastAsia="ar-SA"/>
                                </w:rPr>
                                <w:t>daug</w:t>
                              </w:r>
                              <w:r>
                                <w:rPr>
                                  <w:szCs w:val="24"/>
                                  <w:lang w:eastAsia="ar-SA"/>
                                </w:rPr>
                                <w:t xml:space="preserve">, </w:t>
                              </w:r>
                              <w:r>
                                <w:rPr>
                                  <w:i/>
                                  <w:szCs w:val="24"/>
                                  <w:lang w:eastAsia="ar-SA"/>
                                </w:rPr>
                                <w:t>mažai</w:t>
                              </w:r>
                              <w:r>
                                <w:rPr>
                                  <w:szCs w:val="24"/>
                                  <w:lang w:eastAsia="ar-SA"/>
                                </w:rPr>
                                <w:t xml:space="preserve">, </w:t>
                              </w:r>
                              <w:r>
                                <w:rPr>
                                  <w:i/>
                                  <w:szCs w:val="24"/>
                                  <w:lang w:eastAsia="ar-SA"/>
                                </w:rPr>
                                <w:t>truputį</w:t>
                              </w:r>
                              <w:r>
                                <w:rPr>
                                  <w:szCs w:val="24"/>
                                  <w:lang w:eastAsia="ar-SA"/>
                                </w:rPr>
                                <w:t>).</w:t>
                              </w:r>
                            </w:p>
                          </w:sdtContent>
                        </w:sdt>
                        <w:sdt>
                          <w:sdtPr>
                            <w:alias w:val="13 pr. 22.5.1.7 pp."/>
                            <w:tag w:val="part_6f705617a99944e4b4df552db4f8c204"/>
                            <w:lock w:val="sdtLocked"/>
                            <w:richText/>
                          </w:sdtPr>
                          <w:sdtContent>
                            <w:p>
                              <w:pPr>
                                <w:suppressAutoHyphens/>
                                <w:ind w:firstLine="851"/>
                                <w:jc w:val="both"/>
                                <w:rPr>
                                  <w:szCs w:val="24"/>
                                  <w:shd w:val="clear" w:color="auto" w:fill="E9E7E3"/>
                                  <w:lang w:eastAsia="ar-SA"/>
                                </w:rPr>
                              </w:pPr>
                              <w:sdt>
                                <w:sdtPr>
                                  <w:alias w:val="Numeris"/>
                                  <w:tag w:val="nr_6f705617a99944e4b4df552db4f8c204"/>
                                  <w:lock w:val="sdtLocked"/>
                                  <w:richText/>
                                </w:sdtPr>
                                <w:sdtContent>
                                  <w:r>
                                    <w:rPr>
                                      <w:szCs w:val="24"/>
                                      <w:lang w:eastAsia="ar-SA"/>
                                    </w:rPr>
                                    <w:t>22.5.1.7</w:t>
                                  </w:r>
                                </w:sdtContent>
                              </w:sdt>
                              <w:r>
                                <w:rPr>
                                  <w:szCs w:val="24"/>
                                  <w:lang w:eastAsia="ar-SA"/>
                                </w:rPr>
                                <w:t>. Jungtukas. Sudedamieji (</w:t>
                              </w:r>
                              <w:r>
                                <w:rPr>
                                  <w:i/>
                                  <w:szCs w:val="24"/>
                                  <w:lang w:eastAsia="ar-SA"/>
                                </w:rPr>
                                <w:t>Mergaitės ir berniukai; Man patinka ir Lietuva, ir Airija</w:t>
                              </w:r>
                              <w:r>
                                <w:rPr>
                                  <w:szCs w:val="24"/>
                                  <w:lang w:eastAsia="ar-SA"/>
                                </w:rPr>
                                <w:t>); priešpriešiniai (</w:t>
                              </w:r>
                              <w:r>
                                <w:rPr>
                                  <w:i/>
                                  <w:szCs w:val="24"/>
                                  <w:lang w:eastAsia="ar-SA"/>
                                </w:rPr>
                                <w:t>Buvau, bet nieko nemačiau. Jis skaito, o aš ne</w:t>
                              </w:r>
                              <w:r>
                                <w:rPr>
                                  <w:szCs w:val="24"/>
                                  <w:lang w:eastAsia="ar-SA"/>
                                </w:rPr>
                                <w:t>); priežasties (</w:t>
                              </w:r>
                              <w:r>
                                <w:rPr>
                                  <w:i/>
                                  <w:szCs w:val="24"/>
                                  <w:lang w:eastAsia="ar-SA"/>
                                </w:rPr>
                                <w:t>Neatėjau, nes sirgau</w:t>
                              </w:r>
                              <w:r>
                                <w:rPr>
                                  <w:szCs w:val="24"/>
                                  <w:lang w:eastAsia="ar-SA"/>
                                </w:rPr>
                                <w:t>); sąlygos (</w:t>
                              </w:r>
                              <w:r>
                                <w:rPr>
                                  <w:i/>
                                  <w:szCs w:val="24"/>
                                  <w:lang w:eastAsia="ar-SA"/>
                                </w:rPr>
                                <w:t>Ateisiu, jeigu galėsiu</w:t>
                              </w:r>
                              <w:r>
                                <w:rPr>
                                  <w:szCs w:val="24"/>
                                  <w:lang w:eastAsia="ar-SA"/>
                                </w:rPr>
                                <w:t>).</w:t>
                              </w:r>
                            </w:p>
                          </w:sdtContent>
                        </w:sdt>
                        <w:sdt>
                          <w:sdtPr>
                            <w:alias w:val="13 pr. 22.5.1.8 pp."/>
                            <w:tag w:val="part_bf011bb6a4bc491bab44468f299f7656"/>
                            <w:lock w:val="sdtLocked"/>
                            <w:richText/>
                          </w:sdtPr>
                          <w:sdtContent>
                            <w:p>
                              <w:pPr>
                                <w:suppressAutoHyphens/>
                                <w:ind w:firstLine="851"/>
                                <w:jc w:val="both"/>
                                <w:rPr>
                                  <w:szCs w:val="24"/>
                                  <w:lang w:eastAsia="ar-SA"/>
                                </w:rPr>
                              </w:pPr>
                              <w:sdt>
                                <w:sdtPr>
                                  <w:alias w:val="Numeris"/>
                                  <w:tag w:val="nr_bf011bb6a4bc491bab44468f299f7656"/>
                                  <w:lock w:val="sdtLocked"/>
                                  <w:richText/>
                                </w:sdtPr>
                                <w:sdtContent>
                                  <w:r>
                                    <w:rPr>
                                      <w:szCs w:val="24"/>
                                      <w:lang w:eastAsia="ar-SA"/>
                                    </w:rPr>
                                    <w:t>22.5.1.8</w:t>
                                  </w:r>
                                </w:sdtContent>
                              </w:sdt>
                              <w:r>
                                <w:rPr>
                                  <w:szCs w:val="24"/>
                                  <w:lang w:eastAsia="ar-SA"/>
                                </w:rPr>
                                <w:t>. Prielinksnis. Prielinksninės konstrukcijos: vartojamos su kilmininku (</w:t>
                              </w:r>
                              <w:r>
                                <w:rPr>
                                  <w:i/>
                                  <w:szCs w:val="24"/>
                                  <w:lang w:eastAsia="ar-SA"/>
                                </w:rPr>
                                <w:t>ant, be, iš, po, prie, už</w:t>
                              </w:r>
                              <w:r>
                                <w:rPr>
                                  <w:szCs w:val="24"/>
                                  <w:lang w:eastAsia="ar-SA"/>
                                </w:rPr>
                                <w:t xml:space="preserve">), su galininku (į, </w:t>
                              </w:r>
                              <w:r>
                                <w:rPr>
                                  <w:i/>
                                  <w:szCs w:val="24"/>
                                  <w:lang w:eastAsia="ar-SA"/>
                                </w:rPr>
                                <w:t>pas, per, po, prieš, už</w:t>
                              </w:r>
                              <w:r>
                                <w:rPr>
                                  <w:szCs w:val="24"/>
                                  <w:lang w:eastAsia="ar-SA"/>
                                </w:rPr>
                                <w:t>), su įnagininku (</w:t>
                              </w:r>
                              <w:r>
                                <w:rPr>
                                  <w:i/>
                                  <w:szCs w:val="24"/>
                                  <w:lang w:eastAsia="ar-SA"/>
                                </w:rPr>
                                <w:t>po, su</w:t>
                              </w:r>
                              <w:r>
                                <w:rPr>
                                  <w:szCs w:val="24"/>
                                  <w:lang w:eastAsia="ar-SA"/>
                                </w:rPr>
                                <w:t xml:space="preserve">). </w:t>
                              </w:r>
                            </w:p>
                          </w:sdtContent>
                        </w:sdt>
                        <w:sdt>
                          <w:sdtPr>
                            <w:alias w:val="13 pr. 22.5.1.9 pp."/>
                            <w:tag w:val="part_243cb1d8ff304d15add57fc1dc1d3f66"/>
                            <w:lock w:val="sdtLocked"/>
                            <w:richText/>
                          </w:sdtPr>
                          <w:sdtContent>
                            <w:p>
                              <w:pPr>
                                <w:suppressAutoHyphens/>
                                <w:ind w:firstLine="851"/>
                                <w:jc w:val="both"/>
                                <w:rPr>
                                  <w:szCs w:val="24"/>
                                  <w:lang w:eastAsia="ar-SA"/>
                                </w:rPr>
                              </w:pPr>
                              <w:sdt>
                                <w:sdtPr>
                                  <w:alias w:val="Numeris"/>
                                  <w:tag w:val="nr_243cb1d8ff304d15add57fc1dc1d3f66"/>
                                  <w:lock w:val="sdtLocked"/>
                                  <w:richText/>
                                </w:sdtPr>
                                <w:sdtContent>
                                  <w:r>
                                    <w:rPr>
                                      <w:szCs w:val="24"/>
                                      <w:lang w:eastAsia="ar-SA"/>
                                    </w:rPr>
                                    <w:t>22.5.1.9</w:t>
                                  </w:r>
                                </w:sdtContent>
                              </w:sdt>
                              <w:r>
                                <w:rPr>
                                  <w:szCs w:val="24"/>
                                  <w:lang w:eastAsia="ar-SA"/>
                                </w:rPr>
                                <w:t>. Dalelytė. Neigiamosios (</w:t>
                              </w:r>
                              <w:r>
                                <w:rPr>
                                  <w:i/>
                                  <w:szCs w:val="24"/>
                                  <w:lang w:eastAsia="ar-SA"/>
                                </w:rPr>
                                <w:t>Ne</w:t>
                              </w:r>
                              <w:r>
                                <w:rPr>
                                  <w:szCs w:val="24"/>
                                  <w:lang w:eastAsia="ar-SA"/>
                                </w:rPr>
                                <w:t>, aš negaliu.), klausiamosios ar abejojamosios (</w:t>
                              </w:r>
                              <w:r>
                                <w:rPr>
                                  <w:i/>
                                  <w:szCs w:val="24"/>
                                  <w:lang w:eastAsia="ar-SA"/>
                                </w:rPr>
                                <w:t>Ar</w:t>
                              </w:r>
                              <w:r>
                                <w:rPr>
                                  <w:szCs w:val="24"/>
                                  <w:lang w:eastAsia="ar-SA"/>
                                </w:rPr>
                                <w:t xml:space="preserve"> galite padėti?), tvirtinamosios (</w:t>
                              </w:r>
                              <w:r>
                                <w:rPr>
                                  <w:i/>
                                  <w:szCs w:val="24"/>
                                  <w:lang w:eastAsia="ar-SA"/>
                                </w:rPr>
                                <w:t>Taip</w:t>
                              </w:r>
                              <w:r>
                                <w:rPr>
                                  <w:szCs w:val="24"/>
                                  <w:lang w:eastAsia="ar-SA"/>
                                </w:rPr>
                                <w:t>, aš suprantu).</w:t>
                              </w:r>
                            </w:p>
                          </w:sdtContent>
                        </w:sdt>
                        <w:sdt>
                          <w:sdtPr>
                            <w:alias w:val="13 pr. 22.5.1.10 pp."/>
                            <w:tag w:val="part_c8fb25fec5b743ba803d7c21f085fe4a"/>
                            <w:lock w:val="sdtLocked"/>
                            <w:richText/>
                          </w:sdtPr>
                          <w:sdtContent>
                            <w:p>
                              <w:pPr>
                                <w:suppressAutoHyphens/>
                                <w:ind w:firstLine="851"/>
                                <w:jc w:val="both"/>
                                <w:rPr>
                                  <w:szCs w:val="24"/>
                                  <w:lang w:eastAsia="ar-SA"/>
                                </w:rPr>
                              </w:pPr>
                              <w:sdt>
                                <w:sdtPr>
                                  <w:alias w:val="Numeris"/>
                                  <w:tag w:val="nr_c8fb25fec5b743ba803d7c21f085fe4a"/>
                                  <w:lock w:val="sdtLocked"/>
                                  <w:richText/>
                                </w:sdtPr>
                                <w:sdtContent>
                                  <w:r>
                                    <w:rPr>
                                      <w:szCs w:val="24"/>
                                      <w:lang w:eastAsia="ar-SA"/>
                                    </w:rPr>
                                    <w:t>22.5.1.10</w:t>
                                  </w:r>
                                </w:sdtContent>
                              </w:sdt>
                              <w:r>
                                <w:rPr>
                                  <w:szCs w:val="24"/>
                                  <w:lang w:eastAsia="ar-SA"/>
                                </w:rPr>
                                <w:t xml:space="preserve">. Jaustukas. Supranta ir vartoja:  </w:t>
                              </w:r>
                              <w:r>
                                <w:rPr>
                                  <w:i/>
                                  <w:szCs w:val="24"/>
                                  <w:lang w:eastAsia="ar-SA"/>
                                </w:rPr>
                                <w:t>Iki, labas, prašom, sudie, sveikas</w:t>
                              </w:r>
                              <w:r>
                                <w:rPr>
                                  <w:szCs w:val="24"/>
                                  <w:lang w:eastAsia="ar-SA"/>
                                </w:rPr>
                                <w:t>.</w:t>
                              </w:r>
                            </w:p>
                          </w:sdtContent>
                        </w:sdt>
                      </w:sdtContent>
                    </w:sdt>
                    <w:sdt>
                      <w:sdtPr>
                        <w:alias w:val="13 pr. 22.5.2 pp."/>
                        <w:tag w:val="part_1fa08ed3d4224dd2a36ca6f3dbde1c80"/>
                        <w:lock w:val="sdtLocked"/>
                        <w:richText/>
                      </w:sdtPr>
                      <w:sdtContent>
                        <w:p>
                          <w:pPr>
                            <w:suppressAutoHyphens/>
                            <w:ind w:firstLine="851"/>
                            <w:jc w:val="both"/>
                            <w:rPr>
                              <w:szCs w:val="24"/>
                              <w:lang w:eastAsia="ar-SA"/>
                            </w:rPr>
                          </w:pPr>
                          <w:sdt>
                            <w:sdtPr>
                              <w:alias w:val="Numeris"/>
                              <w:tag w:val="nr_1fa08ed3d4224dd2a36ca6f3dbde1c80"/>
                              <w:lock w:val="sdtLocked"/>
                              <w:richText/>
                            </w:sdtPr>
                            <w:sdtContent>
                              <w:r>
                                <w:rPr>
                                  <w:szCs w:val="24"/>
                                  <w:lang w:eastAsia="ar-SA"/>
                                </w:rPr>
                                <w:t>22.5.2</w:t>
                              </w:r>
                            </w:sdtContent>
                          </w:sdt>
                          <w:r>
                            <w:rPr>
                              <w:szCs w:val="24"/>
                              <w:lang w:eastAsia="ar-SA"/>
                            </w:rPr>
                            <w:t>. Sintaksė.</w:t>
                          </w:r>
                        </w:p>
                        <w:sdt>
                          <w:sdtPr>
                            <w:alias w:val="13 pr. 22.5.2.1 pp."/>
                            <w:tag w:val="part_5bf9806417744913bd71c7fb66dfd0e6"/>
                            <w:lock w:val="sdtLocked"/>
                            <w:richText/>
                          </w:sdtPr>
                          <w:sdtContent>
                            <w:p>
                              <w:pPr>
                                <w:suppressAutoHyphens/>
                                <w:ind w:firstLine="851"/>
                                <w:jc w:val="both"/>
                                <w:rPr>
                                  <w:szCs w:val="24"/>
                                  <w:lang w:eastAsia="ar-SA"/>
                                </w:rPr>
                              </w:pPr>
                              <w:sdt>
                                <w:sdtPr>
                                  <w:alias w:val="Numeris"/>
                                  <w:tag w:val="nr_5bf9806417744913bd71c7fb66dfd0e6"/>
                                  <w:lock w:val="sdtLocked"/>
                                  <w:richText/>
                                </w:sdtPr>
                                <w:sdtContent>
                                  <w:r>
                                    <w:rPr>
                                      <w:szCs w:val="24"/>
                                      <w:lang w:eastAsia="ar-SA"/>
                                    </w:rPr>
                                    <w:t>22.5.2.1</w:t>
                                  </w:r>
                                </w:sdtContent>
                              </w:sdt>
                              <w:r>
                                <w:rPr>
                                  <w:szCs w:val="24"/>
                                  <w:lang w:eastAsia="ar-SA"/>
                                </w:rPr>
                                <w:t>. Žodžių junginys. Pagrindinės sintaksinių santykių reiškimo priemonės: žodžių formos (Tur</w:t>
                              </w:r>
                              <w:r>
                                <w:rPr>
                                  <w:i/>
                                  <w:szCs w:val="24"/>
                                  <w:lang w:eastAsia="ar-SA"/>
                                </w:rPr>
                                <w:t>iu</w:t>
                              </w:r>
                              <w:r>
                                <w:rPr>
                                  <w:szCs w:val="24"/>
                                  <w:lang w:eastAsia="ar-SA"/>
                                </w:rPr>
                                <w:t xml:space="preserve"> draug</w:t>
                              </w:r>
                              <w:r>
                                <w:rPr>
                                  <w:i/>
                                  <w:szCs w:val="24"/>
                                  <w:lang w:eastAsia="ar-SA"/>
                                </w:rPr>
                                <w:t>ą</w:t>
                              </w:r>
                              <w:r>
                                <w:rPr>
                                  <w:szCs w:val="24"/>
                                  <w:lang w:eastAsia="ar-SA"/>
                                </w:rPr>
                                <w:t xml:space="preserve">), tarnybiniai žodžiai (Pilis stovi </w:t>
                              </w:r>
                              <w:r>
                                <w:rPr>
                                  <w:i/>
                                  <w:szCs w:val="24"/>
                                  <w:lang w:eastAsia="ar-SA"/>
                                </w:rPr>
                                <w:t>ant</w:t>
                              </w:r>
                              <w:r>
                                <w:rPr>
                                  <w:szCs w:val="24"/>
                                  <w:lang w:eastAsia="ar-SA"/>
                                </w:rPr>
                                <w:t xml:space="preserve"> kalno. Turiu brolį </w:t>
                              </w:r>
                              <w:r>
                                <w:rPr>
                                  <w:i/>
                                  <w:szCs w:val="24"/>
                                  <w:lang w:eastAsia="ar-SA"/>
                                </w:rPr>
                                <w:t>ir</w:t>
                              </w:r>
                              <w:r>
                                <w:rPr>
                                  <w:szCs w:val="24"/>
                                  <w:lang w:eastAsia="ar-SA"/>
                                </w:rPr>
                                <w:t xml:space="preserve"> seserį. </w:t>
                              </w:r>
                              <w:r>
                                <w:rPr>
                                  <w:i/>
                                  <w:szCs w:val="24"/>
                                  <w:lang w:eastAsia="ar-SA"/>
                                </w:rPr>
                                <w:t>Ar</w:t>
                              </w:r>
                              <w:r>
                                <w:rPr>
                                  <w:szCs w:val="24"/>
                                  <w:lang w:eastAsia="ar-SA"/>
                                </w:rPr>
                                <w:t xml:space="preserve"> perskaitei knygą?).</w:t>
                              </w:r>
                            </w:p>
                          </w:sdtContent>
                        </w:sdt>
                        <w:sdt>
                          <w:sdtPr>
                            <w:alias w:val="13 pr. 22.5.2.2 pp."/>
                            <w:tag w:val="part_84ae606dffda4afda3bc268e0b8bc686"/>
                            <w:lock w:val="sdtLocked"/>
                            <w:richText/>
                          </w:sdtPr>
                          <w:sdtContent>
                            <w:p>
                              <w:pPr>
                                <w:suppressAutoHyphens/>
                                <w:ind w:firstLine="851"/>
                                <w:jc w:val="both"/>
                                <w:rPr>
                                  <w:szCs w:val="24"/>
                                  <w:lang w:eastAsia="ar-SA"/>
                                </w:rPr>
                              </w:pPr>
                              <w:sdt>
                                <w:sdtPr>
                                  <w:alias w:val="Numeris"/>
                                  <w:tag w:val="nr_84ae606dffda4afda3bc268e0b8bc686"/>
                                  <w:lock w:val="sdtLocked"/>
                                  <w:richText/>
                                </w:sdtPr>
                                <w:sdtContent>
                                  <w:r>
                                    <w:rPr>
                                      <w:szCs w:val="24"/>
                                      <w:lang w:eastAsia="ar-SA"/>
                                    </w:rPr>
                                    <w:t>22.5.2.2</w:t>
                                  </w:r>
                                </w:sdtContent>
                              </w:sdt>
                              <w:r>
                                <w:rPr>
                                  <w:szCs w:val="24"/>
                                  <w:lang w:eastAsia="ar-SA"/>
                                </w:rPr>
                                <w:t>. Sakinių rūšys. Vientisinių ir sudėtinių sakinių vartojimas. Vientisinių sakinių komunikaciniai tipai: tvirtinamieji (</w:t>
                              </w:r>
                              <w:r>
                                <w:rPr>
                                  <w:i/>
                                  <w:szCs w:val="24"/>
                                  <w:lang w:eastAsia="ar-SA"/>
                                </w:rPr>
                                <w:t>Šiandien šalta</w:t>
                              </w:r>
                              <w:r>
                                <w:rPr>
                                  <w:szCs w:val="24"/>
                                  <w:lang w:eastAsia="ar-SA"/>
                                </w:rPr>
                                <w:t>), skatinamieji (</w:t>
                              </w:r>
                              <w:r>
                                <w:rPr>
                                  <w:i/>
                                  <w:szCs w:val="24"/>
                                  <w:lang w:eastAsia="ar-SA"/>
                                </w:rPr>
                                <w:t>Apsirenk šilčiau</w:t>
                              </w:r>
                              <w:r>
                                <w:rPr>
                                  <w:szCs w:val="24"/>
                                  <w:lang w:eastAsia="ar-SA"/>
                                </w:rPr>
                                <w:t>), klausiamieji (</w:t>
                              </w:r>
                              <w:r>
                                <w:rPr>
                                  <w:i/>
                                  <w:szCs w:val="24"/>
                                  <w:lang w:eastAsia="ar-SA"/>
                                </w:rPr>
                                <w:t>Ar turi brolį?</w:t>
                              </w:r>
                              <w:r>
                                <w:rPr>
                                  <w:szCs w:val="24"/>
                                  <w:lang w:eastAsia="ar-SA"/>
                                </w:rPr>
                                <w:t>), šaukiamieji (</w:t>
                              </w:r>
                              <w:r>
                                <w:rPr>
                                  <w:i/>
                                  <w:szCs w:val="24"/>
                                  <w:lang w:eastAsia="ar-SA"/>
                                </w:rPr>
                                <w:t>Dėmesio!</w:t>
                              </w:r>
                              <w:r>
                                <w:rPr>
                                  <w:szCs w:val="24"/>
                                  <w:lang w:eastAsia="ar-SA"/>
                                </w:rPr>
                                <w:t>). Vientisinių sakinių rūšys: teigiamieji (</w:t>
                              </w:r>
                              <w:r>
                                <w:rPr>
                                  <w:i/>
                                  <w:szCs w:val="24"/>
                                  <w:lang w:eastAsia="ar-SA"/>
                                </w:rPr>
                                <w:t>Aš esu 5 a klasės mokinė.</w:t>
                              </w:r>
                              <w:r>
                                <w:rPr>
                                  <w:szCs w:val="24"/>
                                  <w:lang w:eastAsia="ar-SA"/>
                                </w:rPr>
                                <w:t>), neigiamieji (</w:t>
                              </w:r>
                              <w:r>
                                <w:rPr>
                                  <w:i/>
                                  <w:szCs w:val="24"/>
                                  <w:lang w:eastAsia="ar-SA"/>
                                </w:rPr>
                                <w:t>Aš nemėgstu sulčių. Jono nėra. Aš neturiu sesės.</w:t>
                              </w:r>
                              <w:r>
                                <w:rPr>
                                  <w:szCs w:val="24"/>
                                  <w:lang w:eastAsia="ar-SA"/>
                                </w:rPr>
                                <w:t>) sakiniai. Kreipinys. Sudėtinių sakinių tipai: paprasti sudėtiniai sujungiamieji (</w:t>
                              </w:r>
                              <w:r>
                                <w:rPr>
                                  <w:i/>
                                  <w:szCs w:val="24"/>
                                  <w:lang w:eastAsia="ar-SA"/>
                                </w:rPr>
                                <w:t>Mano vardas Jonas</w:t>
                              </w:r>
                              <w:r>
                                <w:rPr>
                                  <w:szCs w:val="24"/>
                                  <w:lang w:eastAsia="ar-SA"/>
                                </w:rPr>
                                <w:t>, o</w:t>
                              </w:r>
                              <w:r>
                                <w:rPr>
                                  <w:i/>
                                  <w:szCs w:val="24"/>
                                  <w:lang w:eastAsia="ar-SA"/>
                                </w:rPr>
                                <w:t xml:space="preserve"> tavo? Atėjo ruduo </w:t>
                              </w:r>
                              <w:r>
                                <w:rPr>
                                  <w:szCs w:val="24"/>
                                  <w:lang w:eastAsia="ar-SA"/>
                                </w:rPr>
                                <w:t xml:space="preserve">ir </w:t>
                              </w:r>
                              <w:r>
                                <w:rPr>
                                  <w:i/>
                                  <w:szCs w:val="24"/>
                                  <w:lang w:eastAsia="ar-SA"/>
                                </w:rPr>
                                <w:t>Jonas išvažiavo.</w:t>
                              </w:r>
                              <w:r>
                                <w:rPr>
                                  <w:szCs w:val="24"/>
                                  <w:lang w:eastAsia="ar-SA"/>
                                </w:rPr>
                                <w:t xml:space="preserve">). </w:t>
                              </w:r>
                            </w:p>
                          </w:sdtContent>
                        </w:sdt>
                      </w:sdtContent>
                    </w:sdt>
                  </w:sdtContent>
                </w:sdt>
              </w:sdtContent>
            </w:sdt>
            <w:sdt>
              <w:sdtPr>
                <w:alias w:val="13 pr. 23 p."/>
                <w:tag w:val="part_9cde3a57424e4f3ba05c24fdfea63a10"/>
                <w:lock w:val="sdtLocked"/>
                <w:richText/>
              </w:sdtPr>
              <w:sdtContent>
                <w:p>
                  <w:pPr>
                    <w:suppressAutoHyphens/>
                    <w:ind w:firstLine="851"/>
                    <w:jc w:val="both"/>
                    <w:rPr>
                      <w:szCs w:val="24"/>
                      <w:lang w:eastAsia="ar-SA"/>
                    </w:rPr>
                  </w:pPr>
                  <w:sdt>
                    <w:sdtPr>
                      <w:alias w:val="Numeris"/>
                      <w:tag w:val="nr_9cde3a57424e4f3ba05c24fdfea63a10"/>
                      <w:lock w:val="sdtLocked"/>
                      <w:richText/>
                    </w:sdtPr>
                    <w:sdtContent>
                      <w:r>
                        <w:rPr>
                          <w:szCs w:val="24"/>
                          <w:lang w:eastAsia="ar-SA"/>
                        </w:rPr>
                        <w:t>23</w:t>
                      </w:r>
                    </w:sdtContent>
                  </w:sdt>
                  <w:r>
                    <w:rPr>
                      <w:szCs w:val="24"/>
                      <w:lang w:eastAsia="ar-SA"/>
                    </w:rPr>
                    <w:t>. Mokymo(si) turinys. A2 kalbos mokymosi lygis:</w:t>
                  </w:r>
                </w:p>
                <w:sdt>
                  <w:sdtPr>
                    <w:alias w:val="13 pr. 23.1 pp."/>
                    <w:tag w:val="part_dcdfc56c8bfd4856a921de1a222144f8"/>
                    <w:lock w:val="sdtLocked"/>
                    <w:richText/>
                  </w:sdtPr>
                  <w:sdtContent>
                    <w:p>
                      <w:pPr>
                        <w:suppressAutoHyphens/>
                        <w:ind w:firstLine="851"/>
                        <w:jc w:val="both"/>
                        <w:rPr>
                          <w:szCs w:val="24"/>
                          <w:lang w:eastAsia="ar-SA"/>
                        </w:rPr>
                      </w:pPr>
                      <w:sdt>
                        <w:sdtPr>
                          <w:alias w:val="Numeris"/>
                          <w:tag w:val="nr_dcdfc56c8bfd4856a921de1a222144f8"/>
                          <w:lock w:val="sdtLocked"/>
                          <w:richText/>
                        </w:sdtPr>
                        <w:sdtContent>
                          <w:r>
                            <w:rPr>
                              <w:szCs w:val="24"/>
                              <w:lang w:eastAsia="ar-SA"/>
                            </w:rPr>
                            <w:t>23.1</w:t>
                          </w:r>
                        </w:sdtContent>
                      </w:sdt>
                      <w:r>
                        <w:rPr>
                          <w:szCs w:val="24"/>
                          <w:lang w:eastAsia="ar-SA"/>
                        </w:rPr>
                        <w:t xml:space="preserve"> Temos. Ugdydamiesi lietuvių kalbos A2 lygio vartojimo gebėjimus, mokiniai mokosi vartoti kalbą asmeninio gyvenimo, mokymosi ir viešojo gyvenimo kontekstuose, kad bendraudami įvardytomis temomis ir potemėmis, nurodytose komunikacinėse situacijose atliktų konkrečius veiksmus:</w:t>
                      </w:r>
                    </w:p>
                    <w:sdt>
                      <w:sdtPr>
                        <w:alias w:val="13 pr. 23.1.1 pp."/>
                        <w:tag w:val="part_cbaeeda451594dc39ad6749441527acc"/>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cbaeeda451594dc39ad6749441527acc"/>
                              <w:lock w:val="sdtLocked"/>
                              <w:richText/>
                            </w:sdtPr>
                            <w:sdtContent>
                              <w:r>
                                <w:rPr>
                                  <w:szCs w:val="24"/>
                                  <w:lang w:eastAsia="ar-SA"/>
                                </w:rPr>
                                <w:t>23.1.1</w:t>
                              </w:r>
                            </w:sdtContent>
                          </w:sdt>
                          <w:r>
                            <w:rPr>
                              <w:szCs w:val="24"/>
                              <w:lang w:eastAsia="ar-SA"/>
                            </w:rPr>
                            <w:t xml:space="preserve">. Apie save. </w:t>
                          </w:r>
                        </w:p>
                        <w:p>
                          <w:pPr>
                            <w:widowControl w:val="0"/>
                            <w:pBdr>
                              <w:top w:val="nil"/>
                              <w:left w:val="nil"/>
                              <w:bottom w:val="nil"/>
                              <w:right w:val="nil"/>
                              <w:between w:val="nil"/>
                            </w:pBdr>
                            <w:suppressAutoHyphens/>
                            <w:ind w:firstLine="851"/>
                            <w:jc w:val="both"/>
                            <w:rPr>
                              <w:szCs w:val="24"/>
                              <w:lang w:eastAsia="ar-SA"/>
                            </w:rPr>
                          </w:pPr>
                          <w:r>
                            <w:rPr>
                              <w:szCs w:val="24"/>
                              <w:lang w:eastAsia="ar-SA"/>
                            </w:rPr>
                            <w:t xml:space="preserve">Išvaizda: fiziniai požymiai, apranga. Būdo bruožai. Pomėgiai. </w:t>
                          </w:r>
                        </w:p>
                        <w:p>
                          <w:pPr>
                            <w:pBdr>
                              <w:top w:val="nil"/>
                              <w:left w:val="nil"/>
                              <w:bottom w:val="nil"/>
                              <w:right w:val="nil"/>
                              <w:between w:val="nil"/>
                            </w:pBdr>
                            <w:suppressAutoHyphens/>
                            <w:ind w:firstLine="851"/>
                            <w:jc w:val="both"/>
                            <w:rPr>
                              <w:szCs w:val="24"/>
                              <w:lang w:eastAsia="ar-SA"/>
                            </w:rPr>
                          </w:pPr>
                          <w:r>
                            <w:rPr>
                              <w:szCs w:val="24"/>
                              <w:lang w:eastAsia="ar-SA"/>
                            </w:rPr>
                            <w:t>Apibūdina savo išvaizdą: fizines ypatybes, aprangą, palygina ją su draugų ar šeimos narių išvaizda. Nusako savo, šeimos narių ar draugų būdo bruožus. Pasakoja apie savo, šeimos narių ar draugų pomėgius.</w:t>
                          </w:r>
                        </w:p>
                      </w:sdtContent>
                    </w:sdt>
                    <w:sdt>
                      <w:sdtPr>
                        <w:alias w:val="13 pr. 23.1.2 pp."/>
                        <w:tag w:val="part_17fced6f1d76408faf113a3e3db196d5"/>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17fced6f1d76408faf113a3e3db196d5"/>
                              <w:lock w:val="sdtLocked"/>
                              <w:richText/>
                            </w:sdtPr>
                            <w:sdtContent>
                              <w:r>
                                <w:rPr>
                                  <w:szCs w:val="24"/>
                                  <w:lang w:eastAsia="ar-SA"/>
                                </w:rPr>
                                <w:t>23.1.2</w:t>
                              </w:r>
                            </w:sdtContent>
                          </w:sdt>
                          <w:r>
                            <w:rPr>
                              <w:szCs w:val="24"/>
                              <w:lang w:eastAsia="ar-SA"/>
                            </w:rPr>
                            <w:t xml:space="preserve">. Kalbos ir kultūros. </w:t>
                          </w:r>
                        </w:p>
                        <w:p>
                          <w:pPr>
                            <w:suppressAutoHyphens/>
                            <w:ind w:firstLine="851"/>
                            <w:jc w:val="both"/>
                            <w:rPr>
                              <w:szCs w:val="24"/>
                              <w:lang w:eastAsia="ar-SA"/>
                            </w:rPr>
                          </w:pPr>
                          <w:r>
                            <w:rPr>
                              <w:szCs w:val="24"/>
                              <w:lang w:eastAsia="ar-SA"/>
                            </w:rPr>
                            <w:t xml:space="preserve">Lietuvos kultūra ir istorija. Lietuvos kaimynės, kitos Europos Sąjungos šalys. </w:t>
                          </w:r>
                        </w:p>
                        <w:p>
                          <w:pPr>
                            <w:suppressAutoHyphens/>
                            <w:ind w:firstLine="851"/>
                            <w:jc w:val="both"/>
                            <w:rPr>
                              <w:szCs w:val="24"/>
                              <w:lang w:eastAsia="ar-SA"/>
                            </w:rPr>
                          </w:pPr>
                          <w:r>
                            <w:rPr>
                              <w:szCs w:val="24"/>
                              <w:lang w:eastAsia="ar-SA"/>
                            </w:rPr>
                            <w:t>Pasakoja, kokių kalbų mokoma mokykloje. Supažindina su pasirinktomis lietuvių etninės kultūros tradicijomis, apibūdina pasirinktus dabarties kultūros reiškinius. Papasakoja apie pasirinktus žymiausius Lietuvos istorijos įvykius, asmenybes. Apibūdina pasirinktas Europos šalis.</w:t>
                          </w:r>
                        </w:p>
                      </w:sdtContent>
                    </w:sdt>
                    <w:sdt>
                      <w:sdtPr>
                        <w:alias w:val="13 pr. 23.1.3 pp."/>
                        <w:tag w:val="part_478dc633613a45e9bec4c41be859c332"/>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478dc633613a45e9bec4c41be859c332"/>
                              <w:lock w:val="sdtLocked"/>
                              <w:richText/>
                            </w:sdtPr>
                            <w:sdtContent>
                              <w:r>
                                <w:rPr>
                                  <w:szCs w:val="24"/>
                                  <w:lang w:eastAsia="ar-SA"/>
                                </w:rPr>
                                <w:t>23.1.3</w:t>
                              </w:r>
                            </w:sdtContent>
                          </w:sdt>
                          <w:r>
                            <w:rPr>
                              <w:szCs w:val="24"/>
                              <w:lang w:eastAsia="ar-SA"/>
                            </w:rPr>
                            <w:t>. Šeima. Tarpasmeniniai santykiai.</w:t>
                          </w:r>
                        </w:p>
                        <w:p>
                          <w:pPr>
                            <w:suppressAutoHyphens/>
                            <w:ind w:firstLine="851"/>
                            <w:jc w:val="both"/>
                            <w:rPr>
                              <w:szCs w:val="24"/>
                              <w:lang w:eastAsia="ar-SA"/>
                            </w:rPr>
                          </w:pPr>
                          <w:r>
                            <w:rPr>
                              <w:szCs w:val="24"/>
                              <w:lang w:eastAsia="ar-SA"/>
                            </w:rPr>
                            <w:t>Šeima. Giminės istorija. Bendraamžiai: jų tarpusavio santykiai ir bendra veikla. Bendravimas: pokalbių temos, susirašinėjimas sms, internetu. Socialiniai tinklai, bendra veikla.</w:t>
                          </w:r>
                        </w:p>
                        <w:p>
                          <w:pPr>
                            <w:suppressAutoHyphens/>
                            <w:ind w:firstLine="851"/>
                            <w:jc w:val="both"/>
                            <w:rPr>
                              <w:szCs w:val="24"/>
                              <w:lang w:eastAsia="ar-SA"/>
                            </w:rPr>
                          </w:pPr>
                          <w:r>
                            <w:rPr>
                              <w:szCs w:val="24"/>
                              <w:lang w:eastAsia="ar-SA"/>
                            </w:rPr>
                            <w:t>Pasakoja apie savo šeimą, giminės istoriją. Pristato savo „virtualiuosius“ draugus, „Facebook“ grupes, kurioms priklauso; pasakoja, kaip jie susipažino; ką veikia kartu; kviečia prisijungti ir kitus.</w:t>
                          </w:r>
                        </w:p>
                      </w:sdtContent>
                    </w:sdt>
                    <w:sdt>
                      <w:sdtPr>
                        <w:alias w:val="13 pr. 23.1.4 pp."/>
                        <w:tag w:val="part_a3d61de2b69641cf8a637a4f2ce3c1f8"/>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a3d61de2b69641cf8a637a4f2ce3c1f8"/>
                              <w:lock w:val="sdtLocked"/>
                              <w:richText/>
                            </w:sdtPr>
                            <w:sdtContent>
                              <w:r>
                                <w:rPr>
                                  <w:szCs w:val="24"/>
                                  <w:lang w:eastAsia="ar-SA"/>
                                </w:rPr>
                                <w:t>23.1.4</w:t>
                              </w:r>
                            </w:sdtContent>
                          </w:sdt>
                          <w:r>
                            <w:rPr>
                              <w:szCs w:val="24"/>
                              <w:lang w:eastAsia="ar-SA"/>
                            </w:rPr>
                            <w:t xml:space="preserve">. Mokykla, mokymasis. </w:t>
                          </w:r>
                        </w:p>
                        <w:p>
                          <w:pPr>
                            <w:suppressAutoHyphens/>
                            <w:ind w:firstLine="851"/>
                            <w:jc w:val="both"/>
                            <w:rPr>
                              <w:szCs w:val="24"/>
                              <w:lang w:eastAsia="ar-SA"/>
                            </w:rPr>
                          </w:pPr>
                          <w:r>
                            <w:rPr>
                              <w:szCs w:val="24"/>
                              <w:lang w:eastAsia="ar-SA"/>
                            </w:rPr>
                            <w:t>Mokykla, klasė, pamokų tvarkaraštis. Neformaliojo ugdymo veiklos mokykloje. Mokymosi būdai, skaitymas, namų darbai, projektai, informacijos paieška.</w:t>
                          </w:r>
                        </w:p>
                        <w:p>
                          <w:pPr>
                            <w:pBdr>
                              <w:top w:val="nil"/>
                              <w:left w:val="nil"/>
                              <w:bottom w:val="nil"/>
                              <w:right w:val="nil"/>
                              <w:between w:val="nil"/>
                            </w:pBdr>
                            <w:suppressAutoHyphens/>
                            <w:ind w:firstLine="851"/>
                            <w:jc w:val="both"/>
                            <w:rPr>
                              <w:szCs w:val="24"/>
                              <w:lang w:eastAsia="ar-SA"/>
                            </w:rPr>
                          </w:pPr>
                          <w:r>
                            <w:rPr>
                              <w:szCs w:val="24"/>
                              <w:lang w:eastAsia="ar-SA"/>
                            </w:rPr>
                            <w:t>Pasakoja apie savo mokyklą, klasę; apibūdina klasės draugus. Pasako, kokie dalykai patinka, sekasi; ką veikia per skirtingas pamokas; kas mokytis sekasi geriausiai. Pakomentuoja savo tvarkaraštį; namų darbus, kokiuose projektuose dalyvauja. Pasakoja apie savo popamokinę veiklą.</w:t>
                          </w:r>
                        </w:p>
                      </w:sdtContent>
                    </w:sdt>
                    <w:sdt>
                      <w:sdtPr>
                        <w:alias w:val="13 pr. 23.1.5 pp."/>
                        <w:tag w:val="part_cd03a35105874dbbbbc8d395d8f26b92"/>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cd03a35105874dbbbbc8d395d8f26b92"/>
                              <w:lock w:val="sdtLocked"/>
                              <w:richText/>
                            </w:sdtPr>
                            <w:sdtContent>
                              <w:r>
                                <w:rPr>
                                  <w:szCs w:val="24"/>
                                  <w:lang w:eastAsia="ar-SA"/>
                                </w:rPr>
                                <w:t>23.1.5</w:t>
                              </w:r>
                            </w:sdtContent>
                          </w:sdt>
                          <w:r>
                            <w:rPr>
                              <w:szCs w:val="24"/>
                              <w:lang w:eastAsia="ar-SA"/>
                            </w:rPr>
                            <w:t xml:space="preserve">. Gyvenamoji aplinka. </w:t>
                          </w:r>
                        </w:p>
                        <w:p>
                          <w:pPr>
                            <w:suppressAutoHyphens/>
                            <w:ind w:firstLine="851"/>
                            <w:jc w:val="both"/>
                            <w:rPr>
                              <w:szCs w:val="24"/>
                              <w:lang w:eastAsia="ar-SA"/>
                            </w:rPr>
                          </w:pPr>
                          <w:r>
                            <w:rPr>
                              <w:szCs w:val="24"/>
                              <w:lang w:eastAsia="ar-SA"/>
                            </w:rPr>
                            <w:t xml:space="preserve">Mano namai, mano kambarys, mano kiemas, gatvė, miestas. Sodyba. Gražiausias vaizdas. </w:t>
                          </w:r>
                        </w:p>
                        <w:p>
                          <w:pPr>
                            <w:suppressAutoHyphens/>
                            <w:ind w:firstLine="851"/>
                            <w:jc w:val="both"/>
                            <w:rPr>
                              <w:szCs w:val="24"/>
                              <w:lang w:eastAsia="ar-SA"/>
                            </w:rPr>
                          </w:pPr>
                          <w:r>
                            <w:rPr>
                              <w:szCs w:val="24"/>
                              <w:lang w:eastAsia="ar-SA"/>
                            </w:rPr>
                            <w:t>Apibūdina savo kambarį, gyvenamąją vietą, aplinką. Aptaria, ką ir kaip norėtų pakeisti savo kambaryje. Pasakoja, kur jam patinka leisti laiką, pasivaikščioti, atostogauti. Kas ir kaip galėtų būti sutvarkyta, su kaimynais ar visa bendruomene organizuojant talką.</w:t>
                          </w:r>
                        </w:p>
                      </w:sdtContent>
                    </w:sdt>
                    <w:sdt>
                      <w:sdtPr>
                        <w:alias w:val="13 pr. 23.1.6 pp."/>
                        <w:tag w:val="part_6161383403cf4820be709e321ee27ece"/>
                        <w:lock w:val="sdtLocked"/>
                        <w:richText/>
                      </w:sdtPr>
                      <w:sdtContent>
                        <w:p>
                          <w:pPr>
                            <w:suppressAutoHyphens/>
                            <w:ind w:firstLine="851"/>
                            <w:jc w:val="both"/>
                            <w:rPr>
                              <w:szCs w:val="24"/>
                              <w:lang w:eastAsia="ar-SA"/>
                            </w:rPr>
                          </w:pPr>
                          <w:sdt>
                            <w:sdtPr>
                              <w:alias w:val="Numeris"/>
                              <w:tag w:val="nr_6161383403cf4820be709e321ee27ece"/>
                              <w:lock w:val="sdtLocked"/>
                              <w:richText/>
                            </w:sdtPr>
                            <w:sdtContent>
                              <w:r>
                                <w:rPr>
                                  <w:szCs w:val="24"/>
                                  <w:lang w:eastAsia="ar-SA"/>
                                </w:rPr>
                                <w:t>23.1.6</w:t>
                              </w:r>
                            </w:sdtContent>
                          </w:sdt>
                          <w:r>
                            <w:rPr>
                              <w:szCs w:val="24"/>
                              <w:lang w:eastAsia="ar-SA"/>
                            </w:rPr>
                            <w:t xml:space="preserve">. Kelionės, transportas. </w:t>
                          </w:r>
                        </w:p>
                        <w:p>
                          <w:pPr>
                            <w:suppressAutoHyphens/>
                            <w:ind w:firstLine="851"/>
                            <w:jc w:val="both"/>
                            <w:rPr>
                              <w:szCs w:val="24"/>
                              <w:lang w:eastAsia="ar-SA"/>
                            </w:rPr>
                          </w:pPr>
                          <w:r>
                            <w:rPr>
                              <w:szCs w:val="24"/>
                              <w:lang w:eastAsia="ar-SA"/>
                            </w:rPr>
                            <w:t xml:space="preserve">Kelias į mokyklą ir namo. Lankytinos Lietuvos vietos, atstumai, maršrutai. Atostogų kelionės įvairiomis transporto priemonėmis. </w:t>
                          </w:r>
                        </w:p>
                        <w:p>
                          <w:pPr>
                            <w:suppressAutoHyphens/>
                            <w:ind w:firstLine="851"/>
                            <w:jc w:val="both"/>
                            <w:rPr>
                              <w:szCs w:val="24"/>
                              <w:lang w:eastAsia="ar-SA"/>
                            </w:rPr>
                          </w:pPr>
                          <w:r>
                            <w:rPr>
                              <w:szCs w:val="24"/>
                              <w:lang w:eastAsia="ar-SA"/>
                            </w:rPr>
                            <w:t xml:space="preserve">Pasako, kas kur yra mieste/kaime ir kaip ten nueiti/nuvažiuoti; supranta, ką jam pataria kitas. Pasakoja, kaip jis/ji eina/važiuoja į mokyklą. Papasakoja apie  lankytinas Lietuvos vietas</w:t>
                          </w:r>
                          <w:r>
                            <w:rPr>
                              <w:i/>
                              <w:szCs w:val="24"/>
                              <w:lang w:eastAsia="ar-SA"/>
                            </w:rPr>
                            <w:t xml:space="preserve">. </w:t>
                          </w:r>
                          <w:r>
                            <w:rPr>
                              <w:szCs w:val="24"/>
                              <w:lang w:eastAsia="ar-SA"/>
                            </w:rPr>
                            <w:t xml:space="preserve">Pasako, kokios kelionės patinka; kur jau buvo, kur dar norėtų pabūti ir kodėl. Planuoja klasės ekskursiją. </w:t>
                          </w:r>
                        </w:p>
                      </w:sdtContent>
                    </w:sdt>
                    <w:sdt>
                      <w:sdtPr>
                        <w:alias w:val="13 pr. 23.1.7 pp."/>
                        <w:tag w:val="part_fbcd4ed85d204ebcadd83b822dd2b4cb"/>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fbcd4ed85d204ebcadd83b822dd2b4cb"/>
                              <w:lock w:val="sdtLocked"/>
                              <w:richText/>
                            </w:sdtPr>
                            <w:sdtContent>
                              <w:r>
                                <w:rPr>
                                  <w:szCs w:val="24"/>
                                  <w:lang w:eastAsia="ar-SA"/>
                                </w:rPr>
                                <w:t>23.1.7</w:t>
                              </w:r>
                            </w:sdtContent>
                          </w:sdt>
                          <w:r>
                            <w:rPr>
                              <w:szCs w:val="24"/>
                              <w:lang w:eastAsia="ar-SA"/>
                            </w:rPr>
                            <w:t xml:space="preserve">. Profesijos. </w:t>
                          </w:r>
                        </w:p>
                        <w:p>
                          <w:pPr>
                            <w:suppressAutoHyphens/>
                            <w:ind w:firstLine="851"/>
                            <w:jc w:val="both"/>
                            <w:rPr>
                              <w:szCs w:val="24"/>
                              <w:lang w:eastAsia="ar-SA"/>
                            </w:rPr>
                          </w:pPr>
                          <w:r>
                            <w:rPr>
                              <w:szCs w:val="24"/>
                              <w:lang w:eastAsia="ar-SA"/>
                            </w:rPr>
                            <w:t xml:space="preserve">Profesijos, darbai, jų veiklos pobūdis; gebėjimai. </w:t>
                          </w:r>
                        </w:p>
                        <w:p>
                          <w:pPr>
                            <w:suppressAutoHyphens/>
                            <w:ind w:firstLine="851"/>
                            <w:jc w:val="both"/>
                            <w:rPr>
                              <w:szCs w:val="24"/>
                              <w:lang w:eastAsia="ar-SA"/>
                            </w:rPr>
                          </w:pPr>
                          <w:r>
                            <w:rPr>
                              <w:szCs w:val="24"/>
                              <w:lang w:eastAsia="ar-SA"/>
                            </w:rPr>
                            <w:t>Pasakoja apie savo ateities planus; pasidalija svajonėmis. Pasvarsto, kokių profesijų atstovai visada bus reikalingi; kur norėtų toliau mokytis.</w:t>
                          </w:r>
                        </w:p>
                      </w:sdtContent>
                    </w:sdt>
                    <w:sdt>
                      <w:sdtPr>
                        <w:alias w:val="13 pr. 23.1.8 pp."/>
                        <w:tag w:val="part_3bdff358175843c1a179facf2e68b69b"/>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3bdff358175843c1a179facf2e68b69b"/>
                              <w:lock w:val="sdtLocked"/>
                              <w:richText/>
                            </w:sdtPr>
                            <w:sdtContent>
                              <w:r>
                                <w:rPr>
                                  <w:szCs w:val="24"/>
                                  <w:lang w:eastAsia="ar-SA"/>
                                </w:rPr>
                                <w:t>23.1.8</w:t>
                              </w:r>
                            </w:sdtContent>
                          </w:sdt>
                          <w:r>
                            <w:rPr>
                              <w:szCs w:val="24"/>
                              <w:lang w:eastAsia="ar-SA"/>
                            </w:rPr>
                            <w:t xml:space="preserve">. Laisvalaikis ir pomėgiai. </w:t>
                          </w:r>
                        </w:p>
                        <w:p>
                          <w:pPr>
                            <w:suppressAutoHyphens/>
                            <w:ind w:firstLine="851"/>
                            <w:jc w:val="both"/>
                            <w:rPr>
                              <w:szCs w:val="24"/>
                              <w:lang w:eastAsia="ar-SA"/>
                            </w:rPr>
                          </w:pPr>
                          <w:r>
                            <w:rPr>
                              <w:szCs w:val="24"/>
                              <w:lang w:eastAsia="ar-SA"/>
                            </w:rPr>
                            <w:t xml:space="preserve">Pramogos, pomėgiai, viešieji renginiai: sportas, teatras, koncertai. Socialinė visuomeninė veikla, savanorystė. </w:t>
                          </w:r>
                        </w:p>
                        <w:p>
                          <w:pPr>
                            <w:suppressAutoHyphens/>
                            <w:ind w:firstLine="851"/>
                            <w:jc w:val="both"/>
                            <w:rPr>
                              <w:szCs w:val="24"/>
                              <w:lang w:eastAsia="ar-SA"/>
                            </w:rPr>
                          </w:pPr>
                          <w:r>
                            <w:rPr>
                              <w:szCs w:val="24"/>
                              <w:lang w:eastAsia="ar-SA"/>
                            </w:rPr>
                            <w:t>Pristato, rekomenduoja savaitgalio renginius, socialinės veiklos, savanorystės renginius; kviečia eiti kartu; atsisako. Papasakoja apie savo laisvalaikį, mėgstamus žaidimus, sporto šakas, laisvalaikio veiklas. To paties klausia ir kito.</w:t>
                          </w:r>
                        </w:p>
                      </w:sdtContent>
                    </w:sdt>
                    <w:sdt>
                      <w:sdtPr>
                        <w:alias w:val="13 pr. 23.1.9 pp."/>
                        <w:tag w:val="part_7f74c3cb895b4c50bac2938dd9b5dedc"/>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7f74c3cb895b4c50bac2938dd9b5dedc"/>
                              <w:lock w:val="sdtLocked"/>
                              <w:richText/>
                            </w:sdtPr>
                            <w:sdtContent>
                              <w:r>
                                <w:rPr>
                                  <w:szCs w:val="24"/>
                                  <w:lang w:eastAsia="ar-SA"/>
                                </w:rPr>
                                <w:t>23.1.9</w:t>
                              </w:r>
                            </w:sdtContent>
                          </w:sdt>
                          <w:r>
                            <w:rPr>
                              <w:szCs w:val="24"/>
                              <w:lang w:eastAsia="ar-SA"/>
                            </w:rPr>
                            <w:t xml:space="preserve">. Kasdienė veikla. </w:t>
                          </w:r>
                        </w:p>
                        <w:p>
                          <w:pPr>
                            <w:suppressAutoHyphens/>
                            <w:ind w:firstLine="851"/>
                            <w:jc w:val="both"/>
                            <w:rPr>
                              <w:szCs w:val="24"/>
                              <w:lang w:eastAsia="ar-SA"/>
                            </w:rPr>
                          </w:pPr>
                          <w:r>
                            <w:rPr>
                              <w:szCs w:val="24"/>
                              <w:lang w:eastAsia="ar-SA"/>
                            </w:rPr>
                            <w:t xml:space="preserve">Laikas. Dienotvarkė. Popamokinė veikla. Namų ruošos darbai. Poilsis, miegas. </w:t>
                          </w:r>
                        </w:p>
                        <w:p>
                          <w:pPr>
                            <w:suppressAutoHyphens/>
                            <w:ind w:firstLine="851"/>
                            <w:jc w:val="both"/>
                            <w:rPr>
                              <w:szCs w:val="24"/>
                              <w:lang w:eastAsia="ar-SA"/>
                            </w:rPr>
                          </w:pPr>
                          <w:r>
                            <w:rPr>
                              <w:szCs w:val="24"/>
                              <w:lang w:eastAsia="ar-SA"/>
                            </w:rPr>
                            <w:t>Papasakoja, kada ir ką jis /ji veikia, kiek laiko tam skiria. Susitaria dėl bendros veiklos, ieško visiems tinkamo laiko, perplanuoja ankstesnius susitarimus. Pasakoja, kokius namų ruošos darbus mėgsta atlikti. Pasakoja, kiek laiko ir kaip jis/ji ilsisi. To paties klausia ir kito.</w:t>
                          </w:r>
                        </w:p>
                      </w:sdtContent>
                    </w:sdt>
                    <w:sdt>
                      <w:sdtPr>
                        <w:alias w:val="13 pr. 23.1.10 pp."/>
                        <w:tag w:val="part_c7048655f30f41ddbafa3d0f9c91daa3"/>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c7048655f30f41ddbafa3d0f9c91daa3"/>
                              <w:lock w:val="sdtLocked"/>
                              <w:richText/>
                            </w:sdtPr>
                            <w:sdtContent>
                              <w:r>
                                <w:rPr>
                                  <w:szCs w:val="24"/>
                                  <w:lang w:eastAsia="ar-SA"/>
                                </w:rPr>
                                <w:t>23.1.10</w:t>
                              </w:r>
                            </w:sdtContent>
                          </w:sdt>
                          <w:r>
                            <w:rPr>
                              <w:szCs w:val="24"/>
                              <w:lang w:eastAsia="ar-SA"/>
                            </w:rPr>
                            <w:t xml:space="preserve">. Sveika gyvensena. </w:t>
                          </w:r>
                        </w:p>
                        <w:p>
                          <w:pPr>
                            <w:suppressAutoHyphens/>
                            <w:ind w:firstLine="851"/>
                            <w:jc w:val="both"/>
                            <w:rPr>
                              <w:szCs w:val="24"/>
                              <w:lang w:eastAsia="ar-SA"/>
                            </w:rPr>
                          </w:pPr>
                          <w:r>
                            <w:rPr>
                              <w:szCs w:val="24"/>
                              <w:lang w:eastAsia="ar-SA"/>
                            </w:rPr>
                            <w:t xml:space="preserve">Maisto produktų grupės. Maisto gaminimas. Sveika gyvensena, maitinimasis. Vizitas pas gydytojus. Sveikatos sutrikimai. </w:t>
                          </w:r>
                        </w:p>
                        <w:p>
                          <w:pPr>
                            <w:suppressAutoHyphens/>
                            <w:ind w:firstLine="851"/>
                            <w:jc w:val="both"/>
                            <w:rPr>
                              <w:szCs w:val="24"/>
                              <w:lang w:eastAsia="ar-SA"/>
                            </w:rPr>
                          </w:pPr>
                          <w:r>
                            <w:rPr>
                              <w:szCs w:val="24"/>
                              <w:lang w:eastAsia="ar-SA"/>
                            </w:rPr>
                            <w:t>Pasako, kokį maistą, patiekalą mėgsta, kokio nemėgsta. Paklausia, ką mėgsta ar ko nemėgsta kitas. Įvertina, ar patiekalas yra sveikas. Pasakoja, kaip jį gaminti. Pasako, kaip jis/ji jaučiasi; nurodo negalavimo simptomus. Paklausia, kaip vartoti vaistus. Paklausia, kaip jaučiasi kitas. To paties klausia ir kito.</w:t>
                          </w:r>
                        </w:p>
                      </w:sdtContent>
                    </w:sdt>
                    <w:sdt>
                      <w:sdtPr>
                        <w:alias w:val="13 pr. 23.1.11 pp."/>
                        <w:tag w:val="part_4676c2723b244a3fbe777fba825f099b"/>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4676c2723b244a3fbe777fba825f099b"/>
                              <w:lock w:val="sdtLocked"/>
                              <w:richText/>
                            </w:sdtPr>
                            <w:sdtContent>
                              <w:r>
                                <w:rPr>
                                  <w:szCs w:val="24"/>
                                  <w:lang w:eastAsia="ar-SA"/>
                                </w:rPr>
                                <w:t>23.1.11</w:t>
                              </w:r>
                            </w:sdtContent>
                          </w:sdt>
                          <w:r>
                            <w:rPr>
                              <w:szCs w:val="24"/>
                              <w:lang w:eastAsia="ar-SA"/>
                            </w:rPr>
                            <w:t xml:space="preserve">. Informacinės technologijos. </w:t>
                          </w:r>
                        </w:p>
                        <w:p>
                          <w:pPr>
                            <w:suppressAutoHyphens/>
                            <w:ind w:firstLine="851"/>
                            <w:jc w:val="both"/>
                            <w:rPr>
                              <w:szCs w:val="24"/>
                              <w:lang w:eastAsia="ar-SA"/>
                            </w:rPr>
                          </w:pPr>
                          <w:r>
                            <w:rPr>
                              <w:szCs w:val="24"/>
                              <w:lang w:eastAsia="ar-SA"/>
                            </w:rPr>
                            <w:t xml:space="preserve">Eektroniniai laiškai, žinutės, bendravimas virtualioje erdvėje. </w:t>
                          </w:r>
                        </w:p>
                        <w:p>
                          <w:pPr>
                            <w:suppressAutoHyphens/>
                            <w:ind w:firstLine="851"/>
                            <w:jc w:val="both"/>
                            <w:rPr>
                              <w:szCs w:val="24"/>
                              <w:lang w:eastAsia="ar-SA"/>
                            </w:rPr>
                          </w:pPr>
                          <w:r>
                            <w:rPr>
                              <w:szCs w:val="24"/>
                              <w:lang w:eastAsia="ar-SA"/>
                            </w:rPr>
                            <w:t>Apibūdina savo telefoną/kompiuterį /naujausią/atsisiųstą programą; rekomenduoja. Aptaria, kaip dera bendrauti virtualioje erdvėje, atpažįsta netinkamą elgesį. Paklausia apie interneto ryšį, kaip prisijungti prie tinklo. Paklausia, kodėl kas nors neveikia. Prašo pagalbos, paaiškina kitam.</w:t>
                          </w:r>
                        </w:p>
                      </w:sdtContent>
                    </w:sdt>
                    <w:sdt>
                      <w:sdtPr>
                        <w:alias w:val="13 pr. 23.1.12 pp."/>
                        <w:tag w:val="part_ac7f4e2434ed4d0cab692fcbfc8e6757"/>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ac7f4e2434ed4d0cab692fcbfc8e6757"/>
                              <w:lock w:val="sdtLocked"/>
                              <w:richText/>
                            </w:sdtPr>
                            <w:sdtContent>
                              <w:r>
                                <w:rPr>
                                  <w:szCs w:val="24"/>
                                  <w:lang w:eastAsia="ar-SA"/>
                                </w:rPr>
                                <w:t>23.1.12</w:t>
                              </w:r>
                            </w:sdtContent>
                          </w:sdt>
                          <w:r>
                            <w:rPr>
                              <w:szCs w:val="24"/>
                              <w:lang w:eastAsia="ar-SA"/>
                            </w:rPr>
                            <w:t xml:space="preserve">. Paslaugos, aptarnavimas, pirkiniai. </w:t>
                          </w:r>
                        </w:p>
                        <w:p>
                          <w:pPr>
                            <w:suppressAutoHyphens/>
                            <w:ind w:firstLine="851"/>
                            <w:jc w:val="both"/>
                            <w:rPr>
                              <w:szCs w:val="24"/>
                              <w:lang w:eastAsia="ar-SA"/>
                            </w:rPr>
                          </w:pPr>
                          <w:r>
                            <w:rPr>
                              <w:szCs w:val="24"/>
                              <w:lang w:eastAsia="ar-SA"/>
                            </w:rPr>
                            <w:t xml:space="preserve">Parduotuvės, prekės. Kainos. Paslaugos, jų kokybė. </w:t>
                          </w:r>
                        </w:p>
                        <w:p>
                          <w:pPr>
                            <w:suppressAutoHyphens/>
                            <w:ind w:firstLine="851"/>
                            <w:jc w:val="both"/>
                            <w:rPr>
                              <w:szCs w:val="24"/>
                              <w:lang w:eastAsia="ar-SA"/>
                            </w:rPr>
                          </w:pPr>
                          <w:r>
                            <w:rPr>
                              <w:szCs w:val="24"/>
                              <w:lang w:eastAsia="ar-SA"/>
                            </w:rPr>
                            <w:t>Apsipirkimas: apsipirkti, paklausti kainos, užsisakyti knygą, paprašyti nuolaidos. Pasakoja apie naują/įdomią/netikėtą paslaugą/pramogų parką visai šeimai / biblioteką. Rekomenduoja kitiems.</w:t>
                          </w:r>
                        </w:p>
                      </w:sdtContent>
                    </w:sdt>
                    <w:sdt>
                      <w:sdtPr>
                        <w:alias w:val="13 pr. 23.1.13 pp."/>
                        <w:tag w:val="part_010c341752f045b1b58b362f866d7011"/>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010c341752f045b1b58b362f866d7011"/>
                              <w:lock w:val="sdtLocked"/>
                              <w:richText/>
                            </w:sdtPr>
                            <w:sdtContent>
                              <w:r>
                                <w:rPr>
                                  <w:szCs w:val="24"/>
                                  <w:lang w:eastAsia="ar-SA"/>
                                </w:rPr>
                                <w:t>23.1.13</w:t>
                              </w:r>
                            </w:sdtContent>
                          </w:sdt>
                          <w:r>
                            <w:rPr>
                              <w:szCs w:val="24"/>
                              <w:lang w:eastAsia="ar-SA"/>
                            </w:rPr>
                            <w:t xml:space="preserve">. Gamta, ekologija. </w:t>
                          </w:r>
                        </w:p>
                        <w:p>
                          <w:pPr>
                            <w:pBdr>
                              <w:top w:val="nil"/>
                              <w:left w:val="nil"/>
                              <w:bottom w:val="nil"/>
                              <w:right w:val="nil"/>
                              <w:between w:val="nil"/>
                            </w:pBdr>
                            <w:suppressAutoHyphens/>
                            <w:ind w:firstLine="851"/>
                            <w:jc w:val="both"/>
                            <w:rPr>
                              <w:szCs w:val="24"/>
                              <w:lang w:eastAsia="ar-SA"/>
                            </w:rPr>
                          </w:pPr>
                          <w:r>
                            <w:rPr>
                              <w:szCs w:val="24"/>
                              <w:lang w:eastAsia="ar-SA"/>
                            </w:rPr>
                            <w:t xml:space="preserve">Žemynai ir jų gamta: klimatas, orai, šalys. Atsakingas vartojimas. </w:t>
                          </w:r>
                        </w:p>
                        <w:p>
                          <w:pPr>
                            <w:pBdr>
                              <w:top w:val="nil"/>
                              <w:left w:val="nil"/>
                              <w:bottom w:val="nil"/>
                              <w:right w:val="nil"/>
                              <w:between w:val="nil"/>
                            </w:pBdr>
                            <w:suppressAutoHyphens/>
                            <w:ind w:firstLine="851"/>
                            <w:jc w:val="both"/>
                            <w:rPr>
                              <w:szCs w:val="24"/>
                              <w:lang w:eastAsia="ar-SA"/>
                            </w:rPr>
                          </w:pPr>
                          <w:r>
                            <w:rPr>
                              <w:szCs w:val="24"/>
                              <w:lang w:eastAsia="ar-SA"/>
                            </w:rPr>
                            <w:t xml:space="preserve">Įvardija gyvūnus ir augalus, kuriems reikalinga pagalba. Apibūdina orų kaitą keičiantis metų laikams. Aptaria ekologinę šalies, vietovės situaciją. Ekologinės akcijos. Pasakoja apie ekologinę akciją, kviečia kitą joje dalyvauti. </w:t>
                          </w:r>
                        </w:p>
                      </w:sdtContent>
                    </w:sdt>
                    <w:sdt>
                      <w:sdtPr>
                        <w:alias w:val="13 pr. 23.1.14 pp."/>
                        <w:tag w:val="part_f359a50787f543cc832203a83945f203"/>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f359a50787f543cc832203a83945f203"/>
                              <w:lock w:val="sdtLocked"/>
                              <w:richText/>
                            </w:sdtPr>
                            <w:sdtContent>
                              <w:r>
                                <w:rPr>
                                  <w:szCs w:val="24"/>
                                  <w:lang w:eastAsia="ar-SA"/>
                                </w:rPr>
                                <w:t>23.1.14</w:t>
                              </w:r>
                            </w:sdtContent>
                          </w:sdt>
                          <w:r>
                            <w:rPr>
                              <w:szCs w:val="24"/>
                              <w:lang w:eastAsia="ar-SA"/>
                            </w:rPr>
                            <w:t xml:space="preserve">. Kultūrinis gyvenimas. </w:t>
                          </w:r>
                        </w:p>
                        <w:p>
                          <w:pPr>
                            <w:suppressAutoHyphens/>
                            <w:ind w:firstLine="851"/>
                            <w:jc w:val="both"/>
                            <w:rPr>
                              <w:szCs w:val="24"/>
                              <w:lang w:eastAsia="ar-SA"/>
                            </w:rPr>
                          </w:pPr>
                          <w:r>
                            <w:rPr>
                              <w:szCs w:val="24"/>
                              <w:lang w:eastAsia="ar-SA"/>
                            </w:rPr>
                            <w:t xml:space="preserve">Bendruomenės, valstybinės ir kalendorinės šventės. Kinas, teatras, muziejai, koncertai. Žymios Lietuvos istorinės ir dabarties asmenybės. </w:t>
                          </w:r>
                        </w:p>
                        <w:p>
                          <w:pPr>
                            <w:suppressAutoHyphens/>
                            <w:ind w:firstLine="851"/>
                            <w:jc w:val="both"/>
                            <w:rPr>
                              <w:szCs w:val="24"/>
                              <w:lang w:eastAsia="ar-SA"/>
                            </w:rPr>
                          </w:pPr>
                          <w:r>
                            <w:rPr>
                              <w:szCs w:val="24"/>
                              <w:lang w:eastAsia="ar-SA"/>
                            </w:rPr>
                            <w:t xml:space="preserve">Trumpai pristato savo bendruomenės šventę, pasakoja, kada ir kaip ji švenčiama. Pristato savo mėgstamiausią filmą, aktorių (-ę), režisierių (-ę). Pristato savo mėgstamiausią muzikinį kūrinį, grupę, dainininką (-ę), kompozitorių (-ę). Pasakoja, kaip švenčia valstybinę ar kalendorinę šventę. Pakviečia į šventę. Dalijasi nuomone apie koncertą, matytą filmą, spektaklį, papasakoja, kas patiko muziejuje / dailės galerijoje. Papasakoja apie žymias Lietuvos asmenybes, kuo jų veikla svarbi Lietuvai. </w:t>
                          </w:r>
                        </w:p>
                      </w:sdtContent>
                    </w:sdt>
                  </w:sdtContent>
                </w:sdt>
                <w:sdt>
                  <w:sdtPr>
                    <w:alias w:val="13 pr. 23.2 pp."/>
                    <w:tag w:val="part_4f29f9a5105e4b50b961fd107ce5d06d"/>
                    <w:lock w:val="sdtLocked"/>
                    <w:richText/>
                  </w:sdtPr>
                  <w:sdtContent>
                    <w:p>
                      <w:pPr>
                        <w:suppressAutoHyphens/>
                        <w:ind w:firstLine="851"/>
                        <w:jc w:val="both"/>
                        <w:rPr>
                          <w:szCs w:val="24"/>
                          <w:lang w:eastAsia="ar-SA"/>
                        </w:rPr>
                      </w:pPr>
                      <w:sdt>
                        <w:sdtPr>
                          <w:alias w:val="Numeris"/>
                          <w:tag w:val="nr_4f29f9a5105e4b50b961fd107ce5d06d"/>
                          <w:lock w:val="sdtLocked"/>
                          <w:richText/>
                        </w:sdtPr>
                        <w:sdtContent>
                          <w:r>
                            <w:rPr>
                              <w:szCs w:val="24"/>
                              <w:lang w:eastAsia="ar-SA"/>
                            </w:rPr>
                            <w:t>23.2</w:t>
                          </w:r>
                        </w:sdtContent>
                      </w:sdt>
                      <w:r>
                        <w:rPr>
                          <w:szCs w:val="24"/>
                          <w:lang w:eastAsia="ar-SA"/>
                        </w:rPr>
                        <w:t xml:space="preserve"> Pragmatika. Mokydamiesi veiksmingai vartoti lietuvių kalbą A2 lygiu, mokiniai ugdosi gebėjimus pasinaudoti palyginti negausių, paprastų kalbinių išteklių resursais atsižvelgiant į bendravimo situacijas, tikslus  ir/ar adresatus.</w:t>
                      </w:r>
                    </w:p>
                    <w:sdt>
                      <w:sdtPr>
                        <w:alias w:val="13 pr. 23.2.1 pp."/>
                        <w:tag w:val="part_91276d57a340487eb5f31ceeffed3a3a"/>
                        <w:lock w:val="sdtLocked"/>
                        <w:richText/>
                      </w:sdtPr>
                      <w:sdtContent>
                        <w:p>
                          <w:pPr>
                            <w:shd w:val="clear" w:color="auto" w:fill="FFFFFF"/>
                            <w:suppressAutoHyphens/>
                            <w:ind w:firstLine="851"/>
                            <w:jc w:val="both"/>
                            <w:rPr>
                              <w:szCs w:val="24"/>
                              <w:lang w:eastAsia="ar-SA"/>
                            </w:rPr>
                          </w:pPr>
                          <w:sdt>
                            <w:sdtPr>
                              <w:alias w:val="Numeris"/>
                              <w:tag w:val="nr_91276d57a340487eb5f31ceeffed3a3a"/>
                              <w:lock w:val="sdtLocked"/>
                              <w:richText/>
                            </w:sdtPr>
                            <w:sdtContent>
                              <w:r>
                                <w:rPr>
                                  <w:szCs w:val="24"/>
                                  <w:lang w:eastAsia="ar-SA"/>
                                </w:rPr>
                                <w:t>23.2.1</w:t>
                              </w:r>
                            </w:sdtContent>
                          </w:sdt>
                          <w:r>
                            <w:rPr>
                              <w:szCs w:val="24"/>
                              <w:lang w:eastAsia="ar-SA"/>
                            </w:rPr>
                            <w:t xml:space="preserve">. Funkcinė raiška. Tinkamos komunikacinių intencijų raiškos A2 lygiu mokoma(si) orientuojantis į konkrečius mokinių poreikius ir amžių. Jas atlikdami mokiniai ne tik mokosi, kaip gauti/suteikti asmeninio pobūdžio informacijos Programos numatytomis temomis (potemėmis) ar kasdienėse gyvenimo bei mokymosi situacijose patenkinti konkrečiuosius savo poreikius, dalytis nuomonėmis, vertinimais, bet ir mokosi strategijų, kurios leistų kompensuoti kalbinės raiškos ribotumus, aiškinasi, kaip pasirinkti tinkamą raišką. </w:t>
                          </w:r>
                        </w:p>
                      </w:sdtContent>
                    </w:sdt>
                    <w:sdt>
                      <w:sdtPr>
                        <w:alias w:val="13 pr. 23.2.2 pp."/>
                        <w:tag w:val="part_780e17ebe30e41a99bb35bc1ec3b04df"/>
                        <w:lock w:val="sdtLocked"/>
                        <w:richText/>
                      </w:sdtPr>
                      <w:sdtContent>
                        <w:p>
                          <w:pPr>
                            <w:suppressAutoHyphens/>
                            <w:ind w:firstLine="851"/>
                            <w:jc w:val="both"/>
                            <w:rPr>
                              <w:szCs w:val="24"/>
                              <w:lang w:eastAsia="ar-SA"/>
                            </w:rPr>
                          </w:pPr>
                          <w:sdt>
                            <w:sdtPr>
                              <w:alias w:val="Numeris"/>
                              <w:tag w:val="nr_780e17ebe30e41a99bb35bc1ec3b04df"/>
                              <w:lock w:val="sdtLocked"/>
                              <w:richText/>
                            </w:sdtPr>
                            <w:sdtContent>
                              <w:r>
                                <w:rPr>
                                  <w:szCs w:val="24"/>
                                  <w:lang w:eastAsia="ar-SA"/>
                                </w:rPr>
                                <w:t>23.2.2</w:t>
                              </w:r>
                            </w:sdtContent>
                          </w:sdt>
                          <w:r>
                            <w:rPr>
                              <w:szCs w:val="24"/>
                              <w:lang w:eastAsia="ar-SA"/>
                            </w:rPr>
                            <w:t>. Diskurso kūrimas.</w:t>
                          </w:r>
                          <w:r>
                            <w:rPr>
                              <w:b/>
                              <w:szCs w:val="24"/>
                              <w:lang w:eastAsia="ar-SA"/>
                            </w:rPr>
                            <w:t xml:space="preserve"> </w:t>
                          </w:r>
                          <w:r>
                            <w:rPr>
                              <w:szCs w:val="24"/>
                              <w:lang w:eastAsia="ar-SA"/>
                            </w:rPr>
                            <w:t>Mokydamiesi veiksmingai vartoti lietuvių kalbą A2 lygiu</w:t>
                          </w:r>
                          <w:r>
                            <w:rPr>
                              <w:b/>
                              <w:szCs w:val="24"/>
                              <w:lang w:eastAsia="ar-SA"/>
                            </w:rPr>
                            <w:t xml:space="preserve"> </w:t>
                          </w:r>
                          <w:r>
                            <w:rPr>
                              <w:szCs w:val="24"/>
                              <w:lang w:eastAsia="ar-SA"/>
                            </w:rPr>
                            <w:t>Programos numatytose bendravimo situacijose mokiniai kuria tinkamus palyginti trumpus, nesudėtingos struktūros ir kalbinės raiškos sakytinius, rašytinius ir audiovizualinius tekstus, pavyzdžiui, anketas, atvirukus, el. laiškus, instrukcijas, įrašus socialiniuose tinkluose, nurodymus, pateiktis, plakatus, raštelius, skelbimus, sveikinimus, žinutes. Mokiniai išmano programoje nurodytų tekstų žanrų struktūros ar įforminimo reikalavimus ir jų laikosi, tarkim, rašydami laišką pateikia visus jo elementus (kreipinį, datą, pasisveikinimo ir atsisveikinimo formules, parašą), o rengdami pateiktį skiria skaidrę pavadinimui, pristato pateikties/pasisakymo planą, nurodo atskirų skaidrių pavadinimus, parengia naudotos literatūros, šaltinių sąrašą, nurodo cituojamos, perfrazuojamos ar referuojamos minties autorystę, pateikia nuorodą į šaltinį. Vartodami tinkamus, nors ir paprastus siejamuosius žodžius, nurodo ryšius tarp teksto, pasakymo prasminių dalių, minčių.</w:t>
                          </w:r>
                        </w:p>
                      </w:sdtContent>
                    </w:sdt>
                  </w:sdtContent>
                </w:sdt>
                <w:sdt>
                  <w:sdtPr>
                    <w:alias w:val="13 pr. 23.3 pp."/>
                    <w:tag w:val="part_2efe352303df4173a349f3fcea500346"/>
                    <w:lock w:val="sdtLocked"/>
                    <w:richText/>
                  </w:sdtPr>
                  <w:sdtContent>
                    <w:p>
                      <w:pPr>
                        <w:suppressAutoHyphens/>
                        <w:ind w:firstLine="851"/>
                        <w:jc w:val="both"/>
                        <w:rPr>
                          <w:b/>
                          <w:szCs w:val="24"/>
                          <w:lang w:eastAsia="ar-SA"/>
                        </w:rPr>
                      </w:pPr>
                      <w:sdt>
                        <w:sdtPr>
                          <w:alias w:val="Numeris"/>
                          <w:tag w:val="nr_2efe352303df4173a349f3fcea500346"/>
                          <w:lock w:val="sdtLocked"/>
                          <w:richText/>
                        </w:sdtPr>
                        <w:sdtContent>
                          <w:r>
                            <w:rPr>
                              <w:szCs w:val="24"/>
                              <w:lang w:eastAsia="ar-SA"/>
                            </w:rPr>
                            <w:t>23.3</w:t>
                          </w:r>
                        </w:sdtContent>
                      </w:sdt>
                      <w:r>
                        <w:rPr>
                          <w:szCs w:val="24"/>
                          <w:lang w:eastAsia="ar-SA"/>
                        </w:rPr>
                        <w:t xml:space="preserve">. Komunikacinės intencijos. Ugdydamiesi kalbinius gebėjimus mokiniai mokosi vartoti kalbą įvairiais komunikavimo tikslais: informuoti,  apibūdinti, pasakoti, paaiškinti, ko nors paklausti ar išreikšti savo nuomonę. Komunikavimo intencijų raiškos mokoma atsižvelgiant į mokinių amžiaus tarpsnio ypatumus </w:t>
                      </w:r>
                      <w:r>
                        <w:rPr>
                          <w:i/>
                          <w:szCs w:val="24"/>
                          <w:lang w:eastAsia="ar-SA"/>
                        </w:rPr>
                        <w:t>–</w:t>
                      </w:r>
                      <w:r>
                        <w:rPr>
                          <w:szCs w:val="24"/>
                          <w:lang w:eastAsia="ar-SA"/>
                        </w:rPr>
                        <w:t xml:space="preserve"> kognityvinę ir sociokultūrinę raidą. A2 lygiui priskiriamos komunikacinės intencijos: </w:t>
                      </w:r>
                    </w:p>
                    <w:sdt>
                      <w:sdtPr>
                        <w:alias w:val="13 pr. 23.3.1 pp."/>
                        <w:tag w:val="part_5910e0cc69984093b83b058fc63500ad"/>
                        <w:lock w:val="sdtLocked"/>
                        <w:richText/>
                      </w:sdtPr>
                      <w:sdtContent>
                        <w:p>
                          <w:pPr>
                            <w:suppressAutoHyphens/>
                            <w:ind w:firstLine="851"/>
                            <w:jc w:val="both"/>
                            <w:rPr>
                              <w:szCs w:val="24"/>
                              <w:lang w:eastAsia="ar-SA"/>
                            </w:rPr>
                          </w:pPr>
                          <w:sdt>
                            <w:sdtPr>
                              <w:alias w:val="Numeris"/>
                              <w:tag w:val="nr_5910e0cc69984093b83b058fc63500ad"/>
                              <w:lock w:val="sdtLocked"/>
                              <w:richText/>
                            </w:sdtPr>
                            <w:sdtContent>
                              <w:r>
                                <w:rPr>
                                  <w:szCs w:val="24"/>
                                  <w:lang w:eastAsia="ar-SA"/>
                                </w:rPr>
                                <w:t>23.3.1</w:t>
                              </w:r>
                            </w:sdtContent>
                          </w:sdt>
                          <w:r>
                            <w:rPr>
                              <w:szCs w:val="24"/>
                              <w:lang w:eastAsia="ar-SA"/>
                            </w:rPr>
                            <w:t>. Bendravimo konvencijos: prisistatyti, susipažinti (</w:t>
                          </w:r>
                          <w:r>
                            <w:rPr>
                              <w:i/>
                              <w:szCs w:val="24"/>
                              <w:lang w:eastAsia="ar-SA"/>
                            </w:rPr>
                            <w:t>esu Jonas Jonaitis</w:t>
                          </w:r>
                          <w:r>
                            <w:rPr>
                              <w:szCs w:val="24"/>
                              <w:lang w:eastAsia="ar-SA"/>
                            </w:rPr>
                            <w:t xml:space="preserve">; </w:t>
                          </w:r>
                          <w:r>
                            <w:rPr>
                              <w:i/>
                              <w:szCs w:val="24"/>
                              <w:lang w:eastAsia="ar-SA"/>
                            </w:rPr>
                            <w:t>atvykau iš …</w:t>
                          </w:r>
                          <w:r>
                            <w:rPr>
                              <w:szCs w:val="24"/>
                              <w:lang w:eastAsia="ar-SA"/>
                            </w:rPr>
                            <w:t>); pasisveikinti, atsakyti į pasisveikinimą (</w:t>
                          </w:r>
                          <w:r>
                            <w:rPr>
                              <w:i/>
                              <w:szCs w:val="24"/>
                              <w:lang w:eastAsia="ar-SA"/>
                            </w:rPr>
                            <w:t>labai diena, mokytoja</w:t>
                          </w:r>
                          <w:r>
                            <w:rPr>
                              <w:szCs w:val="24"/>
                              <w:lang w:eastAsia="ar-SA"/>
                            </w:rPr>
                            <w:t xml:space="preserve">; </w:t>
                          </w:r>
                          <w:r>
                            <w:rPr>
                              <w:i/>
                              <w:szCs w:val="24"/>
                              <w:lang w:eastAsia="ar-SA"/>
                            </w:rPr>
                            <w:t>sveikas</w:t>
                          </w:r>
                          <w:r>
                            <w:rPr>
                              <w:szCs w:val="24"/>
                              <w:lang w:eastAsia="ar-SA"/>
                            </w:rPr>
                            <w:t xml:space="preserve">; </w:t>
                          </w:r>
                          <w:r>
                            <w:rPr>
                              <w:i/>
                              <w:szCs w:val="24"/>
                              <w:lang w:eastAsia="ar-SA"/>
                            </w:rPr>
                            <w:t>labas</w:t>
                          </w:r>
                          <w:r>
                            <w:rPr>
                              <w:szCs w:val="24"/>
                              <w:lang w:eastAsia="ar-SA"/>
                            </w:rPr>
                            <w:t>); atsisveikinti, reaguoti į atsisveikinimą (</w:t>
                          </w:r>
                          <w:r>
                            <w:rPr>
                              <w:i/>
                              <w:szCs w:val="24"/>
                              <w:lang w:eastAsia="ar-SA"/>
                            </w:rPr>
                            <w:t>iki pasimatymo</w:t>
                          </w:r>
                          <w:r>
                            <w:rPr>
                              <w:szCs w:val="24"/>
                              <w:lang w:eastAsia="ar-SA"/>
                            </w:rPr>
                            <w:t xml:space="preserve">; </w:t>
                          </w:r>
                          <w:r>
                            <w:rPr>
                              <w:i/>
                              <w:szCs w:val="24"/>
                              <w:lang w:eastAsia="ar-SA"/>
                            </w:rPr>
                            <w:t>buvo smagu susitikti</w:t>
                          </w:r>
                          <w:r>
                            <w:rPr>
                              <w:szCs w:val="24"/>
                              <w:lang w:eastAsia="ar-SA"/>
                            </w:rPr>
                            <w:t>); padėkoti, reaguoti į padėką (</w:t>
                          </w:r>
                          <w:r>
                            <w:rPr>
                              <w:i/>
                              <w:szCs w:val="24"/>
                              <w:lang w:eastAsia="ar-SA"/>
                            </w:rPr>
                            <w:t>labai ačiū</w:t>
                          </w:r>
                          <w:r>
                            <w:rPr>
                              <w:szCs w:val="24"/>
                              <w:lang w:eastAsia="ar-SA"/>
                            </w:rPr>
                            <w:t xml:space="preserve">; </w:t>
                          </w:r>
                          <w:r>
                            <w:rPr>
                              <w:i/>
                              <w:szCs w:val="24"/>
                              <w:lang w:eastAsia="ar-SA"/>
                            </w:rPr>
                            <w:t>nebuvo sunku padėti</w:t>
                          </w:r>
                          <w:r>
                            <w:rPr>
                              <w:szCs w:val="24"/>
                              <w:lang w:eastAsia="ar-SA"/>
                            </w:rPr>
                            <w:t>); atsiprašyti, priimti atsiprašymą (</w:t>
                          </w:r>
                          <w:r>
                            <w:rPr>
                              <w:i/>
                              <w:szCs w:val="24"/>
                              <w:lang w:eastAsia="ar-SA"/>
                            </w:rPr>
                            <w:t>noriu atsiprašyti</w:t>
                          </w:r>
                          <w:r>
                            <w:rPr>
                              <w:szCs w:val="24"/>
                              <w:lang w:eastAsia="ar-SA"/>
                            </w:rPr>
                            <w:t xml:space="preserve">; </w:t>
                          </w:r>
                          <w:r>
                            <w:rPr>
                              <w:i/>
                              <w:szCs w:val="24"/>
                              <w:lang w:eastAsia="ar-SA"/>
                            </w:rPr>
                            <w:t>nieko tokio, viskas tvarkoje</w:t>
                          </w:r>
                          <w:r>
                            <w:rPr>
                              <w:szCs w:val="24"/>
                              <w:lang w:eastAsia="ar-SA"/>
                            </w:rPr>
                            <w:t>); pagirti, atsakyti į pagyrimą (</w:t>
                          </w:r>
                          <w:r>
                            <w:rPr>
                              <w:i/>
                              <w:szCs w:val="24"/>
                              <w:lang w:eastAsia="ar-SA"/>
                            </w:rPr>
                            <w:t xml:space="preserve">labai geras darbas / …. </w:t>
                          </w:r>
                          <w:r>
                            <w:rPr>
                              <w:szCs w:val="24"/>
                              <w:lang w:eastAsia="ar-SA"/>
                            </w:rPr>
                            <w:t xml:space="preserve">; </w:t>
                          </w:r>
                          <w:r>
                            <w:rPr>
                              <w:i/>
                              <w:szCs w:val="24"/>
                              <w:lang w:eastAsia="ar-SA"/>
                            </w:rPr>
                            <w:t>ačiū už gerą žodį</w:t>
                          </w:r>
                          <w:r>
                            <w:rPr>
                              <w:szCs w:val="24"/>
                              <w:lang w:eastAsia="ar-SA"/>
                            </w:rPr>
                            <w:t>); palinkėti, perduoti linkėjimą (</w:t>
                          </w:r>
                          <w:r>
                            <w:rPr>
                              <w:i/>
                              <w:szCs w:val="24"/>
                              <w:lang w:eastAsia="ar-SA"/>
                            </w:rPr>
                            <w:t>linkiu sėkmės</w:t>
                          </w:r>
                          <w:r>
                            <w:rPr>
                              <w:szCs w:val="24"/>
                              <w:lang w:eastAsia="ar-SA"/>
                            </w:rPr>
                            <w:t xml:space="preserve">; </w:t>
                          </w:r>
                          <w:r>
                            <w:rPr>
                              <w:i/>
                              <w:szCs w:val="24"/>
                              <w:lang w:eastAsia="ar-SA"/>
                            </w:rPr>
                            <w:t>linkėjimai broliui</w:t>
                          </w:r>
                          <w:r>
                            <w:rPr>
                              <w:szCs w:val="24"/>
                              <w:lang w:eastAsia="ar-SA"/>
                            </w:rPr>
                            <w:t>); klausti nuomonės (</w:t>
                          </w:r>
                          <w:r>
                            <w:rPr>
                              <w:i/>
                              <w:szCs w:val="24"/>
                              <w:lang w:eastAsia="ar-SA"/>
                            </w:rPr>
                            <w:t xml:space="preserve">ką manai apie …. </w:t>
                          </w:r>
                          <w:r>
                            <w:rPr>
                              <w:szCs w:val="24"/>
                              <w:lang w:eastAsia="ar-SA"/>
                            </w:rPr>
                            <w:t xml:space="preserve">; </w:t>
                          </w:r>
                          <w:r>
                            <w:rPr>
                              <w:i/>
                              <w:szCs w:val="24"/>
                              <w:lang w:eastAsia="ar-SA"/>
                            </w:rPr>
                            <w:t>ar pritari?</w:t>
                          </w:r>
                          <w:r>
                            <w:rPr>
                              <w:szCs w:val="24"/>
                              <w:lang w:eastAsia="ar-SA"/>
                            </w:rPr>
                            <w:t>).</w:t>
                          </w:r>
                        </w:p>
                      </w:sdtContent>
                    </w:sdt>
                    <w:sdt>
                      <w:sdtPr>
                        <w:alias w:val="13 pr. 23.3.2 pp."/>
                        <w:tag w:val="part_6e306688e9324175810430163cb61601"/>
                        <w:lock w:val="sdtLocked"/>
                        <w:richText/>
                      </w:sdtPr>
                      <w:sdtContent>
                        <w:p>
                          <w:pPr>
                            <w:suppressAutoHyphens/>
                            <w:ind w:firstLine="851"/>
                            <w:jc w:val="both"/>
                            <w:rPr>
                              <w:b/>
                              <w:szCs w:val="24"/>
                              <w:lang w:eastAsia="ar-SA"/>
                            </w:rPr>
                          </w:pPr>
                          <w:sdt>
                            <w:sdtPr>
                              <w:alias w:val="Numeris"/>
                              <w:tag w:val="nr_6e306688e9324175810430163cb61601"/>
                              <w:lock w:val="sdtLocked"/>
                              <w:richText/>
                            </w:sdtPr>
                            <w:sdtContent>
                              <w:r>
                                <w:rPr>
                                  <w:szCs w:val="24"/>
                                  <w:lang w:eastAsia="ar-SA"/>
                                </w:rPr>
                                <w:t>23.3.2</w:t>
                              </w:r>
                            </w:sdtContent>
                          </w:sdt>
                          <w:r>
                            <w:rPr>
                              <w:szCs w:val="24"/>
                              <w:lang w:eastAsia="ar-SA"/>
                            </w:rPr>
                            <w:t>. Faktinės informacijos gavimas ir pateikimas: įvardyti, konstatuoti, pranešti (</w:t>
                          </w:r>
                          <w:r>
                            <w:rPr>
                              <w:i/>
                              <w:szCs w:val="24"/>
                              <w:lang w:eastAsia="ar-SA"/>
                            </w:rPr>
                            <w:t>tai yra …</w:t>
                          </w:r>
                          <w:r>
                            <w:rPr>
                              <w:szCs w:val="24"/>
                              <w:lang w:eastAsia="ar-SA"/>
                            </w:rPr>
                            <w:t xml:space="preserve">; </w:t>
                          </w:r>
                          <w:r>
                            <w:rPr>
                              <w:i/>
                              <w:szCs w:val="24"/>
                              <w:lang w:eastAsia="ar-SA"/>
                            </w:rPr>
                            <w:t>norėčiau pasakyti, kad …</w:t>
                          </w:r>
                          <w:r>
                            <w:rPr>
                              <w:szCs w:val="24"/>
                              <w:lang w:eastAsia="ar-SA"/>
                            </w:rPr>
                            <w:t>); patikslinti, paprašyti patikslinti (</w:t>
                          </w:r>
                          <w:r>
                            <w:rPr>
                              <w:i/>
                              <w:szCs w:val="24"/>
                              <w:lang w:eastAsia="ar-SA"/>
                            </w:rPr>
                            <w:t>tiksliau</w:t>
                          </w:r>
                          <w:r>
                            <w:rPr>
                              <w:szCs w:val="24"/>
                              <w:lang w:eastAsia="ar-SA"/>
                            </w:rPr>
                            <w:t xml:space="preserve">; </w:t>
                          </w:r>
                          <w:r>
                            <w:rPr>
                              <w:i/>
                              <w:szCs w:val="24"/>
                              <w:lang w:eastAsia="ar-SA"/>
                            </w:rPr>
                            <w:t>gal gali paaiškinti</w:t>
                          </w:r>
                          <w:r>
                            <w:rPr>
                              <w:szCs w:val="24"/>
                              <w:lang w:eastAsia="ar-SA"/>
                            </w:rPr>
                            <w:t>); paklausti informacijos (</w:t>
                          </w:r>
                          <w:r>
                            <w:rPr>
                              <w:i/>
                              <w:szCs w:val="24"/>
                              <w:lang w:eastAsia="ar-SA"/>
                            </w:rPr>
                            <w:t xml:space="preserve">kur galima sužinoti apie … </w:t>
                          </w:r>
                          <w:r>
                            <w:rPr>
                              <w:szCs w:val="24"/>
                              <w:lang w:eastAsia="ar-SA"/>
                            </w:rPr>
                            <w:t xml:space="preserve">/ </w:t>
                          </w:r>
                          <w:r>
                            <w:rPr>
                              <w:i/>
                              <w:szCs w:val="24"/>
                              <w:lang w:eastAsia="ar-SA"/>
                            </w:rPr>
                            <w:t>kaip reikia padaryti užduotį</w:t>
                          </w:r>
                          <w:r>
                            <w:rPr>
                              <w:szCs w:val="24"/>
                              <w:lang w:eastAsia="ar-SA"/>
                            </w:rPr>
                            <w:t>); atsakyti į klausimą (</w:t>
                          </w:r>
                          <w:r>
                            <w:rPr>
                              <w:i/>
                              <w:szCs w:val="24"/>
                              <w:lang w:eastAsia="ar-SA"/>
                            </w:rPr>
                            <w:t xml:space="preserve"> mano atsakymas … )</w:t>
                          </w:r>
                          <w:r>
                            <w:rPr>
                              <w:szCs w:val="24"/>
                              <w:lang w:eastAsia="ar-SA"/>
                            </w:rPr>
                            <w:t>.</w:t>
                          </w:r>
                        </w:p>
                      </w:sdtContent>
                    </w:sdt>
                    <w:sdt>
                      <w:sdtPr>
                        <w:alias w:val="13 pr. 23.3.3 pp."/>
                        <w:tag w:val="part_d3bdd2d3dc9d4d6c9f8af10a118e2424"/>
                        <w:lock w:val="sdtLocked"/>
                        <w:richText/>
                      </w:sdtPr>
                      <w:sdtContent>
                        <w:p>
                          <w:pPr>
                            <w:suppressAutoHyphens/>
                            <w:ind w:firstLine="851"/>
                            <w:jc w:val="both"/>
                            <w:rPr>
                              <w:b/>
                              <w:szCs w:val="24"/>
                              <w:lang w:eastAsia="ar-SA"/>
                            </w:rPr>
                          </w:pPr>
                          <w:sdt>
                            <w:sdtPr>
                              <w:alias w:val="Numeris"/>
                              <w:tag w:val="nr_d3bdd2d3dc9d4d6c9f8af10a118e2424"/>
                              <w:lock w:val="sdtLocked"/>
                              <w:richText/>
                            </w:sdtPr>
                            <w:sdtContent>
                              <w:r>
                                <w:rPr>
                                  <w:szCs w:val="24"/>
                                  <w:lang w:eastAsia="ar-SA"/>
                                </w:rPr>
                                <w:t>23.3.3</w:t>
                              </w:r>
                            </w:sdtContent>
                          </w:sdt>
                          <w:r>
                            <w:rPr>
                              <w:szCs w:val="24"/>
                              <w:lang w:eastAsia="ar-SA"/>
                            </w:rPr>
                            <w:t>. Nuostatos, nuomonės, požiūrio raiška: reikšti nuomonę (</w:t>
                          </w:r>
                          <w:r>
                            <w:rPr>
                              <w:i/>
                              <w:szCs w:val="24"/>
                              <w:lang w:eastAsia="ar-SA"/>
                            </w:rPr>
                            <w:t>aš manau, kad …</w:t>
                          </w:r>
                          <w:r>
                            <w:rPr>
                              <w:szCs w:val="24"/>
                              <w:lang w:eastAsia="ar-SA"/>
                            </w:rPr>
                            <w:t xml:space="preserve">; </w:t>
                          </w:r>
                          <w:r>
                            <w:rPr>
                              <w:i/>
                              <w:szCs w:val="24"/>
                              <w:lang w:eastAsia="ar-SA"/>
                            </w:rPr>
                            <w:t>mano nuomonė yra tokia: …</w:t>
                          </w:r>
                          <w:r>
                            <w:rPr>
                              <w:szCs w:val="24"/>
                              <w:lang w:eastAsia="ar-SA"/>
                            </w:rPr>
                            <w:t>); pritarti, nepritarti, paklausti, ar pritaria (</w:t>
                          </w:r>
                          <w:r>
                            <w:rPr>
                              <w:i/>
                              <w:szCs w:val="24"/>
                              <w:lang w:eastAsia="ar-SA"/>
                            </w:rPr>
                            <w:t>visiškai pritariu</w:t>
                          </w:r>
                          <w:r>
                            <w:rPr>
                              <w:szCs w:val="24"/>
                              <w:lang w:eastAsia="ar-SA"/>
                            </w:rPr>
                            <w:t xml:space="preserve">; </w:t>
                          </w:r>
                          <w:r>
                            <w:rPr>
                              <w:i/>
                              <w:szCs w:val="24"/>
                              <w:lang w:eastAsia="ar-SA"/>
                            </w:rPr>
                            <w:t>nesutinku</w:t>
                          </w:r>
                          <w:r>
                            <w:rPr>
                              <w:szCs w:val="24"/>
                              <w:lang w:eastAsia="ar-SA"/>
                            </w:rPr>
                            <w:t>;</w:t>
                          </w:r>
                          <w:r>
                            <w:rPr>
                              <w:i/>
                              <w:szCs w:val="24"/>
                              <w:lang w:eastAsia="ar-SA"/>
                            </w:rPr>
                            <w:t xml:space="preserve"> ar pritari?</w:t>
                          </w:r>
                          <w:r>
                            <w:rPr>
                              <w:szCs w:val="24"/>
                              <w:lang w:eastAsia="ar-SA"/>
                            </w:rPr>
                            <w:t>); reikšti galėjimą, negalėjimą (</w:t>
                          </w:r>
                          <w:r>
                            <w:rPr>
                              <w:i/>
                              <w:szCs w:val="24"/>
                              <w:lang w:eastAsia="ar-SA"/>
                            </w:rPr>
                            <w:t>čia galima eiti</w:t>
                          </w:r>
                          <w:r>
                            <w:rPr>
                              <w:szCs w:val="24"/>
                              <w:lang w:eastAsia="ar-SA"/>
                            </w:rPr>
                            <w:t xml:space="preserve">; </w:t>
                          </w:r>
                          <w:r>
                            <w:rPr>
                              <w:i/>
                              <w:szCs w:val="24"/>
                              <w:lang w:eastAsia="ar-SA"/>
                            </w:rPr>
                            <w:t>negaliu prisiminti</w:t>
                          </w:r>
                          <w:r>
                            <w:rPr>
                              <w:szCs w:val="24"/>
                              <w:lang w:eastAsia="ar-SA"/>
                            </w:rPr>
                            <w:t>); paprašyti leidimo, duoti leidimą, reikšti draudimą (</w:t>
                          </w:r>
                          <w:r>
                            <w:rPr>
                              <w:i/>
                              <w:szCs w:val="24"/>
                              <w:lang w:eastAsia="ar-SA"/>
                            </w:rPr>
                            <w:t>ar galima?</w:t>
                          </w:r>
                          <w:r>
                            <w:rPr>
                              <w:szCs w:val="24"/>
                              <w:lang w:eastAsia="ar-SA"/>
                            </w:rPr>
                            <w:t>;</w:t>
                          </w:r>
                          <w:r>
                            <w:rPr>
                              <w:i/>
                              <w:szCs w:val="24"/>
                              <w:lang w:eastAsia="ar-SA"/>
                            </w:rPr>
                            <w:t xml:space="preserve"> jau gali pradėti</w:t>
                          </w:r>
                          <w:r>
                            <w:rPr>
                              <w:szCs w:val="24"/>
                              <w:lang w:eastAsia="ar-SA"/>
                            </w:rPr>
                            <w:t xml:space="preserve">; </w:t>
                          </w:r>
                          <w:r>
                            <w:rPr>
                              <w:i/>
                              <w:szCs w:val="24"/>
                              <w:lang w:eastAsia="ar-SA"/>
                            </w:rPr>
                            <w:t>draudžiama bėgti per gatvę</w:t>
                          </w:r>
                          <w:r>
                            <w:rPr>
                              <w:szCs w:val="24"/>
                              <w:lang w:eastAsia="ar-SA"/>
                            </w:rPr>
                            <w:t>); reikšti norą, ketinimą (</w:t>
                          </w:r>
                          <w:r>
                            <w:rPr>
                              <w:i/>
                              <w:szCs w:val="24"/>
                              <w:lang w:eastAsia="ar-SA"/>
                            </w:rPr>
                            <w:t>norėčiau pasakyti</w:t>
                          </w:r>
                          <w:r>
                            <w:rPr>
                              <w:szCs w:val="24"/>
                              <w:lang w:eastAsia="ar-SA"/>
                            </w:rPr>
                            <w:t xml:space="preserve">; </w:t>
                          </w:r>
                          <w:r>
                            <w:rPr>
                              <w:i/>
                              <w:szCs w:val="24"/>
                              <w:lang w:eastAsia="ar-SA"/>
                            </w:rPr>
                            <w:t>nueisiu į biblioteką</w:t>
                          </w:r>
                          <w:r>
                            <w:rPr>
                              <w:szCs w:val="24"/>
                              <w:lang w:eastAsia="ar-SA"/>
                            </w:rPr>
                            <w:t>); reikšti poreikį, prioritetą (</w:t>
                          </w:r>
                          <w:r>
                            <w:rPr>
                              <w:i/>
                              <w:szCs w:val="24"/>
                              <w:lang w:eastAsia="ar-SA"/>
                            </w:rPr>
                            <w:t>man reikia pieštuko</w:t>
                          </w:r>
                          <w:r>
                            <w:rPr>
                              <w:szCs w:val="24"/>
                              <w:lang w:eastAsia="ar-SA"/>
                            </w:rPr>
                            <w:t xml:space="preserve">; </w:t>
                          </w:r>
                          <w:r>
                            <w:rPr>
                              <w:i/>
                              <w:szCs w:val="24"/>
                              <w:lang w:eastAsia="ar-SA"/>
                            </w:rPr>
                            <w:t>reikia / turi pasirinkti dieną</w:t>
                          </w:r>
                          <w:r>
                            <w:rPr>
                              <w:szCs w:val="24"/>
                              <w:lang w:eastAsia="ar-SA"/>
                            </w:rPr>
                            <w:t>); reikšti patikimą, nepatikimą (</w:t>
                          </w:r>
                          <w:r>
                            <w:rPr>
                              <w:i/>
                              <w:szCs w:val="24"/>
                              <w:lang w:eastAsia="ar-SA"/>
                            </w:rPr>
                            <w:t>man labai patinka</w:t>
                          </w:r>
                          <w:r>
                            <w:rPr>
                              <w:szCs w:val="24"/>
                              <w:lang w:eastAsia="ar-SA"/>
                            </w:rPr>
                            <w:t xml:space="preserve">; </w:t>
                          </w:r>
                          <w:r>
                            <w:rPr>
                              <w:i/>
                              <w:szCs w:val="24"/>
                              <w:lang w:eastAsia="ar-SA"/>
                            </w:rPr>
                            <w:t>nemėgstu</w:t>
                          </w:r>
                          <w:r>
                            <w:rPr>
                              <w:szCs w:val="24"/>
                              <w:lang w:eastAsia="ar-SA"/>
                            </w:rPr>
                            <w:t>).</w:t>
                          </w:r>
                        </w:p>
                      </w:sdtContent>
                    </w:sdt>
                    <w:sdt>
                      <w:sdtPr>
                        <w:alias w:val="13 pr. 23.3.4 pp."/>
                        <w:tag w:val="part_8c2efb74534b419fb22d5551e25df84a"/>
                        <w:lock w:val="sdtLocked"/>
                        <w:richText/>
                      </w:sdtPr>
                      <w:sdtContent>
                        <w:p>
                          <w:pPr>
                            <w:suppressAutoHyphens/>
                            <w:ind w:firstLine="851"/>
                            <w:jc w:val="both"/>
                            <w:rPr>
                              <w:b/>
                              <w:szCs w:val="24"/>
                              <w:lang w:eastAsia="ar-SA"/>
                            </w:rPr>
                          </w:pPr>
                          <w:sdt>
                            <w:sdtPr>
                              <w:alias w:val="Numeris"/>
                              <w:tag w:val="nr_8c2efb74534b419fb22d5551e25df84a"/>
                              <w:lock w:val="sdtLocked"/>
                              <w:richText/>
                            </w:sdtPr>
                            <w:sdtContent>
                              <w:r>
                                <w:rPr>
                                  <w:szCs w:val="24"/>
                                  <w:lang w:eastAsia="ar-SA"/>
                                </w:rPr>
                                <w:t>23.3.4</w:t>
                              </w:r>
                            </w:sdtContent>
                          </w:sdt>
                          <w:r>
                            <w:rPr>
                              <w:szCs w:val="24"/>
                              <w:lang w:eastAsia="ar-SA"/>
                            </w:rPr>
                            <w:t>. Emocijų raiška: reikšti džiaugsmą, pasitenkinimą (</w:t>
                          </w:r>
                          <w:r>
                            <w:rPr>
                              <w:i/>
                              <w:szCs w:val="24"/>
                              <w:lang w:eastAsia="ar-SA"/>
                            </w:rPr>
                            <w:t>labai smagu girdėti</w:t>
                          </w:r>
                          <w:r>
                            <w:rPr>
                              <w:szCs w:val="24"/>
                              <w:lang w:eastAsia="ar-SA"/>
                            </w:rPr>
                            <w:t xml:space="preserve">; </w:t>
                          </w:r>
                          <w:r>
                            <w:rPr>
                              <w:i/>
                              <w:szCs w:val="24"/>
                              <w:lang w:eastAsia="ar-SA"/>
                            </w:rPr>
                            <w:t>kaip gerai, kad pavyko</w:t>
                          </w:r>
                          <w:r>
                            <w:rPr>
                              <w:szCs w:val="24"/>
                              <w:lang w:eastAsia="ar-SA"/>
                            </w:rPr>
                            <w:t>); reikšti nusivylimą, nepasitenkinimą (</w:t>
                          </w:r>
                          <w:r>
                            <w:rPr>
                              <w:i/>
                              <w:szCs w:val="24"/>
                              <w:lang w:eastAsia="ar-SA"/>
                            </w:rPr>
                            <w:t>gaila</w:t>
                          </w:r>
                          <w:r>
                            <w:rPr>
                              <w:szCs w:val="24"/>
                              <w:lang w:eastAsia="ar-SA"/>
                            </w:rPr>
                            <w:t xml:space="preserve">; </w:t>
                          </w:r>
                          <w:r>
                            <w:rPr>
                              <w:i/>
                              <w:szCs w:val="24"/>
                              <w:lang w:eastAsia="ar-SA"/>
                            </w:rPr>
                            <w:t>pikta, kad vėluojam</w:t>
                          </w:r>
                          <w:r>
                            <w:rPr>
                              <w:szCs w:val="24"/>
                              <w:lang w:eastAsia="ar-SA"/>
                            </w:rPr>
                            <w:t>); reikšti susidomėjimą, nustebimą (</w:t>
                          </w:r>
                          <w:r>
                            <w:rPr>
                              <w:i/>
                              <w:szCs w:val="24"/>
                              <w:lang w:eastAsia="ar-SA"/>
                            </w:rPr>
                            <w:t>kaip pavyko?</w:t>
                          </w:r>
                          <w:r>
                            <w:rPr>
                              <w:szCs w:val="24"/>
                              <w:lang w:eastAsia="ar-SA"/>
                            </w:rPr>
                            <w:t xml:space="preserve">; </w:t>
                          </w:r>
                          <w:r>
                            <w:rPr>
                              <w:i/>
                              <w:szCs w:val="24"/>
                              <w:lang w:eastAsia="ar-SA"/>
                            </w:rPr>
                            <w:t>ką čia turi?</w:t>
                          </w:r>
                          <w:r>
                            <w:rPr>
                              <w:szCs w:val="24"/>
                              <w:lang w:eastAsia="ar-SA"/>
                            </w:rPr>
                            <w:t xml:space="preserve">; </w:t>
                          </w:r>
                          <w:r>
                            <w:rPr>
                              <w:i/>
                              <w:szCs w:val="24"/>
                              <w:lang w:eastAsia="ar-SA"/>
                            </w:rPr>
                            <w:t>nesitikėjau</w:t>
                          </w:r>
                          <w:r>
                            <w:rPr>
                              <w:szCs w:val="24"/>
                              <w:lang w:eastAsia="ar-SA"/>
                            </w:rPr>
                            <w:t>); reikšti viltį, raminti, paguosti (</w:t>
                          </w:r>
                          <w:r>
                            <w:rPr>
                              <w:i/>
                              <w:szCs w:val="24"/>
                              <w:lang w:eastAsia="ar-SA"/>
                            </w:rPr>
                            <w:t xml:space="preserve">tikiuosi, kad … </w:t>
                          </w:r>
                          <w:r>
                            <w:rPr>
                              <w:szCs w:val="24"/>
                              <w:lang w:eastAsia="ar-SA"/>
                            </w:rPr>
                            <w:t xml:space="preserve">; </w:t>
                          </w:r>
                          <w:r>
                            <w:rPr>
                              <w:i/>
                              <w:szCs w:val="24"/>
                              <w:lang w:eastAsia="ar-SA"/>
                            </w:rPr>
                            <w:t>bus geriau kitą kartą</w:t>
                          </w:r>
                          <w:r>
                            <w:rPr>
                              <w:szCs w:val="24"/>
                              <w:lang w:eastAsia="ar-SA"/>
                            </w:rPr>
                            <w:t xml:space="preserve">; </w:t>
                          </w:r>
                          <w:r>
                            <w:rPr>
                              <w:i/>
                              <w:szCs w:val="24"/>
                              <w:lang w:eastAsia="ar-SA"/>
                            </w:rPr>
                            <w:t>neliūdėk</w:t>
                          </w:r>
                          <w:r>
                            <w:rPr>
                              <w:szCs w:val="24"/>
                              <w:lang w:eastAsia="ar-SA"/>
                            </w:rPr>
                            <w:t>); reikšti apgailestavimą (</w:t>
                          </w:r>
                          <w:r>
                            <w:rPr>
                              <w:i/>
                              <w:szCs w:val="24"/>
                              <w:lang w:eastAsia="ar-SA"/>
                            </w:rPr>
                            <w:t>deja</w:t>
                          </w:r>
                          <w:r>
                            <w:rPr>
                              <w:szCs w:val="24"/>
                              <w:lang w:eastAsia="ar-SA"/>
                            </w:rPr>
                            <w:t xml:space="preserve">; </w:t>
                          </w:r>
                          <w:r>
                            <w:rPr>
                              <w:i/>
                              <w:szCs w:val="24"/>
                              <w:lang w:eastAsia="ar-SA"/>
                            </w:rPr>
                            <w:t>atsiprašau, kad negalėjau</w:t>
                          </w:r>
                          <w:r>
                            <w:rPr>
                              <w:szCs w:val="24"/>
                              <w:lang w:eastAsia="ar-SA"/>
                            </w:rPr>
                            <w:t>).</w:t>
                          </w:r>
                        </w:p>
                      </w:sdtContent>
                    </w:sdt>
                    <w:sdt>
                      <w:sdtPr>
                        <w:alias w:val="13 pr. 23.3.5 pp."/>
                        <w:tag w:val="part_d214f0d03ac443b9bcec72115c2fac8a"/>
                        <w:lock w:val="sdtLocked"/>
                        <w:richText/>
                      </w:sdtPr>
                      <w:sdtContent>
                        <w:p>
                          <w:pPr>
                            <w:suppressAutoHyphens/>
                            <w:ind w:firstLine="851"/>
                            <w:jc w:val="both"/>
                            <w:rPr>
                              <w:b/>
                              <w:szCs w:val="24"/>
                              <w:lang w:eastAsia="ar-SA"/>
                            </w:rPr>
                          </w:pPr>
                          <w:sdt>
                            <w:sdtPr>
                              <w:alias w:val="Numeris"/>
                              <w:tag w:val="nr_d214f0d03ac443b9bcec72115c2fac8a"/>
                              <w:lock w:val="sdtLocked"/>
                              <w:richText/>
                            </w:sdtPr>
                            <w:sdtContent>
                              <w:r>
                                <w:rPr>
                                  <w:szCs w:val="24"/>
                                  <w:lang w:eastAsia="ar-SA"/>
                                </w:rPr>
                                <w:t>23.3.5</w:t>
                              </w:r>
                            </w:sdtContent>
                          </w:sdt>
                          <w:r>
                            <w:rPr>
                              <w:szCs w:val="24"/>
                              <w:lang w:eastAsia="ar-SA"/>
                            </w:rPr>
                            <w:t>. Siūlymas, raginimas: pasiūlyti, pakviesti ką nors atlikti (</w:t>
                          </w:r>
                          <w:r>
                            <w:rPr>
                              <w:i/>
                              <w:szCs w:val="24"/>
                              <w:lang w:eastAsia="ar-SA"/>
                            </w:rPr>
                            <w:t xml:space="preserve">gal gali … </w:t>
                          </w:r>
                          <w:r>
                            <w:rPr>
                              <w:szCs w:val="24"/>
                              <w:lang w:eastAsia="ar-SA"/>
                            </w:rPr>
                            <w:t xml:space="preserve">; </w:t>
                          </w:r>
                          <w:r>
                            <w:rPr>
                              <w:i/>
                              <w:szCs w:val="24"/>
                              <w:lang w:eastAsia="ar-SA"/>
                            </w:rPr>
                            <w:t>ar gali man padėti?</w:t>
                          </w:r>
                          <w:r>
                            <w:rPr>
                              <w:szCs w:val="24"/>
                              <w:lang w:eastAsia="ar-SA"/>
                            </w:rPr>
                            <w:t>); priimti siūlymą, atsisakyti siūlymo ar kvietimo ką nors atlikti (</w:t>
                          </w:r>
                          <w:r>
                            <w:rPr>
                              <w:i/>
                              <w:szCs w:val="24"/>
                              <w:lang w:eastAsia="ar-SA"/>
                            </w:rPr>
                            <w:t>mielai</w:t>
                          </w:r>
                          <w:r>
                            <w:rPr>
                              <w:szCs w:val="24"/>
                              <w:lang w:eastAsia="ar-SA"/>
                            </w:rPr>
                            <w:t xml:space="preserve">; </w:t>
                          </w:r>
                          <w:r>
                            <w:rPr>
                              <w:i/>
                              <w:szCs w:val="24"/>
                              <w:lang w:eastAsia="ar-SA"/>
                            </w:rPr>
                            <w:t>žinoma</w:t>
                          </w:r>
                          <w:r>
                            <w:rPr>
                              <w:szCs w:val="24"/>
                              <w:lang w:eastAsia="ar-SA"/>
                            </w:rPr>
                            <w:t xml:space="preserve">; </w:t>
                          </w:r>
                          <w:r>
                            <w:rPr>
                              <w:i/>
                              <w:szCs w:val="24"/>
                              <w:lang w:eastAsia="ar-SA"/>
                            </w:rPr>
                            <w:t>deja, bet negaliu</w:t>
                          </w:r>
                          <w:r>
                            <w:rPr>
                              <w:szCs w:val="24"/>
                              <w:lang w:eastAsia="ar-SA"/>
                            </w:rPr>
                            <w:t>); paraginti, nurodyti, reaguoti į raginimą, nurodymą (</w:t>
                          </w:r>
                          <w:r>
                            <w:rPr>
                              <w:i/>
                              <w:szCs w:val="24"/>
                              <w:lang w:eastAsia="ar-SA"/>
                            </w:rPr>
                            <w:t>būtų gerai, jei galėtum</w:t>
                          </w:r>
                          <w:r>
                            <w:rPr>
                              <w:szCs w:val="24"/>
                              <w:lang w:eastAsia="ar-SA"/>
                            </w:rPr>
                            <w:t xml:space="preserve">; </w:t>
                          </w:r>
                          <w:r>
                            <w:rPr>
                              <w:i/>
                              <w:szCs w:val="24"/>
                              <w:lang w:eastAsia="ar-SA"/>
                            </w:rPr>
                            <w:t>būtinai</w:t>
                          </w:r>
                          <w:r>
                            <w:rPr>
                              <w:szCs w:val="24"/>
                              <w:lang w:eastAsia="ar-SA"/>
                            </w:rPr>
                            <w:t>); patarti, įspėti, reaguoti į patarimą, įspėjimą (</w:t>
                          </w:r>
                          <w:r>
                            <w:rPr>
                              <w:i/>
                              <w:szCs w:val="24"/>
                              <w:lang w:eastAsia="ar-SA"/>
                            </w:rPr>
                            <w:t>atsargiai</w:t>
                          </w:r>
                          <w:r>
                            <w:rPr>
                              <w:szCs w:val="24"/>
                              <w:lang w:eastAsia="ar-SA"/>
                            </w:rPr>
                            <w:t>;</w:t>
                          </w:r>
                          <w:r>
                            <w:rPr>
                              <w:i/>
                              <w:szCs w:val="24"/>
                              <w:lang w:eastAsia="ar-SA"/>
                            </w:rPr>
                            <w:t xml:space="preserve"> ar nenorėtum dar kartą pagalvoti</w:t>
                          </w:r>
                          <w:r>
                            <w:rPr>
                              <w:szCs w:val="24"/>
                              <w:lang w:eastAsia="ar-SA"/>
                            </w:rPr>
                            <w:t xml:space="preserve">; </w:t>
                          </w:r>
                          <w:r>
                            <w:rPr>
                              <w:i/>
                              <w:szCs w:val="24"/>
                              <w:lang w:eastAsia="ar-SA"/>
                            </w:rPr>
                            <w:t>būtinai pasvarstysiu</w:t>
                          </w:r>
                          <w:r>
                            <w:rPr>
                              <w:szCs w:val="24"/>
                              <w:lang w:eastAsia="ar-SA"/>
                            </w:rPr>
                            <w:t>); paprašyti padėti, pasisiūlyti padėti (</w:t>
                          </w:r>
                          <w:r>
                            <w:rPr>
                              <w:i/>
                              <w:szCs w:val="24"/>
                              <w:lang w:eastAsia="ar-SA"/>
                            </w:rPr>
                            <w:t>nori padėsiu?</w:t>
                          </w:r>
                          <w:r>
                            <w:rPr>
                              <w:szCs w:val="24"/>
                              <w:lang w:eastAsia="ar-SA"/>
                            </w:rPr>
                            <w:t>;</w:t>
                          </w:r>
                          <w:r>
                            <w:rPr>
                              <w:i/>
                              <w:szCs w:val="24"/>
                              <w:lang w:eastAsia="ar-SA"/>
                            </w:rPr>
                            <w:t xml:space="preserve"> ar reikia pagalbos</w:t>
                          </w:r>
                          <w:r>
                            <w:rPr>
                              <w:szCs w:val="24"/>
                              <w:lang w:eastAsia="ar-SA"/>
                            </w:rPr>
                            <w:t>); priimti pagalbą, atsisakyti pagalbos ar siūlymo padėti (</w:t>
                          </w:r>
                          <w:r>
                            <w:rPr>
                              <w:i/>
                              <w:szCs w:val="24"/>
                              <w:lang w:eastAsia="ar-SA"/>
                            </w:rPr>
                            <w:t>būčiau dėkingas</w:t>
                          </w:r>
                          <w:r>
                            <w:rPr>
                              <w:szCs w:val="24"/>
                              <w:lang w:eastAsia="ar-SA"/>
                            </w:rPr>
                            <w:t xml:space="preserve">; </w:t>
                          </w:r>
                          <w:r>
                            <w:rPr>
                              <w:i/>
                              <w:szCs w:val="24"/>
                              <w:lang w:eastAsia="ar-SA"/>
                            </w:rPr>
                            <w:t>nesivargink, aš ir pats moku</w:t>
                          </w:r>
                          <w:r>
                            <w:rPr>
                              <w:szCs w:val="24"/>
                              <w:lang w:eastAsia="ar-SA"/>
                            </w:rPr>
                            <w:t>); paprašyti kokio nors daikto (</w:t>
                          </w:r>
                          <w:r>
                            <w:rPr>
                              <w:i/>
                              <w:szCs w:val="24"/>
                              <w:lang w:eastAsia="ar-SA"/>
                            </w:rPr>
                            <w:t>ar gali paduoti?</w:t>
                          </w:r>
                          <w:r>
                            <w:rPr>
                              <w:szCs w:val="24"/>
                              <w:lang w:eastAsia="ar-SA"/>
                            </w:rPr>
                            <w:t>).</w:t>
                          </w:r>
                        </w:p>
                      </w:sdtContent>
                    </w:sdt>
                    <w:sdt>
                      <w:sdtPr>
                        <w:alias w:val="13 pr. 23.3.6 pp."/>
                        <w:tag w:val="part_4a11917f93a049b181756ceb8a413e1d"/>
                        <w:lock w:val="sdtLocked"/>
                        <w:richText/>
                      </w:sdtPr>
                      <w:sdtContent>
                        <w:p>
                          <w:pPr>
                            <w:suppressAutoHyphens/>
                            <w:ind w:firstLine="851"/>
                            <w:jc w:val="both"/>
                            <w:rPr>
                              <w:b/>
                              <w:szCs w:val="24"/>
                              <w:lang w:eastAsia="ar-SA"/>
                            </w:rPr>
                          </w:pPr>
                          <w:sdt>
                            <w:sdtPr>
                              <w:alias w:val="Numeris"/>
                              <w:tag w:val="nr_4a11917f93a049b181756ceb8a413e1d"/>
                              <w:lock w:val="sdtLocked"/>
                              <w:richText/>
                            </w:sdtPr>
                            <w:sdtContent>
                              <w:r>
                                <w:rPr>
                                  <w:szCs w:val="24"/>
                                  <w:lang w:eastAsia="ar-SA"/>
                                </w:rPr>
                                <w:t>23.3.6</w:t>
                              </w:r>
                            </w:sdtContent>
                          </w:sdt>
                          <w:r>
                            <w:rPr>
                              <w:szCs w:val="24"/>
                              <w:lang w:eastAsia="ar-SA"/>
                            </w:rPr>
                            <w:t>. Pokalbio strategijos: pradėti pokalbį, pateikti temą (</w:t>
                          </w:r>
                          <w:r>
                            <w:rPr>
                              <w:i/>
                              <w:szCs w:val="24"/>
                              <w:lang w:eastAsia="ar-SA"/>
                            </w:rPr>
                            <w:t>noriu pakalbėti apie namų darbus / šventę</w:t>
                          </w:r>
                          <w:r>
                            <w:rPr>
                              <w:szCs w:val="24"/>
                              <w:lang w:eastAsia="ar-SA"/>
                            </w:rPr>
                            <w:t>); pateikti savo nuomonę, paklausti nuomonės (</w:t>
                          </w:r>
                          <w:r>
                            <w:rPr>
                              <w:i/>
                              <w:szCs w:val="24"/>
                              <w:lang w:eastAsia="ar-SA"/>
                            </w:rPr>
                            <w:t>mano nuomonė yra tokia: …</w:t>
                          </w:r>
                          <w:r>
                            <w:rPr>
                              <w:szCs w:val="24"/>
                              <w:lang w:eastAsia="ar-SA"/>
                            </w:rPr>
                            <w:t xml:space="preserve">; </w:t>
                          </w:r>
                          <w:r>
                            <w:rPr>
                              <w:i/>
                              <w:szCs w:val="24"/>
                              <w:lang w:eastAsia="ar-SA"/>
                            </w:rPr>
                            <w:t>ką jūs manote?</w:t>
                          </w:r>
                          <w:r>
                            <w:rPr>
                              <w:szCs w:val="24"/>
                              <w:lang w:eastAsia="ar-SA"/>
                            </w:rPr>
                            <w:t>); pateikti pavyzdžių (</w:t>
                          </w:r>
                          <w:r>
                            <w:rPr>
                              <w:i/>
                              <w:szCs w:val="24"/>
                              <w:lang w:eastAsia="ar-SA"/>
                            </w:rPr>
                            <w:t>pavyzdžiui</w:t>
                          </w:r>
                          <w:r>
                            <w:rPr>
                              <w:szCs w:val="24"/>
                              <w:lang w:eastAsia="ar-SA"/>
                            </w:rPr>
                            <w:t>); reaguoti į pašnekovo pasakymą (</w:t>
                          </w:r>
                          <w:r>
                            <w:rPr>
                              <w:i/>
                              <w:szCs w:val="24"/>
                              <w:lang w:eastAsia="ar-SA"/>
                            </w:rPr>
                            <w:t>taip</w:t>
                          </w:r>
                          <w:r>
                            <w:rPr>
                              <w:szCs w:val="24"/>
                              <w:lang w:eastAsia="ar-SA"/>
                            </w:rPr>
                            <w:t>;</w:t>
                          </w:r>
                          <w:r>
                            <w:rPr>
                              <w:i/>
                              <w:szCs w:val="24"/>
                              <w:lang w:eastAsia="ar-SA"/>
                            </w:rPr>
                            <w:t xml:space="preserve"> tikrai</w:t>
                          </w:r>
                          <w:r>
                            <w:rPr>
                              <w:szCs w:val="24"/>
                              <w:lang w:eastAsia="ar-SA"/>
                            </w:rPr>
                            <w:t>;</w:t>
                          </w:r>
                          <w:r>
                            <w:rPr>
                              <w:i/>
                              <w:szCs w:val="24"/>
                              <w:lang w:eastAsia="ar-SA"/>
                            </w:rPr>
                            <w:t xml:space="preserve"> negali būti</w:t>
                          </w:r>
                          <w:r>
                            <w:rPr>
                              <w:szCs w:val="24"/>
                              <w:lang w:eastAsia="ar-SA"/>
                            </w:rPr>
                            <w:t>); įsiterpti į pokalbį, leisti kalbėti kitam, paskatinti tęsti (</w:t>
                          </w:r>
                          <w:r>
                            <w:rPr>
                              <w:i/>
                              <w:szCs w:val="24"/>
                              <w:lang w:eastAsia="ar-SA"/>
                            </w:rPr>
                            <w:t>ar galiu pasakyti?</w:t>
                          </w:r>
                          <w:r>
                            <w:rPr>
                              <w:szCs w:val="24"/>
                              <w:lang w:eastAsia="ar-SA"/>
                            </w:rPr>
                            <w:t xml:space="preserve">; </w:t>
                          </w:r>
                          <w:r>
                            <w:rPr>
                              <w:i/>
                              <w:szCs w:val="24"/>
                              <w:lang w:eastAsia="ar-SA"/>
                            </w:rPr>
                            <w:t>o ką tu manai?</w:t>
                          </w:r>
                          <w:r>
                            <w:rPr>
                              <w:szCs w:val="24"/>
                              <w:lang w:eastAsia="ar-SA"/>
                            </w:rPr>
                            <w:t xml:space="preserve">; </w:t>
                          </w:r>
                          <w:r>
                            <w:rPr>
                              <w:i/>
                              <w:szCs w:val="24"/>
                              <w:lang w:eastAsia="ar-SA"/>
                            </w:rPr>
                            <w:t>ar turi kitų minčių?</w:t>
                          </w:r>
                          <w:r>
                            <w:rPr>
                              <w:szCs w:val="24"/>
                              <w:lang w:eastAsia="ar-SA"/>
                            </w:rPr>
                            <w:t>); apibendrinti, užbaigti pokalbį (</w:t>
                          </w:r>
                          <w:r>
                            <w:rPr>
                              <w:i/>
                              <w:szCs w:val="24"/>
                              <w:lang w:eastAsia="ar-SA"/>
                            </w:rPr>
                            <w:t>sutarta</w:t>
                          </w:r>
                          <w:r>
                            <w:rPr>
                              <w:szCs w:val="24"/>
                              <w:lang w:eastAsia="ar-SA"/>
                            </w:rPr>
                            <w:t xml:space="preserve">; </w:t>
                          </w:r>
                          <w:r>
                            <w:rPr>
                              <w:i/>
                              <w:szCs w:val="24"/>
                              <w:lang w:eastAsia="ar-SA"/>
                            </w:rPr>
                            <w:t>gerai, viskas aišku</w:t>
                          </w:r>
                          <w:r>
                            <w:rPr>
                              <w:szCs w:val="24"/>
                              <w:lang w:eastAsia="ar-SA"/>
                            </w:rPr>
                            <w:t>).</w:t>
                          </w:r>
                        </w:p>
                      </w:sdtContent>
                    </w:sdt>
                    <w:sdt>
                      <w:sdtPr>
                        <w:alias w:val="13 pr. 23.3.7 pp."/>
                        <w:tag w:val="part_7dbd1939280e49e1ad2efc051f9f59b9"/>
                        <w:lock w:val="sdtLocked"/>
                        <w:richText/>
                      </w:sdtPr>
                      <w:sdtContent>
                        <w:p>
                          <w:pPr>
                            <w:suppressAutoHyphens/>
                            <w:ind w:firstLine="851"/>
                            <w:jc w:val="both"/>
                            <w:rPr>
                              <w:b/>
                              <w:szCs w:val="24"/>
                              <w:lang w:eastAsia="ar-SA"/>
                            </w:rPr>
                          </w:pPr>
                          <w:sdt>
                            <w:sdtPr>
                              <w:alias w:val="Numeris"/>
                              <w:tag w:val="nr_7dbd1939280e49e1ad2efc051f9f59b9"/>
                              <w:lock w:val="sdtLocked"/>
                              <w:richText/>
                            </w:sdtPr>
                            <w:sdtContent>
                              <w:r>
                                <w:rPr>
                                  <w:szCs w:val="24"/>
                                  <w:lang w:eastAsia="ar-SA"/>
                                </w:rPr>
                                <w:t>23.3.7</w:t>
                              </w:r>
                            </w:sdtContent>
                          </w:sdt>
                          <w:r>
                            <w:rPr>
                              <w:szCs w:val="24"/>
                              <w:lang w:eastAsia="ar-SA"/>
                            </w:rPr>
                            <w:t>. Kompensavimo strategijos: parodyti, kad nesupranta (</w:t>
                          </w:r>
                          <w:r>
                            <w:rPr>
                              <w:i/>
                              <w:szCs w:val="24"/>
                              <w:lang w:eastAsia="ar-SA"/>
                            </w:rPr>
                            <w:t>ką reiškia …?</w:t>
                          </w:r>
                          <w:r>
                            <w:rPr>
                              <w:szCs w:val="24"/>
                              <w:lang w:eastAsia="ar-SA"/>
                            </w:rPr>
                            <w:t xml:space="preserve">; </w:t>
                          </w:r>
                          <w:r>
                            <w:rPr>
                              <w:i/>
                              <w:szCs w:val="24"/>
                              <w:lang w:eastAsia="ar-SA"/>
                            </w:rPr>
                            <w:t>nesupratau, kas parašyta</w:t>
                          </w:r>
                          <w:r>
                            <w:rPr>
                              <w:szCs w:val="24"/>
                              <w:lang w:eastAsia="ar-SA"/>
                            </w:rPr>
                            <w:t>); paprašyti kalbėti lėčiau, pakartoti, perfrazuoti, patikslinti (</w:t>
                          </w:r>
                          <w:r>
                            <w:rPr>
                              <w:i/>
                              <w:szCs w:val="24"/>
                              <w:lang w:eastAsia="ar-SA"/>
                            </w:rPr>
                            <w:t>ar gali kalbėti lėčiau?</w:t>
                          </w:r>
                          <w:r>
                            <w:rPr>
                              <w:szCs w:val="24"/>
                              <w:lang w:eastAsia="ar-SA"/>
                            </w:rPr>
                            <w:t xml:space="preserve">; </w:t>
                          </w:r>
                          <w:r>
                            <w:rPr>
                              <w:i/>
                              <w:szCs w:val="24"/>
                              <w:lang w:eastAsia="ar-SA"/>
                            </w:rPr>
                            <w:t>pasakyk dar kartą</w:t>
                          </w:r>
                          <w:r>
                            <w:rPr>
                              <w:szCs w:val="24"/>
                              <w:lang w:eastAsia="ar-SA"/>
                            </w:rPr>
                            <w:t xml:space="preserve">; </w:t>
                          </w:r>
                          <w:r>
                            <w:rPr>
                              <w:i/>
                              <w:szCs w:val="24"/>
                              <w:lang w:eastAsia="ar-SA"/>
                            </w:rPr>
                            <w:t>ar gali paaiškinti?</w:t>
                          </w:r>
                          <w:r>
                            <w:rPr>
                              <w:szCs w:val="24"/>
                              <w:lang w:eastAsia="ar-SA"/>
                            </w:rPr>
                            <w:t>); paklausti, ar suprato (</w:t>
                          </w:r>
                          <w:r>
                            <w:rPr>
                              <w:i/>
                              <w:szCs w:val="24"/>
                              <w:lang w:eastAsia="ar-SA"/>
                            </w:rPr>
                            <w:t>ar aišku?</w:t>
                          </w:r>
                          <w:r>
                            <w:rPr>
                              <w:szCs w:val="24"/>
                              <w:lang w:eastAsia="ar-SA"/>
                            </w:rPr>
                            <w:t xml:space="preserve">; </w:t>
                          </w:r>
                          <w:r>
                            <w:rPr>
                              <w:i/>
                              <w:szCs w:val="24"/>
                              <w:lang w:eastAsia="ar-SA"/>
                            </w:rPr>
                            <w:t>ar supranti?</w:t>
                          </w:r>
                          <w:r>
                            <w:rPr>
                              <w:szCs w:val="24"/>
                              <w:lang w:eastAsia="ar-SA"/>
                            </w:rPr>
                            <w:t>).</w:t>
                          </w:r>
                        </w:p>
                      </w:sdtContent>
                    </w:sdt>
                  </w:sdtContent>
                </w:sdt>
                <w:sdt>
                  <w:sdtPr>
                    <w:alias w:val="13 pr. 23.4 pp."/>
                    <w:tag w:val="part_bcddaa712a904733951a1f820c81dd4a"/>
                    <w:lock w:val="sdtLocked"/>
                    <w:richText/>
                  </w:sdtPr>
                  <w:sdtContent>
                    <w:p>
                      <w:pPr>
                        <w:suppressAutoHyphens/>
                        <w:ind w:firstLine="851"/>
                        <w:jc w:val="both"/>
                        <w:rPr>
                          <w:szCs w:val="24"/>
                          <w:lang w:eastAsia="ar-SA"/>
                        </w:rPr>
                      </w:pPr>
                      <w:sdt>
                        <w:sdtPr>
                          <w:alias w:val="Numeris"/>
                          <w:tag w:val="nr_bcddaa712a904733951a1f820c81dd4a"/>
                          <w:lock w:val="sdtLocked"/>
                          <w:richText/>
                        </w:sdtPr>
                        <w:sdtContent>
                          <w:r>
                            <w:rPr>
                              <w:szCs w:val="24"/>
                              <w:lang w:eastAsia="ar-SA"/>
                            </w:rPr>
                            <w:t>23.4</w:t>
                          </w:r>
                        </w:sdtContent>
                      </w:sdt>
                      <w:r>
                        <w:rPr>
                          <w:szCs w:val="24"/>
                          <w:lang w:eastAsia="ar-SA"/>
                        </w:rPr>
                        <w:t>. Abstrakčiosios sąvokos ir jų raiška. Abstrakčiųjų sąvokų raiškos mokomasi per visas kalbines veiklas:</w:t>
                      </w:r>
                    </w:p>
                    <w:sdt>
                      <w:sdtPr>
                        <w:alias w:val="13 pr. 23.4.1 pp."/>
                        <w:tag w:val="part_b1c29964c1284d30aa582784c9e642e4"/>
                        <w:lock w:val="sdtLocked"/>
                        <w:richText/>
                      </w:sdtPr>
                      <w:sdtContent>
                        <w:p>
                          <w:pPr>
                            <w:suppressAutoHyphens/>
                            <w:ind w:firstLine="851"/>
                            <w:jc w:val="both"/>
                            <w:rPr>
                              <w:szCs w:val="24"/>
                              <w:lang w:eastAsia="ar-SA"/>
                            </w:rPr>
                          </w:pPr>
                          <w:sdt>
                            <w:sdtPr>
                              <w:alias w:val="Numeris"/>
                              <w:tag w:val="nr_b1c29964c1284d30aa582784c9e642e4"/>
                              <w:lock w:val="sdtLocked"/>
                              <w:richText/>
                            </w:sdtPr>
                            <w:sdtContent>
                              <w:r>
                                <w:rPr>
                                  <w:szCs w:val="24"/>
                                  <w:lang w:eastAsia="ar-SA"/>
                                </w:rPr>
                                <w:t>23.4.1</w:t>
                              </w:r>
                            </w:sdtContent>
                          </w:sdt>
                          <w:r>
                            <w:rPr>
                              <w:szCs w:val="24"/>
                              <w:lang w:eastAsia="ar-SA"/>
                            </w:rPr>
                            <w:t>. Egzistencija: vyksmas/vyksmo nebuvimas; vyksmo realumas/nerealumas.</w:t>
                          </w:r>
                        </w:p>
                      </w:sdtContent>
                    </w:sdt>
                    <w:sdt>
                      <w:sdtPr>
                        <w:alias w:val="13 pr. 23.4.2 pp."/>
                        <w:tag w:val="part_606879c044674206a3a2cc3615d932a3"/>
                        <w:lock w:val="sdtLocked"/>
                        <w:richText/>
                      </w:sdtPr>
                      <w:sdtContent>
                        <w:p>
                          <w:pPr>
                            <w:suppressAutoHyphens/>
                            <w:ind w:firstLine="851"/>
                            <w:jc w:val="both"/>
                            <w:rPr>
                              <w:szCs w:val="24"/>
                              <w:lang w:eastAsia="ar-SA"/>
                            </w:rPr>
                          </w:pPr>
                          <w:sdt>
                            <w:sdtPr>
                              <w:alias w:val="Numeris"/>
                              <w:tag w:val="nr_606879c044674206a3a2cc3615d932a3"/>
                              <w:lock w:val="sdtLocked"/>
                              <w:richText/>
                            </w:sdtPr>
                            <w:sdtContent>
                              <w:r>
                                <w:rPr>
                                  <w:szCs w:val="24"/>
                                  <w:lang w:eastAsia="ar-SA"/>
                                </w:rPr>
                                <w:t>23.4.2</w:t>
                              </w:r>
                            </w:sdtContent>
                          </w:sdt>
                          <w:r>
                            <w:rPr>
                              <w:szCs w:val="24"/>
                              <w:lang w:eastAsia="ar-SA"/>
                            </w:rPr>
                            <w:t>. Erdvė: buvimo vieta; išsidėstymas; atstumas.</w:t>
                          </w:r>
                        </w:p>
                      </w:sdtContent>
                    </w:sdt>
                    <w:sdt>
                      <w:sdtPr>
                        <w:alias w:val="13 pr. 23.4.3 pp."/>
                        <w:tag w:val="part_6892e4ee6926436eb4be74440e2633f5"/>
                        <w:lock w:val="sdtLocked"/>
                        <w:richText/>
                      </w:sdtPr>
                      <w:sdtContent>
                        <w:p>
                          <w:pPr>
                            <w:suppressAutoHyphens/>
                            <w:ind w:firstLine="851"/>
                            <w:jc w:val="both"/>
                            <w:rPr>
                              <w:szCs w:val="24"/>
                              <w:lang w:eastAsia="ar-SA"/>
                            </w:rPr>
                          </w:pPr>
                          <w:sdt>
                            <w:sdtPr>
                              <w:alias w:val="Numeris"/>
                              <w:tag w:val="nr_6892e4ee6926436eb4be74440e2633f5"/>
                              <w:lock w:val="sdtLocked"/>
                              <w:richText/>
                            </w:sdtPr>
                            <w:sdtContent>
                              <w:r>
                                <w:rPr>
                                  <w:szCs w:val="24"/>
                                  <w:lang w:eastAsia="ar-SA"/>
                                </w:rPr>
                                <w:t>23.4.3</w:t>
                              </w:r>
                            </w:sdtContent>
                          </w:sdt>
                          <w:r>
                            <w:rPr>
                              <w:szCs w:val="24"/>
                              <w:lang w:eastAsia="ar-SA"/>
                            </w:rPr>
                            <w:t>. Judėjimas: kryptis.</w:t>
                          </w:r>
                        </w:p>
                      </w:sdtContent>
                    </w:sdt>
                    <w:sdt>
                      <w:sdtPr>
                        <w:alias w:val="13 pr. 23.4.4 pp."/>
                        <w:tag w:val="part_f05740cc424a451bbb67ad96fc94d656"/>
                        <w:lock w:val="sdtLocked"/>
                        <w:richText/>
                      </w:sdtPr>
                      <w:sdtContent>
                        <w:p>
                          <w:pPr>
                            <w:suppressAutoHyphens/>
                            <w:ind w:firstLine="851"/>
                            <w:jc w:val="both"/>
                            <w:rPr>
                              <w:szCs w:val="24"/>
                              <w:lang w:eastAsia="ar-SA"/>
                            </w:rPr>
                          </w:pPr>
                          <w:sdt>
                            <w:sdtPr>
                              <w:alias w:val="Numeris"/>
                              <w:tag w:val="nr_f05740cc424a451bbb67ad96fc94d656"/>
                              <w:lock w:val="sdtLocked"/>
                              <w:richText/>
                            </w:sdtPr>
                            <w:sdtContent>
                              <w:r>
                                <w:rPr>
                                  <w:szCs w:val="24"/>
                                  <w:lang w:eastAsia="ar-SA"/>
                                </w:rPr>
                                <w:t>23.4.4</w:t>
                              </w:r>
                            </w:sdtContent>
                          </w:sdt>
                          <w:r>
                            <w:rPr>
                              <w:szCs w:val="24"/>
                              <w:lang w:eastAsia="ar-SA"/>
                            </w:rPr>
                            <w:t>. Matmenys/parametrai: temperatūra; ilgis, plotis; plotas; svoris; talpa, tūris.</w:t>
                          </w:r>
                        </w:p>
                      </w:sdtContent>
                    </w:sdt>
                    <w:sdt>
                      <w:sdtPr>
                        <w:alias w:val="13 pr. 23.4.5 pp."/>
                        <w:tag w:val="part_f30828b54e8d4f41a319e9e316e88962"/>
                        <w:lock w:val="sdtLocked"/>
                        <w:richText/>
                      </w:sdtPr>
                      <w:sdtContent>
                        <w:p>
                          <w:pPr>
                            <w:suppressAutoHyphens/>
                            <w:ind w:firstLine="851"/>
                            <w:jc w:val="both"/>
                            <w:rPr>
                              <w:szCs w:val="24"/>
                              <w:lang w:eastAsia="ar-SA"/>
                            </w:rPr>
                          </w:pPr>
                          <w:sdt>
                            <w:sdtPr>
                              <w:alias w:val="Numeris"/>
                              <w:tag w:val="nr_f30828b54e8d4f41a319e9e316e88962"/>
                              <w:lock w:val="sdtLocked"/>
                              <w:richText/>
                            </w:sdtPr>
                            <w:sdtContent>
                              <w:r>
                                <w:rPr>
                                  <w:szCs w:val="24"/>
                                  <w:lang w:eastAsia="ar-SA"/>
                                </w:rPr>
                                <w:t>23.4.5</w:t>
                              </w:r>
                            </w:sdtContent>
                          </w:sdt>
                          <w:r>
                            <w:rPr>
                              <w:szCs w:val="24"/>
                              <w:lang w:eastAsia="ar-SA"/>
                            </w:rPr>
                            <w:t>. Laikas: praeitis, dabartis, ateitis; procesas/rezultatas; ankstesnis/vėlesnis laikas; pradžia; pabaiga; seka; laikinumas; periodas, trukmė; dažnis, pasikartojimas/nepasikartojimas; greitis.</w:t>
                          </w:r>
                        </w:p>
                      </w:sdtContent>
                    </w:sdt>
                    <w:sdt>
                      <w:sdtPr>
                        <w:alias w:val="13 pr. 23.4.6 pp."/>
                        <w:tag w:val="part_1b95e96300784879ad92e5159995d2a1"/>
                        <w:lock w:val="sdtLocked"/>
                        <w:richText/>
                      </w:sdtPr>
                      <w:sdtContent>
                        <w:p>
                          <w:pPr>
                            <w:suppressAutoHyphens/>
                            <w:ind w:firstLine="851"/>
                            <w:jc w:val="both"/>
                            <w:rPr>
                              <w:szCs w:val="24"/>
                              <w:lang w:eastAsia="ar-SA"/>
                            </w:rPr>
                          </w:pPr>
                          <w:sdt>
                            <w:sdtPr>
                              <w:alias w:val="Numeris"/>
                              <w:tag w:val="nr_1b95e96300784879ad92e5159995d2a1"/>
                              <w:lock w:val="sdtLocked"/>
                              <w:richText/>
                            </w:sdtPr>
                            <w:sdtContent>
                              <w:r>
                                <w:rPr>
                                  <w:szCs w:val="24"/>
                                  <w:lang w:eastAsia="ar-SA"/>
                                </w:rPr>
                                <w:t>23.4.6</w:t>
                              </w:r>
                            </w:sdtContent>
                          </w:sdt>
                          <w:r>
                            <w:rPr>
                              <w:szCs w:val="24"/>
                              <w:lang w:eastAsia="ar-SA"/>
                            </w:rPr>
                            <w:t>. Kiekybė: visuma ir dalis; apibrėžta/neapibrėžta kiekybė.</w:t>
                          </w:r>
                        </w:p>
                      </w:sdtContent>
                    </w:sdt>
                    <w:sdt>
                      <w:sdtPr>
                        <w:alias w:val="13 pr. 23.4.7 pp."/>
                        <w:tag w:val="part_edbdb0b9a584455984075e894d2d601a"/>
                        <w:lock w:val="sdtLocked"/>
                        <w:richText/>
                      </w:sdtPr>
                      <w:sdtContent>
                        <w:p>
                          <w:pPr>
                            <w:suppressAutoHyphens/>
                            <w:ind w:firstLine="851"/>
                            <w:jc w:val="both"/>
                            <w:rPr>
                              <w:szCs w:val="24"/>
                              <w:lang w:eastAsia="ar-SA"/>
                            </w:rPr>
                          </w:pPr>
                          <w:sdt>
                            <w:sdtPr>
                              <w:alias w:val="Numeris"/>
                              <w:tag w:val="nr_edbdb0b9a584455984075e894d2d601a"/>
                              <w:lock w:val="sdtLocked"/>
                              <w:richText/>
                            </w:sdtPr>
                            <w:sdtContent>
                              <w:r>
                                <w:rPr>
                                  <w:szCs w:val="24"/>
                                  <w:lang w:eastAsia="ar-SA"/>
                                </w:rPr>
                                <w:t>23.4.7</w:t>
                              </w:r>
                            </w:sdtContent>
                          </w:sdt>
                          <w:r>
                            <w:rPr>
                              <w:szCs w:val="24"/>
                              <w:lang w:eastAsia="ar-SA"/>
                            </w:rPr>
                            <w:t>. Fizinis požymis: skonis; kvapas; spalva; girdimumas/garsas; faktūra/tekstūra; fizinė būklė; sausumas/drėgmė.</w:t>
                          </w:r>
                        </w:p>
                      </w:sdtContent>
                    </w:sdt>
                    <w:sdt>
                      <w:sdtPr>
                        <w:alias w:val="13 pr. 23.4.8 pp."/>
                        <w:tag w:val="part_9db6d522fac446d888fe77428dad5706"/>
                        <w:lock w:val="sdtLocked"/>
                        <w:richText/>
                      </w:sdtPr>
                      <w:sdtContent>
                        <w:p>
                          <w:pPr>
                            <w:suppressAutoHyphens/>
                            <w:ind w:firstLine="851"/>
                            <w:jc w:val="both"/>
                            <w:rPr>
                              <w:szCs w:val="24"/>
                              <w:lang w:eastAsia="ar-SA"/>
                            </w:rPr>
                          </w:pPr>
                          <w:sdt>
                            <w:sdtPr>
                              <w:alias w:val="Numeris"/>
                              <w:tag w:val="nr_9db6d522fac446d888fe77428dad5706"/>
                              <w:lock w:val="sdtLocked"/>
                              <w:richText/>
                            </w:sdtPr>
                            <w:sdtContent>
                              <w:r>
                                <w:rPr>
                                  <w:szCs w:val="24"/>
                                  <w:lang w:eastAsia="ar-SA"/>
                                </w:rPr>
                                <w:t>23.4.8</w:t>
                              </w:r>
                            </w:sdtContent>
                          </w:sdt>
                          <w:r>
                            <w:rPr>
                              <w:szCs w:val="24"/>
                              <w:lang w:eastAsia="ar-SA"/>
                            </w:rPr>
                            <w:t>. Vertinamasis požymis: kaina; kokybė; naudingumas/nenaudingumas; svarbumas/nesvarbumas; sunkumas/lengvumas.</w:t>
                          </w:r>
                        </w:p>
                      </w:sdtContent>
                    </w:sdt>
                    <w:sdt>
                      <w:sdtPr>
                        <w:alias w:val="13 pr. 23.4.9 pp."/>
                        <w:tag w:val="part_7d6ce53e7cc04a75b2eed9716c2bc7aa"/>
                        <w:lock w:val="sdtLocked"/>
                        <w:richText/>
                      </w:sdtPr>
                      <w:sdtContent>
                        <w:p>
                          <w:pPr>
                            <w:suppressAutoHyphens/>
                            <w:ind w:firstLine="851"/>
                            <w:jc w:val="both"/>
                            <w:rPr>
                              <w:szCs w:val="24"/>
                              <w:lang w:eastAsia="ar-SA"/>
                            </w:rPr>
                          </w:pPr>
                          <w:sdt>
                            <w:sdtPr>
                              <w:alias w:val="Numeris"/>
                              <w:tag w:val="nr_7d6ce53e7cc04a75b2eed9716c2bc7aa"/>
                              <w:lock w:val="sdtLocked"/>
                              <w:richText/>
                            </w:sdtPr>
                            <w:sdtContent>
                              <w:r>
                                <w:rPr>
                                  <w:szCs w:val="24"/>
                                  <w:lang w:eastAsia="ar-SA"/>
                                </w:rPr>
                                <w:t>23.4.9</w:t>
                              </w:r>
                            </w:sdtContent>
                          </w:sdt>
                          <w:r>
                            <w:rPr>
                              <w:szCs w:val="24"/>
                              <w:lang w:eastAsia="ar-SA"/>
                            </w:rPr>
                            <w:t>. Ryšiai ir santykiai: priežastis; pasekmė/poveikis; lyginimas/kontrastas/lygybė; sąlyga; tema.</w:t>
                          </w:r>
                        </w:p>
                      </w:sdtContent>
                    </w:sdt>
                    <w:sdt>
                      <w:sdtPr>
                        <w:alias w:val="13 pr. 23.4.10 pp."/>
                        <w:tag w:val="part_77817495441545f9925ea8bf871a03bf"/>
                        <w:lock w:val="sdtLocked"/>
                        <w:richText/>
                      </w:sdtPr>
                      <w:sdtContent>
                        <w:p>
                          <w:pPr>
                            <w:suppressAutoHyphens/>
                            <w:ind w:firstLine="851"/>
                            <w:jc w:val="both"/>
                            <w:rPr>
                              <w:szCs w:val="24"/>
                              <w:lang w:eastAsia="ar-SA"/>
                            </w:rPr>
                          </w:pPr>
                          <w:sdt>
                            <w:sdtPr>
                              <w:alias w:val="Numeris"/>
                              <w:tag w:val="nr_77817495441545f9925ea8bf871a03bf"/>
                              <w:lock w:val="sdtLocked"/>
                              <w:richText/>
                            </w:sdtPr>
                            <w:sdtContent>
                              <w:r>
                                <w:rPr>
                                  <w:szCs w:val="24"/>
                                  <w:lang w:eastAsia="ar-SA"/>
                                </w:rPr>
                                <w:t>23.4.10</w:t>
                              </w:r>
                            </w:sdtContent>
                          </w:sdt>
                          <w:r>
                            <w:rPr>
                              <w:szCs w:val="24"/>
                              <w:lang w:eastAsia="ar-SA"/>
                            </w:rPr>
                            <w:t>. Kontekstinės nuorodos: apibrėžtumas (įvardžiai).</w:t>
                          </w:r>
                        </w:p>
                      </w:sdtContent>
                    </w:sdt>
                  </w:sdtContent>
                </w:sdt>
                <w:sdt>
                  <w:sdtPr>
                    <w:alias w:val="13 pr. 23.5 pp."/>
                    <w:tag w:val="part_d8ba19e5dd66496eb90a40b8fe79060d"/>
                    <w:lock w:val="sdtLocked"/>
                    <w:richText/>
                  </w:sdtPr>
                  <w:sdtContent>
                    <w:p>
                      <w:pPr>
                        <w:suppressAutoHyphens/>
                        <w:ind w:firstLine="851"/>
                        <w:jc w:val="both"/>
                        <w:rPr>
                          <w:szCs w:val="24"/>
                          <w:lang w:eastAsia="ar-SA"/>
                        </w:rPr>
                      </w:pPr>
                      <w:sdt>
                        <w:sdtPr>
                          <w:alias w:val="Numeris"/>
                          <w:tag w:val="nr_d8ba19e5dd66496eb90a40b8fe79060d"/>
                          <w:lock w:val="sdtLocked"/>
                          <w:richText/>
                        </w:sdtPr>
                        <w:sdtContent>
                          <w:r>
                            <w:rPr>
                              <w:szCs w:val="24"/>
                              <w:lang w:eastAsia="ar-SA"/>
                            </w:rPr>
                            <w:t>23.5</w:t>
                          </w:r>
                        </w:sdtContent>
                      </w:sdt>
                      <w:r>
                        <w:rPr>
                          <w:szCs w:val="24"/>
                          <w:lang w:eastAsia="ar-SA"/>
                        </w:rPr>
                        <w:t xml:space="preserve"> Kalbos išteklių vartojimas. Dėmesys turėtų būti sutelkiamas į kalbos priemonių aprėptį ir jų vartojimą, o gramatikos formų ir konstrukcijų mokomasi praktiškai, pagal pateiktus modelius ir pavyzdžius, atsižvelgiant į mokinių amžiaus specifiką.  </w:t>
                      </w:r>
                    </w:p>
                    <w:sdt>
                      <w:sdtPr>
                        <w:alias w:val="13 pr. 23.5.1 pp."/>
                        <w:tag w:val="part_df670142a1004e2a9e3b11f4eb32d874"/>
                        <w:lock w:val="sdtLocked"/>
                        <w:richText/>
                      </w:sdtPr>
                      <w:sdtContent>
                        <w:p>
                          <w:pPr>
                            <w:suppressAutoHyphens/>
                            <w:ind w:firstLine="851"/>
                            <w:jc w:val="both"/>
                            <w:rPr>
                              <w:szCs w:val="24"/>
                              <w:lang w:eastAsia="ar-SA"/>
                            </w:rPr>
                          </w:pPr>
                          <w:sdt>
                            <w:sdtPr>
                              <w:alias w:val="Numeris"/>
                              <w:tag w:val="nr_df670142a1004e2a9e3b11f4eb32d874"/>
                              <w:lock w:val="sdtLocked"/>
                              <w:richText/>
                            </w:sdtPr>
                            <w:sdtContent>
                              <w:r>
                                <w:rPr>
                                  <w:szCs w:val="24"/>
                                  <w:lang w:eastAsia="ar-SA"/>
                                </w:rPr>
                                <w:t>23.5.1</w:t>
                              </w:r>
                            </w:sdtContent>
                          </w:sdt>
                          <w:r>
                            <w:rPr>
                              <w:szCs w:val="24"/>
                              <w:lang w:eastAsia="ar-SA"/>
                            </w:rPr>
                            <w:t>. Morfologija.</w:t>
                          </w:r>
                        </w:p>
                        <w:sdt>
                          <w:sdtPr>
                            <w:alias w:val="13 pr. 23.5.1.1 pp."/>
                            <w:tag w:val="part_b70d4e4ab4c3458a87674b82f32dab76"/>
                            <w:lock w:val="sdtLocked"/>
                            <w:richText/>
                          </w:sdtPr>
                          <w:sdtContent>
                            <w:p>
                              <w:pPr>
                                <w:suppressAutoHyphens/>
                                <w:ind w:firstLine="851"/>
                                <w:jc w:val="both"/>
                                <w:rPr>
                                  <w:szCs w:val="24"/>
                                  <w:lang w:eastAsia="ar-SA"/>
                                </w:rPr>
                              </w:pPr>
                              <w:sdt>
                                <w:sdtPr>
                                  <w:alias w:val="Numeris"/>
                                  <w:tag w:val="nr_b70d4e4ab4c3458a87674b82f32dab76"/>
                                  <w:lock w:val="sdtLocked"/>
                                  <w:richText/>
                                </w:sdtPr>
                                <w:sdtContent>
                                  <w:r>
                                    <w:rPr>
                                      <w:szCs w:val="24"/>
                                      <w:lang w:eastAsia="ar-SA"/>
                                    </w:rPr>
                                    <w:t>23.5.1.1</w:t>
                                  </w:r>
                                </w:sdtContent>
                              </w:sdt>
                              <w:r>
                                <w:rPr>
                                  <w:szCs w:val="24"/>
                                  <w:lang w:eastAsia="ar-SA"/>
                                </w:rPr>
                                <w:t>. Daiktavardis. Tikriniai ir bendriniai daiktavardžiai. Vienaskaitiniai (</w:t>
                              </w:r>
                              <w:r>
                                <w:rPr>
                                  <w:i/>
                                  <w:szCs w:val="24"/>
                                  <w:lang w:eastAsia="ar-SA"/>
                                </w:rPr>
                                <w:t>cukrus</w:t>
                              </w:r>
                              <w:r>
                                <w:rPr>
                                  <w:szCs w:val="24"/>
                                  <w:lang w:eastAsia="ar-SA"/>
                                </w:rPr>
                                <w:t xml:space="preserve">, </w:t>
                              </w:r>
                              <w:r>
                                <w:rPr>
                                  <w:i/>
                                  <w:szCs w:val="24"/>
                                  <w:lang w:eastAsia="ar-SA"/>
                                </w:rPr>
                                <w:t>druska</w:t>
                              </w:r>
                              <w:r>
                                <w:rPr>
                                  <w:szCs w:val="24"/>
                                  <w:lang w:eastAsia="ar-SA"/>
                                </w:rPr>
                                <w:t xml:space="preserve">, </w:t>
                              </w:r>
                              <w:r>
                                <w:rPr>
                                  <w:i/>
                                  <w:szCs w:val="24"/>
                                  <w:lang w:eastAsia="ar-SA"/>
                                </w:rPr>
                                <w:t>pienas</w:t>
                              </w:r>
                              <w:r>
                                <w:rPr>
                                  <w:szCs w:val="24"/>
                                  <w:lang w:eastAsia="ar-SA"/>
                                </w:rPr>
                                <w:t xml:space="preserve">, </w:t>
                              </w:r>
                              <w:r>
                                <w:rPr>
                                  <w:i/>
                                  <w:szCs w:val="24"/>
                                  <w:lang w:eastAsia="ar-SA"/>
                                </w:rPr>
                                <w:t>vanduo</w:t>
                              </w:r>
                              <w:r>
                                <w:rPr>
                                  <w:szCs w:val="24"/>
                                  <w:lang w:eastAsia="ar-SA"/>
                                </w:rPr>
                                <w:t>) ir daugiskaitiniai daiktavardžiai (</w:t>
                              </w:r>
                              <w:r>
                                <w:rPr>
                                  <w:i/>
                                  <w:szCs w:val="24"/>
                                  <w:lang w:eastAsia="ar-SA"/>
                                </w:rPr>
                                <w:t>akiniai</w:t>
                              </w:r>
                              <w:r>
                                <w:rPr>
                                  <w:szCs w:val="24"/>
                                  <w:lang w:eastAsia="ar-SA"/>
                                </w:rPr>
                                <w:t xml:space="preserve">, </w:t>
                              </w:r>
                              <w:r>
                                <w:rPr>
                                  <w:i/>
                                  <w:szCs w:val="24"/>
                                  <w:lang w:eastAsia="ar-SA"/>
                                </w:rPr>
                                <w:t>durys</w:t>
                              </w:r>
                              <w:r>
                                <w:rPr>
                                  <w:szCs w:val="24"/>
                                  <w:lang w:eastAsia="ar-SA"/>
                                </w:rPr>
                                <w:t xml:space="preserve">, </w:t>
                              </w:r>
                              <w:r>
                                <w:rPr>
                                  <w:i/>
                                  <w:szCs w:val="24"/>
                                  <w:lang w:eastAsia="ar-SA"/>
                                </w:rPr>
                                <w:t>kelnės</w:t>
                              </w:r>
                              <w:r>
                                <w:rPr>
                                  <w:szCs w:val="24"/>
                                  <w:lang w:eastAsia="ar-SA"/>
                                </w:rPr>
                                <w:t xml:space="preserve">, </w:t>
                              </w:r>
                              <w:r>
                                <w:rPr>
                                  <w:i/>
                                  <w:szCs w:val="24"/>
                                  <w:lang w:eastAsia="ar-SA"/>
                                </w:rPr>
                                <w:t>atostogos</w:t>
                              </w:r>
                              <w:r>
                                <w:rPr>
                                  <w:szCs w:val="24"/>
                                  <w:lang w:eastAsia="ar-SA"/>
                                </w:rPr>
                                <w:t xml:space="preserve">, </w:t>
                              </w:r>
                              <w:r>
                                <w:rPr>
                                  <w:i/>
                                  <w:szCs w:val="24"/>
                                  <w:lang w:eastAsia="ar-SA"/>
                                </w:rPr>
                                <w:t>metai</w:t>
                              </w:r>
                              <w:r>
                                <w:rPr>
                                  <w:szCs w:val="24"/>
                                  <w:lang w:eastAsia="ar-SA"/>
                                </w:rPr>
                                <w:t xml:space="preserve">).  Daiktavardžių linksniavimas (</w:t>
                              </w:r>
                              <w:r>
                                <w:rPr>
                                  <w:i/>
                                  <w:szCs w:val="24"/>
                                  <w:lang w:eastAsia="ar-SA"/>
                                </w:rPr>
                                <w:t>medis</w:t>
                              </w:r>
                              <w:r>
                                <w:rPr>
                                  <w:szCs w:val="24"/>
                                  <w:lang w:eastAsia="ar-SA"/>
                                </w:rPr>
                                <w:t xml:space="preserve"> - </w:t>
                              </w:r>
                              <w:r>
                                <w:rPr>
                                  <w:i/>
                                  <w:szCs w:val="24"/>
                                  <w:lang w:eastAsia="ar-SA"/>
                                </w:rPr>
                                <w:t>medžiams</w:t>
                              </w:r>
                              <w:r>
                                <w:rPr>
                                  <w:szCs w:val="24"/>
                                  <w:lang w:eastAsia="ar-SA"/>
                                </w:rPr>
                                <w:t xml:space="preserve">, </w:t>
                              </w:r>
                              <w:r>
                                <w:rPr>
                                  <w:i/>
                                  <w:szCs w:val="24"/>
                                  <w:lang w:eastAsia="ar-SA"/>
                                </w:rPr>
                                <w:t xml:space="preserve">užduotis </w:t>
                              </w:r>
                              <w:r>
                                <w:rPr>
                                  <w:szCs w:val="24"/>
                                  <w:lang w:eastAsia="ar-SA"/>
                                </w:rPr>
                                <w:t xml:space="preserve">- </w:t>
                              </w:r>
                              <w:r>
                                <w:rPr>
                                  <w:i/>
                                  <w:szCs w:val="24"/>
                                  <w:lang w:eastAsia="ar-SA"/>
                                </w:rPr>
                                <w:t>užduočiai</w:t>
                              </w:r>
                              <w:r>
                                <w:rPr>
                                  <w:szCs w:val="24"/>
                                  <w:lang w:eastAsia="ar-SA"/>
                                </w:rPr>
                                <w:t xml:space="preserve">, </w:t>
                              </w:r>
                              <w:r>
                                <w:rPr>
                                  <w:i/>
                                  <w:szCs w:val="24"/>
                                  <w:lang w:eastAsia="ar-SA"/>
                                </w:rPr>
                                <w:t xml:space="preserve">skaičius </w:t>
                              </w:r>
                              <w:r>
                                <w:rPr>
                                  <w:szCs w:val="24"/>
                                  <w:lang w:eastAsia="ar-SA"/>
                                </w:rPr>
                                <w:t xml:space="preserve">- </w:t>
                              </w:r>
                              <w:r>
                                <w:rPr>
                                  <w:i/>
                                  <w:szCs w:val="24"/>
                                  <w:lang w:eastAsia="ar-SA"/>
                                </w:rPr>
                                <w:t xml:space="preserve">skaičiams </w:t>
                              </w:r>
                              <w:r>
                                <w:rPr>
                                  <w:szCs w:val="24"/>
                                  <w:lang w:eastAsia="ar-SA"/>
                                </w:rPr>
                                <w:t xml:space="preserve">ir pan.). Svarbiausios linksnių reikšmės (laukiu </w:t>
                              </w:r>
                              <w:r>
                                <w:rPr>
                                  <w:i/>
                                  <w:szCs w:val="24"/>
                                  <w:lang w:eastAsia="ar-SA"/>
                                </w:rPr>
                                <w:t>draugo</w:t>
                              </w:r>
                              <w:r>
                                <w:rPr>
                                  <w:szCs w:val="24"/>
                                  <w:lang w:eastAsia="ar-SA"/>
                                </w:rPr>
                                <w:t xml:space="preserve">, pirkau </w:t>
                              </w:r>
                              <w:r>
                                <w:rPr>
                                  <w:i/>
                                  <w:szCs w:val="24"/>
                                  <w:lang w:eastAsia="ar-SA"/>
                                </w:rPr>
                                <w:t>duonos</w:t>
                              </w:r>
                              <w:r>
                                <w:rPr>
                                  <w:szCs w:val="24"/>
                                  <w:lang w:eastAsia="ar-SA"/>
                                </w:rPr>
                                <w:t xml:space="preserve">, </w:t>
                              </w:r>
                              <w:r>
                                <w:rPr>
                                  <w:i/>
                                  <w:szCs w:val="24"/>
                                  <w:lang w:eastAsia="ar-SA"/>
                                </w:rPr>
                                <w:t xml:space="preserve">brolio </w:t>
                              </w:r>
                              <w:r>
                                <w:rPr>
                                  <w:szCs w:val="24"/>
                                  <w:lang w:eastAsia="ar-SA"/>
                                </w:rPr>
                                <w:t xml:space="preserve">nėra namie, dėkoti </w:t>
                              </w:r>
                              <w:r>
                                <w:rPr>
                                  <w:i/>
                                  <w:szCs w:val="24"/>
                                  <w:lang w:eastAsia="ar-SA"/>
                                </w:rPr>
                                <w:t>draugui</w:t>
                              </w:r>
                              <w:r>
                                <w:rPr>
                                  <w:szCs w:val="24"/>
                                  <w:lang w:eastAsia="ar-SA"/>
                                </w:rPr>
                                <w:t xml:space="preserve">, skaitau </w:t>
                              </w:r>
                              <w:r>
                                <w:rPr>
                                  <w:i/>
                                  <w:szCs w:val="24"/>
                                  <w:lang w:eastAsia="ar-SA"/>
                                </w:rPr>
                                <w:t>knygą</w:t>
                              </w:r>
                              <w:r>
                                <w:rPr>
                                  <w:szCs w:val="24"/>
                                  <w:lang w:eastAsia="ar-SA"/>
                                </w:rPr>
                                <w:t xml:space="preserve">, neskaitau </w:t>
                              </w:r>
                              <w:r>
                                <w:rPr>
                                  <w:i/>
                                  <w:szCs w:val="24"/>
                                  <w:lang w:eastAsia="ar-SA"/>
                                </w:rPr>
                                <w:t>knygos</w:t>
                              </w:r>
                              <w:r>
                                <w:rPr>
                                  <w:szCs w:val="24"/>
                                  <w:lang w:eastAsia="ar-SA"/>
                                </w:rPr>
                                <w:t xml:space="preserve">, džiaugiuosi </w:t>
                              </w:r>
                              <w:r>
                                <w:rPr>
                                  <w:i/>
                                  <w:szCs w:val="24"/>
                                  <w:lang w:eastAsia="ar-SA"/>
                                </w:rPr>
                                <w:t>saule</w:t>
                              </w:r>
                              <w:r>
                                <w:rPr>
                                  <w:szCs w:val="24"/>
                                  <w:lang w:eastAsia="ar-SA"/>
                                </w:rPr>
                                <w:t xml:space="preserve">, gyvenu </w:t>
                              </w:r>
                              <w:r>
                                <w:rPr>
                                  <w:i/>
                                  <w:szCs w:val="24"/>
                                  <w:lang w:eastAsia="ar-SA"/>
                                </w:rPr>
                                <w:t>mieste</w:t>
                              </w:r>
                              <w:r>
                                <w:rPr>
                                  <w:szCs w:val="24"/>
                                  <w:lang w:eastAsia="ar-SA"/>
                                </w:rPr>
                                <w:t xml:space="preserve">, </w:t>
                              </w:r>
                              <w:r>
                                <w:rPr>
                                  <w:i/>
                                  <w:szCs w:val="24"/>
                                  <w:lang w:eastAsia="ar-SA"/>
                                </w:rPr>
                                <w:t>Pauliau</w:t>
                              </w:r>
                              <w:r>
                                <w:rPr>
                                  <w:szCs w:val="24"/>
                                  <w:lang w:eastAsia="ar-SA"/>
                                </w:rPr>
                                <w:t xml:space="preserve">, ateik!). Kilmininko vartojimas su skaitvardžiais nuo 11 iki 19 (12 </w:t>
                              </w:r>
                              <w:r>
                                <w:rPr>
                                  <w:i/>
                                  <w:szCs w:val="24"/>
                                  <w:lang w:eastAsia="ar-SA"/>
                                </w:rPr>
                                <w:t>valandų</w:t>
                              </w:r>
                              <w:r>
                                <w:rPr>
                                  <w:szCs w:val="24"/>
                                  <w:lang w:eastAsia="ar-SA"/>
                                </w:rPr>
                                <w:t xml:space="preserve">, 17 </w:t>
                              </w:r>
                              <w:r>
                                <w:rPr>
                                  <w:i/>
                                  <w:szCs w:val="24"/>
                                  <w:lang w:eastAsia="ar-SA"/>
                                </w:rPr>
                                <w:t>klaidų</w:t>
                              </w:r>
                              <w:r>
                                <w:rPr>
                                  <w:szCs w:val="24"/>
                                  <w:lang w:eastAsia="ar-SA"/>
                                </w:rPr>
                                <w:t>), su dešimtimis, šimtais, tūkstančiais (Knyga kainuoja</w:t>
                              </w:r>
                              <w:r>
                                <w:rPr>
                                  <w:i/>
                                  <w:szCs w:val="24"/>
                                  <w:lang w:eastAsia="ar-SA"/>
                                </w:rPr>
                                <w:t xml:space="preserve"> dešimt eurų</w:t>
                              </w:r>
                              <w:r>
                                <w:rPr>
                                  <w:szCs w:val="24"/>
                                  <w:lang w:eastAsia="ar-SA"/>
                                </w:rPr>
                                <w:t xml:space="preserve">), su žodžiais </w:t>
                              </w:r>
                              <w:r>
                                <w:rPr>
                                  <w:i/>
                                  <w:szCs w:val="24"/>
                                  <w:lang w:eastAsia="ar-SA"/>
                                </w:rPr>
                                <w:t>daug, mažai, pusė, šiek tiek</w:t>
                              </w:r>
                              <w:r>
                                <w:rPr>
                                  <w:szCs w:val="24"/>
                                  <w:lang w:eastAsia="ar-SA"/>
                                </w:rPr>
                                <w:t xml:space="preserve"> (Parke yra</w:t>
                              </w:r>
                              <w:r>
                                <w:rPr>
                                  <w:i/>
                                  <w:szCs w:val="24"/>
                                  <w:lang w:eastAsia="ar-SA"/>
                                </w:rPr>
                                <w:t xml:space="preserve"> daug medžių.</w:t>
                              </w:r>
                              <w:r>
                                <w:rPr>
                                  <w:szCs w:val="24"/>
                                  <w:lang w:eastAsia="ar-SA"/>
                                </w:rPr>
                                <w:t>).</w:t>
                              </w:r>
                            </w:p>
                          </w:sdtContent>
                        </w:sdt>
                        <w:sdt>
                          <w:sdtPr>
                            <w:alias w:val="13 pr. 23.5.1.2 pp."/>
                            <w:tag w:val="part_4ce9617527ac45c1bb9fd00c3f36346e"/>
                            <w:lock w:val="sdtLocked"/>
                            <w:richText/>
                          </w:sdtPr>
                          <w:sdtContent>
                            <w:p>
                              <w:pPr>
                                <w:suppressAutoHyphens/>
                                <w:ind w:firstLine="851"/>
                                <w:jc w:val="both"/>
                                <w:rPr>
                                  <w:szCs w:val="24"/>
                                  <w:lang w:eastAsia="ar-SA"/>
                                </w:rPr>
                              </w:pPr>
                              <w:sdt>
                                <w:sdtPr>
                                  <w:alias w:val="Numeris"/>
                                  <w:tag w:val="nr_4ce9617527ac45c1bb9fd00c3f36346e"/>
                                  <w:lock w:val="sdtLocked"/>
                                  <w:richText/>
                                </w:sdtPr>
                                <w:sdtContent>
                                  <w:r>
                                    <w:rPr>
                                      <w:szCs w:val="24"/>
                                      <w:lang w:eastAsia="ar-SA"/>
                                    </w:rPr>
                                    <w:t>23.5.1.2</w:t>
                                  </w:r>
                                </w:sdtContent>
                              </w:sdt>
                              <w:r>
                                <w:rPr>
                                  <w:szCs w:val="24"/>
                                  <w:lang w:eastAsia="ar-SA"/>
                                </w:rPr>
                                <w:t>. Būdvardis. Būdvardžių derinimas su daiktavardžiais (</w:t>
                              </w:r>
                              <w:r>
                                <w:rPr>
                                  <w:i/>
                                  <w:szCs w:val="24"/>
                                  <w:lang w:eastAsia="ar-SA"/>
                                </w:rPr>
                                <w:t>geras draugas</w:t>
                              </w:r>
                              <w:r>
                                <w:rPr>
                                  <w:szCs w:val="24"/>
                                  <w:lang w:eastAsia="ar-SA"/>
                                </w:rPr>
                                <w:t xml:space="preserve">, </w:t>
                              </w:r>
                              <w:r>
                                <w:rPr>
                                  <w:i/>
                                  <w:szCs w:val="24"/>
                                  <w:lang w:eastAsia="ar-SA"/>
                                </w:rPr>
                                <w:t>švarią knygą</w:t>
                              </w:r>
                              <w:r>
                                <w:rPr>
                                  <w:szCs w:val="24"/>
                                  <w:lang w:eastAsia="ar-SA"/>
                                </w:rPr>
                                <w:t xml:space="preserve">, </w:t>
                              </w:r>
                              <w:r>
                                <w:rPr>
                                  <w:i/>
                                  <w:szCs w:val="24"/>
                                  <w:lang w:eastAsia="ar-SA"/>
                                </w:rPr>
                                <w:t>nauji mokiniai</w:t>
                              </w:r>
                              <w:r>
                                <w:rPr>
                                  <w:szCs w:val="24"/>
                                  <w:lang w:eastAsia="ar-SA"/>
                                </w:rPr>
                                <w:t xml:space="preserve">, </w:t>
                              </w:r>
                              <w:r>
                                <w:rPr>
                                  <w:i/>
                                  <w:szCs w:val="24"/>
                                  <w:lang w:eastAsia="ar-SA"/>
                                </w:rPr>
                                <w:t>šviesiose klasėse</w:t>
                              </w:r>
                              <w:r>
                                <w:rPr>
                                  <w:szCs w:val="24"/>
                                  <w:lang w:eastAsia="ar-SA"/>
                                </w:rPr>
                                <w:t xml:space="preserve">). Bevardės giminės būdvardžiai (Čia </w:t>
                              </w:r>
                              <w:r>
                                <w:rPr>
                                  <w:i/>
                                  <w:szCs w:val="24"/>
                                  <w:lang w:eastAsia="ar-SA"/>
                                </w:rPr>
                                <w:t>gražu</w:t>
                              </w:r>
                              <w:r>
                                <w:rPr>
                                  <w:szCs w:val="24"/>
                                  <w:lang w:eastAsia="ar-SA"/>
                                </w:rPr>
                                <w:t xml:space="preserve">. Šiandien </w:t>
                              </w:r>
                              <w:r>
                                <w:rPr>
                                  <w:i/>
                                  <w:szCs w:val="24"/>
                                  <w:lang w:eastAsia="ar-SA"/>
                                </w:rPr>
                                <w:t>šilta</w:t>
                              </w:r>
                              <w:r>
                                <w:rPr>
                                  <w:szCs w:val="24"/>
                                  <w:lang w:eastAsia="ar-SA"/>
                                </w:rPr>
                                <w:t>.). Būdvardžių laipsniavimas (</w:t>
                              </w:r>
                              <w:r>
                                <w:rPr>
                                  <w:i/>
                                  <w:szCs w:val="24"/>
                                  <w:lang w:eastAsia="ar-SA"/>
                                </w:rPr>
                                <w:t>gražus</w:t>
                              </w:r>
                              <w:r>
                                <w:rPr>
                                  <w:szCs w:val="24"/>
                                  <w:lang w:eastAsia="ar-SA"/>
                                </w:rPr>
                                <w:t xml:space="preserve"> - </w:t>
                              </w:r>
                              <w:r>
                                <w:rPr>
                                  <w:i/>
                                  <w:szCs w:val="24"/>
                                  <w:lang w:eastAsia="ar-SA"/>
                                </w:rPr>
                                <w:t xml:space="preserve">gražesnis </w:t>
                              </w:r>
                              <w:r>
                                <w:rPr>
                                  <w:szCs w:val="24"/>
                                  <w:lang w:eastAsia="ar-SA"/>
                                </w:rPr>
                                <w:t xml:space="preserve">- </w:t>
                              </w:r>
                              <w:r>
                                <w:rPr>
                                  <w:i/>
                                  <w:szCs w:val="24"/>
                                  <w:lang w:eastAsia="ar-SA"/>
                                </w:rPr>
                                <w:t>gražiausias</w:t>
                              </w:r>
                              <w:r>
                                <w:rPr>
                                  <w:szCs w:val="24"/>
                                  <w:lang w:eastAsia="ar-SA"/>
                                </w:rPr>
                                <w:t xml:space="preserve">, </w:t>
                              </w:r>
                              <w:r>
                                <w:rPr>
                                  <w:i/>
                                  <w:szCs w:val="24"/>
                                  <w:lang w:eastAsia="ar-SA"/>
                                </w:rPr>
                                <w:t xml:space="preserve">jaunas </w:t>
                              </w:r>
                              <w:r>
                                <w:rPr>
                                  <w:szCs w:val="24"/>
                                  <w:lang w:eastAsia="ar-SA"/>
                                </w:rPr>
                                <w:t xml:space="preserve">- </w:t>
                              </w:r>
                              <w:r>
                                <w:rPr>
                                  <w:i/>
                                  <w:szCs w:val="24"/>
                                  <w:lang w:eastAsia="ar-SA"/>
                                </w:rPr>
                                <w:t xml:space="preserve">jaunesnis </w:t>
                              </w:r>
                              <w:r>
                                <w:rPr>
                                  <w:szCs w:val="24"/>
                                  <w:lang w:eastAsia="ar-SA"/>
                                </w:rPr>
                                <w:t xml:space="preserve">- </w:t>
                              </w:r>
                              <w:r>
                                <w:rPr>
                                  <w:i/>
                                  <w:szCs w:val="24"/>
                                  <w:lang w:eastAsia="ar-SA"/>
                                </w:rPr>
                                <w:t>jauniausias</w:t>
                              </w:r>
                              <w:r>
                                <w:rPr>
                                  <w:szCs w:val="24"/>
                                  <w:lang w:eastAsia="ar-SA"/>
                                </w:rPr>
                                <w:t xml:space="preserve">). Kokybiniai </w:t>
                              </w:r>
                              <w:r>
                                <w:rPr>
                                  <w:i/>
                                  <w:szCs w:val="24"/>
                                  <w:lang w:eastAsia="ar-SA"/>
                                </w:rPr>
                                <w:t xml:space="preserve">(geras </w:t>
                              </w:r>
                              <w:r>
                                <w:rPr>
                                  <w:szCs w:val="24"/>
                                  <w:lang w:eastAsia="ar-SA"/>
                                </w:rPr>
                                <w:t>žmogus</w:t>
                              </w:r>
                              <w:r>
                                <w:rPr>
                                  <w:i/>
                                  <w:szCs w:val="24"/>
                                  <w:lang w:eastAsia="ar-SA"/>
                                </w:rPr>
                                <w:t xml:space="preserve">, ilgas </w:t>
                              </w:r>
                              <w:r>
                                <w:rPr>
                                  <w:szCs w:val="24"/>
                                  <w:lang w:eastAsia="ar-SA"/>
                                </w:rPr>
                                <w:t>vakaras</w:t>
                              </w:r>
                              <w:r>
                                <w:rPr>
                                  <w:i/>
                                  <w:szCs w:val="24"/>
                                  <w:lang w:eastAsia="ar-SA"/>
                                </w:rPr>
                                <w:t xml:space="preserve">, laimingas </w:t>
                              </w:r>
                              <w:r>
                                <w:rPr>
                                  <w:szCs w:val="24"/>
                                  <w:lang w:eastAsia="ar-SA"/>
                                </w:rPr>
                                <w:t>vaikas</w:t>
                              </w:r>
                              <w:r>
                                <w:rPr>
                                  <w:i/>
                                  <w:szCs w:val="24"/>
                                  <w:lang w:eastAsia="ar-SA"/>
                                </w:rPr>
                                <w:t xml:space="preserve">) </w:t>
                              </w:r>
                              <w:r>
                                <w:rPr>
                                  <w:szCs w:val="24"/>
                                  <w:lang w:eastAsia="ar-SA"/>
                                </w:rPr>
                                <w:t>ir santykiniai (</w:t>
                              </w:r>
                              <w:r>
                                <w:rPr>
                                  <w:i/>
                                  <w:szCs w:val="24"/>
                                  <w:lang w:eastAsia="ar-SA"/>
                                </w:rPr>
                                <w:t>medinis</w:t>
                              </w:r>
                              <w:r>
                                <w:rPr>
                                  <w:szCs w:val="24"/>
                                  <w:lang w:eastAsia="ar-SA"/>
                                </w:rPr>
                                <w:t xml:space="preserve"> stalas, </w:t>
                              </w:r>
                              <w:r>
                                <w:rPr>
                                  <w:i/>
                                  <w:szCs w:val="24"/>
                                  <w:lang w:eastAsia="ar-SA"/>
                                </w:rPr>
                                <w:t xml:space="preserve">pieniška </w:t>
                              </w:r>
                              <w:r>
                                <w:rPr>
                                  <w:szCs w:val="24"/>
                                  <w:lang w:eastAsia="ar-SA"/>
                                </w:rPr>
                                <w:t xml:space="preserve">sriuba, </w:t>
                              </w:r>
                              <w:r>
                                <w:rPr>
                                  <w:i/>
                                  <w:szCs w:val="24"/>
                                  <w:lang w:eastAsia="ar-SA"/>
                                </w:rPr>
                                <w:t xml:space="preserve">šilkinė </w:t>
                              </w:r>
                              <w:r>
                                <w:rPr>
                                  <w:szCs w:val="24"/>
                                  <w:lang w:eastAsia="ar-SA"/>
                                </w:rPr>
                                <w:t>skarelė) būdvardžiai.</w:t>
                              </w:r>
                            </w:p>
                          </w:sdtContent>
                        </w:sdt>
                        <w:sdt>
                          <w:sdtPr>
                            <w:alias w:val="13 pr. 23.5.1.3 pp."/>
                            <w:tag w:val="part_844b1e2a351f4f34995d6d9b0446ddec"/>
                            <w:lock w:val="sdtLocked"/>
                            <w:richText/>
                          </w:sdtPr>
                          <w:sdtContent>
                            <w:p>
                              <w:pPr>
                                <w:suppressAutoHyphens/>
                                <w:ind w:firstLine="851"/>
                                <w:jc w:val="both"/>
                                <w:rPr>
                                  <w:szCs w:val="24"/>
                                  <w:lang w:eastAsia="ar-SA"/>
                                </w:rPr>
                              </w:pPr>
                              <w:sdt>
                                <w:sdtPr>
                                  <w:alias w:val="Numeris"/>
                                  <w:tag w:val="nr_844b1e2a351f4f34995d6d9b0446ddec"/>
                                  <w:lock w:val="sdtLocked"/>
                                  <w:richText/>
                                </w:sdtPr>
                                <w:sdtContent>
                                  <w:r>
                                    <w:rPr>
                                      <w:szCs w:val="24"/>
                                      <w:lang w:eastAsia="ar-SA"/>
                                    </w:rPr>
                                    <w:t>23.5.1.3</w:t>
                                  </w:r>
                                </w:sdtContent>
                              </w:sdt>
                              <w:r>
                                <w:rPr>
                                  <w:szCs w:val="24"/>
                                  <w:lang w:eastAsia="ar-SA"/>
                                </w:rPr>
                                <w:t>. Įvardis. Gimininiai (</w:t>
                              </w:r>
                              <w:r>
                                <w:rPr>
                                  <w:i/>
                                  <w:szCs w:val="24"/>
                                  <w:lang w:eastAsia="ar-SA"/>
                                </w:rPr>
                                <w:t>jis, ji, jie, jos</w:t>
                              </w:r>
                              <w:r>
                                <w:rPr>
                                  <w:szCs w:val="24"/>
                                  <w:lang w:eastAsia="ar-SA"/>
                                </w:rPr>
                                <w:t>) ir negimininiai įvardžiai (</w:t>
                              </w:r>
                              <w:r>
                                <w:rPr>
                                  <w:i/>
                                  <w:szCs w:val="24"/>
                                  <w:lang w:eastAsia="ar-SA"/>
                                </w:rPr>
                                <w:t>aš, tu</w:t>
                              </w:r>
                              <w:r>
                                <w:rPr>
                                  <w:szCs w:val="24"/>
                                  <w:lang w:eastAsia="ar-SA"/>
                                </w:rPr>
                                <w:t>). Asmeninių įvardžių linksniavimas (</w:t>
                              </w:r>
                              <w:r>
                                <w:rPr>
                                  <w:i/>
                                  <w:szCs w:val="24"/>
                                  <w:lang w:eastAsia="ar-SA"/>
                                </w:rPr>
                                <w:t>Manęs</w:t>
                              </w:r>
                              <w:r>
                                <w:rPr>
                                  <w:szCs w:val="24"/>
                                  <w:lang w:eastAsia="ar-SA"/>
                                </w:rPr>
                                <w:t xml:space="preserve"> rytoj nebus. </w:t>
                              </w:r>
                              <w:r>
                                <w:rPr>
                                  <w:i/>
                                  <w:szCs w:val="24"/>
                                  <w:lang w:eastAsia="ar-SA"/>
                                </w:rPr>
                                <w:t xml:space="preserve">Man </w:t>
                              </w:r>
                              <w:r>
                                <w:rPr>
                                  <w:szCs w:val="24"/>
                                  <w:lang w:eastAsia="ar-SA"/>
                                </w:rPr>
                                <w:t xml:space="preserve">reikia namo. Aš </w:t>
                              </w:r>
                              <w:r>
                                <w:rPr>
                                  <w:i/>
                                  <w:szCs w:val="24"/>
                                  <w:lang w:eastAsia="ar-SA"/>
                                </w:rPr>
                                <w:t xml:space="preserve">jam </w:t>
                              </w:r>
                              <w:r>
                                <w:rPr>
                                  <w:szCs w:val="24"/>
                                  <w:lang w:eastAsia="ar-SA"/>
                                </w:rPr>
                                <w:t xml:space="preserve">pasakiau. </w:t>
                              </w:r>
                              <w:r>
                                <w:rPr>
                                  <w:i/>
                                  <w:szCs w:val="24"/>
                                  <w:lang w:eastAsia="ar-SA"/>
                                </w:rPr>
                                <w:t xml:space="preserve">Jums </w:t>
                              </w:r>
                              <w:r>
                                <w:rPr>
                                  <w:szCs w:val="24"/>
                                  <w:lang w:eastAsia="ar-SA"/>
                                </w:rPr>
                                <w:t>reikia eiti.). Parodomieji (</w:t>
                              </w:r>
                              <w:r>
                                <w:rPr>
                                  <w:i/>
                                  <w:szCs w:val="24"/>
                                  <w:lang w:eastAsia="ar-SA"/>
                                </w:rPr>
                                <w:t>tas, šis, šitas</w:t>
                              </w:r>
                              <w:r>
                                <w:rPr>
                                  <w:szCs w:val="24"/>
                                  <w:lang w:eastAsia="ar-SA"/>
                                </w:rPr>
                                <w:t xml:space="preserve">), sangrąžinis  (</w:t>
                              </w:r>
                              <w:r>
                                <w:rPr>
                                  <w:i/>
                                  <w:szCs w:val="24"/>
                                  <w:lang w:eastAsia="ar-SA"/>
                                </w:rPr>
                                <w:t>savęs</w:t>
                              </w:r>
                              <w:r>
                                <w:rPr>
                                  <w:szCs w:val="24"/>
                                  <w:lang w:eastAsia="ar-SA"/>
                                </w:rPr>
                                <w:t>), klausiamieji (</w:t>
                              </w:r>
                              <w:r>
                                <w:rPr>
                                  <w:i/>
                                  <w:szCs w:val="24"/>
                                  <w:lang w:eastAsia="ar-SA"/>
                                </w:rPr>
                                <w:t>kas, koks, kuris, kelintas</w:t>
                              </w:r>
                              <w:r>
                                <w:rPr>
                                  <w:szCs w:val="24"/>
                                  <w:lang w:eastAsia="ar-SA"/>
                                </w:rPr>
                                <w:t>), asmeniniai savybiniai (</w:t>
                              </w:r>
                              <w:r>
                                <w:rPr>
                                  <w:i/>
                                  <w:szCs w:val="24"/>
                                  <w:lang w:eastAsia="ar-SA"/>
                                </w:rPr>
                                <w:t>mano, tavo</w:t>
                              </w:r>
                              <w:r>
                                <w:rPr>
                                  <w:szCs w:val="24"/>
                                  <w:lang w:eastAsia="ar-SA"/>
                                </w:rPr>
                                <w:t>), neapibrėžtieji (</w:t>
                              </w:r>
                              <w:r>
                                <w:rPr>
                                  <w:i/>
                                  <w:szCs w:val="24"/>
                                  <w:lang w:eastAsia="ar-SA"/>
                                </w:rPr>
                                <w:t>visas, niekas</w:t>
                              </w:r>
                              <w:r>
                                <w:rPr>
                                  <w:szCs w:val="24"/>
                                  <w:lang w:eastAsia="ar-SA"/>
                                </w:rPr>
                                <w:t>).</w:t>
                              </w:r>
                            </w:p>
                          </w:sdtContent>
                        </w:sdt>
                        <w:sdt>
                          <w:sdtPr>
                            <w:alias w:val="13 pr. 23.5.1.4 pp."/>
                            <w:tag w:val="part_b67da3cd2a6f48ef81b8089f86343887"/>
                            <w:lock w:val="sdtLocked"/>
                            <w:richText/>
                          </w:sdtPr>
                          <w:sdtContent>
                            <w:p>
                              <w:pPr>
                                <w:suppressAutoHyphens/>
                                <w:ind w:firstLine="851"/>
                                <w:jc w:val="both"/>
                                <w:rPr>
                                  <w:szCs w:val="24"/>
                                  <w:lang w:eastAsia="ar-SA"/>
                                </w:rPr>
                              </w:pPr>
                              <w:sdt>
                                <w:sdtPr>
                                  <w:alias w:val="Numeris"/>
                                  <w:tag w:val="nr_b67da3cd2a6f48ef81b8089f86343887"/>
                                  <w:lock w:val="sdtLocked"/>
                                  <w:richText/>
                                </w:sdtPr>
                                <w:sdtContent>
                                  <w:r>
                                    <w:rPr>
                                      <w:szCs w:val="24"/>
                                      <w:lang w:eastAsia="ar-SA"/>
                                    </w:rPr>
                                    <w:t>23.5.1.4</w:t>
                                  </w:r>
                                </w:sdtContent>
                              </w:sdt>
                              <w:r>
                                <w:rPr>
                                  <w:szCs w:val="24"/>
                                  <w:lang w:eastAsia="ar-SA"/>
                                </w:rPr>
                                <w:t>.Veiksmažodis. Veiksmažodžių pagrindinės formos (</w:t>
                              </w:r>
                              <w:r>
                                <w:rPr>
                                  <w:i/>
                                  <w:szCs w:val="24"/>
                                  <w:lang w:eastAsia="ar-SA"/>
                                </w:rPr>
                                <w:t>eit</w:t>
                              </w:r>
                              <w:r>
                                <w:rPr>
                                  <w:szCs w:val="24"/>
                                  <w:lang w:eastAsia="ar-SA"/>
                                </w:rPr>
                                <w:t xml:space="preserve">i, </w:t>
                              </w:r>
                              <w:r>
                                <w:rPr>
                                  <w:i/>
                                  <w:szCs w:val="24"/>
                                  <w:lang w:eastAsia="ar-SA"/>
                                </w:rPr>
                                <w:t>eina</w:t>
                              </w:r>
                              <w:r>
                                <w:rPr>
                                  <w:szCs w:val="24"/>
                                  <w:lang w:eastAsia="ar-SA"/>
                                </w:rPr>
                                <w:t xml:space="preserve">, </w:t>
                              </w:r>
                              <w:r>
                                <w:rPr>
                                  <w:i/>
                                  <w:szCs w:val="24"/>
                                  <w:lang w:eastAsia="ar-SA"/>
                                </w:rPr>
                                <w:t>ėjo</w:t>
                              </w:r>
                              <w:r>
                                <w:rPr>
                                  <w:szCs w:val="24"/>
                                  <w:lang w:eastAsia="ar-SA"/>
                                </w:rPr>
                                <w:t xml:space="preserve">; </w:t>
                              </w:r>
                              <w:r>
                                <w:rPr>
                                  <w:i/>
                                  <w:szCs w:val="24"/>
                                  <w:lang w:eastAsia="ar-SA"/>
                                </w:rPr>
                                <w:t>valgyti</w:t>
                              </w:r>
                              <w:r>
                                <w:rPr>
                                  <w:szCs w:val="24"/>
                                  <w:lang w:eastAsia="ar-SA"/>
                                </w:rPr>
                                <w:t xml:space="preserve">, </w:t>
                              </w:r>
                              <w:r>
                                <w:rPr>
                                  <w:i/>
                                  <w:szCs w:val="24"/>
                                  <w:lang w:eastAsia="ar-SA"/>
                                </w:rPr>
                                <w:t>valgo</w:t>
                              </w:r>
                              <w:r>
                                <w:rPr>
                                  <w:szCs w:val="24"/>
                                  <w:lang w:eastAsia="ar-SA"/>
                                </w:rPr>
                                <w:t xml:space="preserve">, </w:t>
                              </w:r>
                              <w:r>
                                <w:rPr>
                                  <w:i/>
                                  <w:szCs w:val="24"/>
                                  <w:lang w:eastAsia="ar-SA"/>
                                </w:rPr>
                                <w:t xml:space="preserve">valgė </w:t>
                              </w:r>
                              <w:r>
                                <w:rPr>
                                  <w:szCs w:val="24"/>
                                  <w:lang w:eastAsia="ar-SA"/>
                                </w:rPr>
                                <w:t xml:space="preserve">ir kt.). Veiksmažodžio bendratis tikslui reikšti. Tariamoji nuosaka tikslui reikšti. Liepiamoji nuosaka skatinimui reikšti. Veiksmažodžių esamasis, būtasis kartinis ir būsimasis laikas veiksmui dabartyje, praeityje ir ateityje reikšti. Priešdėlinių veiksmažodžių supratimas (kryptis - </w:t>
                              </w:r>
                              <w:r>
                                <w:rPr>
                                  <w:i/>
                                  <w:szCs w:val="24"/>
                                  <w:lang w:eastAsia="ar-SA"/>
                                </w:rPr>
                                <w:t>įeiti</w:t>
                              </w:r>
                              <w:r>
                                <w:rPr>
                                  <w:szCs w:val="24"/>
                                  <w:lang w:eastAsia="ar-SA"/>
                                </w:rPr>
                                <w:t xml:space="preserve">, </w:t>
                              </w:r>
                              <w:r>
                                <w:rPr>
                                  <w:i/>
                                  <w:szCs w:val="24"/>
                                  <w:lang w:eastAsia="ar-SA"/>
                                </w:rPr>
                                <w:t>išeiti</w:t>
                              </w:r>
                              <w:r>
                                <w:rPr>
                                  <w:szCs w:val="24"/>
                                  <w:lang w:eastAsia="ar-SA"/>
                                </w:rPr>
                                <w:t xml:space="preserve">, </w:t>
                              </w:r>
                              <w:r>
                                <w:rPr>
                                  <w:i/>
                                  <w:szCs w:val="24"/>
                                  <w:lang w:eastAsia="ar-SA"/>
                                </w:rPr>
                                <w:t>apeiti</w:t>
                              </w:r>
                              <w:r>
                                <w:rPr>
                                  <w:szCs w:val="24"/>
                                  <w:lang w:eastAsia="ar-SA"/>
                                </w:rPr>
                                <w:t xml:space="preserve">, </w:t>
                              </w:r>
                              <w:r>
                                <w:rPr>
                                  <w:i/>
                                  <w:szCs w:val="24"/>
                                  <w:lang w:eastAsia="ar-SA"/>
                                </w:rPr>
                                <w:t>užeiti</w:t>
                              </w:r>
                              <w:r>
                                <w:rPr>
                                  <w:szCs w:val="24"/>
                                  <w:lang w:eastAsia="ar-SA"/>
                                </w:rPr>
                                <w:t xml:space="preserve">; rezultatas - </w:t>
                              </w:r>
                              <w:r>
                                <w:rPr>
                                  <w:i/>
                                  <w:szCs w:val="24"/>
                                  <w:lang w:eastAsia="ar-SA"/>
                                </w:rPr>
                                <w:t>iškepti</w:t>
                              </w:r>
                              <w:r>
                                <w:rPr>
                                  <w:szCs w:val="24"/>
                                  <w:lang w:eastAsia="ar-SA"/>
                                </w:rPr>
                                <w:t xml:space="preserve">, </w:t>
                              </w:r>
                              <w:r>
                                <w:rPr>
                                  <w:i/>
                                  <w:szCs w:val="24"/>
                                  <w:lang w:eastAsia="ar-SA"/>
                                </w:rPr>
                                <w:t>nuvalyti</w:t>
                              </w:r>
                              <w:r>
                                <w:rPr>
                                  <w:szCs w:val="24"/>
                                  <w:lang w:eastAsia="ar-SA"/>
                                </w:rPr>
                                <w:t xml:space="preserve">, </w:t>
                              </w:r>
                              <w:r>
                                <w:rPr>
                                  <w:i/>
                                  <w:szCs w:val="24"/>
                                  <w:lang w:eastAsia="ar-SA"/>
                                </w:rPr>
                                <w:t>pasakyti</w:t>
                              </w:r>
                              <w:r>
                                <w:rPr>
                                  <w:szCs w:val="24"/>
                                  <w:lang w:eastAsia="ar-SA"/>
                                </w:rPr>
                                <w:t xml:space="preserve">, </w:t>
                              </w:r>
                              <w:r>
                                <w:rPr>
                                  <w:i/>
                                  <w:szCs w:val="24"/>
                                  <w:lang w:eastAsia="ar-SA"/>
                                </w:rPr>
                                <w:t>perskaityti</w:t>
                              </w:r>
                              <w:r>
                                <w:rPr>
                                  <w:szCs w:val="24"/>
                                  <w:lang w:eastAsia="ar-SA"/>
                                </w:rPr>
                                <w:t>). Sangrąžiniai veiksmažodžiai (</w:t>
                              </w:r>
                              <w:r>
                                <w:rPr>
                                  <w:i/>
                                  <w:szCs w:val="24"/>
                                  <w:lang w:eastAsia="ar-SA"/>
                                </w:rPr>
                                <w:t>mokosi</w:t>
                              </w:r>
                              <w:r>
                                <w:rPr>
                                  <w:szCs w:val="24"/>
                                  <w:lang w:eastAsia="ar-SA"/>
                                </w:rPr>
                                <w:t xml:space="preserve">, </w:t>
                              </w:r>
                              <w:r>
                                <w:rPr>
                                  <w:i/>
                                  <w:szCs w:val="24"/>
                                  <w:lang w:eastAsia="ar-SA"/>
                                </w:rPr>
                                <w:t>sekasi</w:t>
                              </w:r>
                              <w:r>
                                <w:rPr>
                                  <w:szCs w:val="24"/>
                                  <w:lang w:eastAsia="ar-SA"/>
                                </w:rPr>
                                <w:t xml:space="preserve">, </w:t>
                              </w:r>
                              <w:r>
                                <w:rPr>
                                  <w:i/>
                                  <w:szCs w:val="24"/>
                                  <w:lang w:eastAsia="ar-SA"/>
                                </w:rPr>
                                <w:t>džiaugiasi</w:t>
                              </w:r>
                              <w:r>
                                <w:rPr>
                                  <w:szCs w:val="24"/>
                                  <w:lang w:eastAsia="ar-SA"/>
                                </w:rPr>
                                <w:t xml:space="preserve">, </w:t>
                              </w:r>
                              <w:r>
                                <w:rPr>
                                  <w:i/>
                                  <w:szCs w:val="24"/>
                                  <w:lang w:eastAsia="ar-SA"/>
                                </w:rPr>
                                <w:t>juokiasi</w:t>
                              </w:r>
                              <w:r>
                                <w:rPr>
                                  <w:szCs w:val="24"/>
                                  <w:lang w:eastAsia="ar-SA"/>
                                </w:rPr>
                                <w:t>). Dažniausiai vartojamų veikiamosios ir neveikiamosios rūšies dalyvių, pusdalyvių, padalyvių supratimas ir vartojimas (</w:t>
                              </w:r>
                              <w:r>
                                <w:rPr>
                                  <w:i/>
                                  <w:szCs w:val="24"/>
                                  <w:lang w:eastAsia="ar-SA"/>
                                </w:rPr>
                                <w:t>skaitoma</w:t>
                              </w:r>
                              <w:r>
                                <w:rPr>
                                  <w:szCs w:val="24"/>
                                  <w:lang w:eastAsia="ar-SA"/>
                                </w:rPr>
                                <w:t xml:space="preserve"> knyga, </w:t>
                              </w:r>
                              <w:r>
                                <w:rPr>
                                  <w:i/>
                                  <w:szCs w:val="24"/>
                                  <w:lang w:eastAsia="ar-SA"/>
                                </w:rPr>
                                <w:t xml:space="preserve">kepta </w:t>
                              </w:r>
                              <w:r>
                                <w:rPr>
                                  <w:szCs w:val="24"/>
                                  <w:lang w:eastAsia="ar-SA"/>
                                </w:rPr>
                                <w:t xml:space="preserve">duona, šiukšles mesti </w:t>
                              </w:r>
                              <w:r>
                                <w:rPr>
                                  <w:i/>
                                  <w:szCs w:val="24"/>
                                  <w:lang w:eastAsia="ar-SA"/>
                                </w:rPr>
                                <w:t>draudžiama</w:t>
                              </w:r>
                              <w:r>
                                <w:rPr>
                                  <w:szCs w:val="24"/>
                                  <w:lang w:eastAsia="ar-SA"/>
                                </w:rPr>
                                <w:t xml:space="preserve">, </w:t>
                              </w:r>
                              <w:r>
                                <w:rPr>
                                  <w:i/>
                                  <w:szCs w:val="24"/>
                                  <w:lang w:eastAsia="ar-SA"/>
                                </w:rPr>
                                <w:t xml:space="preserve">kalbantis </w:t>
                              </w:r>
                              <w:r>
                                <w:rPr>
                                  <w:szCs w:val="24"/>
                                  <w:lang w:eastAsia="ar-SA"/>
                                </w:rPr>
                                <w:t xml:space="preserve">žmogus, </w:t>
                              </w:r>
                              <w:r>
                                <w:rPr>
                                  <w:i/>
                                  <w:szCs w:val="24"/>
                                  <w:lang w:eastAsia="ar-SA"/>
                                </w:rPr>
                                <w:t xml:space="preserve">nuskambėjęs </w:t>
                              </w:r>
                              <w:r>
                                <w:rPr>
                                  <w:szCs w:val="24"/>
                                  <w:lang w:eastAsia="ar-SA"/>
                                </w:rPr>
                                <w:t xml:space="preserve">skambutis, </w:t>
                              </w:r>
                              <w:r>
                                <w:rPr>
                                  <w:i/>
                                  <w:szCs w:val="24"/>
                                  <w:lang w:eastAsia="ar-SA"/>
                                </w:rPr>
                                <w:t xml:space="preserve">skaitydami </w:t>
                              </w:r>
                              <w:r>
                                <w:rPr>
                                  <w:szCs w:val="24"/>
                                  <w:lang w:eastAsia="ar-SA"/>
                                </w:rPr>
                                <w:t xml:space="preserve">juokėsi, saulei </w:t>
                              </w:r>
                              <w:r>
                                <w:rPr>
                                  <w:i/>
                                  <w:szCs w:val="24"/>
                                  <w:lang w:eastAsia="ar-SA"/>
                                </w:rPr>
                                <w:t>šviečiant</w:t>
                              </w:r>
                              <w:r>
                                <w:rPr>
                                  <w:szCs w:val="24"/>
                                  <w:lang w:eastAsia="ar-SA"/>
                                </w:rPr>
                                <w:t>) .</w:t>
                              </w:r>
                            </w:p>
                          </w:sdtContent>
                        </w:sdt>
                        <w:sdt>
                          <w:sdtPr>
                            <w:alias w:val="13 pr. 23.5.1.5 pp."/>
                            <w:tag w:val="part_59c9f94bda7b420981f65f9bb866fcaa"/>
                            <w:lock w:val="sdtLocked"/>
                            <w:richText/>
                          </w:sdtPr>
                          <w:sdtContent>
                            <w:p>
                              <w:pPr>
                                <w:suppressAutoHyphens/>
                                <w:ind w:firstLine="851"/>
                                <w:jc w:val="both"/>
                                <w:rPr>
                                  <w:szCs w:val="24"/>
                                  <w:lang w:eastAsia="ar-SA"/>
                                </w:rPr>
                              </w:pPr>
                              <w:sdt>
                                <w:sdtPr>
                                  <w:alias w:val="Numeris"/>
                                  <w:tag w:val="nr_59c9f94bda7b420981f65f9bb866fcaa"/>
                                  <w:lock w:val="sdtLocked"/>
                                  <w:richText/>
                                </w:sdtPr>
                                <w:sdtContent>
                                  <w:r>
                                    <w:rPr>
                                      <w:szCs w:val="24"/>
                                      <w:lang w:eastAsia="ar-SA"/>
                                    </w:rPr>
                                    <w:t>23.5.1.5</w:t>
                                  </w:r>
                                </w:sdtContent>
                              </w:sdt>
                              <w:r>
                                <w:rPr>
                                  <w:szCs w:val="24"/>
                                  <w:lang w:eastAsia="ar-SA"/>
                                </w:rPr>
                                <w:t>. Skaitvardis. Kiekiniai pagrindiniai skaitvardžiai, vartojami su skaičiuojamais daiktavardžiais (</w:t>
                              </w:r>
                              <w:r>
                                <w:rPr>
                                  <w:i/>
                                  <w:szCs w:val="24"/>
                                  <w:lang w:eastAsia="ar-SA"/>
                                </w:rPr>
                                <w:t>keturi sąsiuviniai, penkios knygos, dešimt eurų</w:t>
                              </w:r>
                              <w:r>
                                <w:rPr>
                                  <w:szCs w:val="24"/>
                                  <w:lang w:eastAsia="ar-SA"/>
                                </w:rPr>
                                <w:t xml:space="preserve"> ir kt.). Dauginių skaitvardžių vartojimas ir daryba (</w:t>
                              </w:r>
                              <w:r>
                                <w:rPr>
                                  <w:i/>
                                  <w:szCs w:val="24"/>
                                  <w:lang w:eastAsia="ar-SA"/>
                                </w:rPr>
                                <w:t>devyneri</w:t>
                              </w:r>
                              <w:r>
                                <w:rPr>
                                  <w:szCs w:val="24"/>
                                  <w:lang w:eastAsia="ar-SA"/>
                                </w:rPr>
                                <w:t xml:space="preserve"> metai, </w:t>
                              </w:r>
                              <w:r>
                                <w:rPr>
                                  <w:i/>
                                  <w:szCs w:val="24"/>
                                  <w:lang w:eastAsia="ar-SA"/>
                                </w:rPr>
                                <w:t xml:space="preserve">dvejos </w:t>
                              </w:r>
                              <w:r>
                                <w:rPr>
                                  <w:szCs w:val="24"/>
                                  <w:lang w:eastAsia="ar-SA"/>
                                </w:rPr>
                                <w:t xml:space="preserve">durys, </w:t>
                              </w:r>
                              <w:r>
                                <w:rPr>
                                  <w:i/>
                                  <w:szCs w:val="24"/>
                                  <w:lang w:eastAsia="ar-SA"/>
                                </w:rPr>
                                <w:t xml:space="preserve">ketverios </w:t>
                              </w:r>
                              <w:r>
                                <w:rPr>
                                  <w:szCs w:val="24"/>
                                  <w:lang w:eastAsia="ar-SA"/>
                                </w:rPr>
                                <w:t>kelnės). Kelintiniai skaitvardžiai, jų kaitymas gimine, skaičiumi ir linksniu (</w:t>
                              </w:r>
                              <w:r>
                                <w:rPr>
                                  <w:i/>
                                  <w:szCs w:val="24"/>
                                  <w:lang w:eastAsia="ar-SA"/>
                                </w:rPr>
                                <w:t>devintame bute, pirmai mergaitei</w:t>
                              </w:r>
                              <w:r>
                                <w:rPr>
                                  <w:szCs w:val="24"/>
                                  <w:lang w:eastAsia="ar-SA"/>
                                </w:rPr>
                                <w:t xml:space="preserve"> ir pan.).</w:t>
                              </w:r>
                            </w:p>
                          </w:sdtContent>
                        </w:sdt>
                        <w:sdt>
                          <w:sdtPr>
                            <w:alias w:val="13 pr. 23.5.1.6 pp."/>
                            <w:tag w:val="part_69a580a5069445ceb104742e2e69191f"/>
                            <w:lock w:val="sdtLocked"/>
                            <w:richText/>
                          </w:sdtPr>
                          <w:sdtContent>
                            <w:p>
                              <w:pPr>
                                <w:suppressAutoHyphens/>
                                <w:ind w:firstLine="851"/>
                                <w:jc w:val="both"/>
                                <w:rPr>
                                  <w:szCs w:val="24"/>
                                  <w:lang w:eastAsia="ar-SA"/>
                                </w:rPr>
                              </w:pPr>
                              <w:sdt>
                                <w:sdtPr>
                                  <w:alias w:val="Numeris"/>
                                  <w:tag w:val="nr_69a580a5069445ceb104742e2e69191f"/>
                                  <w:lock w:val="sdtLocked"/>
                                  <w:richText/>
                                </w:sdtPr>
                                <w:sdtContent>
                                  <w:r>
                                    <w:rPr>
                                      <w:szCs w:val="24"/>
                                      <w:lang w:eastAsia="ar-SA"/>
                                    </w:rPr>
                                    <w:t>23.5.1.6</w:t>
                                  </w:r>
                                </w:sdtContent>
                              </w:sdt>
                              <w:r>
                                <w:rPr>
                                  <w:szCs w:val="24"/>
                                  <w:lang w:eastAsia="ar-SA"/>
                                </w:rPr>
                                <w:t>. Prieveiksmis. Vietos, laiko, būdo, kokybės, kiekybės, krypties, priežasties prieveiksmiai (</w:t>
                              </w:r>
                              <w:r>
                                <w:rPr>
                                  <w:i/>
                                  <w:szCs w:val="24"/>
                                  <w:lang w:eastAsia="ar-SA"/>
                                </w:rPr>
                                <w:t>ten</w:t>
                              </w:r>
                              <w:r>
                                <w:rPr>
                                  <w:szCs w:val="24"/>
                                  <w:lang w:eastAsia="ar-SA"/>
                                </w:rPr>
                                <w:t xml:space="preserve">, </w:t>
                              </w:r>
                              <w:r>
                                <w:rPr>
                                  <w:i/>
                                  <w:szCs w:val="24"/>
                                  <w:lang w:eastAsia="ar-SA"/>
                                </w:rPr>
                                <w:t>šiandien</w:t>
                              </w:r>
                              <w:r>
                                <w:rPr>
                                  <w:szCs w:val="24"/>
                                  <w:lang w:eastAsia="ar-SA"/>
                                </w:rPr>
                                <w:t xml:space="preserve">, </w:t>
                              </w:r>
                              <w:r>
                                <w:rPr>
                                  <w:i/>
                                  <w:szCs w:val="24"/>
                                  <w:lang w:eastAsia="ar-SA"/>
                                </w:rPr>
                                <w:t>greitai</w:t>
                              </w:r>
                              <w:r>
                                <w:rPr>
                                  <w:szCs w:val="24"/>
                                  <w:lang w:eastAsia="ar-SA"/>
                                </w:rPr>
                                <w:t xml:space="preserve">, </w:t>
                              </w:r>
                              <w:r>
                                <w:rPr>
                                  <w:i/>
                                  <w:szCs w:val="24"/>
                                  <w:lang w:eastAsia="ar-SA"/>
                                </w:rPr>
                                <w:t>daug</w:t>
                              </w:r>
                              <w:r>
                                <w:rPr>
                                  <w:szCs w:val="24"/>
                                  <w:lang w:eastAsia="ar-SA"/>
                                </w:rPr>
                                <w:t xml:space="preserve">, </w:t>
                              </w:r>
                              <w:r>
                                <w:rPr>
                                  <w:i/>
                                  <w:szCs w:val="24"/>
                                  <w:lang w:eastAsia="ar-SA"/>
                                </w:rPr>
                                <w:t>tiesiai</w:t>
                              </w:r>
                              <w:r>
                                <w:rPr>
                                  <w:szCs w:val="24"/>
                                  <w:lang w:eastAsia="ar-SA"/>
                                </w:rPr>
                                <w:t xml:space="preserve">, </w:t>
                              </w:r>
                              <w:r>
                                <w:rPr>
                                  <w:i/>
                                  <w:szCs w:val="24"/>
                                  <w:lang w:eastAsia="ar-SA"/>
                                </w:rPr>
                                <w:t>netyčia</w:t>
                              </w:r>
                              <w:r>
                                <w:rPr>
                                  <w:szCs w:val="24"/>
                                  <w:lang w:eastAsia="ar-SA"/>
                                </w:rPr>
                                <w:t>). Prieveiksmių daryba (gerai, gražiai, saldžiai). Prieveiksmių laipsniavimas (</w:t>
                              </w:r>
                              <w:r>
                                <w:rPr>
                                  <w:i/>
                                  <w:szCs w:val="24"/>
                                  <w:lang w:eastAsia="ar-SA"/>
                                </w:rPr>
                                <w:t>anksti</w:t>
                              </w:r>
                              <w:r>
                                <w:rPr>
                                  <w:szCs w:val="24"/>
                                  <w:lang w:eastAsia="ar-SA"/>
                                </w:rPr>
                                <w:t xml:space="preserve"> - </w:t>
                              </w:r>
                              <w:r>
                                <w:rPr>
                                  <w:i/>
                                  <w:szCs w:val="24"/>
                                  <w:lang w:eastAsia="ar-SA"/>
                                </w:rPr>
                                <w:t>anksčiau</w:t>
                              </w:r>
                              <w:r>
                                <w:rPr>
                                  <w:szCs w:val="24"/>
                                  <w:lang w:eastAsia="ar-SA"/>
                                </w:rPr>
                                <w:t xml:space="preserve">; </w:t>
                              </w:r>
                              <w:r>
                                <w:rPr>
                                  <w:i/>
                                  <w:szCs w:val="24"/>
                                  <w:lang w:eastAsia="ar-SA"/>
                                </w:rPr>
                                <w:t xml:space="preserve">toli </w:t>
                              </w:r>
                              <w:r>
                                <w:rPr>
                                  <w:szCs w:val="24"/>
                                  <w:lang w:eastAsia="ar-SA"/>
                                </w:rPr>
                                <w:t xml:space="preserve">- </w:t>
                              </w:r>
                              <w:r>
                                <w:rPr>
                                  <w:i/>
                                  <w:szCs w:val="24"/>
                                  <w:lang w:eastAsia="ar-SA"/>
                                </w:rPr>
                                <w:t xml:space="preserve">toliau </w:t>
                              </w:r>
                              <w:r>
                                <w:rPr>
                                  <w:szCs w:val="24"/>
                                  <w:lang w:eastAsia="ar-SA"/>
                                </w:rPr>
                                <w:t xml:space="preserve">- </w:t>
                              </w:r>
                              <w:r>
                                <w:rPr>
                                  <w:i/>
                                  <w:szCs w:val="24"/>
                                  <w:lang w:eastAsia="ar-SA"/>
                                </w:rPr>
                                <w:t>toliausiai</w:t>
                              </w:r>
                              <w:r>
                                <w:rPr>
                                  <w:szCs w:val="24"/>
                                  <w:lang w:eastAsia="ar-SA"/>
                                </w:rPr>
                                <w:t>).</w:t>
                              </w:r>
                            </w:p>
                          </w:sdtContent>
                        </w:sdt>
                        <w:sdt>
                          <w:sdtPr>
                            <w:alias w:val="13 pr. 23.5.1.7 pp."/>
                            <w:tag w:val="part_bd2e2b83a0f046e2b6f864e1937c4856"/>
                            <w:lock w:val="sdtLocked"/>
                            <w:richText/>
                          </w:sdtPr>
                          <w:sdtContent>
                            <w:p>
                              <w:pPr>
                                <w:suppressAutoHyphens/>
                                <w:ind w:firstLine="851"/>
                                <w:jc w:val="both"/>
                                <w:rPr>
                                  <w:szCs w:val="24"/>
                                  <w:lang w:eastAsia="ar-SA"/>
                                </w:rPr>
                              </w:pPr>
                              <w:sdt>
                                <w:sdtPr>
                                  <w:alias w:val="Numeris"/>
                                  <w:tag w:val="nr_bd2e2b83a0f046e2b6f864e1937c4856"/>
                                  <w:lock w:val="sdtLocked"/>
                                  <w:richText/>
                                </w:sdtPr>
                                <w:sdtContent>
                                  <w:r>
                                    <w:rPr>
                                      <w:szCs w:val="24"/>
                                      <w:lang w:eastAsia="ar-SA"/>
                                    </w:rPr>
                                    <w:t>23.5.1.7</w:t>
                                  </w:r>
                                </w:sdtContent>
                              </w:sdt>
                              <w:r>
                                <w:rPr>
                                  <w:szCs w:val="24"/>
                                  <w:lang w:eastAsia="ar-SA"/>
                                </w:rPr>
                                <w:t xml:space="preserve">. Jungtukas. Sujungiamieji jungtukai (sudedamieji: </w:t>
                              </w:r>
                              <w:r>
                                <w:rPr>
                                  <w:i/>
                                  <w:szCs w:val="24"/>
                                  <w:lang w:eastAsia="ar-SA"/>
                                </w:rPr>
                                <w:t>ir; ir ... , ir</w:t>
                              </w:r>
                              <w:r>
                                <w:rPr>
                                  <w:szCs w:val="24"/>
                                  <w:lang w:eastAsia="ar-SA"/>
                                </w:rPr>
                                <w:t xml:space="preserve">…; priešpriešiniai: </w:t>
                              </w:r>
                              <w:r>
                                <w:rPr>
                                  <w:i/>
                                  <w:szCs w:val="24"/>
                                  <w:lang w:eastAsia="ar-SA"/>
                                </w:rPr>
                                <w:t>bet, o, tačiau</w:t>
                              </w:r>
                              <w:r>
                                <w:rPr>
                                  <w:szCs w:val="24"/>
                                  <w:lang w:eastAsia="ar-SA"/>
                                </w:rPr>
                                <w:t xml:space="preserve">; skiriamieji: </w:t>
                              </w:r>
                              <w:r>
                                <w:rPr>
                                  <w:i/>
                                  <w:szCs w:val="24"/>
                                  <w:lang w:eastAsia="ar-SA"/>
                                </w:rPr>
                                <w:t>ar, arba</w:t>
                              </w:r>
                              <w:r>
                                <w:rPr>
                                  <w:szCs w:val="24"/>
                                  <w:lang w:eastAsia="ar-SA"/>
                                </w:rPr>
                                <w:t>).Prijungiamieji jungtukai, jungiantys šalutinius sakinius (</w:t>
                              </w:r>
                              <w:r>
                                <w:rPr>
                                  <w:i/>
                                  <w:szCs w:val="24"/>
                                  <w:lang w:eastAsia="ar-SA"/>
                                </w:rPr>
                                <w:t>kad, ar, kai, nes, jei, jeigu, kada, kol, kadangi, nors, kaip</w:t>
                              </w:r>
                              <w:r>
                                <w:rPr>
                                  <w:szCs w:val="24"/>
                                  <w:lang w:eastAsia="ar-SA"/>
                                </w:rPr>
                                <w:t>).</w:t>
                              </w:r>
                            </w:p>
                          </w:sdtContent>
                        </w:sdt>
                        <w:sdt>
                          <w:sdtPr>
                            <w:alias w:val="13 pr. 23.5.1.8 pp."/>
                            <w:tag w:val="part_6e055ae5d0104fb0a662861df4895acb"/>
                            <w:lock w:val="sdtLocked"/>
                            <w:richText/>
                          </w:sdtPr>
                          <w:sdtContent>
                            <w:p>
                              <w:pPr>
                                <w:suppressAutoHyphens/>
                                <w:ind w:firstLine="851"/>
                                <w:jc w:val="both"/>
                                <w:rPr>
                                  <w:szCs w:val="24"/>
                                  <w:lang w:eastAsia="ar-SA"/>
                                </w:rPr>
                              </w:pPr>
                              <w:sdt>
                                <w:sdtPr>
                                  <w:alias w:val="Numeris"/>
                                  <w:tag w:val="nr_6e055ae5d0104fb0a662861df4895acb"/>
                                  <w:lock w:val="sdtLocked"/>
                                  <w:richText/>
                                </w:sdtPr>
                                <w:sdtContent>
                                  <w:r>
                                    <w:rPr>
                                      <w:szCs w:val="24"/>
                                      <w:lang w:eastAsia="ar-SA"/>
                                    </w:rPr>
                                    <w:t>23.5.1.8</w:t>
                                  </w:r>
                                </w:sdtContent>
                              </w:sdt>
                              <w:r>
                                <w:rPr>
                                  <w:szCs w:val="24"/>
                                  <w:lang w:eastAsia="ar-SA"/>
                                </w:rPr>
                                <w:t xml:space="preserve">. Prielinksnis. Prielinksnių reikšmės ir funkcijos; prielinksniai, vartojami su </w:t>
                              </w:r>
                              <w:r>
                                <w:rPr>
                                  <w:i/>
                                  <w:szCs w:val="24"/>
                                  <w:lang w:eastAsia="ar-SA"/>
                                </w:rPr>
                                <w:t>kilmininku</w:t>
                              </w:r>
                              <w:r>
                                <w:rPr>
                                  <w:szCs w:val="24"/>
                                  <w:lang w:eastAsia="ar-SA"/>
                                </w:rPr>
                                <w:t xml:space="preserve"> (</w:t>
                              </w:r>
                              <w:r>
                                <w:rPr>
                                  <w:i/>
                                  <w:szCs w:val="24"/>
                                  <w:lang w:eastAsia="ar-SA"/>
                                </w:rPr>
                                <w:t xml:space="preserve">ant, be, dėl, iki, iš,  netoli, nuo, po, prie, šalia, tarp, už, vidury, virš</w:t>
                              </w:r>
                              <w:r>
                                <w:rPr>
                                  <w:szCs w:val="24"/>
                                  <w:lang w:eastAsia="ar-SA"/>
                                </w:rPr>
                                <w:t xml:space="preserve">), su </w:t>
                              </w:r>
                              <w:r>
                                <w:rPr>
                                  <w:i/>
                                  <w:szCs w:val="24"/>
                                  <w:lang w:eastAsia="ar-SA"/>
                                </w:rPr>
                                <w:t>galininku</w:t>
                              </w:r>
                              <w:r>
                                <w:rPr>
                                  <w:szCs w:val="24"/>
                                  <w:lang w:eastAsia="ar-SA"/>
                                </w:rPr>
                                <w:t xml:space="preserve"> (</w:t>
                              </w:r>
                              <w:r>
                                <w:rPr>
                                  <w:i/>
                                  <w:szCs w:val="24"/>
                                  <w:lang w:eastAsia="ar-SA"/>
                                </w:rPr>
                                <w:t>apie, aplink, į, pagal, pas, per, po, prieš, pro, už</w:t>
                              </w:r>
                              <w:r>
                                <w:rPr>
                                  <w:szCs w:val="24"/>
                                  <w:lang w:eastAsia="ar-SA"/>
                                </w:rPr>
                                <w:t xml:space="preserve">), su </w:t>
                              </w:r>
                              <w:r>
                                <w:rPr>
                                  <w:i/>
                                  <w:szCs w:val="24"/>
                                  <w:lang w:eastAsia="ar-SA"/>
                                </w:rPr>
                                <w:t>įnagininku</w:t>
                              </w:r>
                              <w:r>
                                <w:rPr>
                                  <w:szCs w:val="24"/>
                                  <w:lang w:eastAsia="ar-SA"/>
                                </w:rPr>
                                <w:t xml:space="preserve"> (</w:t>
                              </w:r>
                              <w:r>
                                <w:rPr>
                                  <w:i/>
                                  <w:szCs w:val="24"/>
                                  <w:lang w:eastAsia="ar-SA"/>
                                </w:rPr>
                                <w:t>su, po</w:t>
                              </w:r>
                              <w:r>
                                <w:rPr>
                                  <w:szCs w:val="24"/>
                                  <w:lang w:eastAsia="ar-SA"/>
                                </w:rPr>
                                <w:t>).</w:t>
                              </w:r>
                            </w:p>
                          </w:sdtContent>
                        </w:sdt>
                        <w:sdt>
                          <w:sdtPr>
                            <w:alias w:val="13 pr. 23.5.1.9 pp."/>
                            <w:tag w:val="part_f82280d198684913a65d26b7a7bc4123"/>
                            <w:lock w:val="sdtLocked"/>
                            <w:richText/>
                          </w:sdtPr>
                          <w:sdtContent>
                            <w:p>
                              <w:pPr>
                                <w:suppressAutoHyphens/>
                                <w:ind w:firstLine="851"/>
                                <w:jc w:val="both"/>
                                <w:rPr>
                                  <w:szCs w:val="24"/>
                                  <w:lang w:eastAsia="ar-SA"/>
                                </w:rPr>
                              </w:pPr>
                              <w:sdt>
                                <w:sdtPr>
                                  <w:alias w:val="Numeris"/>
                                  <w:tag w:val="nr_f82280d198684913a65d26b7a7bc4123"/>
                                  <w:lock w:val="sdtLocked"/>
                                  <w:richText/>
                                </w:sdtPr>
                                <w:sdtContent>
                                  <w:r>
                                    <w:rPr>
                                      <w:szCs w:val="24"/>
                                      <w:lang w:eastAsia="ar-SA"/>
                                    </w:rPr>
                                    <w:t>23.5.1.9</w:t>
                                  </w:r>
                                </w:sdtContent>
                              </w:sdt>
                              <w:r>
                                <w:rPr>
                                  <w:szCs w:val="24"/>
                                  <w:lang w:eastAsia="ar-SA"/>
                                </w:rPr>
                                <w:t xml:space="preserve">. Dalelytė. Dalelytės, suteikiančios žodžiams ar sakiniams tam tikrų semantinių atspalvių: </w:t>
                              </w:r>
                              <w:r>
                                <w:rPr>
                                  <w:i/>
                                  <w:szCs w:val="24"/>
                                  <w:lang w:eastAsia="ar-SA"/>
                                </w:rPr>
                                <w:t>klausiamosios</w:t>
                              </w:r>
                              <w:r>
                                <w:rPr>
                                  <w:szCs w:val="24"/>
                                  <w:lang w:eastAsia="ar-SA"/>
                                </w:rPr>
                                <w:t xml:space="preserve"> bei </w:t>
                              </w:r>
                              <w:r>
                                <w:rPr>
                                  <w:i/>
                                  <w:szCs w:val="24"/>
                                  <w:lang w:eastAsia="ar-SA"/>
                                </w:rPr>
                                <w:t>abejojamosios</w:t>
                              </w:r>
                              <w:r>
                                <w:rPr>
                                  <w:szCs w:val="24"/>
                                  <w:lang w:eastAsia="ar-SA"/>
                                </w:rPr>
                                <w:t xml:space="preserve"> (</w:t>
                              </w:r>
                              <w:r>
                                <w:rPr>
                                  <w:i/>
                                  <w:szCs w:val="24"/>
                                  <w:lang w:eastAsia="ar-SA"/>
                                </w:rPr>
                                <w:t>ar, gal</w:t>
                              </w:r>
                              <w:r>
                                <w:rPr>
                                  <w:szCs w:val="24"/>
                                  <w:lang w:eastAsia="ar-SA"/>
                                </w:rPr>
                                <w:t xml:space="preserve">), </w:t>
                              </w:r>
                              <w:r>
                                <w:rPr>
                                  <w:i/>
                                  <w:szCs w:val="24"/>
                                  <w:lang w:eastAsia="ar-SA"/>
                                </w:rPr>
                                <w:t>neigiamosios</w:t>
                              </w:r>
                              <w:r>
                                <w:rPr>
                                  <w:szCs w:val="24"/>
                                  <w:lang w:eastAsia="ar-SA"/>
                                </w:rPr>
                                <w:t xml:space="preserve"> (</w:t>
                              </w:r>
                              <w:r>
                                <w:rPr>
                                  <w:i/>
                                  <w:szCs w:val="24"/>
                                  <w:lang w:eastAsia="ar-SA"/>
                                </w:rPr>
                                <w:t>ne, nei</w:t>
                              </w:r>
                              <w:r>
                                <w:rPr>
                                  <w:szCs w:val="24"/>
                                  <w:lang w:eastAsia="ar-SA"/>
                                </w:rPr>
                                <w:t xml:space="preserve">), </w:t>
                              </w:r>
                              <w:r>
                                <w:rPr>
                                  <w:i/>
                                  <w:szCs w:val="24"/>
                                  <w:lang w:eastAsia="ar-SA"/>
                                </w:rPr>
                                <w:t>pabrėžiamosios</w:t>
                              </w:r>
                              <w:r>
                                <w:rPr>
                                  <w:szCs w:val="24"/>
                                  <w:lang w:eastAsia="ar-SA"/>
                                </w:rPr>
                                <w:t xml:space="preserve"> (</w:t>
                              </w:r>
                              <w:r>
                                <w:rPr>
                                  <w:i/>
                                  <w:szCs w:val="24"/>
                                  <w:lang w:eastAsia="ar-SA"/>
                                </w:rPr>
                                <w:t>ypač, tik</w:t>
                              </w:r>
                              <w:r>
                                <w:rPr>
                                  <w:szCs w:val="24"/>
                                  <w:lang w:eastAsia="ar-SA"/>
                                </w:rPr>
                                <w:t xml:space="preserve">), </w:t>
                              </w:r>
                              <w:r>
                                <w:rPr>
                                  <w:i/>
                                  <w:szCs w:val="24"/>
                                  <w:lang w:eastAsia="ar-SA"/>
                                </w:rPr>
                                <w:t>tikslinamosios</w:t>
                              </w:r>
                              <w:r>
                                <w:rPr>
                                  <w:szCs w:val="24"/>
                                  <w:lang w:eastAsia="ar-SA"/>
                                </w:rPr>
                                <w:t xml:space="preserve"> (</w:t>
                              </w:r>
                              <w:r>
                                <w:rPr>
                                  <w:i/>
                                  <w:szCs w:val="24"/>
                                  <w:lang w:eastAsia="ar-SA"/>
                                </w:rPr>
                                <w:t>beveik, dar, jau, per, vėl</w:t>
                              </w:r>
                              <w:r>
                                <w:rPr>
                                  <w:szCs w:val="24"/>
                                  <w:lang w:eastAsia="ar-SA"/>
                                </w:rPr>
                                <w:t>), išskiriamosios (</w:t>
                              </w:r>
                              <w:r>
                                <w:rPr>
                                  <w:i/>
                                  <w:szCs w:val="24"/>
                                  <w:lang w:eastAsia="ar-SA"/>
                                </w:rPr>
                                <w:t>ypač, tik</w:t>
                              </w:r>
                              <w:r>
                                <w:rPr>
                                  <w:szCs w:val="24"/>
                                  <w:lang w:eastAsia="ar-SA"/>
                                </w:rPr>
                                <w:t>), parodomoji (</w:t>
                              </w:r>
                              <w:r>
                                <w:rPr>
                                  <w:i/>
                                  <w:szCs w:val="24"/>
                                  <w:lang w:eastAsia="ar-SA"/>
                                </w:rPr>
                                <w:t>štai</w:t>
                              </w:r>
                              <w:r>
                                <w:rPr>
                                  <w:szCs w:val="24"/>
                                  <w:lang w:eastAsia="ar-SA"/>
                                </w:rPr>
                                <w:t>), lyginamoji (</w:t>
                              </w:r>
                              <w:r>
                                <w:rPr>
                                  <w:i/>
                                  <w:szCs w:val="24"/>
                                  <w:lang w:eastAsia="ar-SA"/>
                                </w:rPr>
                                <w:t>kaip</w:t>
                              </w:r>
                              <w:r>
                                <w:rPr>
                                  <w:szCs w:val="24"/>
                                  <w:lang w:eastAsia="ar-SA"/>
                                </w:rPr>
                                <w:t>), skatinamoji (</w:t>
                              </w:r>
                              <w:r>
                                <w:rPr>
                                  <w:i/>
                                  <w:szCs w:val="24"/>
                                  <w:lang w:eastAsia="ar-SA"/>
                                </w:rPr>
                                <w:t>tegu</w:t>
                              </w:r>
                              <w:r>
                                <w:rPr>
                                  <w:szCs w:val="24"/>
                                  <w:lang w:eastAsia="ar-SA"/>
                                </w:rPr>
                                <w:t>).</w:t>
                              </w:r>
                            </w:p>
                          </w:sdtContent>
                        </w:sdt>
                        <w:sdt>
                          <w:sdtPr>
                            <w:alias w:val="13 pr. 23.5.1.10 pp."/>
                            <w:tag w:val="part_f0cd10f8ed53419489dc1432dc0a604d"/>
                            <w:lock w:val="sdtLocked"/>
                            <w:richText/>
                          </w:sdtPr>
                          <w:sdtContent>
                            <w:p>
                              <w:pPr>
                                <w:suppressAutoHyphens/>
                                <w:ind w:firstLine="851"/>
                                <w:jc w:val="both"/>
                                <w:rPr>
                                  <w:szCs w:val="24"/>
                                  <w:lang w:eastAsia="ar-SA"/>
                                </w:rPr>
                              </w:pPr>
                              <w:sdt>
                                <w:sdtPr>
                                  <w:alias w:val="Numeris"/>
                                  <w:tag w:val="nr_f0cd10f8ed53419489dc1432dc0a604d"/>
                                  <w:lock w:val="sdtLocked"/>
                                  <w:richText/>
                                </w:sdtPr>
                                <w:sdtContent>
                                  <w:r>
                                    <w:rPr>
                                      <w:szCs w:val="24"/>
                                      <w:lang w:eastAsia="ar-SA"/>
                                    </w:rPr>
                                    <w:t>23.5.1.10</w:t>
                                  </w:r>
                                </w:sdtContent>
                              </w:sdt>
                              <w:r>
                                <w:rPr>
                                  <w:szCs w:val="24"/>
                                  <w:lang w:eastAsia="ar-SA"/>
                                </w:rPr>
                                <w:t xml:space="preserve">. Jaustukas. Supranta ir vartoja: </w:t>
                              </w:r>
                              <w:r>
                                <w:rPr>
                                  <w:i/>
                                  <w:szCs w:val="24"/>
                                  <w:lang w:eastAsia="ar-SA"/>
                                </w:rPr>
                                <w:t>iki, labas, prašom, sudie, sveikas, valio</w:t>
                              </w:r>
                              <w:r>
                                <w:rPr>
                                  <w:szCs w:val="24"/>
                                  <w:lang w:eastAsia="ar-SA"/>
                                </w:rPr>
                                <w:t>.</w:t>
                              </w:r>
                            </w:p>
                          </w:sdtContent>
                        </w:sdt>
                      </w:sdtContent>
                    </w:sdt>
                    <w:sdt>
                      <w:sdtPr>
                        <w:alias w:val="13 pr. 23.5.2 pp."/>
                        <w:tag w:val="part_0b7a32819d614cf8b597f0687868b3c5"/>
                        <w:lock w:val="sdtLocked"/>
                        <w:richText/>
                      </w:sdtPr>
                      <w:sdtContent>
                        <w:p>
                          <w:pPr>
                            <w:suppressAutoHyphens/>
                            <w:ind w:firstLine="851"/>
                            <w:jc w:val="both"/>
                            <w:rPr>
                              <w:szCs w:val="24"/>
                              <w:lang w:eastAsia="ar-SA"/>
                            </w:rPr>
                          </w:pPr>
                          <w:sdt>
                            <w:sdtPr>
                              <w:alias w:val="Numeris"/>
                              <w:tag w:val="nr_0b7a32819d614cf8b597f0687868b3c5"/>
                              <w:lock w:val="sdtLocked"/>
                              <w:richText/>
                            </w:sdtPr>
                            <w:sdtContent>
                              <w:r>
                                <w:rPr>
                                  <w:szCs w:val="24"/>
                                  <w:lang w:eastAsia="ar-SA"/>
                                </w:rPr>
                                <w:t>23.5.2</w:t>
                              </w:r>
                            </w:sdtContent>
                          </w:sdt>
                          <w:r>
                            <w:rPr>
                              <w:szCs w:val="24"/>
                              <w:lang w:eastAsia="ar-SA"/>
                            </w:rPr>
                            <w:t>. Sintaksė.</w:t>
                          </w:r>
                        </w:p>
                        <w:sdt>
                          <w:sdtPr>
                            <w:alias w:val="13 pr. 23.5.2.1 pp."/>
                            <w:tag w:val="part_b6ed74e5f4b7423e81d77e5ccff11c0e"/>
                            <w:lock w:val="sdtLocked"/>
                            <w:richText/>
                          </w:sdtPr>
                          <w:sdtContent>
                            <w:p>
                              <w:pPr>
                                <w:suppressAutoHyphens/>
                                <w:ind w:firstLine="851"/>
                                <w:jc w:val="both"/>
                                <w:rPr>
                                  <w:szCs w:val="24"/>
                                  <w:lang w:eastAsia="ar-SA"/>
                                </w:rPr>
                              </w:pPr>
                              <w:sdt>
                                <w:sdtPr>
                                  <w:alias w:val="Numeris"/>
                                  <w:tag w:val="nr_b6ed74e5f4b7423e81d77e5ccff11c0e"/>
                                  <w:lock w:val="sdtLocked"/>
                                  <w:richText/>
                                </w:sdtPr>
                                <w:sdtContent>
                                  <w:r>
                                    <w:rPr>
                                      <w:szCs w:val="24"/>
                                      <w:lang w:eastAsia="ar-SA"/>
                                    </w:rPr>
                                    <w:t>23.5.2.1</w:t>
                                  </w:r>
                                </w:sdtContent>
                              </w:sdt>
                              <w:r>
                                <w:rPr>
                                  <w:szCs w:val="24"/>
                                  <w:lang w:eastAsia="ar-SA"/>
                                </w:rPr>
                                <w:t>. Žodžių junginys. Žodžių jungimo būdai: derinimas, valdymas, šliejimas. Pagrindinės sintaksinių santykių reiškimo priemonės: žodžių formos (Knyg</w:t>
                              </w:r>
                              <w:r>
                                <w:rPr>
                                  <w:i/>
                                  <w:szCs w:val="24"/>
                                  <w:lang w:eastAsia="ar-SA"/>
                                </w:rPr>
                                <w:t>ą</w:t>
                              </w:r>
                              <w:r>
                                <w:rPr>
                                  <w:szCs w:val="24"/>
                                  <w:lang w:eastAsia="ar-SA"/>
                                </w:rPr>
                                <w:t xml:space="preserve"> pasiėmė Paul</w:t>
                              </w:r>
                              <w:r>
                                <w:rPr>
                                  <w:i/>
                                  <w:szCs w:val="24"/>
                                  <w:lang w:eastAsia="ar-SA"/>
                                </w:rPr>
                                <w:t>ius.</w:t>
                              </w:r>
                              <w:r>
                                <w:rPr>
                                  <w:szCs w:val="24"/>
                                  <w:lang w:eastAsia="ar-SA"/>
                                </w:rPr>
                                <w:t xml:space="preserve">), tarnybiniai žodžiai (Išvažiuoju </w:t>
                              </w:r>
                              <w:r>
                                <w:rPr>
                                  <w:i/>
                                  <w:szCs w:val="24"/>
                                  <w:lang w:eastAsia="ar-SA"/>
                                </w:rPr>
                                <w:t>į</w:t>
                              </w:r>
                              <w:r>
                                <w:rPr>
                                  <w:szCs w:val="24"/>
                                  <w:lang w:eastAsia="ar-SA"/>
                                </w:rPr>
                                <w:t xml:space="preserve"> kaimą. Pirkau arbatos </w:t>
                              </w:r>
                              <w:r>
                                <w:rPr>
                                  <w:i/>
                                  <w:szCs w:val="24"/>
                                  <w:lang w:eastAsia="ar-SA"/>
                                </w:rPr>
                                <w:t>ir</w:t>
                              </w:r>
                              <w:r>
                                <w:rPr>
                                  <w:szCs w:val="24"/>
                                  <w:lang w:eastAsia="ar-SA"/>
                                </w:rPr>
                                <w:t xml:space="preserve"> bandelę. </w:t>
                              </w:r>
                              <w:r>
                                <w:rPr>
                                  <w:i/>
                                  <w:szCs w:val="24"/>
                                  <w:lang w:eastAsia="ar-SA"/>
                                </w:rPr>
                                <w:t>Ar</w:t>
                              </w:r>
                              <w:r>
                                <w:rPr>
                                  <w:szCs w:val="24"/>
                                  <w:lang w:eastAsia="ar-SA"/>
                                </w:rPr>
                                <w:t xml:space="preserve"> perskaitei knygą?), žodžių tvarka (Jonas gražiai piešia. Ar gali ateiti penktą valandą? Paduok pieštuką, kuris guli ant stalo.).</w:t>
                              </w:r>
                            </w:p>
                          </w:sdtContent>
                        </w:sdt>
                        <w:sdt>
                          <w:sdtPr>
                            <w:alias w:val="13 pr. 23.5.2.2 pp."/>
                            <w:tag w:val="part_06cd28860d2049f0b44cfa1d5e1c5202"/>
                            <w:lock w:val="sdtLocked"/>
                            <w:richText/>
                          </w:sdtPr>
                          <w:sdtContent>
                            <w:p>
                              <w:pPr>
                                <w:suppressAutoHyphens/>
                                <w:ind w:firstLine="851"/>
                                <w:jc w:val="both"/>
                                <w:rPr>
                                  <w:szCs w:val="24"/>
                                  <w:lang w:eastAsia="ar-SA"/>
                                </w:rPr>
                              </w:pPr>
                              <w:sdt>
                                <w:sdtPr>
                                  <w:alias w:val="Numeris"/>
                                  <w:tag w:val="nr_06cd28860d2049f0b44cfa1d5e1c5202"/>
                                  <w:lock w:val="sdtLocked"/>
                                  <w:richText/>
                                </w:sdtPr>
                                <w:sdtContent>
                                  <w:r>
                                    <w:rPr>
                                      <w:szCs w:val="24"/>
                                      <w:lang w:eastAsia="ar-SA"/>
                                    </w:rPr>
                                    <w:t>23.5.2.2</w:t>
                                  </w:r>
                                </w:sdtContent>
                              </w:sdt>
                              <w:r>
                                <w:rPr>
                                  <w:szCs w:val="24"/>
                                  <w:lang w:eastAsia="ar-SA"/>
                                </w:rPr>
                                <w:t>. Sakinio dalys. Sakinio dalių vieta konstruojant sakinį: veiksnys (</w:t>
                              </w:r>
                              <w:r>
                                <w:rPr>
                                  <w:i/>
                                  <w:szCs w:val="24"/>
                                  <w:lang w:eastAsia="ar-SA"/>
                                </w:rPr>
                                <w:t>Tai</w:t>
                              </w:r>
                              <w:r>
                                <w:rPr>
                                  <w:szCs w:val="24"/>
                                  <w:lang w:eastAsia="ar-SA"/>
                                </w:rPr>
                                <w:t xml:space="preserve"> – mūsų mokykla. </w:t>
                              </w:r>
                              <w:r>
                                <w:rPr>
                                  <w:i/>
                                  <w:szCs w:val="24"/>
                                  <w:lang w:eastAsia="ar-SA"/>
                                </w:rPr>
                                <w:t>Mokinys</w:t>
                              </w:r>
                              <w:r>
                                <w:rPr>
                                  <w:szCs w:val="24"/>
                                  <w:lang w:eastAsia="ar-SA"/>
                                </w:rPr>
                                <w:t xml:space="preserve"> skaito. </w:t>
                              </w:r>
                              <w:r>
                                <w:rPr>
                                  <w:i/>
                                  <w:szCs w:val="24"/>
                                  <w:lang w:eastAsia="ar-SA"/>
                                </w:rPr>
                                <w:t>Jis</w:t>
                              </w:r>
                              <w:r>
                                <w:rPr>
                                  <w:szCs w:val="24"/>
                                  <w:lang w:eastAsia="ar-SA"/>
                                </w:rPr>
                                <w:t xml:space="preserve"> yra laimingas.), tarinys (Mokiniai </w:t>
                              </w:r>
                              <w:r>
                                <w:rPr>
                                  <w:i/>
                                  <w:szCs w:val="24"/>
                                  <w:lang w:eastAsia="ar-SA"/>
                                </w:rPr>
                                <w:t>klausosi</w:t>
                              </w:r>
                              <w:r>
                                <w:rPr>
                                  <w:szCs w:val="24"/>
                                  <w:lang w:eastAsia="ar-SA"/>
                                </w:rPr>
                                <w:t xml:space="preserve"> radijo. Mama </w:t>
                              </w:r>
                              <w:r>
                                <w:rPr>
                                  <w:i/>
                                  <w:szCs w:val="24"/>
                                  <w:lang w:eastAsia="ar-SA"/>
                                </w:rPr>
                                <w:t>atostogauja</w:t>
                              </w:r>
                              <w:r>
                                <w:rPr>
                                  <w:szCs w:val="24"/>
                                  <w:lang w:eastAsia="ar-SA"/>
                                </w:rPr>
                                <w:t xml:space="preserve">. Jonas </w:t>
                              </w:r>
                              <w:r>
                                <w:rPr>
                                  <w:i/>
                                  <w:szCs w:val="24"/>
                                  <w:lang w:eastAsia="ar-SA"/>
                                </w:rPr>
                                <w:t>yra mokytojas.</w:t>
                              </w:r>
                              <w:r>
                                <w:rPr>
                                  <w:szCs w:val="24"/>
                                  <w:lang w:eastAsia="ar-SA"/>
                                </w:rPr>
                                <w:t xml:space="preserve">), papildinys (Perskaičiau </w:t>
                              </w:r>
                              <w:r>
                                <w:rPr>
                                  <w:i/>
                                  <w:szCs w:val="24"/>
                                  <w:lang w:eastAsia="ar-SA"/>
                                </w:rPr>
                                <w:t>knygą</w:t>
                              </w:r>
                              <w:r>
                                <w:rPr>
                                  <w:szCs w:val="24"/>
                                  <w:lang w:eastAsia="ar-SA"/>
                                </w:rPr>
                                <w:t xml:space="preserve">. Nusipirkau </w:t>
                              </w:r>
                              <w:r>
                                <w:rPr>
                                  <w:i/>
                                  <w:szCs w:val="24"/>
                                  <w:lang w:eastAsia="ar-SA"/>
                                </w:rPr>
                                <w:t>knygų</w:t>
                              </w:r>
                              <w:r>
                                <w:rPr>
                                  <w:szCs w:val="24"/>
                                  <w:lang w:eastAsia="ar-SA"/>
                                </w:rPr>
                                <w:t xml:space="preserve">. </w:t>
                              </w:r>
                              <w:r>
                                <w:rPr>
                                  <w:i/>
                                  <w:szCs w:val="24"/>
                                  <w:lang w:eastAsia="ar-SA"/>
                                </w:rPr>
                                <w:t>Šią knygą</w:t>
                              </w:r>
                              <w:r>
                                <w:rPr>
                                  <w:szCs w:val="24"/>
                                  <w:lang w:eastAsia="ar-SA"/>
                                </w:rPr>
                                <w:t xml:space="preserve"> dovanosiu </w:t>
                              </w:r>
                              <w:r>
                                <w:rPr>
                                  <w:i/>
                                  <w:szCs w:val="24"/>
                                  <w:lang w:eastAsia="ar-SA"/>
                                </w:rPr>
                                <w:t>draugui.</w:t>
                              </w:r>
                              <w:r>
                                <w:rPr>
                                  <w:szCs w:val="24"/>
                                  <w:lang w:eastAsia="ar-SA"/>
                                </w:rPr>
                                <w:t xml:space="preserve">), pažyminys (Mačiau </w:t>
                              </w:r>
                              <w:r>
                                <w:rPr>
                                  <w:i/>
                                  <w:szCs w:val="24"/>
                                  <w:lang w:eastAsia="ar-SA"/>
                                </w:rPr>
                                <w:t>įdomų</w:t>
                              </w:r>
                              <w:r>
                                <w:rPr>
                                  <w:szCs w:val="24"/>
                                  <w:lang w:eastAsia="ar-SA"/>
                                </w:rPr>
                                <w:t xml:space="preserve"> filmą. Nusipirkau </w:t>
                              </w:r>
                              <w:r>
                                <w:rPr>
                                  <w:i/>
                                  <w:szCs w:val="24"/>
                                  <w:lang w:eastAsia="ar-SA"/>
                                </w:rPr>
                                <w:t>naujausią</w:t>
                              </w:r>
                              <w:r>
                                <w:rPr>
                                  <w:szCs w:val="24"/>
                                  <w:lang w:eastAsia="ar-SA"/>
                                </w:rPr>
                                <w:t xml:space="preserve"> knygą.), įvairios</w:t>
                              </w:r>
                              <w:r>
                                <w:rPr>
                                  <w:i/>
                                  <w:szCs w:val="24"/>
                                  <w:lang w:eastAsia="ar-SA"/>
                                </w:rPr>
                                <w:t xml:space="preserve"> </w:t>
                              </w:r>
                              <w:r>
                                <w:rPr>
                                  <w:szCs w:val="24"/>
                                  <w:lang w:eastAsia="ar-SA"/>
                                </w:rPr>
                                <w:t>aplinkybės (</w:t>
                              </w:r>
                              <w:r>
                                <w:rPr>
                                  <w:i/>
                                  <w:szCs w:val="24"/>
                                  <w:lang w:eastAsia="ar-SA"/>
                                </w:rPr>
                                <w:t>Vasarą</w:t>
                              </w:r>
                              <w:r>
                                <w:rPr>
                                  <w:szCs w:val="24"/>
                                  <w:lang w:eastAsia="ar-SA"/>
                                </w:rPr>
                                <w:t xml:space="preserve"> atostogausiu. Gyvenu </w:t>
                              </w:r>
                              <w:r>
                                <w:rPr>
                                  <w:i/>
                                  <w:szCs w:val="24"/>
                                  <w:lang w:eastAsia="ar-SA"/>
                                </w:rPr>
                                <w:t>kaime</w:t>
                              </w:r>
                              <w:r>
                                <w:rPr>
                                  <w:szCs w:val="24"/>
                                  <w:lang w:eastAsia="ar-SA"/>
                                </w:rPr>
                                <w:t xml:space="preserve">. Jis </w:t>
                              </w:r>
                              <w:r>
                                <w:rPr>
                                  <w:i/>
                                  <w:szCs w:val="24"/>
                                  <w:lang w:eastAsia="ar-SA"/>
                                </w:rPr>
                                <w:t>gražiai</w:t>
                              </w:r>
                              <w:r>
                                <w:rPr>
                                  <w:szCs w:val="24"/>
                                  <w:lang w:eastAsia="ar-SA"/>
                                </w:rPr>
                                <w:t xml:space="preserve"> piešia.).</w:t>
                              </w:r>
                            </w:p>
                          </w:sdtContent>
                        </w:sdt>
                        <w:sdt>
                          <w:sdtPr>
                            <w:alias w:val="13 pr. 23.5.2.3 pp."/>
                            <w:tag w:val="part_46fb1d1c45aa43458baf300737a29785"/>
                            <w:lock w:val="sdtLocked"/>
                            <w:richText/>
                          </w:sdtPr>
                          <w:sdtContent>
                            <w:p>
                              <w:pPr>
                                <w:suppressAutoHyphens/>
                                <w:ind w:firstLine="851"/>
                                <w:jc w:val="both"/>
                                <w:rPr>
                                  <w:szCs w:val="24"/>
                                  <w:lang w:eastAsia="ar-SA"/>
                                </w:rPr>
                              </w:pPr>
                              <w:sdt>
                                <w:sdtPr>
                                  <w:alias w:val="Numeris"/>
                                  <w:tag w:val="nr_46fb1d1c45aa43458baf300737a29785"/>
                                  <w:lock w:val="sdtLocked"/>
                                  <w:richText/>
                                </w:sdtPr>
                                <w:sdtContent>
                                  <w:r>
                                    <w:rPr>
                                      <w:szCs w:val="24"/>
                                      <w:lang w:eastAsia="ar-SA"/>
                                    </w:rPr>
                                    <w:t>23.5.2.3</w:t>
                                  </w:r>
                                </w:sdtContent>
                              </w:sdt>
                              <w:r>
                                <w:rPr>
                                  <w:szCs w:val="24"/>
                                  <w:lang w:eastAsia="ar-SA"/>
                                </w:rPr>
                                <w:t>. Sakinių rūšys. Vientisinių ir sudėtinių sakinių vartojimas. Vientisinių sakinių rūšys: asmeniniai (</w:t>
                              </w:r>
                              <w:r>
                                <w:rPr>
                                  <w:i/>
                                  <w:szCs w:val="24"/>
                                  <w:lang w:eastAsia="ar-SA"/>
                                </w:rPr>
                                <w:t>Aš labai mėgstu skaityti. Moki žaisti šachmatais?</w:t>
                              </w:r>
                              <w:r>
                                <w:rPr>
                                  <w:szCs w:val="24"/>
                                  <w:lang w:eastAsia="ar-SA"/>
                                </w:rPr>
                                <w:t>), beasmeniai (</w:t>
                              </w:r>
                              <w:r>
                                <w:rPr>
                                  <w:i/>
                                  <w:szCs w:val="24"/>
                                  <w:lang w:eastAsia="ar-SA"/>
                                </w:rPr>
                                <w:t>Jam buvo gėda. Kaip gražu. Tau patinka skaityti?</w:t>
                              </w:r>
                              <w:r>
                                <w:rPr>
                                  <w:szCs w:val="24"/>
                                  <w:lang w:eastAsia="ar-SA"/>
                                </w:rPr>
                                <w:t>). Sudėtinių sakinių tipai: sudėtiniai sujungiamieji (</w:t>
                              </w:r>
                              <w:r>
                                <w:rPr>
                                  <w:i/>
                                  <w:szCs w:val="24"/>
                                  <w:lang w:eastAsia="ar-SA"/>
                                </w:rPr>
                                <w:t>Atėjo pavasaris</w:t>
                              </w:r>
                              <w:r>
                                <w:rPr>
                                  <w:szCs w:val="24"/>
                                  <w:lang w:eastAsia="ar-SA"/>
                                </w:rPr>
                                <w:t xml:space="preserve"> ir </w:t>
                              </w:r>
                              <w:r>
                                <w:rPr>
                                  <w:i/>
                                  <w:szCs w:val="24"/>
                                  <w:lang w:eastAsia="ar-SA"/>
                                </w:rPr>
                                <w:t>sušilo oras</w:t>
                              </w:r>
                              <w:r>
                                <w:rPr>
                                  <w:szCs w:val="24"/>
                                  <w:lang w:eastAsia="ar-SA"/>
                                </w:rPr>
                                <w:t xml:space="preserve">. </w:t>
                              </w:r>
                              <w:r>
                                <w:rPr>
                                  <w:i/>
                                  <w:szCs w:val="24"/>
                                  <w:lang w:eastAsia="ar-SA"/>
                                </w:rPr>
                                <w:t>Aš padariau namų darbus</w:t>
                              </w:r>
                              <w:r>
                                <w:rPr>
                                  <w:szCs w:val="24"/>
                                  <w:lang w:eastAsia="ar-SA"/>
                                </w:rPr>
                                <w:t xml:space="preserve">, o </w:t>
                              </w:r>
                              <w:r>
                                <w:rPr>
                                  <w:i/>
                                  <w:szCs w:val="24"/>
                                  <w:lang w:eastAsia="ar-SA"/>
                                </w:rPr>
                                <w:t>draugas ne</w:t>
                              </w:r>
                              <w:r>
                                <w:rPr>
                                  <w:szCs w:val="24"/>
                                  <w:lang w:eastAsia="ar-SA"/>
                                </w:rPr>
                                <w:t xml:space="preserve">), sudėtiniai prijungiamieji (Aš nesupratau, </w:t>
                              </w:r>
                              <w:r>
                                <w:rPr>
                                  <w:i/>
                                  <w:szCs w:val="24"/>
                                  <w:lang w:eastAsia="ar-SA"/>
                                </w:rPr>
                                <w:t>kodėl reikia eiti</w:t>
                              </w:r>
                              <w:r>
                                <w:rPr>
                                  <w:szCs w:val="24"/>
                                  <w:lang w:eastAsia="ar-SA"/>
                                </w:rPr>
                                <w:t xml:space="preserve">. Miestas, </w:t>
                              </w:r>
                              <w:r>
                                <w:rPr>
                                  <w:i/>
                                  <w:szCs w:val="24"/>
                                  <w:lang w:eastAsia="ar-SA"/>
                                </w:rPr>
                                <w:t>kuriame gyvenu</w:t>
                              </w:r>
                              <w:r>
                                <w:rPr>
                                  <w:szCs w:val="24"/>
                                  <w:lang w:eastAsia="ar-SA"/>
                                </w:rPr>
                                <w:t>, yra prie parko.) sakiniai.</w:t>
                              </w:r>
                            </w:p>
                          </w:sdtContent>
                        </w:sdt>
                      </w:sdtContent>
                    </w:sdt>
                  </w:sdtContent>
                </w:sdt>
              </w:sdtContent>
            </w:sdt>
            <w:sdt>
              <w:sdtPr>
                <w:alias w:val="13 pr. 24 p."/>
                <w:tag w:val="part_af11f7f7733a46d3ae33089759b3721a"/>
                <w:lock w:val="sdtLocked"/>
                <w:richText/>
              </w:sdtPr>
              <w:sdtContent>
                <w:p>
                  <w:pPr>
                    <w:keepNext/>
                    <w:keepLines/>
                    <w:suppressAutoHyphens/>
                    <w:ind w:firstLine="851"/>
                    <w:jc w:val="both"/>
                    <w:outlineLvl w:val="1"/>
                    <w:rPr>
                      <w:szCs w:val="24"/>
                      <w:lang w:eastAsia="ar-SA"/>
                    </w:rPr>
                  </w:pPr>
                  <w:sdt>
                    <w:sdtPr>
                      <w:alias w:val="Numeris"/>
                      <w:tag w:val="nr_af11f7f7733a46d3ae33089759b3721a"/>
                      <w:lock w:val="sdtLocked"/>
                      <w:richText/>
                    </w:sdtPr>
                    <w:sdtContent>
                      <w:r>
                        <w:rPr>
                          <w:szCs w:val="24"/>
                          <w:lang w:eastAsia="ar-SA"/>
                        </w:rPr>
                        <w:t>24</w:t>
                      </w:r>
                    </w:sdtContent>
                  </w:sdt>
                  <w:r>
                    <w:rPr>
                      <w:szCs w:val="24"/>
                      <w:lang w:eastAsia="ar-SA"/>
                    </w:rPr>
                    <w:t>. Mokymo(si) turinys. B1 kalbos mokymosi lygis:</w:t>
                  </w:r>
                </w:p>
                <w:sdt>
                  <w:sdtPr>
                    <w:alias w:val="13 pr. 24.1 pp."/>
                    <w:tag w:val="part_67cc80db86134410bd7d467c72ae57a0"/>
                    <w:lock w:val="sdtLocked"/>
                    <w:richText/>
                  </w:sdtPr>
                  <w:sdtContent>
                    <w:p>
                      <w:pPr>
                        <w:suppressAutoHyphens/>
                        <w:ind w:firstLine="851"/>
                        <w:jc w:val="both"/>
                        <w:rPr>
                          <w:szCs w:val="24"/>
                          <w:lang w:eastAsia="ar-SA"/>
                        </w:rPr>
                      </w:pPr>
                      <w:sdt>
                        <w:sdtPr>
                          <w:alias w:val="Numeris"/>
                          <w:tag w:val="nr_67cc80db86134410bd7d467c72ae57a0"/>
                          <w:lock w:val="sdtLocked"/>
                          <w:richText/>
                        </w:sdtPr>
                        <w:sdtContent>
                          <w:r>
                            <w:rPr>
                              <w:szCs w:val="24"/>
                              <w:lang w:eastAsia="ar-SA"/>
                            </w:rPr>
                            <w:t>24.1</w:t>
                          </w:r>
                        </w:sdtContent>
                      </w:sdt>
                      <w:r>
                        <w:rPr>
                          <w:szCs w:val="24"/>
                          <w:lang w:eastAsia="ar-SA"/>
                        </w:rPr>
                        <w:t xml:space="preserve"> Temos. Ugdydamiesi lietuvių kalbos B1 lygio vartojimo gebėjimus, mokiniai mokosi vartoti kalbą asmeninio gyvenimo, mokymosi ir viešojo gyvenimo kontekstuose:</w:t>
                      </w:r>
                    </w:p>
                    <w:sdt>
                      <w:sdtPr>
                        <w:alias w:val="13 pr. 24.1.1 pp."/>
                        <w:tag w:val="part_73597eccfd144b2e99ae6d7688670441"/>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73597eccfd144b2e99ae6d7688670441"/>
                              <w:lock w:val="sdtLocked"/>
                              <w:richText/>
                            </w:sdtPr>
                            <w:sdtContent>
                              <w:r>
                                <w:rPr>
                                  <w:szCs w:val="24"/>
                                  <w:lang w:eastAsia="ar-SA"/>
                                </w:rPr>
                                <w:t>24.1.1</w:t>
                              </w:r>
                            </w:sdtContent>
                          </w:sdt>
                          <w:r>
                            <w:rPr>
                              <w:szCs w:val="24"/>
                              <w:lang w:eastAsia="ar-SA"/>
                            </w:rPr>
                            <w:t xml:space="preserve">. Apie save. </w:t>
                          </w:r>
                        </w:p>
                        <w:p>
                          <w:pPr>
                            <w:suppressAutoHyphens/>
                            <w:ind w:firstLine="851"/>
                            <w:jc w:val="both"/>
                            <w:rPr>
                              <w:szCs w:val="24"/>
                              <w:lang w:eastAsia="ar-SA"/>
                            </w:rPr>
                          </w:pPr>
                          <w:r>
                            <w:rPr>
                              <w:szCs w:val="24"/>
                              <w:lang w:eastAsia="ar-SA"/>
                            </w:rPr>
                            <w:t>Išvaizda, charakterio savybės. Mada ir stilius. Gyvenimo būdas.</w:t>
                          </w:r>
                        </w:p>
                        <w:p>
                          <w:pPr>
                            <w:pBdr>
                              <w:top w:val="nil"/>
                              <w:left w:val="nil"/>
                              <w:bottom w:val="nil"/>
                              <w:right w:val="nil"/>
                              <w:between w:val="nil"/>
                            </w:pBdr>
                            <w:suppressAutoHyphens/>
                            <w:ind w:firstLine="851"/>
                            <w:jc w:val="both"/>
                            <w:rPr>
                              <w:szCs w:val="24"/>
                              <w:lang w:eastAsia="ar-SA"/>
                            </w:rPr>
                          </w:pPr>
                          <w:r>
                            <w:rPr>
                              <w:szCs w:val="24"/>
                              <w:lang w:eastAsia="ar-SA"/>
                            </w:rPr>
                            <w:t>Išsamiai apibūdina savo ir kito išvaizdą, nurodo išskirtinius bruožus, apibūdina charakterio savybes. Išsamiai apibūdina savo požiūrį į madą ir tvarų gyvenimo būdą, išsako su kuo sutinka, nesutinka, kodėl.</w:t>
                          </w:r>
                        </w:p>
                      </w:sdtContent>
                    </w:sdt>
                    <w:sdt>
                      <w:sdtPr>
                        <w:alias w:val="13 pr. 24.1.2 pp."/>
                        <w:tag w:val="part_fb086033242a4c85b65211c7c3dc422a"/>
                        <w:lock w:val="sdtLocked"/>
                        <w:richText/>
                      </w:sdtPr>
                      <w:sdtContent>
                        <w:p>
                          <w:pPr>
                            <w:widowControl w:val="0"/>
                            <w:pBdr>
                              <w:top w:val="nil"/>
                              <w:left w:val="nil"/>
                              <w:bottom w:val="nil"/>
                              <w:right w:val="nil"/>
                              <w:between w:val="nil"/>
                            </w:pBdr>
                            <w:suppressAutoHyphens/>
                            <w:ind w:firstLine="851"/>
                            <w:jc w:val="both"/>
                            <w:rPr>
                              <w:b/>
                              <w:szCs w:val="24"/>
                              <w:lang w:eastAsia="ar-SA"/>
                            </w:rPr>
                          </w:pPr>
                          <w:sdt>
                            <w:sdtPr>
                              <w:alias w:val="Numeris"/>
                              <w:tag w:val="nr_fb086033242a4c85b65211c7c3dc422a"/>
                              <w:lock w:val="sdtLocked"/>
                              <w:richText/>
                            </w:sdtPr>
                            <w:sdtContent>
                              <w:r>
                                <w:rPr>
                                  <w:szCs w:val="24"/>
                                  <w:lang w:eastAsia="ar-SA"/>
                                </w:rPr>
                                <w:t>24.1.2</w:t>
                              </w:r>
                            </w:sdtContent>
                          </w:sdt>
                          <w:r>
                            <w:rPr>
                              <w:szCs w:val="24"/>
                              <w:lang w:eastAsia="ar-SA"/>
                            </w:rPr>
                            <w:t>. Šeima, tarpasmeniniai santykiai.</w:t>
                          </w:r>
                          <w:r>
                            <w:rPr>
                              <w:b/>
                              <w:szCs w:val="24"/>
                              <w:lang w:eastAsia="ar-SA"/>
                            </w:rPr>
                            <w:t xml:space="preserve"> </w:t>
                          </w:r>
                        </w:p>
                        <w:p>
                          <w:pPr>
                            <w:suppressAutoHyphens/>
                            <w:ind w:firstLine="851"/>
                            <w:jc w:val="both"/>
                            <w:rPr>
                              <w:szCs w:val="24"/>
                              <w:lang w:eastAsia="ar-SA"/>
                            </w:rPr>
                          </w:pPr>
                          <w:r>
                            <w:rPr>
                              <w:szCs w:val="24"/>
                              <w:lang w:eastAsia="ar-SA"/>
                            </w:rPr>
                            <w:t xml:space="preserve">Bendravimas su bendraamžiais, šeimos nariais. Jaunimo ir vyresnių kartų požiūrio į gyvenimą panašumai ir skirtumai. Bendraamžių požiūris į gyvenimą. Jaunimo gyvenimo būdas, bendravimas, santykiai su tėvais, bendraamžiais, bendruomenės nariais, pagarba ir sutarimas ir pan. </w:t>
                          </w:r>
                        </w:p>
                        <w:p>
                          <w:pPr>
                            <w:suppressAutoHyphens/>
                            <w:ind w:firstLine="851"/>
                            <w:jc w:val="both"/>
                            <w:rPr>
                              <w:szCs w:val="24"/>
                              <w:lang w:eastAsia="ar-SA"/>
                            </w:rPr>
                          </w:pPr>
                          <w:r>
                            <w:rPr>
                              <w:szCs w:val="24"/>
                              <w:lang w:eastAsia="ar-SA"/>
                            </w:rPr>
                            <w:t>Pasakoja apie savo santykius su skirtingų kartų žmonėmis, aptaria, kuo panašus ir kuo skiriasi jo ir senelių pažiūros, vertinimai. Paklausia kito apie šeimą ir draugus (būdo bruožus, pomėgius, tarpusavio santykius ir palaikymą, bendrą veiklą, vertinimus).</w:t>
                          </w:r>
                        </w:p>
                      </w:sdtContent>
                    </w:sdt>
                    <w:sdt>
                      <w:sdtPr>
                        <w:alias w:val="13 pr. 24.1.4 pp."/>
                        <w:tag w:val="part_a16726e3832b42d1b65dfb4239a7b018"/>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a16726e3832b42d1b65dfb4239a7b018"/>
                              <w:lock w:val="sdtLocked"/>
                              <w:richText/>
                            </w:sdtPr>
                            <w:sdtContent>
                              <w:r>
                                <w:rPr>
                                  <w:szCs w:val="24"/>
                                  <w:lang w:eastAsia="ar-SA"/>
                                </w:rPr>
                                <w:t>24.1.4</w:t>
                              </w:r>
                            </w:sdtContent>
                          </w:sdt>
                          <w:r>
                            <w:rPr>
                              <w:szCs w:val="24"/>
                              <w:lang w:eastAsia="ar-SA"/>
                            </w:rPr>
                            <w:t xml:space="preserve">. Kalbos ir kultūros. </w:t>
                          </w:r>
                        </w:p>
                        <w:p>
                          <w:pPr>
                            <w:suppressAutoHyphens/>
                            <w:ind w:firstLine="851"/>
                            <w:jc w:val="both"/>
                            <w:rPr>
                              <w:szCs w:val="24"/>
                              <w:lang w:eastAsia="ar-SA"/>
                            </w:rPr>
                          </w:pPr>
                          <w:r>
                            <w:rPr>
                              <w:szCs w:val="24"/>
                              <w:lang w:eastAsia="ar-SA"/>
                            </w:rPr>
                            <w:t>Lietuvos kultūra, istorija. Europos šalys, sostinės, didesni miestai, žymūs kultūros paminklai, įžymios vietovės, žymūs žmonės ir kt.</w:t>
                          </w:r>
                        </w:p>
                        <w:p>
                          <w:pPr>
                            <w:suppressAutoHyphens/>
                            <w:ind w:firstLine="851"/>
                            <w:jc w:val="both"/>
                            <w:rPr>
                              <w:szCs w:val="24"/>
                              <w:lang w:eastAsia="ar-SA"/>
                            </w:rPr>
                          </w:pPr>
                          <w:r>
                            <w:rPr>
                              <w:szCs w:val="24"/>
                              <w:lang w:eastAsia="ar-SA"/>
                            </w:rPr>
                            <w:t>Apibūdina Lietuvos ir kitos šalies ypatumus. Pasakoja, kur yra buvęs, paklausia, kur kitas yra buvęs, kas ir kodėl jam/jai patinka/patiko, kur ir kodėl norėtų grįžti. Pasakoja apie žymius žmones, lankytinus gamtos ar architektūros paminklus.</w:t>
                          </w:r>
                        </w:p>
                      </w:sdtContent>
                    </w:sdt>
                    <w:sdt>
                      <w:sdtPr>
                        <w:alias w:val="13 pr. 24.1.3 pp."/>
                        <w:tag w:val="part_199c7b718b1b4de2a0545a7779d0dc97"/>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199c7b718b1b4de2a0545a7779d0dc97"/>
                              <w:lock w:val="sdtLocked"/>
                              <w:richText/>
                            </w:sdtPr>
                            <w:sdtContent>
                              <w:r>
                                <w:rPr>
                                  <w:szCs w:val="24"/>
                                  <w:lang w:eastAsia="ar-SA"/>
                                </w:rPr>
                                <w:t>24.1.3</w:t>
                              </w:r>
                            </w:sdtContent>
                          </w:sdt>
                          <w:r>
                            <w:rPr>
                              <w:szCs w:val="24"/>
                              <w:lang w:eastAsia="ar-SA"/>
                            </w:rPr>
                            <w:t xml:space="preserve">. Gyvenamoji aplinka. </w:t>
                          </w:r>
                        </w:p>
                        <w:p>
                          <w:pPr>
                            <w:suppressAutoHyphens/>
                            <w:ind w:firstLine="851"/>
                            <w:jc w:val="both"/>
                            <w:rPr>
                              <w:b/>
                              <w:szCs w:val="24"/>
                              <w:lang w:eastAsia="ar-SA"/>
                            </w:rPr>
                          </w:pPr>
                          <w:r>
                            <w:rPr>
                              <w:szCs w:val="24"/>
                              <w:lang w:eastAsia="ar-SA"/>
                            </w:rPr>
                            <w:t xml:space="preserve">Lietuvos istorija, valstybinės šventės, Lietuvos visuomenė, jos gyvenimo principai, papročiai, tradicijos ir kt. Žymesni miestai, lankytinos istorinės Lietuvos vietos. </w:t>
                          </w:r>
                        </w:p>
                        <w:p>
                          <w:pPr>
                            <w:pBdr>
                              <w:top w:val="nil"/>
                              <w:left w:val="nil"/>
                              <w:bottom w:val="nil"/>
                              <w:right w:val="nil"/>
                              <w:between w:val="nil"/>
                            </w:pBdr>
                            <w:suppressAutoHyphens/>
                            <w:ind w:firstLine="851"/>
                            <w:jc w:val="both"/>
                            <w:rPr>
                              <w:szCs w:val="24"/>
                              <w:lang w:eastAsia="ar-SA"/>
                            </w:rPr>
                          </w:pPr>
                          <w:r>
                            <w:rPr>
                              <w:szCs w:val="24"/>
                              <w:lang w:eastAsia="ar-SA"/>
                            </w:rPr>
                            <w:t xml:space="preserve">Pasakoja apie Lietuvą, jos sostinę. Pasakoja apie savo gyvenamąją vietą: apibūdina geografinę padėtį, supažindina su krašto istorija, tradicijomis, architektūra, papasakoja apie istorines asmenybes. Apibūdina, kuo ypatinga gyvenamoji vieta. Paklausia, kur gyvena kitas, prašo jo/jos pasakoti, kuo ypatinga  vietovė: jos istorija, lankytinos vietos ir pan.</w:t>
                          </w:r>
                        </w:p>
                      </w:sdtContent>
                    </w:sdt>
                    <w:sdt>
                      <w:sdtPr>
                        <w:alias w:val="13 pr. 24.1.5 pp."/>
                        <w:tag w:val="part_c9a52cd7449e4f0f974ef4862322ce2f"/>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c9a52cd7449e4f0f974ef4862322ce2f"/>
                              <w:lock w:val="sdtLocked"/>
                              <w:richText/>
                            </w:sdtPr>
                            <w:sdtContent>
                              <w:r>
                                <w:rPr>
                                  <w:szCs w:val="24"/>
                                  <w:lang w:eastAsia="ar-SA"/>
                                </w:rPr>
                                <w:t>24.1.5</w:t>
                              </w:r>
                            </w:sdtContent>
                          </w:sdt>
                          <w:r>
                            <w:rPr>
                              <w:szCs w:val="24"/>
                              <w:lang w:eastAsia="ar-SA"/>
                            </w:rPr>
                            <w:t xml:space="preserve">. Mokykla, mokymasis. </w:t>
                          </w:r>
                        </w:p>
                        <w:p>
                          <w:pPr>
                            <w:suppressAutoHyphens/>
                            <w:ind w:firstLine="851"/>
                            <w:jc w:val="both"/>
                            <w:rPr>
                              <w:szCs w:val="24"/>
                              <w:lang w:eastAsia="ar-SA"/>
                            </w:rPr>
                          </w:pPr>
                          <w:r>
                            <w:rPr>
                              <w:szCs w:val="24"/>
                              <w:lang w:eastAsia="ar-SA"/>
                            </w:rPr>
                            <w:t xml:space="preserve">Mokyklos bendruomenės tradicijos, ugdymosios veiklos: pasiekimai, eksperimentai, projektinė veikla. Neformalusis ugdymas asmenybės saviraiškai plėtoti: sportinė, kultūrinė veikla, savanorystė. Mokymasis: kas sekasi ir kodėl. Nurodo, kokie dalykai  patinka, sekasi geriau nei kiti ir kodėl. Pasakoja, kaip mokosi kalbų, tiksliųjų mokslų, gamtos mokslų. Paaiškina, kokie mokymosi metodai patinka labiau nei kiti ir kodėl. Pasakoja apie savo mokyklos tradicijas, popamokinę veiklą, savanorystės projektus. </w:t>
                          </w:r>
                        </w:p>
                      </w:sdtContent>
                    </w:sdt>
                    <w:sdt>
                      <w:sdtPr>
                        <w:alias w:val="13 pr. 24.1.6 pp."/>
                        <w:tag w:val="part_a9f2a5aa27744edda22086f076335839"/>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a9f2a5aa27744edda22086f076335839"/>
                              <w:lock w:val="sdtLocked"/>
                              <w:richText/>
                            </w:sdtPr>
                            <w:sdtContent>
                              <w:r>
                                <w:rPr>
                                  <w:szCs w:val="24"/>
                                  <w:lang w:eastAsia="ar-SA"/>
                                </w:rPr>
                                <w:t>24.1.6</w:t>
                              </w:r>
                            </w:sdtContent>
                          </w:sdt>
                          <w:r>
                            <w:rPr>
                              <w:szCs w:val="24"/>
                              <w:lang w:eastAsia="ar-SA"/>
                            </w:rPr>
                            <w:t xml:space="preserve">. Kelionės, transportas. </w:t>
                          </w:r>
                        </w:p>
                        <w:p>
                          <w:pPr>
                            <w:suppressAutoHyphens/>
                            <w:ind w:firstLine="851"/>
                            <w:jc w:val="both"/>
                            <w:rPr>
                              <w:szCs w:val="24"/>
                              <w:lang w:eastAsia="ar-SA"/>
                            </w:rPr>
                          </w:pPr>
                          <w:r>
                            <w:rPr>
                              <w:szCs w:val="24"/>
                              <w:lang w:eastAsia="ar-SA"/>
                            </w:rPr>
                            <w:t xml:space="preserve">Transportas, saugaus eismo laikymasis, taisyklės. Turizmas Lietuvoje, poilsinės/pažintinės kelionės, susisiekimas, lankytinų vietų maršruto  sudarymas ir kt. Kelionės į įvairias šalis/miestus: susisiekimas, apgyvendinimo įstaigos, lankytini kultūros objektai ir kt. Palygina transporto priemones greičio, saugumo, patogumo ir pan. aspektais. Pristato savo kelionių albumą, video pasakojimą (kur lankėsi ir ką įdomaus sužinojo per atostogas, kur planuoja atostogauti šiemet). Pasako, ką verta pamatyti ir kodėl. Klausia kito apie atostogas, ką įdomaus matė, girdėjo, prašo papasakoti apie planus.</w:t>
                          </w:r>
                        </w:p>
                      </w:sdtContent>
                    </w:sdt>
                    <w:sdt>
                      <w:sdtPr>
                        <w:alias w:val="13 pr. 24.1.7 pp."/>
                        <w:tag w:val="part_318842fd6ae04e6e9708a78831a08b28"/>
                        <w:lock w:val="sdtLocked"/>
                        <w:richText/>
                      </w:sdtPr>
                      <w:sdtContent>
                        <w:p>
                          <w:pPr>
                            <w:widowControl w:val="0"/>
                            <w:pBdr>
                              <w:top w:val="nil"/>
                              <w:left w:val="nil"/>
                              <w:bottom w:val="nil"/>
                              <w:right w:val="nil"/>
                              <w:between w:val="nil"/>
                            </w:pBdr>
                            <w:suppressAutoHyphens/>
                            <w:ind w:firstLine="851"/>
                            <w:jc w:val="both"/>
                            <w:rPr>
                              <w:szCs w:val="24"/>
                              <w:highlight w:val="yellow"/>
                              <w:lang w:eastAsia="ar-SA"/>
                            </w:rPr>
                          </w:pPr>
                          <w:sdt>
                            <w:sdtPr>
                              <w:alias w:val="Numeris"/>
                              <w:tag w:val="nr_318842fd6ae04e6e9708a78831a08b28"/>
                              <w:lock w:val="sdtLocked"/>
                              <w:richText/>
                            </w:sdtPr>
                            <w:sdtContent>
                              <w:r>
                                <w:rPr>
                                  <w:szCs w:val="24"/>
                                  <w:lang w:eastAsia="ar-SA"/>
                                </w:rPr>
                                <w:t>24.1.7</w:t>
                              </w:r>
                            </w:sdtContent>
                          </w:sdt>
                          <w:r>
                            <w:rPr>
                              <w:szCs w:val="24"/>
                              <w:lang w:eastAsia="ar-SA"/>
                            </w:rPr>
                            <w:t xml:space="preserve">. Profesijos. </w:t>
                          </w:r>
                        </w:p>
                        <w:p>
                          <w:pPr>
                            <w:suppressAutoHyphens/>
                            <w:ind w:firstLine="851"/>
                            <w:jc w:val="both"/>
                            <w:rPr>
                              <w:szCs w:val="24"/>
                              <w:lang w:eastAsia="ar-SA"/>
                            </w:rPr>
                          </w:pPr>
                          <w:r>
                            <w:rPr>
                              <w:szCs w:val="24"/>
                              <w:lang w:eastAsia="ar-SA"/>
                            </w:rPr>
                            <w:t xml:space="preserve">Ateities profesijos, darbo paieškos ir galimybės, CV, motyvacinis laiškas, reikalingi įgūdžiai, kvalifikacija. Darbai: funkcijos ir būtini gebėjimai. </w:t>
                          </w:r>
                        </w:p>
                        <w:p>
                          <w:pPr>
                            <w:suppressAutoHyphens/>
                            <w:ind w:firstLine="851"/>
                            <w:jc w:val="both"/>
                            <w:rPr>
                              <w:szCs w:val="24"/>
                              <w:lang w:eastAsia="ar-SA"/>
                            </w:rPr>
                          </w:pPr>
                          <w:r>
                            <w:rPr>
                              <w:szCs w:val="24"/>
                              <w:lang w:eastAsia="ar-SA"/>
                            </w:rPr>
                            <w:t>Įvardija profesijas, jų atstovų atliekamus darbus, pagrindines veiklas, reikalingus gebėjimus. Pasakoja apie savo ir kitų gebėjimus. Paklausia, ką kitas moka/geba, kuo tai gali būti naudinga konkrečiame darbe. Rašo CV, motyvacinį laišką.</w:t>
                          </w:r>
                        </w:p>
                      </w:sdtContent>
                    </w:sdt>
                    <w:sdt>
                      <w:sdtPr>
                        <w:alias w:val="13 pr. 24.1.8 pp."/>
                        <w:tag w:val="part_2cd50d4df32840c4ba812ebbf10e78ca"/>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2cd50d4df32840c4ba812ebbf10e78ca"/>
                              <w:lock w:val="sdtLocked"/>
                              <w:richText/>
                            </w:sdtPr>
                            <w:sdtContent>
                              <w:r>
                                <w:rPr>
                                  <w:szCs w:val="24"/>
                                  <w:lang w:eastAsia="ar-SA"/>
                                </w:rPr>
                                <w:t>24.1.8</w:t>
                              </w:r>
                            </w:sdtContent>
                          </w:sdt>
                          <w:r>
                            <w:rPr>
                              <w:szCs w:val="24"/>
                              <w:lang w:eastAsia="ar-SA"/>
                            </w:rPr>
                            <w:t xml:space="preserve">. Vaikų ir jaunimo gyvenimas. </w:t>
                          </w:r>
                        </w:p>
                        <w:p>
                          <w:pPr>
                            <w:suppressAutoHyphens/>
                            <w:ind w:firstLine="851"/>
                            <w:jc w:val="both"/>
                            <w:rPr>
                              <w:szCs w:val="24"/>
                              <w:lang w:eastAsia="ar-SA"/>
                            </w:rPr>
                          </w:pPr>
                          <w:r>
                            <w:rPr>
                              <w:szCs w:val="24"/>
                              <w:lang w:eastAsia="ar-SA"/>
                            </w:rPr>
                            <w:t>Pramogos, poilsis, viešieji renginiai: sportas, teatras, koncertai. Socialinė visuomeninė veikla, pilietiškumo akcijos, savanorystė.</w:t>
                          </w:r>
                        </w:p>
                        <w:p>
                          <w:pPr>
                            <w:suppressAutoHyphens/>
                            <w:ind w:firstLine="851"/>
                            <w:jc w:val="both"/>
                            <w:rPr>
                              <w:szCs w:val="24"/>
                              <w:lang w:eastAsia="ar-SA"/>
                            </w:rPr>
                          </w:pPr>
                          <w:r>
                            <w:rPr>
                              <w:szCs w:val="24"/>
                              <w:lang w:eastAsia="ar-SA"/>
                            </w:rPr>
                            <w:t xml:space="preserve">Papasakoja apie savo pomėgius, laisvalaikio veiklas, pramogas, sporto šakas. Nurodo, kokie viešieji renginiai, pramogos, sporto įvykiai  patinka, kodėl. Paklausia, kokia laisvalaikio veikla ar sporto šaka patinka kitam ir kodėl. Pasakoja, kokioje socialinėje veikloje,  pilietiškumo akcijose, savanorystės renginiuose dalyvauja, ką savo veikloje vertina.</w:t>
                          </w:r>
                        </w:p>
                      </w:sdtContent>
                    </w:sdt>
                    <w:sdt>
                      <w:sdtPr>
                        <w:alias w:val="13 pr. 24.1.9 pp."/>
                        <w:tag w:val="part_442aa55d7b6945caa6fe36ee63d388a6"/>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442aa55d7b6945caa6fe36ee63d388a6"/>
                              <w:lock w:val="sdtLocked"/>
                              <w:richText/>
                            </w:sdtPr>
                            <w:sdtContent>
                              <w:r>
                                <w:rPr>
                                  <w:szCs w:val="24"/>
                                  <w:lang w:eastAsia="ar-SA"/>
                                </w:rPr>
                                <w:t>24.1.9</w:t>
                              </w:r>
                            </w:sdtContent>
                          </w:sdt>
                          <w:r>
                            <w:rPr>
                              <w:szCs w:val="24"/>
                              <w:lang w:eastAsia="ar-SA"/>
                            </w:rPr>
                            <w:t xml:space="preserve">. Kasdienė veikla. </w:t>
                          </w:r>
                        </w:p>
                        <w:p>
                          <w:pPr>
                            <w:suppressAutoHyphens/>
                            <w:ind w:firstLine="851"/>
                            <w:jc w:val="both"/>
                            <w:rPr>
                              <w:szCs w:val="24"/>
                              <w:lang w:eastAsia="ar-SA"/>
                            </w:rPr>
                          </w:pPr>
                          <w:r>
                            <w:rPr>
                              <w:szCs w:val="24"/>
                              <w:lang w:eastAsia="ar-SA"/>
                            </w:rPr>
                            <w:t>Dienotvarkė. Ugdymosi veiklų įvairovė, neformalaus ugdymo užsiėmimai. Mėgstamos laisvalaikio leidimo formos, poilsis, miegas.</w:t>
                          </w:r>
                          <w:r>
                            <w:rPr>
                              <w:i/>
                              <w:szCs w:val="24"/>
                              <w:lang w:eastAsia="ar-SA"/>
                            </w:rPr>
                            <w:t xml:space="preserve"> </w:t>
                          </w:r>
                          <w:r>
                            <w:rPr>
                              <w:szCs w:val="24"/>
                              <w:lang w:eastAsia="ar-SA"/>
                            </w:rPr>
                            <w:t>Namų ruošos darbai. Darbo ir poilsio dermė.</w:t>
                          </w:r>
                        </w:p>
                        <w:p>
                          <w:pPr>
                            <w:suppressAutoHyphens/>
                            <w:ind w:firstLine="851"/>
                            <w:jc w:val="both"/>
                            <w:rPr>
                              <w:szCs w:val="24"/>
                              <w:lang w:eastAsia="ar-SA"/>
                            </w:rPr>
                          </w:pPr>
                          <w:r>
                            <w:rPr>
                              <w:szCs w:val="24"/>
                              <w:lang w:eastAsia="ar-SA"/>
                            </w:rPr>
                            <w:t>Išsamiai aprašo savo dienotvarkę (tipišką savo darbo, laisvalaikio dieną), kada ką veikia, kiek laiko tam skiria. Pasakoja apie vieną netipišką savo darbo ar laisvalaikio dieną. Pasakoja, kada ir kiek laiko skiria namų darbams, kiek ir kaip dažniausiai ilsisi, kaip sekasi suderinti darbą ir poilsį.</w:t>
                          </w:r>
                        </w:p>
                      </w:sdtContent>
                    </w:sdt>
                    <w:sdt>
                      <w:sdtPr>
                        <w:alias w:val="13 pr. 24.1.10 pp."/>
                        <w:tag w:val="part_fba589b5f4774610bbe7741b6ad89029"/>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fba589b5f4774610bbe7741b6ad89029"/>
                              <w:lock w:val="sdtLocked"/>
                              <w:richText/>
                            </w:sdtPr>
                            <w:sdtContent>
                              <w:r>
                                <w:rPr>
                                  <w:szCs w:val="24"/>
                                  <w:lang w:eastAsia="ar-SA"/>
                                </w:rPr>
                                <w:t>24.1.10</w:t>
                              </w:r>
                            </w:sdtContent>
                          </w:sdt>
                          <w:r>
                            <w:rPr>
                              <w:szCs w:val="24"/>
                              <w:lang w:eastAsia="ar-SA"/>
                            </w:rPr>
                            <w:t xml:space="preserve">. Sveika gyvensena. </w:t>
                          </w:r>
                        </w:p>
                        <w:p>
                          <w:pPr>
                            <w:suppressAutoHyphens/>
                            <w:ind w:firstLine="851"/>
                            <w:jc w:val="both"/>
                            <w:rPr>
                              <w:szCs w:val="24"/>
                              <w:lang w:eastAsia="ar-SA"/>
                            </w:rPr>
                          </w:pPr>
                          <w:r>
                            <w:rPr>
                              <w:szCs w:val="24"/>
                              <w:lang w:eastAsia="ar-SA"/>
                            </w:rPr>
                            <w:t>Lietuvos tradiciniai valgiai. Sveika gyvensena: valgymo įpročiai, higiena, sveikatos stiprinimas. Patarimai sunegalavus. Kultūringa elgsena mokyklos valgykloje, kavinėje. Maisto užsakymas.</w:t>
                          </w:r>
                        </w:p>
                        <w:p>
                          <w:pPr>
                            <w:suppressAutoHyphens/>
                            <w:ind w:firstLine="851"/>
                            <w:jc w:val="both"/>
                            <w:rPr>
                              <w:szCs w:val="24"/>
                              <w:lang w:eastAsia="ar-SA"/>
                            </w:rPr>
                          </w:pPr>
                          <w:r>
                            <w:rPr>
                              <w:szCs w:val="24"/>
                              <w:lang w:eastAsia="ar-SA"/>
                            </w:rPr>
                            <w:t>Pasako, kokį maistą/patiekalą ir kodėl jis/ji mėgsta, o kokio – ne. Pasakoja apie savo gyvenimo būdą, vertina jį pagal sveikos gyvensenos kriterijus. Paklausia, ką apie tai mano kitas. Įvardija negalavimus, prastos savijautos priežastis. Paklausia, kaip jaučiasi kitas. Pasiūlo kitam savo pagalbą. Pataria sunegalavus, klausia kito patarimo.</w:t>
                          </w:r>
                        </w:p>
                      </w:sdtContent>
                    </w:sdt>
                    <w:sdt>
                      <w:sdtPr>
                        <w:alias w:val="13 pr. 24.1.11 pp."/>
                        <w:tag w:val="part_7e28f404ed104320ae5d5dde244f1e3f"/>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7e28f404ed104320ae5d5dde244f1e3f"/>
                              <w:lock w:val="sdtLocked"/>
                              <w:richText/>
                            </w:sdtPr>
                            <w:sdtContent>
                              <w:r>
                                <w:rPr>
                                  <w:szCs w:val="24"/>
                                  <w:lang w:eastAsia="ar-SA"/>
                                </w:rPr>
                                <w:t>24.1.11</w:t>
                              </w:r>
                            </w:sdtContent>
                          </w:sdt>
                          <w:r>
                            <w:rPr>
                              <w:szCs w:val="24"/>
                              <w:lang w:eastAsia="ar-SA"/>
                            </w:rPr>
                            <w:t xml:space="preserve">. Informacinės ir komunikacinės technologijos. </w:t>
                          </w:r>
                        </w:p>
                        <w:p>
                          <w:pPr>
                            <w:pBdr>
                              <w:top w:val="nil"/>
                              <w:left w:val="nil"/>
                              <w:bottom w:val="nil"/>
                              <w:right w:val="nil"/>
                              <w:between w:val="nil"/>
                            </w:pBdr>
                            <w:suppressAutoHyphens/>
                            <w:ind w:firstLine="851"/>
                            <w:jc w:val="both"/>
                            <w:rPr>
                              <w:szCs w:val="24"/>
                              <w:lang w:eastAsia="ar-SA"/>
                            </w:rPr>
                          </w:pPr>
                          <w:r>
                            <w:rPr>
                              <w:szCs w:val="24"/>
                              <w:lang w:eastAsia="ar-SA"/>
                            </w:rPr>
                            <w:t xml:space="preserve">Medijos ir skaitmeniniai įrankiai, atsakingas ir etiškas elgesys virtualioje erdvėje. Informacinių technologijų galimybės panaudojimas ugdymo procese ir bendraujant neformalioje aplinkoje. </w:t>
                          </w:r>
                        </w:p>
                        <w:p>
                          <w:pPr>
                            <w:suppressAutoHyphens/>
                            <w:ind w:firstLine="851"/>
                            <w:jc w:val="both"/>
                            <w:rPr>
                              <w:szCs w:val="24"/>
                              <w:lang w:eastAsia="ar-SA"/>
                            </w:rPr>
                          </w:pPr>
                          <w:r>
                            <w:rPr>
                              <w:szCs w:val="24"/>
                              <w:lang w:eastAsia="ar-SA"/>
                            </w:rPr>
                            <w:t xml:space="preserve">Aptaria, kokiomis medijomis ir skaitmeniniais įrankiais geba naudotis. Apibūdina, kaip dera bendrauti virtualioje erdvėje, iš ko atpažįsta netinkamą elgesį. Paprašo konsultacijos dėl garso bei vaizdo kūrimo ir redagavimo programų. </w:t>
                          </w:r>
                        </w:p>
                      </w:sdtContent>
                    </w:sdt>
                    <w:sdt>
                      <w:sdtPr>
                        <w:alias w:val="13 pr. 24.1.12 pp."/>
                        <w:tag w:val="part_98a4ad2ff94a4ef3949b96cc3a9339f2"/>
                        <w:lock w:val="sdtLocked"/>
                        <w:richText/>
                      </w:sdtPr>
                      <w:sdtContent>
                        <w:p>
                          <w:pPr>
                            <w:suppressAutoHyphens/>
                            <w:ind w:firstLine="851"/>
                            <w:jc w:val="both"/>
                            <w:rPr>
                              <w:szCs w:val="24"/>
                              <w:lang w:eastAsia="ar-SA"/>
                            </w:rPr>
                          </w:pPr>
                          <w:sdt>
                            <w:sdtPr>
                              <w:alias w:val="Numeris"/>
                              <w:tag w:val="nr_98a4ad2ff94a4ef3949b96cc3a9339f2"/>
                              <w:lock w:val="sdtLocked"/>
                              <w:richText/>
                            </w:sdtPr>
                            <w:sdtContent>
                              <w:r>
                                <w:rPr>
                                  <w:szCs w:val="24"/>
                                  <w:lang w:eastAsia="ar-SA"/>
                                </w:rPr>
                                <w:t>24.1.12</w:t>
                              </w:r>
                            </w:sdtContent>
                          </w:sdt>
                          <w:r>
                            <w:rPr>
                              <w:szCs w:val="24"/>
                              <w:lang w:eastAsia="ar-SA"/>
                            </w:rPr>
                            <w:t xml:space="preserve">. Paslaugos, aptarnavimas, pirkiniai. </w:t>
                          </w:r>
                        </w:p>
                        <w:p>
                          <w:pPr>
                            <w:suppressAutoHyphens/>
                            <w:ind w:firstLine="851"/>
                            <w:jc w:val="both"/>
                            <w:rPr>
                              <w:szCs w:val="24"/>
                              <w:lang w:eastAsia="ar-SA"/>
                            </w:rPr>
                          </w:pPr>
                          <w:r>
                            <w:rPr>
                              <w:szCs w:val="24"/>
                              <w:lang w:eastAsia="ar-SA"/>
                            </w:rPr>
                            <w:t>Paslaugos ir aptarnavimas (biblioteka, kavinė, šiuolaikinės ryšio priemonės, bankas, policija, medicininis aptarnavimas, buities paslaugos ir kt.). Įvairios paslaugos ir parduotuvės. Reklama. Vartotojo teisės ir jų apsauga.</w:t>
                          </w:r>
                        </w:p>
                        <w:p>
                          <w:pPr>
                            <w:suppressAutoHyphens/>
                            <w:ind w:firstLine="851"/>
                            <w:jc w:val="both"/>
                            <w:rPr>
                              <w:szCs w:val="24"/>
                              <w:lang w:eastAsia="ar-SA"/>
                            </w:rPr>
                          </w:pPr>
                          <w:r>
                            <w:rPr>
                              <w:szCs w:val="24"/>
                              <w:lang w:eastAsia="ar-SA"/>
                            </w:rPr>
                            <w:t xml:space="preserve">Įvardija, kokia paslauga jam reikalinga, ieško, kas galėtų ją suteikti. Moka užsisakyti bibliotekoje knygas, apsipirkti, paprašyti paslaugos. Rekomenduoja kitam parduotuvę, paslaugų tiekėją. Su parduotuvės darbuotojais aptaria galimybę daiktą grąžinti ar pakeisti. </w:t>
                          </w:r>
                        </w:p>
                      </w:sdtContent>
                    </w:sdt>
                    <w:sdt>
                      <w:sdtPr>
                        <w:alias w:val="13 pr. 24.1.13 pp."/>
                        <w:tag w:val="part_958bd743ac4e4e20b04ba793e7913904"/>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958bd743ac4e4e20b04ba793e7913904"/>
                              <w:lock w:val="sdtLocked"/>
                              <w:richText/>
                            </w:sdtPr>
                            <w:sdtContent>
                              <w:r>
                                <w:rPr>
                                  <w:szCs w:val="24"/>
                                  <w:lang w:eastAsia="ar-SA"/>
                                </w:rPr>
                                <w:t>24.1.13</w:t>
                              </w:r>
                            </w:sdtContent>
                          </w:sdt>
                          <w:r>
                            <w:rPr>
                              <w:szCs w:val="24"/>
                              <w:lang w:eastAsia="ar-SA"/>
                            </w:rPr>
                            <w:t xml:space="preserve">. Gamta, ekologija. </w:t>
                          </w:r>
                        </w:p>
                        <w:p>
                          <w:pPr>
                            <w:widowControl w:val="0"/>
                            <w:pBdr>
                              <w:top w:val="nil"/>
                              <w:left w:val="nil"/>
                              <w:bottom w:val="nil"/>
                              <w:right w:val="nil"/>
                              <w:between w:val="nil"/>
                            </w:pBdr>
                            <w:suppressAutoHyphens/>
                            <w:ind w:firstLine="851"/>
                            <w:jc w:val="both"/>
                            <w:rPr>
                              <w:szCs w:val="24"/>
                              <w:lang w:eastAsia="ar-SA"/>
                            </w:rPr>
                          </w:pPr>
                          <w:r>
                            <w:rPr>
                              <w:szCs w:val="24"/>
                              <w:lang w:eastAsia="ar-SA"/>
                            </w:rPr>
                            <w:t>Žemynai ir jų gamta: flora, fauna, klimatas, orai. Aplinkos apsauga, atsakingas vartojimas, atliekų rūšiavimas. Tvarus gyvenimo būdas.</w:t>
                          </w:r>
                        </w:p>
                        <w:p>
                          <w:pPr>
                            <w:suppressAutoHyphens/>
                            <w:ind w:firstLine="851"/>
                            <w:jc w:val="both"/>
                            <w:rPr>
                              <w:szCs w:val="24"/>
                              <w:lang w:eastAsia="ar-SA"/>
                            </w:rPr>
                          </w:pPr>
                          <w:r>
                            <w:rPr>
                              <w:szCs w:val="24"/>
                              <w:lang w:eastAsia="ar-SA"/>
                            </w:rPr>
                            <w:t xml:space="preserve">Apibūdina Lietuvos gamtą, palygina su  gamta, skirtinguose pasaulio kraštuose. Aptaria ekologines problemas, pristato gyvūnus ir augalus, kuriems Lietuvoje gresia išnykimas. Per konkrečius pavyzdžius aptaria, ką ir kaip reikėtų keisti, kad gyventume ekologiškiau.</w:t>
                          </w:r>
                        </w:p>
                      </w:sdtContent>
                    </w:sdt>
                    <w:sdt>
                      <w:sdtPr>
                        <w:alias w:val="13 pr. 24.1.14 pp."/>
                        <w:tag w:val="part_8b3d88ea5f9a4995a304eda5d1ffc742"/>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8b3d88ea5f9a4995a304eda5d1ffc742"/>
                              <w:lock w:val="sdtLocked"/>
                              <w:richText/>
                            </w:sdtPr>
                            <w:sdtContent>
                              <w:r>
                                <w:rPr>
                                  <w:szCs w:val="24"/>
                                  <w:lang w:eastAsia="ar-SA"/>
                                </w:rPr>
                                <w:t>24.1.14</w:t>
                              </w:r>
                            </w:sdtContent>
                          </w:sdt>
                          <w:r>
                            <w:rPr>
                              <w:szCs w:val="24"/>
                              <w:lang w:eastAsia="ar-SA"/>
                            </w:rPr>
                            <w:t xml:space="preserve">. Kultūrinis gyvenimas. </w:t>
                          </w:r>
                        </w:p>
                        <w:p>
                          <w:pPr>
                            <w:pBdr>
                              <w:top w:val="nil"/>
                              <w:left w:val="nil"/>
                              <w:bottom w:val="nil"/>
                              <w:right w:val="nil"/>
                              <w:between w:val="nil"/>
                            </w:pBdr>
                            <w:suppressAutoHyphens/>
                            <w:ind w:firstLine="851"/>
                            <w:jc w:val="both"/>
                            <w:rPr>
                              <w:szCs w:val="24"/>
                              <w:lang w:eastAsia="ar-SA"/>
                            </w:rPr>
                          </w:pPr>
                          <w:r>
                            <w:rPr>
                              <w:szCs w:val="24"/>
                              <w:lang w:eastAsia="ar-SA"/>
                            </w:rPr>
                            <w:t>Šventės ir jų tradicijos: Dainų šventė; Muziejų naktis. Meninė veikla: muzika, dailė, grožinė literatūra, šokis, teatras ir kt. Žymiausi kultūros ir meno kolektyvai, muzikos grupės, lietuvių rašytojai, jų kūriniai. Pasaulio paveldas Lietuvoje.</w:t>
                          </w:r>
                        </w:p>
                        <w:p>
                          <w:pPr>
                            <w:suppressAutoHyphens/>
                            <w:ind w:firstLine="851"/>
                            <w:jc w:val="both"/>
                            <w:rPr>
                              <w:szCs w:val="24"/>
                              <w:lang w:eastAsia="ar-SA"/>
                            </w:rPr>
                          </w:pPr>
                          <w:r>
                            <w:rPr>
                              <w:szCs w:val="24"/>
                              <w:lang w:eastAsia="ar-SA"/>
                            </w:rPr>
                            <w:t xml:space="preserve">Pasakoja, kuri šventė ar tradicija jam patinka, klausia kito, prašo paaiškinti kodėl. Pristato savo mėgstamiausią filmą, dainą, dailės kryptį, režisierių, dainininką, aktorių, spektaklį, dailininką ir pan. Klausia, kokį menininką, jo kūrinį mėgsta kitas ir kodėl. Pasako savo nuomonę apie kultūros, meno įvykius, savo vertinimus pagrindžia. Pasakoja apie pasaulio paveldą Lietuvoje. Rekomenduoja kitam kultūrinį renginį. Pristato skaitytą knygą, ją aptaria. </w:t>
                          </w:r>
                        </w:p>
                      </w:sdtContent>
                    </w:sdt>
                  </w:sdtContent>
                </w:sdt>
                <w:sdt>
                  <w:sdtPr>
                    <w:alias w:val="13 pr. 24.2 pp."/>
                    <w:tag w:val="part_60f5dda5d9af485e8aaf573de514d851"/>
                    <w:lock w:val="sdtLocked"/>
                    <w:richText/>
                  </w:sdtPr>
                  <w:sdtContent>
                    <w:p>
                      <w:pPr>
                        <w:suppressAutoHyphens/>
                        <w:ind w:firstLine="851"/>
                        <w:jc w:val="both"/>
                        <w:rPr>
                          <w:szCs w:val="24"/>
                          <w:lang w:eastAsia="ar-SA"/>
                        </w:rPr>
                      </w:pPr>
                      <w:sdt>
                        <w:sdtPr>
                          <w:alias w:val="Numeris"/>
                          <w:tag w:val="nr_60f5dda5d9af485e8aaf573de514d851"/>
                          <w:lock w:val="sdtLocked"/>
                          <w:richText/>
                        </w:sdtPr>
                        <w:sdtContent>
                          <w:r>
                            <w:rPr>
                              <w:szCs w:val="24"/>
                              <w:lang w:eastAsia="ar-SA"/>
                            </w:rPr>
                            <w:t>24.2</w:t>
                          </w:r>
                        </w:sdtContent>
                      </w:sdt>
                      <w:r>
                        <w:rPr>
                          <w:szCs w:val="24"/>
                          <w:lang w:eastAsia="ar-SA"/>
                        </w:rPr>
                        <w:t>. Pragmatika. Mokydamiesi veiksmingai vartoti lietuvių kalbą B1 lygiu, mokiniai ne tik plečia kalbinių išteklių aprėptį, bet ir toliau ugdosi gebėjimus lanksčiai naudotis jau turimais kalbos resursais, taikyti tinkamas kompensavimo strategijas.</w:t>
                      </w:r>
                    </w:p>
                    <w:sdt>
                      <w:sdtPr>
                        <w:alias w:val="13 pr. 24.2.1 pp."/>
                        <w:tag w:val="part_1275bfc1805846d0a7c0fcac3f273ca1"/>
                        <w:lock w:val="sdtLocked"/>
                        <w:richText/>
                      </w:sdtPr>
                      <w:sdtContent>
                        <w:p>
                          <w:pPr>
                            <w:suppressAutoHyphens/>
                            <w:ind w:firstLine="851"/>
                            <w:jc w:val="both"/>
                            <w:rPr>
                              <w:szCs w:val="24"/>
                              <w:lang w:eastAsia="ar-SA"/>
                            </w:rPr>
                          </w:pPr>
                          <w:sdt>
                            <w:sdtPr>
                              <w:alias w:val="Numeris"/>
                              <w:tag w:val="nr_1275bfc1805846d0a7c0fcac3f273ca1"/>
                              <w:lock w:val="sdtLocked"/>
                              <w:richText/>
                            </w:sdtPr>
                            <w:sdtContent>
                              <w:r>
                                <w:rPr>
                                  <w:szCs w:val="24"/>
                                  <w:lang w:eastAsia="ar-SA"/>
                                </w:rPr>
                                <w:t>24.2.1</w:t>
                              </w:r>
                            </w:sdtContent>
                          </w:sdt>
                          <w:r>
                            <w:rPr>
                              <w:szCs w:val="24"/>
                              <w:lang w:eastAsia="ar-SA"/>
                            </w:rPr>
                            <w:t xml:space="preserve">. Funkcinė raiška. Tinkamos komunikacinių intencijų raiškos B1 lygiu mokomasi į mokinių  amžių ir konkrečius jų poreikius orientuotomis užduotimis. Jas atlikdami mokiniai ne tik mokosi Programos numatytomis temomis (potemėmis) gauti/suteikti asmeninio ir visuomeninio pobūdžio informacijos, pasakoti įvykius, apibūdinti kasdienę gyvenimo ir mokymosi patirtį, keistis nuomonėmis, vertinimais, pateikti argumentų ir pan., bet ir analizuoja bendravimo situaciją, aiškinasi, kaip pasirinkti tinkamą raišką, lygina skirtingus būdus siekti komunikacinio tikslo. </w:t>
                          </w:r>
                        </w:p>
                      </w:sdtContent>
                    </w:sdt>
                    <w:sdt>
                      <w:sdtPr>
                        <w:alias w:val="13 pr. 24.2.2 pp."/>
                        <w:tag w:val="part_acebe7139c494f09892337d799f678d9"/>
                        <w:lock w:val="sdtLocked"/>
                        <w:richText/>
                      </w:sdtPr>
                      <w:sdtContent>
                        <w:p>
                          <w:pPr>
                            <w:shd w:val="clear" w:color="auto" w:fill="FFFFFF"/>
                            <w:suppressAutoHyphens/>
                            <w:ind w:firstLine="851"/>
                            <w:jc w:val="both"/>
                            <w:rPr>
                              <w:szCs w:val="24"/>
                              <w:lang w:eastAsia="ar-SA"/>
                            </w:rPr>
                          </w:pPr>
                          <w:sdt>
                            <w:sdtPr>
                              <w:alias w:val="Numeris"/>
                              <w:tag w:val="nr_acebe7139c494f09892337d799f678d9"/>
                              <w:lock w:val="sdtLocked"/>
                              <w:richText/>
                            </w:sdtPr>
                            <w:sdtContent>
                              <w:r>
                                <w:rPr>
                                  <w:szCs w:val="24"/>
                                  <w:lang w:eastAsia="ar-SA"/>
                                </w:rPr>
                                <w:t>24.2.2</w:t>
                              </w:r>
                            </w:sdtContent>
                          </w:sdt>
                          <w:r>
                            <w:rPr>
                              <w:szCs w:val="24"/>
                              <w:lang w:eastAsia="ar-SA"/>
                            </w:rPr>
                            <w:t>. Diskurso kūrimas.</w:t>
                          </w:r>
                          <w:r>
                            <w:rPr>
                              <w:b/>
                              <w:i/>
                              <w:szCs w:val="24"/>
                              <w:lang w:eastAsia="ar-SA"/>
                            </w:rPr>
                            <w:t> </w:t>
                          </w:r>
                          <w:r>
                            <w:rPr>
                              <w:szCs w:val="24"/>
                              <w:lang w:eastAsia="ar-SA"/>
                            </w:rPr>
                            <w:t>Mokydamiesi veiksmingai vartoti lietuvių kalbą B1 lygiu</w:t>
                          </w:r>
                          <w:r>
                            <w:rPr>
                              <w:b/>
                              <w:i/>
                              <w:szCs w:val="24"/>
                              <w:lang w:eastAsia="ar-SA"/>
                            </w:rPr>
                            <w:t xml:space="preserve"> </w:t>
                          </w:r>
                          <w:r>
                            <w:rPr>
                              <w:szCs w:val="24"/>
                              <w:lang w:eastAsia="ar-SA"/>
                            </w:rPr>
                            <w:t>Programos numatytose bendravimo situacijose mokiniai mokosi deramai įsiterpti į kitų pokalbį ir jį palaikyti, priklausomai nuo komunikacinės situacijos ir/ar adresato pasirinkti tinkamą sąveikos modelį, kurti prie bendravimo situacijos bei adresato priderintus, į komunikacinį tikslą orientuotus sakytinius, rašytinius ir audiovizualinius tekstus, pavyzdžiui, anketas, atpasakojimus, el. laiškus, laiškus, instrukcijas, klausimynus, komentarus, nurodymus, pasisakymus, pateiktis, plakatus, planus, rašinius, raštelius, referatus, skelbimus, socialinių tinklų įrašus, statistinių duomenų apžvalgas, tinklaraščio įrašus, žinutes.</w:t>
                          </w:r>
                          <w:r>
                            <w:rPr>
                              <w:i/>
                              <w:szCs w:val="24"/>
                              <w:lang w:eastAsia="ar-SA"/>
                            </w:rPr>
                            <w:t xml:space="preserve"> </w:t>
                          </w:r>
                          <w:r>
                            <w:rPr>
                              <w:szCs w:val="24"/>
                              <w:lang w:eastAsia="ar-SA"/>
                            </w:rPr>
                            <w:t>Mokiniai išmano Programoje numatytų tekstų žanrų ir jų struktūros reikalavimus, jų laikosi: tinkamai, nors ir ne visada sėkmingai pradeda ir palaiko ilgesnį pokalbį, prireikus į jį įsiterpia ar keičia jo temą; įvadinėje dalyje įvardija kuriamo teksto temą/problemą/tikslą; parenka tinkamą dėstymo dalies struktūrą; paprastomis siejimo priemonėmis nurodo prasminių vienetų ryšius; baigdami tekstą, pasisakymą, pateikia išvadą ar apibendrinimą; tinkamai juos įformina (pvz., rengdami pateiktį skiria skaidrę pavadinimui, aptaria pasisakymo planą, skaido pateiktį dalimis, nurodo atskirų skaidrių pavadinimus; parengia naudotos literatūros, šaltinių sąrašą; nurodo cituojamos ar atpasakojamos minties autorystę, pateikia nuorodą į šaltinį).</w:t>
                          </w:r>
                        </w:p>
                      </w:sdtContent>
                    </w:sdt>
                  </w:sdtContent>
                </w:sdt>
                <w:sdt>
                  <w:sdtPr>
                    <w:alias w:val="13 pr. 24.3 pp."/>
                    <w:tag w:val="part_3e07f76f894540bda8608fa63f2ce8d8"/>
                    <w:lock w:val="sdtLocked"/>
                    <w:richText/>
                  </w:sdtPr>
                  <w:sdtContent>
                    <w:p>
                      <w:pPr>
                        <w:suppressAutoHyphens/>
                        <w:ind w:firstLine="851"/>
                        <w:rPr>
                          <w:szCs w:val="24"/>
                          <w:lang w:eastAsia="ar-SA"/>
                        </w:rPr>
                      </w:pPr>
                      <w:sdt>
                        <w:sdtPr>
                          <w:alias w:val="Numeris"/>
                          <w:tag w:val="nr_3e07f76f894540bda8608fa63f2ce8d8"/>
                          <w:lock w:val="sdtLocked"/>
                          <w:richText/>
                        </w:sdtPr>
                        <w:sdtContent>
                          <w:r>
                            <w:rPr>
                              <w:szCs w:val="24"/>
                              <w:lang w:eastAsia="ar-SA"/>
                            </w:rPr>
                            <w:t>24.3</w:t>
                          </w:r>
                        </w:sdtContent>
                      </w:sdt>
                      <w:r>
                        <w:rPr>
                          <w:szCs w:val="24"/>
                          <w:lang w:eastAsia="ar-SA"/>
                        </w:rPr>
                        <w:t xml:space="preserve">. Komunikacinės intencijos.  </w:t>
                      </w:r>
                    </w:p>
                    <w:p>
                      <w:pPr>
                        <w:suppressAutoHyphens/>
                        <w:ind w:firstLine="851"/>
                        <w:jc w:val="both"/>
                        <w:rPr>
                          <w:szCs w:val="24"/>
                          <w:lang w:eastAsia="ar-SA"/>
                        </w:rPr>
                      </w:pPr>
                      <w:r>
                        <w:rPr>
                          <w:szCs w:val="24"/>
                          <w:lang w:eastAsia="ar-SA"/>
                        </w:rPr>
                        <w:t xml:space="preserve">Ugdydamiesi kalbinius gebėjimus mokiniai mokosi vartoti kalbą rišliuose didesnės apimties sakytiniuose ar rašytiniuose tekstuose: informuoti (apie asmeninio gyvenimo įvykius, nutikimus); apibūdinti (daiktus, įvykius, asmeninę patirtį); pasakoti (nutikimus, veiksmų eigą, išgalvotas istorijas); aiškinti (priežastis, pasekmes, įvykių eigą, būdus, kaip ką nors atlikti); argumentuoti (pagrįsti argumentais savo pasirinkimus, nuostatas, sprendimus, išvadas). Komunikavimo intencijų raiškos mokoma atsižvelgiant į mokinių amžiaus tarpsnio ypatumus </w:t>
                      </w:r>
                      <w:r>
                        <w:rPr>
                          <w:i/>
                          <w:szCs w:val="24"/>
                          <w:lang w:eastAsia="ar-SA"/>
                        </w:rPr>
                        <w:t>–</w:t>
                      </w:r>
                      <w:r>
                        <w:rPr>
                          <w:szCs w:val="24"/>
                          <w:lang w:eastAsia="ar-SA"/>
                        </w:rPr>
                        <w:t xml:space="preserve"> kognityvinę ir sociokultūrinę raidą. B1 lygiui priskiriamos komunikacinės intencijos:</w:t>
                      </w:r>
                    </w:p>
                    <w:sdt>
                      <w:sdtPr>
                        <w:alias w:val="13 pr. 24.3.1 pp."/>
                        <w:tag w:val="part_ddd8d361be7f45c680d92853629dc17b"/>
                        <w:lock w:val="sdtLocked"/>
                        <w:richText/>
                      </w:sdtPr>
                      <w:sdtContent>
                        <w:p>
                          <w:pPr>
                            <w:suppressAutoHyphens/>
                            <w:ind w:firstLine="851"/>
                            <w:jc w:val="both"/>
                            <w:rPr>
                              <w:szCs w:val="24"/>
                              <w:lang w:eastAsia="ar-SA"/>
                            </w:rPr>
                          </w:pPr>
                          <w:sdt>
                            <w:sdtPr>
                              <w:alias w:val="Numeris"/>
                              <w:tag w:val="nr_ddd8d361be7f45c680d92853629dc17b"/>
                              <w:lock w:val="sdtLocked"/>
                              <w:richText/>
                            </w:sdtPr>
                            <w:sdtContent>
                              <w:r>
                                <w:rPr>
                                  <w:szCs w:val="24"/>
                                  <w:lang w:eastAsia="ar-SA"/>
                                </w:rPr>
                                <w:t>24.3.1</w:t>
                              </w:r>
                            </w:sdtContent>
                          </w:sdt>
                          <w:r>
                            <w:rPr>
                              <w:szCs w:val="24"/>
                              <w:lang w:eastAsia="ar-SA"/>
                            </w:rPr>
                            <w:t>. Bendravimo konvencijos: atkreipti dėmesį, kreiptis (</w:t>
                          </w:r>
                          <w:r>
                            <w:rPr>
                              <w:i/>
                              <w:szCs w:val="24"/>
                              <w:lang w:eastAsia="ar-SA"/>
                            </w:rPr>
                            <w:t>atsiprašau</w:t>
                          </w:r>
                          <w:r>
                            <w:rPr>
                              <w:szCs w:val="24"/>
                              <w:lang w:eastAsia="ar-SA"/>
                            </w:rPr>
                            <w:t xml:space="preserve">; </w:t>
                          </w:r>
                          <w:r>
                            <w:rPr>
                              <w:i/>
                              <w:szCs w:val="24"/>
                              <w:lang w:eastAsia="ar-SA"/>
                            </w:rPr>
                            <w:t>ar galiu įsiterpti?</w:t>
                          </w:r>
                          <w:r>
                            <w:rPr>
                              <w:szCs w:val="24"/>
                              <w:lang w:eastAsia="ar-SA"/>
                            </w:rPr>
                            <w:t xml:space="preserve">; </w:t>
                          </w:r>
                          <w:r>
                            <w:rPr>
                              <w:i/>
                              <w:szCs w:val="24"/>
                              <w:lang w:eastAsia="ar-SA"/>
                            </w:rPr>
                            <w:t>atsiprašau, bet manau, kad…</w:t>
                          </w:r>
                          <w:r>
                            <w:rPr>
                              <w:szCs w:val="24"/>
                              <w:lang w:eastAsia="ar-SA"/>
                            </w:rPr>
                            <w:t xml:space="preserve">; </w:t>
                          </w:r>
                          <w:r>
                            <w:rPr>
                              <w:i/>
                              <w:szCs w:val="24"/>
                              <w:lang w:eastAsia="ar-SA"/>
                            </w:rPr>
                            <w:t xml:space="preserve">mokytoja / treneri </w:t>
                          </w:r>
                          <w:r>
                            <w:rPr>
                              <w:szCs w:val="24"/>
                              <w:lang w:eastAsia="ar-SA"/>
                            </w:rPr>
                            <w:t>); prisistatyti, susipažinti, pristatyti kitą asmenį (</w:t>
                          </w:r>
                          <w:r>
                            <w:rPr>
                              <w:i/>
                              <w:szCs w:val="24"/>
                              <w:lang w:eastAsia="ar-SA"/>
                            </w:rPr>
                            <w:t>malonu susipažinti</w:t>
                          </w:r>
                          <w:r>
                            <w:rPr>
                              <w:szCs w:val="24"/>
                              <w:lang w:eastAsia="ar-SA"/>
                            </w:rPr>
                            <w:t xml:space="preserve">; </w:t>
                          </w:r>
                          <w:r>
                            <w:rPr>
                              <w:i/>
                              <w:szCs w:val="24"/>
                              <w:lang w:eastAsia="ar-SA"/>
                            </w:rPr>
                            <w:t>čia – mano klasės draugas</w:t>
                          </w:r>
                          <w:r>
                            <w:rPr>
                              <w:szCs w:val="24"/>
                              <w:lang w:eastAsia="ar-SA"/>
                            </w:rPr>
                            <w:t>); pasisveikinti, atsakyti į pasisveikinimą (</w:t>
                          </w:r>
                          <w:r>
                            <w:rPr>
                              <w:i/>
                              <w:szCs w:val="24"/>
                              <w:lang w:eastAsia="ar-SA"/>
                            </w:rPr>
                            <w:t>sveiki visi</w:t>
                          </w:r>
                          <w:r>
                            <w:rPr>
                              <w:szCs w:val="24"/>
                              <w:lang w:eastAsia="ar-SA"/>
                            </w:rPr>
                            <w:t>); atsisveikinti, reaguoti į atsisveikinimą (</w:t>
                          </w:r>
                          <w:r>
                            <w:rPr>
                              <w:i/>
                              <w:szCs w:val="24"/>
                              <w:lang w:eastAsia="ar-SA"/>
                            </w:rPr>
                            <w:t>sudie</w:t>
                          </w:r>
                          <w:r>
                            <w:rPr>
                              <w:szCs w:val="24"/>
                              <w:lang w:eastAsia="ar-SA"/>
                            </w:rPr>
                            <w:t>;</w:t>
                          </w:r>
                          <w:r>
                            <w:rPr>
                              <w:i/>
                              <w:szCs w:val="24"/>
                              <w:lang w:eastAsia="ar-SA"/>
                            </w:rPr>
                            <w:t xml:space="preserve"> likite sveiki</w:t>
                          </w:r>
                          <w:r>
                            <w:rPr>
                              <w:szCs w:val="24"/>
                              <w:lang w:eastAsia="ar-SA"/>
                            </w:rPr>
                            <w:t xml:space="preserve">; </w:t>
                          </w:r>
                          <w:r>
                            <w:rPr>
                              <w:i/>
                              <w:szCs w:val="24"/>
                              <w:lang w:eastAsia="ar-SA"/>
                            </w:rPr>
                            <w:t>iki kito karto</w:t>
                          </w:r>
                          <w:r>
                            <w:rPr>
                              <w:szCs w:val="24"/>
                              <w:lang w:eastAsia="ar-SA"/>
                            </w:rPr>
                            <w:t>); padėkoti, reaguoti į padėką (</w:t>
                          </w:r>
                          <w:r>
                            <w:rPr>
                              <w:i/>
                              <w:szCs w:val="24"/>
                              <w:lang w:eastAsia="ar-SA"/>
                            </w:rPr>
                            <w:t>nuoširdžiai dėkoju</w:t>
                          </w:r>
                          <w:r>
                            <w:rPr>
                              <w:szCs w:val="24"/>
                              <w:lang w:eastAsia="ar-SA"/>
                            </w:rPr>
                            <w:t xml:space="preserve">; </w:t>
                          </w:r>
                          <w:r>
                            <w:rPr>
                              <w:i/>
                              <w:szCs w:val="24"/>
                              <w:lang w:eastAsia="ar-SA"/>
                            </w:rPr>
                            <w:t>visuomet kreipkis</w:t>
                          </w:r>
                          <w:r>
                            <w:rPr>
                              <w:szCs w:val="24"/>
                              <w:lang w:eastAsia="ar-SA"/>
                            </w:rPr>
                            <w:t>); atsiprašyti, priimti atsiprašymą (</w:t>
                          </w:r>
                          <w:r>
                            <w:rPr>
                              <w:i/>
                              <w:szCs w:val="24"/>
                              <w:lang w:eastAsia="ar-SA"/>
                            </w:rPr>
                            <w:t>nuoširdžiai atsiprašau</w:t>
                          </w:r>
                          <w:r>
                            <w:rPr>
                              <w:szCs w:val="24"/>
                              <w:lang w:eastAsia="ar-SA"/>
                            </w:rPr>
                            <w:t xml:space="preserve">; </w:t>
                          </w:r>
                          <w:r>
                            <w:rPr>
                              <w:i/>
                              <w:szCs w:val="24"/>
                              <w:lang w:eastAsia="ar-SA"/>
                            </w:rPr>
                            <w:t>nepergyvenk, viskas gerai</w:t>
                          </w:r>
                          <w:r>
                            <w:rPr>
                              <w:szCs w:val="24"/>
                              <w:lang w:eastAsia="ar-SA"/>
                            </w:rPr>
                            <w:t>); pasveikinti, atsakyti į sveikinimą (</w:t>
                          </w:r>
                          <w:r>
                            <w:rPr>
                              <w:i/>
                              <w:szCs w:val="24"/>
                              <w:lang w:eastAsia="ar-SA"/>
                            </w:rPr>
                            <w:t>nuoširdžiai sveikinu</w:t>
                          </w:r>
                          <w:r>
                            <w:rPr>
                              <w:szCs w:val="24"/>
                              <w:lang w:eastAsia="ar-SA"/>
                            </w:rPr>
                            <w:t xml:space="preserve">; </w:t>
                          </w:r>
                          <w:r>
                            <w:rPr>
                              <w:i/>
                              <w:szCs w:val="24"/>
                              <w:lang w:eastAsia="ar-SA"/>
                            </w:rPr>
                            <w:t>noriu tau palinkėti daug laimės</w:t>
                          </w:r>
                          <w:r>
                            <w:rPr>
                              <w:szCs w:val="24"/>
                              <w:lang w:eastAsia="ar-SA"/>
                            </w:rPr>
                            <w:t xml:space="preserve">; </w:t>
                          </w:r>
                          <w:r>
                            <w:rPr>
                              <w:i/>
                              <w:szCs w:val="24"/>
                              <w:lang w:eastAsia="ar-SA"/>
                            </w:rPr>
                            <w:t>ačiū už sveikinimus</w:t>
                          </w:r>
                          <w:r>
                            <w:rPr>
                              <w:szCs w:val="24"/>
                              <w:lang w:eastAsia="ar-SA"/>
                            </w:rPr>
                            <w:t>); pagirti, atsakyti į pagyrimą (</w:t>
                          </w:r>
                          <w:r>
                            <w:rPr>
                              <w:i/>
                              <w:szCs w:val="24"/>
                              <w:lang w:eastAsia="ar-SA"/>
                            </w:rPr>
                            <w:t>nepaprastai gražus darbas</w:t>
                          </w:r>
                          <w:r>
                            <w:rPr>
                              <w:szCs w:val="24"/>
                              <w:lang w:eastAsia="ar-SA"/>
                            </w:rPr>
                            <w:t xml:space="preserve">; </w:t>
                          </w:r>
                          <w:r>
                            <w:rPr>
                              <w:i/>
                              <w:szCs w:val="24"/>
                              <w:lang w:eastAsia="ar-SA"/>
                            </w:rPr>
                            <w:t>ačiū / dėkoju už gražius žodžius</w:t>
                          </w:r>
                          <w:r>
                            <w:rPr>
                              <w:szCs w:val="24"/>
                              <w:lang w:eastAsia="ar-SA"/>
                            </w:rPr>
                            <w:t>); palinkėti, perduoti linkėjimą (</w:t>
                          </w:r>
                          <w:r>
                            <w:rPr>
                              <w:i/>
                              <w:szCs w:val="24"/>
                              <w:lang w:eastAsia="ar-SA"/>
                            </w:rPr>
                            <w:t>linkiu daug sėkmės ateityje</w:t>
                          </w:r>
                          <w:r>
                            <w:rPr>
                              <w:szCs w:val="24"/>
                              <w:lang w:eastAsia="ar-SA"/>
                            </w:rPr>
                            <w:t xml:space="preserve">; </w:t>
                          </w:r>
                          <w:r>
                            <w:rPr>
                              <w:i/>
                              <w:szCs w:val="24"/>
                              <w:lang w:eastAsia="ar-SA"/>
                            </w:rPr>
                            <w:t>visa klasė linki tau sėkmės</w:t>
                          </w:r>
                          <w:r>
                            <w:rPr>
                              <w:szCs w:val="24"/>
                              <w:lang w:eastAsia="ar-SA"/>
                            </w:rPr>
                            <w:t>); klausti nuomonės, nuostatos, požiūrio (</w:t>
                          </w:r>
                          <w:r>
                            <w:rPr>
                              <w:i/>
                              <w:szCs w:val="24"/>
                              <w:lang w:eastAsia="ar-SA"/>
                            </w:rPr>
                            <w:t>ką manai?</w:t>
                          </w:r>
                          <w:r>
                            <w:rPr>
                              <w:szCs w:val="24"/>
                              <w:lang w:eastAsia="ar-SA"/>
                            </w:rPr>
                            <w:t xml:space="preserve">; </w:t>
                          </w:r>
                          <w:r>
                            <w:rPr>
                              <w:i/>
                              <w:szCs w:val="24"/>
                              <w:lang w:eastAsia="ar-SA"/>
                            </w:rPr>
                            <w:t>ar pritari?</w:t>
                          </w:r>
                          <w:r>
                            <w:rPr>
                              <w:szCs w:val="24"/>
                              <w:lang w:eastAsia="ar-SA"/>
                            </w:rPr>
                            <w:t>); paklausti kitų asmenų apie jauseną, emocijas (</w:t>
                          </w:r>
                          <w:r>
                            <w:rPr>
                              <w:i/>
                              <w:szCs w:val="24"/>
                              <w:lang w:eastAsia="ar-SA"/>
                            </w:rPr>
                            <w:t>kaip jautiesi?</w:t>
                          </w:r>
                          <w:r>
                            <w:rPr>
                              <w:szCs w:val="24"/>
                              <w:lang w:eastAsia="ar-SA"/>
                            </w:rPr>
                            <w:t xml:space="preserve">; </w:t>
                          </w:r>
                          <w:r>
                            <w:rPr>
                              <w:i/>
                              <w:szCs w:val="24"/>
                              <w:lang w:eastAsia="ar-SA"/>
                            </w:rPr>
                            <w:t>ar gerai jautiesi</w:t>
                          </w:r>
                          <w:r>
                            <w:rPr>
                              <w:szCs w:val="24"/>
                              <w:lang w:eastAsia="ar-SA"/>
                            </w:rPr>
                            <w:t>?).</w:t>
                          </w:r>
                        </w:p>
                      </w:sdtContent>
                    </w:sdt>
                    <w:sdt>
                      <w:sdtPr>
                        <w:alias w:val="13 pr. 24.3.2 pp."/>
                        <w:tag w:val="part_4b2f2751846f483e9a393529e6732544"/>
                        <w:lock w:val="sdtLocked"/>
                        <w:richText/>
                      </w:sdtPr>
                      <w:sdtContent>
                        <w:p>
                          <w:pPr>
                            <w:suppressAutoHyphens/>
                            <w:ind w:firstLine="851"/>
                            <w:jc w:val="both"/>
                            <w:rPr>
                              <w:szCs w:val="24"/>
                              <w:lang w:eastAsia="ar-SA"/>
                            </w:rPr>
                          </w:pPr>
                          <w:sdt>
                            <w:sdtPr>
                              <w:alias w:val="Numeris"/>
                              <w:tag w:val="nr_4b2f2751846f483e9a393529e6732544"/>
                              <w:lock w:val="sdtLocked"/>
                              <w:richText/>
                            </w:sdtPr>
                            <w:sdtContent>
                              <w:r>
                                <w:rPr>
                                  <w:szCs w:val="24"/>
                                  <w:lang w:eastAsia="ar-SA"/>
                                </w:rPr>
                                <w:t>24.3.2</w:t>
                              </w:r>
                            </w:sdtContent>
                          </w:sdt>
                          <w:r>
                            <w:rPr>
                              <w:szCs w:val="24"/>
                              <w:lang w:eastAsia="ar-SA"/>
                            </w:rPr>
                            <w:t>. Informacijos gavimas ir pateikimas: įvardyti, konstatuoti, pranešti (</w:t>
                          </w:r>
                          <w:r>
                            <w:rPr>
                              <w:i/>
                              <w:szCs w:val="24"/>
                              <w:lang w:eastAsia="ar-SA"/>
                            </w:rPr>
                            <w:t>štai čia yra mano darbas</w:t>
                          </w:r>
                          <w:r>
                            <w:rPr>
                              <w:szCs w:val="24"/>
                              <w:lang w:eastAsia="ar-SA"/>
                            </w:rPr>
                            <w:t xml:space="preserve">; </w:t>
                          </w:r>
                          <w:r>
                            <w:rPr>
                              <w:i/>
                              <w:szCs w:val="24"/>
                              <w:lang w:eastAsia="ar-SA"/>
                            </w:rPr>
                            <w:t>sužinojau, kad koncerto nebus</w:t>
                          </w:r>
                          <w:r>
                            <w:rPr>
                              <w:szCs w:val="24"/>
                              <w:lang w:eastAsia="ar-SA"/>
                            </w:rPr>
                            <w:t>); patikslinti, paprašyti patikslinti (</w:t>
                          </w:r>
                          <w:r>
                            <w:rPr>
                              <w:i/>
                              <w:szCs w:val="24"/>
                              <w:lang w:eastAsia="ar-SA"/>
                            </w:rPr>
                            <w:t>tiksliau</w:t>
                          </w:r>
                          <w:r>
                            <w:rPr>
                              <w:szCs w:val="24"/>
                              <w:lang w:eastAsia="ar-SA"/>
                            </w:rPr>
                            <w:t xml:space="preserve">; </w:t>
                          </w:r>
                          <w:r>
                            <w:rPr>
                              <w:i/>
                              <w:szCs w:val="24"/>
                              <w:lang w:eastAsia="ar-SA"/>
                            </w:rPr>
                            <w:t>kitaip tariant</w:t>
                          </w:r>
                          <w:r>
                            <w:rPr>
                              <w:szCs w:val="24"/>
                              <w:lang w:eastAsia="ar-SA"/>
                            </w:rPr>
                            <w:t xml:space="preserve">; </w:t>
                          </w:r>
                          <w:r>
                            <w:rPr>
                              <w:i/>
                              <w:szCs w:val="24"/>
                              <w:lang w:eastAsia="ar-SA"/>
                            </w:rPr>
                            <w:t>gali patikslinti?</w:t>
                          </w:r>
                          <w:r>
                            <w:rPr>
                              <w:szCs w:val="24"/>
                              <w:lang w:eastAsia="ar-SA"/>
                            </w:rPr>
                            <w:t>); paklausti informacijos (</w:t>
                          </w:r>
                          <w:r>
                            <w:rPr>
                              <w:i/>
                              <w:szCs w:val="24"/>
                              <w:lang w:eastAsia="ar-SA"/>
                            </w:rPr>
                            <w:t>ar galiu pasiteirauti?</w:t>
                          </w:r>
                          <w:r>
                            <w:rPr>
                              <w:szCs w:val="24"/>
                              <w:lang w:eastAsia="ar-SA"/>
                            </w:rPr>
                            <w:t>); atsakyti į klausimą (</w:t>
                          </w:r>
                          <w:r>
                            <w:rPr>
                              <w:i/>
                              <w:szCs w:val="24"/>
                              <w:lang w:eastAsia="ar-SA"/>
                            </w:rPr>
                            <w:t>sakyčiau taip</w:t>
                          </w:r>
                          <w:r>
                            <w:rPr>
                              <w:szCs w:val="24"/>
                              <w:lang w:eastAsia="ar-SA"/>
                            </w:rPr>
                            <w:t xml:space="preserve">; </w:t>
                          </w:r>
                          <w:r>
                            <w:rPr>
                              <w:i/>
                              <w:szCs w:val="24"/>
                              <w:lang w:eastAsia="ar-SA"/>
                            </w:rPr>
                            <w:t>šito klausimo nesupratau</w:t>
                          </w:r>
                          <w:r>
                            <w:rPr>
                              <w:szCs w:val="24"/>
                              <w:lang w:eastAsia="ar-SA"/>
                            </w:rPr>
                            <w:t xml:space="preserve">); reikšti žinojimą, paklausti apie žinojimą ( </w:t>
                          </w:r>
                          <w:r>
                            <w:rPr>
                              <w:i/>
                              <w:szCs w:val="24"/>
                              <w:lang w:eastAsia="ar-SA"/>
                            </w:rPr>
                            <w:t>žinau, kad... / kaip jį rasti</w:t>
                          </w:r>
                          <w:r>
                            <w:rPr>
                              <w:szCs w:val="24"/>
                              <w:lang w:eastAsia="ar-SA"/>
                            </w:rPr>
                            <w:t>).</w:t>
                          </w:r>
                        </w:p>
                      </w:sdtContent>
                    </w:sdt>
                    <w:sdt>
                      <w:sdtPr>
                        <w:alias w:val="13 pr. 24.3.3 pp."/>
                        <w:tag w:val="part_463bb7ba823d4626b3ebd7ee60a47104"/>
                        <w:lock w:val="sdtLocked"/>
                        <w:richText/>
                      </w:sdtPr>
                      <w:sdtContent>
                        <w:p>
                          <w:pPr>
                            <w:suppressAutoHyphens/>
                            <w:ind w:firstLine="851"/>
                            <w:jc w:val="both"/>
                            <w:rPr>
                              <w:szCs w:val="24"/>
                              <w:lang w:eastAsia="ar-SA"/>
                            </w:rPr>
                          </w:pPr>
                          <w:sdt>
                            <w:sdtPr>
                              <w:alias w:val="Numeris"/>
                              <w:tag w:val="nr_463bb7ba823d4626b3ebd7ee60a47104"/>
                              <w:lock w:val="sdtLocked"/>
                              <w:richText/>
                            </w:sdtPr>
                            <w:sdtContent>
                              <w:r>
                                <w:rPr>
                                  <w:szCs w:val="24"/>
                                  <w:lang w:eastAsia="ar-SA"/>
                                </w:rPr>
                                <w:t>24.3.3</w:t>
                              </w:r>
                            </w:sdtContent>
                          </w:sdt>
                          <w:r>
                            <w:rPr>
                              <w:szCs w:val="24"/>
                              <w:lang w:eastAsia="ar-SA"/>
                            </w:rPr>
                            <w:t>. Nuostatos, nuomonės, požiūrio raiška: reikšti nuomonę (</w:t>
                          </w:r>
                          <w:r>
                            <w:rPr>
                              <w:i/>
                              <w:szCs w:val="24"/>
                              <w:lang w:eastAsia="ar-SA"/>
                            </w:rPr>
                            <w:t xml:space="preserve">manau, kad </w:t>
                          </w:r>
                          <w:r>
                            <w:rPr>
                              <w:szCs w:val="24"/>
                              <w:lang w:eastAsia="ar-SA"/>
                            </w:rPr>
                            <w:t>); pritarti, nepritarti, paklausti, ar pritaria (</w:t>
                          </w:r>
                          <w:r>
                            <w:rPr>
                              <w:i/>
                              <w:szCs w:val="24"/>
                              <w:lang w:eastAsia="ar-SA"/>
                            </w:rPr>
                            <w:t>be abejo</w:t>
                          </w:r>
                          <w:r>
                            <w:rPr>
                              <w:szCs w:val="24"/>
                              <w:lang w:eastAsia="ar-SA"/>
                            </w:rPr>
                            <w:t xml:space="preserve">; </w:t>
                          </w:r>
                          <w:r>
                            <w:rPr>
                              <w:i/>
                              <w:szCs w:val="24"/>
                              <w:lang w:eastAsia="ar-SA"/>
                            </w:rPr>
                            <w:t>ar pritartum?</w:t>
                          </w:r>
                          <w:r>
                            <w:rPr>
                              <w:szCs w:val="24"/>
                              <w:lang w:eastAsia="ar-SA"/>
                            </w:rPr>
                            <w:t>); reikšti galimybę, tikimybę (</w:t>
                          </w:r>
                          <w:r>
                            <w:rPr>
                              <w:i/>
                              <w:szCs w:val="24"/>
                              <w:lang w:eastAsia="ar-SA"/>
                            </w:rPr>
                            <w:t>turbūt</w:t>
                          </w:r>
                          <w:r>
                            <w:rPr>
                              <w:szCs w:val="24"/>
                              <w:lang w:eastAsia="ar-SA"/>
                            </w:rPr>
                            <w:t xml:space="preserve">; </w:t>
                          </w:r>
                          <w:r>
                            <w:rPr>
                              <w:i/>
                              <w:szCs w:val="24"/>
                              <w:lang w:eastAsia="ar-SA"/>
                            </w:rPr>
                            <w:t>galbūt</w:t>
                          </w:r>
                          <w:r>
                            <w:rPr>
                              <w:szCs w:val="24"/>
                              <w:lang w:eastAsia="ar-SA"/>
                            </w:rPr>
                            <w:t xml:space="preserve">; </w:t>
                          </w:r>
                          <w:r>
                            <w:rPr>
                              <w:i/>
                              <w:szCs w:val="24"/>
                              <w:lang w:eastAsia="ar-SA"/>
                            </w:rPr>
                            <w:t>tikriausiai</w:t>
                          </w:r>
                          <w:r>
                            <w:rPr>
                              <w:szCs w:val="24"/>
                              <w:lang w:eastAsia="ar-SA"/>
                            </w:rPr>
                            <w:t>); reikšti būtinumą, privalėjimą (</w:t>
                          </w:r>
                          <w:r>
                            <w:rPr>
                              <w:i/>
                              <w:szCs w:val="24"/>
                              <w:lang w:eastAsia="ar-SA"/>
                            </w:rPr>
                            <w:t>būtina parašyti</w:t>
                          </w:r>
                          <w:r>
                            <w:rPr>
                              <w:szCs w:val="24"/>
                              <w:lang w:eastAsia="ar-SA"/>
                            </w:rPr>
                            <w:t xml:space="preserve">; </w:t>
                          </w:r>
                          <w:r>
                            <w:rPr>
                              <w:i/>
                              <w:szCs w:val="24"/>
                              <w:lang w:eastAsia="ar-SA"/>
                            </w:rPr>
                            <w:t>privalai ateiti laiku</w:t>
                          </w:r>
                          <w:r>
                            <w:rPr>
                              <w:szCs w:val="24"/>
                              <w:lang w:eastAsia="ar-SA"/>
                            </w:rPr>
                            <w:t xml:space="preserve">); reikšti galėjimą, negalėjimą  (</w:t>
                          </w:r>
                          <w:r>
                            <w:rPr>
                              <w:i/>
                              <w:szCs w:val="24"/>
                              <w:lang w:eastAsia="ar-SA"/>
                            </w:rPr>
                            <w:t>negaliu ateiti</w:t>
                          </w:r>
                          <w:r>
                            <w:rPr>
                              <w:szCs w:val="24"/>
                              <w:lang w:eastAsia="ar-SA"/>
                            </w:rPr>
                            <w:t>); paprašyti leidimo, duoti leidimą, reikšti draudimą (</w:t>
                          </w:r>
                          <w:r>
                            <w:rPr>
                              <w:i/>
                              <w:szCs w:val="24"/>
                              <w:lang w:eastAsia="ar-SA"/>
                            </w:rPr>
                            <w:t>ar galėčiau paklausti?</w:t>
                          </w:r>
                          <w:r>
                            <w:rPr>
                              <w:szCs w:val="24"/>
                              <w:lang w:eastAsia="ar-SA"/>
                            </w:rPr>
                            <w:t xml:space="preserve">;  </w:t>
                          </w:r>
                          <w:r>
                            <w:rPr>
                              <w:i/>
                              <w:szCs w:val="24"/>
                              <w:lang w:eastAsia="ar-SA"/>
                            </w:rPr>
                            <w:t>čia leidžiama maudytis</w:t>
                          </w:r>
                          <w:r>
                            <w:rPr>
                              <w:szCs w:val="24"/>
                              <w:lang w:eastAsia="ar-SA"/>
                            </w:rPr>
                            <w:t>); reikšti norą, ketinimą (</w:t>
                          </w:r>
                          <w:r>
                            <w:rPr>
                              <w:i/>
                              <w:szCs w:val="24"/>
                              <w:lang w:eastAsia="ar-SA"/>
                            </w:rPr>
                            <w:t>norėčiau tave pasveikinti</w:t>
                          </w:r>
                          <w:r>
                            <w:rPr>
                              <w:szCs w:val="24"/>
                              <w:lang w:eastAsia="ar-SA"/>
                            </w:rPr>
                            <w:t>;</w:t>
                          </w:r>
                          <w:r>
                            <w:rPr>
                              <w:i/>
                              <w:szCs w:val="24"/>
                              <w:lang w:eastAsia="ar-SA"/>
                            </w:rPr>
                            <w:t xml:space="preserve"> ketinu dalyvauti varžybose</w:t>
                          </w:r>
                          <w:r>
                            <w:rPr>
                              <w:szCs w:val="24"/>
                              <w:lang w:eastAsia="ar-SA"/>
                            </w:rPr>
                            <w:t>); reikšti poreikį, prioritetą (</w:t>
                          </w:r>
                          <w:r>
                            <w:rPr>
                              <w:i/>
                              <w:szCs w:val="24"/>
                              <w:lang w:eastAsia="ar-SA"/>
                            </w:rPr>
                            <w:t>man reikia knygos</w:t>
                          </w:r>
                          <w:r>
                            <w:rPr>
                              <w:szCs w:val="24"/>
                              <w:lang w:eastAsia="ar-SA"/>
                            </w:rPr>
                            <w:t xml:space="preserve">; </w:t>
                          </w:r>
                          <w:r>
                            <w:rPr>
                              <w:i/>
                              <w:szCs w:val="24"/>
                              <w:lang w:eastAsia="ar-SA"/>
                            </w:rPr>
                            <w:t>pirmiausia reikia pagalvoti</w:t>
                          </w:r>
                          <w:r>
                            <w:rPr>
                              <w:szCs w:val="24"/>
                              <w:lang w:eastAsia="ar-SA"/>
                            </w:rPr>
                            <w:t>); reikšti patikimą, nepatikimą (</w:t>
                          </w:r>
                          <w:r>
                            <w:rPr>
                              <w:i/>
                              <w:szCs w:val="24"/>
                              <w:lang w:eastAsia="ar-SA"/>
                            </w:rPr>
                            <w:t>esu sužavėtas</w:t>
                          </w:r>
                          <w:r>
                            <w:rPr>
                              <w:szCs w:val="24"/>
                              <w:lang w:eastAsia="ar-SA"/>
                            </w:rPr>
                            <w:t xml:space="preserve">; </w:t>
                          </w:r>
                          <w:r>
                            <w:rPr>
                              <w:i/>
                              <w:szCs w:val="24"/>
                              <w:lang w:eastAsia="ar-SA"/>
                            </w:rPr>
                            <w:t>man visai nepatiko</w:t>
                          </w:r>
                          <w:r>
                            <w:rPr>
                              <w:szCs w:val="24"/>
                              <w:lang w:eastAsia="ar-SA"/>
                            </w:rPr>
                            <w:t>); reikšti įsitikinimą, abejojimą (</w:t>
                          </w:r>
                          <w:r>
                            <w:rPr>
                              <w:i/>
                              <w:szCs w:val="24"/>
                              <w:lang w:eastAsia="ar-SA"/>
                            </w:rPr>
                            <w:t>esu tikras</w:t>
                          </w:r>
                          <w:r>
                            <w:rPr>
                              <w:szCs w:val="24"/>
                              <w:lang w:eastAsia="ar-SA"/>
                            </w:rPr>
                            <w:t xml:space="preserve">; </w:t>
                          </w:r>
                          <w:r>
                            <w:rPr>
                              <w:i/>
                              <w:szCs w:val="24"/>
                              <w:lang w:eastAsia="ar-SA"/>
                            </w:rPr>
                            <w:t xml:space="preserve">man atrodo, kad … </w:t>
                          </w:r>
                          <w:r>
                            <w:rPr>
                              <w:szCs w:val="24"/>
                              <w:lang w:eastAsia="ar-SA"/>
                            </w:rPr>
                            <w:t xml:space="preserve">; </w:t>
                          </w:r>
                          <w:r>
                            <w:rPr>
                              <w:i/>
                              <w:szCs w:val="24"/>
                              <w:lang w:eastAsia="ar-SA"/>
                            </w:rPr>
                            <w:t>abejoju, ar …</w:t>
                          </w:r>
                          <w:r>
                            <w:rPr>
                              <w:szCs w:val="24"/>
                              <w:lang w:eastAsia="ar-SA"/>
                            </w:rPr>
                            <w:t>).</w:t>
                          </w:r>
                        </w:p>
                      </w:sdtContent>
                    </w:sdt>
                    <w:sdt>
                      <w:sdtPr>
                        <w:alias w:val="13 pr. 24.3.4 pp."/>
                        <w:tag w:val="part_0909306a1b634371bb4aa5a5693ddc22"/>
                        <w:lock w:val="sdtLocked"/>
                        <w:richText/>
                      </w:sdtPr>
                      <w:sdtContent>
                        <w:p>
                          <w:pPr>
                            <w:suppressAutoHyphens/>
                            <w:ind w:firstLine="851"/>
                            <w:jc w:val="both"/>
                            <w:rPr>
                              <w:szCs w:val="24"/>
                              <w:lang w:eastAsia="ar-SA"/>
                            </w:rPr>
                          </w:pPr>
                          <w:sdt>
                            <w:sdtPr>
                              <w:alias w:val="Numeris"/>
                              <w:tag w:val="nr_0909306a1b634371bb4aa5a5693ddc22"/>
                              <w:lock w:val="sdtLocked"/>
                              <w:richText/>
                            </w:sdtPr>
                            <w:sdtContent>
                              <w:r>
                                <w:rPr>
                                  <w:szCs w:val="24"/>
                                  <w:lang w:eastAsia="ar-SA"/>
                                </w:rPr>
                                <w:t>24.3.4</w:t>
                              </w:r>
                            </w:sdtContent>
                          </w:sdt>
                          <w:r>
                            <w:rPr>
                              <w:szCs w:val="24"/>
                              <w:lang w:eastAsia="ar-SA"/>
                            </w:rPr>
                            <w:t>. Emocijų raiška: reikšti džiaugsmą, pasitenkinimą (</w:t>
                          </w:r>
                          <w:r>
                            <w:rPr>
                              <w:i/>
                              <w:szCs w:val="24"/>
                              <w:lang w:eastAsia="ar-SA"/>
                            </w:rPr>
                            <w:t>kaip gerai!</w:t>
                          </w:r>
                          <w:r>
                            <w:rPr>
                              <w:szCs w:val="24"/>
                              <w:lang w:eastAsia="ar-SA"/>
                            </w:rPr>
                            <w:t xml:space="preserve">; </w:t>
                          </w:r>
                          <w:r>
                            <w:rPr>
                              <w:i/>
                              <w:szCs w:val="24"/>
                              <w:lang w:eastAsia="ar-SA"/>
                            </w:rPr>
                            <w:t>puiki žinia</w:t>
                          </w:r>
                          <w:r>
                            <w:rPr>
                              <w:szCs w:val="24"/>
                              <w:lang w:eastAsia="ar-SA"/>
                            </w:rPr>
                            <w:t>); reikšti nusivylimą, nepasitenkinimą (</w:t>
                          </w:r>
                          <w:r>
                            <w:rPr>
                              <w:i/>
                              <w:szCs w:val="24"/>
                              <w:lang w:eastAsia="ar-SA"/>
                            </w:rPr>
                            <w:t>tai bent nepasisekė!</w:t>
                          </w:r>
                          <w:r>
                            <w:rPr>
                              <w:szCs w:val="24"/>
                              <w:lang w:eastAsia="ar-SA"/>
                            </w:rPr>
                            <w:t xml:space="preserve">; </w:t>
                          </w:r>
                          <w:r>
                            <w:rPr>
                              <w:i/>
                              <w:szCs w:val="24"/>
                              <w:lang w:eastAsia="ar-SA"/>
                            </w:rPr>
                            <w:t>nusivyliau</w:t>
                          </w:r>
                          <w:r>
                            <w:rPr>
                              <w:szCs w:val="24"/>
                              <w:lang w:eastAsia="ar-SA"/>
                            </w:rPr>
                            <w:t>); reikšti susidomėjimą, nustebimą (</w:t>
                          </w:r>
                          <w:r>
                            <w:rPr>
                              <w:i/>
                              <w:szCs w:val="24"/>
                              <w:lang w:eastAsia="ar-SA"/>
                            </w:rPr>
                            <w:t>negali būti!</w:t>
                          </w:r>
                          <w:r>
                            <w:rPr>
                              <w:szCs w:val="24"/>
                              <w:lang w:eastAsia="ar-SA"/>
                            </w:rPr>
                            <w:t xml:space="preserve">; </w:t>
                          </w:r>
                          <w:r>
                            <w:rPr>
                              <w:i/>
                              <w:szCs w:val="24"/>
                              <w:lang w:eastAsia="ar-SA"/>
                            </w:rPr>
                            <w:t>va čia tai bent!</w:t>
                          </w:r>
                          <w:r>
                            <w:rPr>
                              <w:szCs w:val="24"/>
                              <w:lang w:eastAsia="ar-SA"/>
                            </w:rPr>
                            <w:t>); reikšti abejingumą (</w:t>
                          </w:r>
                          <w:r>
                            <w:rPr>
                              <w:i/>
                              <w:szCs w:val="24"/>
                              <w:lang w:eastAsia="ar-SA"/>
                            </w:rPr>
                            <w:t>neturiu nuomonės</w:t>
                          </w:r>
                          <w:r>
                            <w:rPr>
                              <w:szCs w:val="24"/>
                              <w:lang w:eastAsia="ar-SA"/>
                            </w:rPr>
                            <w:t xml:space="preserve">; </w:t>
                          </w:r>
                          <w:r>
                            <w:rPr>
                              <w:i/>
                              <w:szCs w:val="24"/>
                              <w:lang w:eastAsia="ar-SA"/>
                            </w:rPr>
                            <w:t>man nerūpi</w:t>
                          </w:r>
                          <w:r>
                            <w:rPr>
                              <w:szCs w:val="24"/>
                              <w:lang w:eastAsia="ar-SA"/>
                            </w:rPr>
                            <w:t>); reikšti pasimetimą, nerimą, baimę (</w:t>
                          </w:r>
                          <w:r>
                            <w:rPr>
                              <w:i/>
                              <w:szCs w:val="24"/>
                              <w:lang w:eastAsia="ar-SA"/>
                            </w:rPr>
                            <w:t>nežinau, ką daryti</w:t>
                          </w:r>
                          <w:r>
                            <w:rPr>
                              <w:szCs w:val="24"/>
                              <w:lang w:eastAsia="ar-SA"/>
                            </w:rPr>
                            <w:t xml:space="preserve">; </w:t>
                          </w:r>
                          <w:r>
                            <w:rPr>
                              <w:i/>
                              <w:szCs w:val="24"/>
                              <w:lang w:eastAsia="ar-SA"/>
                            </w:rPr>
                            <w:t>man neramu</w:t>
                          </w:r>
                          <w:r>
                            <w:rPr>
                              <w:szCs w:val="24"/>
                              <w:lang w:eastAsia="ar-SA"/>
                            </w:rPr>
                            <w:t>); reikšti viltį, raminti, paguosti (</w:t>
                          </w:r>
                          <w:r>
                            <w:rPr>
                              <w:i/>
                              <w:szCs w:val="24"/>
                              <w:lang w:eastAsia="ar-SA"/>
                            </w:rPr>
                            <w:t>tikiuosi, kad viskas bus gerai</w:t>
                          </w:r>
                          <w:r>
                            <w:rPr>
                              <w:szCs w:val="24"/>
                              <w:lang w:eastAsia="ar-SA"/>
                            </w:rPr>
                            <w:t xml:space="preserve">; </w:t>
                          </w:r>
                          <w:r>
                            <w:rPr>
                              <w:i/>
                              <w:szCs w:val="24"/>
                              <w:lang w:eastAsia="ar-SA"/>
                            </w:rPr>
                            <w:t>nesijaudink</w:t>
                          </w:r>
                          <w:r>
                            <w:rPr>
                              <w:szCs w:val="24"/>
                              <w:lang w:eastAsia="ar-SA"/>
                            </w:rPr>
                            <w:t>); reikšti apgailestavimą, užuojautą (</w:t>
                          </w:r>
                          <w:r>
                            <w:rPr>
                              <w:i/>
                              <w:szCs w:val="24"/>
                              <w:lang w:eastAsia="ar-SA"/>
                            </w:rPr>
                            <w:t>kaip gaila</w:t>
                          </w:r>
                          <w:r>
                            <w:rPr>
                              <w:szCs w:val="24"/>
                              <w:lang w:eastAsia="ar-SA"/>
                            </w:rPr>
                            <w:t xml:space="preserve">; </w:t>
                          </w:r>
                          <w:r>
                            <w:rPr>
                              <w:i/>
                              <w:szCs w:val="24"/>
                              <w:lang w:eastAsia="ar-SA"/>
                            </w:rPr>
                            <w:t>užjaučiu</w:t>
                          </w:r>
                          <w:r>
                            <w:rPr>
                              <w:szCs w:val="24"/>
                              <w:lang w:eastAsia="ar-SA"/>
                            </w:rPr>
                            <w:t>).</w:t>
                          </w:r>
                        </w:p>
                      </w:sdtContent>
                    </w:sdt>
                    <w:sdt>
                      <w:sdtPr>
                        <w:alias w:val="13 pr. 24.3.5 pp."/>
                        <w:tag w:val="part_ab03efdd1bd049848757bc0485a5fb09"/>
                        <w:lock w:val="sdtLocked"/>
                        <w:richText/>
                      </w:sdtPr>
                      <w:sdtContent>
                        <w:p>
                          <w:pPr>
                            <w:suppressAutoHyphens/>
                            <w:ind w:firstLine="851"/>
                            <w:jc w:val="both"/>
                            <w:rPr>
                              <w:szCs w:val="24"/>
                              <w:lang w:eastAsia="ar-SA"/>
                            </w:rPr>
                          </w:pPr>
                          <w:sdt>
                            <w:sdtPr>
                              <w:alias w:val="Numeris"/>
                              <w:tag w:val="nr_ab03efdd1bd049848757bc0485a5fb09"/>
                              <w:lock w:val="sdtLocked"/>
                              <w:richText/>
                            </w:sdtPr>
                            <w:sdtContent>
                              <w:r>
                                <w:rPr>
                                  <w:szCs w:val="24"/>
                                  <w:lang w:eastAsia="ar-SA"/>
                                </w:rPr>
                                <w:t>24.3.5</w:t>
                              </w:r>
                            </w:sdtContent>
                          </w:sdt>
                          <w:r>
                            <w:rPr>
                              <w:szCs w:val="24"/>
                              <w:lang w:eastAsia="ar-SA"/>
                            </w:rPr>
                            <w:t>. Siūlymas, raginimas: pasiūlyti, pakviesti ką nors atlikti (</w:t>
                          </w:r>
                          <w:r>
                            <w:rPr>
                              <w:i/>
                              <w:szCs w:val="24"/>
                              <w:lang w:eastAsia="ar-SA"/>
                            </w:rPr>
                            <w:t>gal eikime / darykime …?</w:t>
                          </w:r>
                          <w:r>
                            <w:rPr>
                              <w:szCs w:val="24"/>
                              <w:lang w:eastAsia="ar-SA"/>
                            </w:rPr>
                            <w:t xml:space="preserve">; </w:t>
                          </w:r>
                          <w:r>
                            <w:rPr>
                              <w:i/>
                              <w:szCs w:val="24"/>
                              <w:lang w:eastAsia="ar-SA"/>
                            </w:rPr>
                            <w:t>kviečiu prisijungti</w:t>
                          </w:r>
                          <w:r>
                            <w:rPr>
                              <w:szCs w:val="24"/>
                              <w:lang w:eastAsia="ar-SA"/>
                            </w:rPr>
                            <w:t>); priimti siūlymą, atsisakyti siūlymo ar kvietimo ką nors atlikti (</w:t>
                          </w:r>
                          <w:r>
                            <w:rPr>
                              <w:i/>
                              <w:szCs w:val="24"/>
                              <w:lang w:eastAsia="ar-SA"/>
                            </w:rPr>
                            <w:t>ačiū už pasiūlymą, mielai prisijungsiu</w:t>
                          </w:r>
                          <w:r>
                            <w:rPr>
                              <w:szCs w:val="24"/>
                              <w:lang w:eastAsia="ar-SA"/>
                            </w:rPr>
                            <w:t xml:space="preserve">; </w:t>
                          </w:r>
                          <w:r>
                            <w:rPr>
                              <w:i/>
                              <w:szCs w:val="24"/>
                              <w:lang w:eastAsia="ar-SA"/>
                            </w:rPr>
                            <w:t>negaliu dalyvauti</w:t>
                          </w:r>
                          <w:r>
                            <w:rPr>
                              <w:szCs w:val="24"/>
                              <w:lang w:eastAsia="ar-SA"/>
                            </w:rPr>
                            <w:t>); paraginti, nurodyti, reaguoti į raginimą, nurodymą (</w:t>
                          </w:r>
                          <w:r>
                            <w:rPr>
                              <w:i/>
                              <w:szCs w:val="24"/>
                              <w:lang w:eastAsia="ar-SA"/>
                            </w:rPr>
                            <w:t>ar nenorėtum pasvarstyti…?</w:t>
                          </w:r>
                          <w:r>
                            <w:rPr>
                              <w:szCs w:val="24"/>
                              <w:lang w:eastAsia="ar-SA"/>
                            </w:rPr>
                            <w:t xml:space="preserve">; </w:t>
                          </w:r>
                          <w:r>
                            <w:rPr>
                              <w:i/>
                              <w:szCs w:val="24"/>
                              <w:lang w:eastAsia="ar-SA"/>
                            </w:rPr>
                            <w:t>pažiūrėk į …</w:t>
                          </w:r>
                          <w:r>
                            <w:rPr>
                              <w:szCs w:val="24"/>
                              <w:lang w:eastAsia="ar-SA"/>
                            </w:rPr>
                            <w:t>); patarti, įspėti, reaguoti į patarimą, įspėjimą (</w:t>
                          </w:r>
                          <w:r>
                            <w:rPr>
                              <w:i/>
                              <w:szCs w:val="24"/>
                              <w:lang w:eastAsia="ar-SA"/>
                            </w:rPr>
                            <w:t>būk atsargus</w:t>
                          </w:r>
                          <w:r>
                            <w:rPr>
                              <w:szCs w:val="24"/>
                              <w:lang w:eastAsia="ar-SA"/>
                            </w:rPr>
                            <w:t xml:space="preserve">; </w:t>
                          </w:r>
                          <w:r>
                            <w:rPr>
                              <w:i/>
                              <w:szCs w:val="24"/>
                              <w:lang w:eastAsia="ar-SA"/>
                            </w:rPr>
                            <w:t>ačiū už perspėjimą</w:t>
                          </w:r>
                          <w:r>
                            <w:rPr>
                              <w:szCs w:val="24"/>
                              <w:lang w:eastAsia="ar-SA"/>
                            </w:rPr>
                            <w:t>); paprašyti padėti, pasisiūlyti padėti (</w:t>
                          </w:r>
                          <w:r>
                            <w:rPr>
                              <w:i/>
                              <w:szCs w:val="24"/>
                              <w:lang w:eastAsia="ar-SA"/>
                            </w:rPr>
                            <w:t>ar gali man pagelbėti?</w:t>
                          </w:r>
                          <w:r>
                            <w:rPr>
                              <w:szCs w:val="24"/>
                              <w:lang w:eastAsia="ar-SA"/>
                            </w:rPr>
                            <w:t xml:space="preserve">; </w:t>
                          </w:r>
                          <w:r>
                            <w:rPr>
                              <w:i/>
                              <w:szCs w:val="24"/>
                              <w:lang w:eastAsia="ar-SA"/>
                            </w:rPr>
                            <w:t>kuo galiu padėti?</w:t>
                          </w:r>
                          <w:r>
                            <w:rPr>
                              <w:szCs w:val="24"/>
                              <w:lang w:eastAsia="ar-SA"/>
                            </w:rPr>
                            <w:t>); priimti pagalbą, atsisakyti pagalbos ar pasiūlymo padėti (</w:t>
                          </w:r>
                          <w:r>
                            <w:rPr>
                              <w:i/>
                              <w:szCs w:val="24"/>
                              <w:lang w:eastAsia="ar-SA"/>
                            </w:rPr>
                            <w:t>ačiū už pagalbą</w:t>
                          </w:r>
                          <w:r>
                            <w:rPr>
                              <w:szCs w:val="24"/>
                              <w:lang w:eastAsia="ar-SA"/>
                            </w:rPr>
                            <w:t xml:space="preserve">; </w:t>
                          </w:r>
                          <w:r>
                            <w:rPr>
                              <w:i/>
                              <w:szCs w:val="24"/>
                              <w:lang w:eastAsia="ar-SA"/>
                            </w:rPr>
                            <w:t>aš ir pats galiu</w:t>
                          </w:r>
                          <w:r>
                            <w:rPr>
                              <w:szCs w:val="24"/>
                              <w:lang w:eastAsia="ar-SA"/>
                            </w:rPr>
                            <w:t>); reikšti pretenziją, reaguoti į pretenziją (</w:t>
                          </w:r>
                          <w:r>
                            <w:rPr>
                              <w:i/>
                              <w:szCs w:val="24"/>
                              <w:lang w:eastAsia="ar-SA"/>
                            </w:rPr>
                            <w:t>pamiršote man pasakyti, kad …</w:t>
                          </w:r>
                          <w:r>
                            <w:rPr>
                              <w:szCs w:val="24"/>
                              <w:lang w:eastAsia="ar-SA"/>
                            </w:rPr>
                            <w:t xml:space="preserve">; </w:t>
                          </w:r>
                          <w:r>
                            <w:rPr>
                              <w:i/>
                              <w:szCs w:val="24"/>
                              <w:lang w:eastAsia="ar-SA"/>
                            </w:rPr>
                            <w:t>atsiprašau, rytoj atnešiu</w:t>
                          </w:r>
                          <w:r>
                            <w:rPr>
                              <w:szCs w:val="24"/>
                              <w:lang w:eastAsia="ar-SA"/>
                            </w:rPr>
                            <w:t>); reikšti reikalavimą (</w:t>
                          </w:r>
                          <w:r>
                            <w:rPr>
                              <w:i/>
                              <w:szCs w:val="24"/>
                              <w:lang w:eastAsia="ar-SA"/>
                            </w:rPr>
                            <w:t>prašau paaiškinti</w:t>
                          </w:r>
                          <w:r>
                            <w:rPr>
                              <w:szCs w:val="24"/>
                              <w:lang w:eastAsia="ar-SA"/>
                            </w:rPr>
                            <w:t>); paprašyti kokio nors daikto, paslaugos (</w:t>
                          </w:r>
                          <w:r>
                            <w:rPr>
                              <w:i/>
                              <w:szCs w:val="24"/>
                              <w:lang w:eastAsia="ar-SA"/>
                            </w:rPr>
                            <w:t>norėčiau, kad patartumėte</w:t>
                          </w:r>
                          <w:r>
                            <w:rPr>
                              <w:szCs w:val="24"/>
                              <w:lang w:eastAsia="ar-SA"/>
                            </w:rPr>
                            <w:t>).</w:t>
                          </w:r>
                        </w:p>
                      </w:sdtContent>
                    </w:sdt>
                    <w:sdt>
                      <w:sdtPr>
                        <w:alias w:val="13 pr. 24.3.6 pp."/>
                        <w:tag w:val="part_38a1dc2630c2494c81f9850986d05aa3"/>
                        <w:lock w:val="sdtLocked"/>
                        <w:richText/>
                      </w:sdtPr>
                      <w:sdtContent>
                        <w:p>
                          <w:pPr>
                            <w:suppressAutoHyphens/>
                            <w:ind w:firstLine="851"/>
                            <w:jc w:val="both"/>
                            <w:rPr>
                              <w:szCs w:val="24"/>
                              <w:lang w:eastAsia="ar-SA"/>
                            </w:rPr>
                          </w:pPr>
                          <w:sdt>
                            <w:sdtPr>
                              <w:alias w:val="Numeris"/>
                              <w:tag w:val="nr_38a1dc2630c2494c81f9850986d05aa3"/>
                              <w:lock w:val="sdtLocked"/>
                              <w:richText/>
                            </w:sdtPr>
                            <w:sdtContent>
                              <w:r>
                                <w:rPr>
                                  <w:szCs w:val="24"/>
                                  <w:lang w:eastAsia="ar-SA"/>
                                </w:rPr>
                                <w:t>24.3.6</w:t>
                              </w:r>
                            </w:sdtContent>
                          </w:sdt>
                          <w:r>
                            <w:rPr>
                              <w:szCs w:val="24"/>
                              <w:lang w:eastAsia="ar-SA"/>
                            </w:rPr>
                            <w:t>. Pokalbio strategijos: pradėti pokalbį, pateikti temą (</w:t>
                          </w:r>
                          <w:r>
                            <w:rPr>
                              <w:i/>
                              <w:szCs w:val="24"/>
                              <w:lang w:eastAsia="ar-SA"/>
                            </w:rPr>
                            <w:t>siūlau pirmiausia aptarti …</w:t>
                          </w:r>
                          <w:r>
                            <w:rPr>
                              <w:szCs w:val="24"/>
                              <w:lang w:eastAsia="ar-SA"/>
                            </w:rPr>
                            <w:t>); pateikti savo nuomonę, paklausti nuomonės (</w:t>
                          </w:r>
                          <w:r>
                            <w:rPr>
                              <w:i/>
                              <w:szCs w:val="24"/>
                              <w:lang w:eastAsia="ar-SA"/>
                            </w:rPr>
                            <w:t>manau, kad...</w:t>
                          </w:r>
                          <w:r>
                            <w:rPr>
                              <w:szCs w:val="24"/>
                              <w:lang w:eastAsia="ar-SA"/>
                            </w:rPr>
                            <w:t xml:space="preserve">; </w:t>
                          </w:r>
                          <w:r>
                            <w:rPr>
                              <w:i/>
                              <w:szCs w:val="24"/>
                              <w:lang w:eastAsia="ar-SA"/>
                            </w:rPr>
                            <w:t>o kaip tau / jums atrodo?</w:t>
                          </w:r>
                          <w:r>
                            <w:rPr>
                              <w:szCs w:val="24"/>
                              <w:lang w:eastAsia="ar-SA"/>
                            </w:rPr>
                            <w:t>); pateikti pavyzdžių (</w:t>
                          </w:r>
                          <w:r>
                            <w:rPr>
                              <w:i/>
                              <w:szCs w:val="24"/>
                              <w:lang w:eastAsia="ar-SA"/>
                            </w:rPr>
                            <w:t>pateiksiu tokį pavyzdį</w:t>
                          </w:r>
                          <w:r>
                            <w:rPr>
                              <w:szCs w:val="24"/>
                              <w:lang w:eastAsia="ar-SA"/>
                            </w:rPr>
                            <w:t>); pasitaisyti, patikslinti (</w:t>
                          </w:r>
                          <w:r>
                            <w:rPr>
                              <w:i/>
                              <w:szCs w:val="24"/>
                              <w:lang w:eastAsia="ar-SA"/>
                            </w:rPr>
                            <w:t>kitaip tariant</w:t>
                          </w:r>
                          <w:r>
                            <w:rPr>
                              <w:szCs w:val="24"/>
                              <w:lang w:eastAsia="ar-SA"/>
                            </w:rPr>
                            <w:t xml:space="preserve">; </w:t>
                          </w:r>
                          <w:r>
                            <w:rPr>
                              <w:i/>
                              <w:szCs w:val="24"/>
                              <w:lang w:eastAsia="ar-SA"/>
                            </w:rPr>
                            <w:t>tai reiškia, kad</w:t>
                          </w:r>
                          <w:r>
                            <w:rPr>
                              <w:szCs w:val="24"/>
                              <w:lang w:eastAsia="ar-SA"/>
                            </w:rPr>
                            <w:t>); pabrėžti, akcentuoti (</w:t>
                          </w:r>
                          <w:r>
                            <w:rPr>
                              <w:i/>
                              <w:szCs w:val="24"/>
                              <w:lang w:eastAsia="ar-SA"/>
                            </w:rPr>
                            <w:t>būtent ši knyga …</w:t>
                          </w:r>
                          <w:r>
                            <w:rPr>
                              <w:szCs w:val="24"/>
                              <w:lang w:eastAsia="ar-SA"/>
                            </w:rPr>
                            <w:t xml:space="preserve">; </w:t>
                          </w:r>
                          <w:r>
                            <w:rPr>
                              <w:i/>
                              <w:szCs w:val="24"/>
                              <w:lang w:eastAsia="ar-SA"/>
                            </w:rPr>
                            <w:t>visų pirma</w:t>
                          </w:r>
                          <w:r>
                            <w:rPr>
                              <w:szCs w:val="24"/>
                              <w:lang w:eastAsia="ar-SA"/>
                            </w:rPr>
                            <w:t>); parodyti, kad sekama, klausoma (</w:t>
                          </w:r>
                          <w:r>
                            <w:rPr>
                              <w:i/>
                              <w:szCs w:val="24"/>
                              <w:lang w:eastAsia="ar-SA"/>
                            </w:rPr>
                            <w:t>mhm</w:t>
                          </w:r>
                          <w:r>
                            <w:rPr>
                              <w:szCs w:val="24"/>
                              <w:lang w:eastAsia="ar-SA"/>
                            </w:rPr>
                            <w:t xml:space="preserve">; </w:t>
                          </w:r>
                          <w:r>
                            <w:rPr>
                              <w:i/>
                              <w:szCs w:val="24"/>
                              <w:lang w:eastAsia="ar-SA"/>
                            </w:rPr>
                            <w:t>suprantama</w:t>
                          </w:r>
                          <w:r>
                            <w:rPr>
                              <w:szCs w:val="24"/>
                              <w:lang w:eastAsia="ar-SA"/>
                            </w:rPr>
                            <w:t>); reaguoti į pašnekovo pasakymą (</w:t>
                          </w:r>
                          <w:r>
                            <w:rPr>
                              <w:i/>
                              <w:szCs w:val="24"/>
                              <w:lang w:eastAsia="ar-SA"/>
                            </w:rPr>
                            <w:t>aha</w:t>
                          </w:r>
                          <w:r>
                            <w:rPr>
                              <w:szCs w:val="24"/>
                              <w:lang w:eastAsia="ar-SA"/>
                            </w:rPr>
                            <w:t xml:space="preserve">; </w:t>
                          </w:r>
                          <w:r>
                            <w:rPr>
                              <w:i/>
                              <w:szCs w:val="24"/>
                              <w:lang w:eastAsia="ar-SA"/>
                            </w:rPr>
                            <w:t>nejaugi</w:t>
                          </w:r>
                          <w:r>
                            <w:rPr>
                              <w:szCs w:val="24"/>
                              <w:lang w:eastAsia="ar-SA"/>
                            </w:rPr>
                            <w:t>); įsiterpti į pokalbį, leisti kalbėti kitam (</w:t>
                          </w:r>
                          <w:r>
                            <w:rPr>
                              <w:i/>
                              <w:szCs w:val="24"/>
                              <w:lang w:eastAsia="ar-SA"/>
                            </w:rPr>
                            <w:t>ar galiu kai ką pridurti?</w:t>
                          </w:r>
                          <w:r>
                            <w:rPr>
                              <w:szCs w:val="24"/>
                              <w:lang w:eastAsia="ar-SA"/>
                            </w:rPr>
                            <w:t>); paskatinti tęsti (</w:t>
                          </w:r>
                          <w:r>
                            <w:rPr>
                              <w:i/>
                              <w:szCs w:val="24"/>
                              <w:lang w:eastAsia="ar-SA"/>
                            </w:rPr>
                            <w:t>ar dar turi kitų minčių?</w:t>
                          </w:r>
                          <w:r>
                            <w:rPr>
                              <w:szCs w:val="24"/>
                              <w:lang w:eastAsia="ar-SA"/>
                            </w:rPr>
                            <w:t xml:space="preserve">; </w:t>
                          </w:r>
                          <w:r>
                            <w:rPr>
                              <w:i/>
                              <w:szCs w:val="24"/>
                              <w:lang w:eastAsia="ar-SA"/>
                            </w:rPr>
                            <w:t>tavo eilė kalbėti</w:t>
                          </w:r>
                          <w:r>
                            <w:rPr>
                              <w:szCs w:val="24"/>
                              <w:lang w:eastAsia="ar-SA"/>
                            </w:rPr>
                            <w:t xml:space="preserve">); pakeisti temą, paprašyti pakeisti temą ( </w:t>
                          </w:r>
                          <w:r>
                            <w:rPr>
                              <w:i/>
                              <w:szCs w:val="24"/>
                              <w:lang w:eastAsia="ar-SA"/>
                            </w:rPr>
                            <w:t>o ką manai apie …?</w:t>
                          </w:r>
                          <w:r>
                            <w:rPr>
                              <w:szCs w:val="24"/>
                              <w:lang w:eastAsia="ar-SA"/>
                            </w:rPr>
                            <w:t>); apibendrinti, padaryti išvadas, užbaigti pokalbį (</w:t>
                          </w:r>
                          <w:r>
                            <w:rPr>
                              <w:i/>
                              <w:szCs w:val="24"/>
                              <w:lang w:eastAsia="ar-SA"/>
                            </w:rPr>
                            <w:t>gal jau galime baigti?</w:t>
                          </w:r>
                          <w:r>
                            <w:rPr>
                              <w:szCs w:val="24"/>
                              <w:lang w:eastAsia="ar-SA"/>
                            </w:rPr>
                            <w:t xml:space="preserve">; </w:t>
                          </w:r>
                          <w:r>
                            <w:rPr>
                              <w:i/>
                              <w:szCs w:val="24"/>
                              <w:lang w:eastAsia="ar-SA"/>
                            </w:rPr>
                            <w:t>vadinasi, sutarta</w:t>
                          </w:r>
                          <w:r>
                            <w:rPr>
                              <w:szCs w:val="24"/>
                              <w:lang w:eastAsia="ar-SA"/>
                            </w:rPr>
                            <w:t>).</w:t>
                          </w:r>
                        </w:p>
                      </w:sdtContent>
                    </w:sdt>
                    <w:sdt>
                      <w:sdtPr>
                        <w:alias w:val="13 pr. 24.3.7 pp."/>
                        <w:tag w:val="part_c5e8a927743047078be96fc2b25b8253"/>
                        <w:lock w:val="sdtLocked"/>
                        <w:richText/>
                      </w:sdtPr>
                      <w:sdtContent>
                        <w:p>
                          <w:pPr>
                            <w:suppressAutoHyphens/>
                            <w:ind w:firstLine="851"/>
                            <w:jc w:val="both"/>
                            <w:rPr>
                              <w:szCs w:val="24"/>
                              <w:lang w:eastAsia="ar-SA"/>
                            </w:rPr>
                          </w:pPr>
                          <w:sdt>
                            <w:sdtPr>
                              <w:alias w:val="Numeris"/>
                              <w:tag w:val="nr_c5e8a927743047078be96fc2b25b8253"/>
                              <w:lock w:val="sdtLocked"/>
                              <w:richText/>
                            </w:sdtPr>
                            <w:sdtContent>
                              <w:r>
                                <w:rPr>
                                  <w:szCs w:val="24"/>
                                  <w:lang w:eastAsia="ar-SA"/>
                                </w:rPr>
                                <w:t>24.3.7</w:t>
                              </w:r>
                            </w:sdtContent>
                          </w:sdt>
                          <w:r>
                            <w:rPr>
                              <w:szCs w:val="24"/>
                              <w:lang w:eastAsia="ar-SA"/>
                            </w:rPr>
                            <w:t>. Kompensavimo strategijos: parodyti, kad nesupranta (</w:t>
                          </w:r>
                          <w:r>
                            <w:rPr>
                              <w:i/>
                              <w:szCs w:val="24"/>
                              <w:lang w:eastAsia="ar-SA"/>
                            </w:rPr>
                            <w:t>šis žodis man nesuprantamas</w:t>
                          </w:r>
                          <w:r>
                            <w:rPr>
                              <w:szCs w:val="24"/>
                              <w:lang w:eastAsia="ar-SA"/>
                            </w:rPr>
                            <w:t>); paprašyti kalbėti lėčiau, paprašyti pakartoti, paaiškinti, patikslinti (</w:t>
                          </w:r>
                          <w:r>
                            <w:rPr>
                              <w:i/>
                              <w:szCs w:val="24"/>
                              <w:lang w:eastAsia="ar-SA"/>
                            </w:rPr>
                            <w:t>ar gali šiek tiek lėčiau?</w:t>
                          </w:r>
                          <w:r>
                            <w:rPr>
                              <w:szCs w:val="24"/>
                              <w:lang w:eastAsia="ar-SA"/>
                            </w:rPr>
                            <w:t xml:space="preserve">; </w:t>
                          </w:r>
                          <w:r>
                            <w:rPr>
                              <w:i/>
                              <w:szCs w:val="24"/>
                              <w:lang w:eastAsia="ar-SA"/>
                            </w:rPr>
                            <w:t>pakartok tą žodį dar kartą</w:t>
                          </w:r>
                          <w:r>
                            <w:rPr>
                              <w:szCs w:val="24"/>
                              <w:lang w:eastAsia="ar-SA"/>
                            </w:rPr>
                            <w:t xml:space="preserve">; </w:t>
                          </w:r>
                          <w:r>
                            <w:rPr>
                              <w:i/>
                              <w:szCs w:val="24"/>
                              <w:lang w:eastAsia="ar-SA"/>
                            </w:rPr>
                            <w:t>nesu tikras, kad supratau, ar gali patikslinti?</w:t>
                          </w:r>
                          <w:r>
                            <w:rPr>
                              <w:szCs w:val="24"/>
                              <w:lang w:eastAsia="ar-SA"/>
                            </w:rPr>
                            <w:t>); paprašyti pagalbos išsireikšti, padėti išsireikšti (</w:t>
                          </w:r>
                          <w:r>
                            <w:rPr>
                              <w:i/>
                              <w:szCs w:val="24"/>
                              <w:lang w:eastAsia="ar-SA"/>
                            </w:rPr>
                            <w:t>kaip reikia pasakyti… ?</w:t>
                          </w:r>
                          <w:r>
                            <w:rPr>
                              <w:szCs w:val="24"/>
                              <w:lang w:eastAsia="ar-SA"/>
                            </w:rPr>
                            <w:t xml:space="preserve">; </w:t>
                          </w:r>
                          <w:r>
                            <w:rPr>
                              <w:i/>
                              <w:szCs w:val="24"/>
                              <w:lang w:eastAsia="ar-SA"/>
                            </w:rPr>
                            <w:t>kaip lietuviškai parašyti šitą žodį?</w:t>
                          </w:r>
                          <w:r>
                            <w:rPr>
                              <w:szCs w:val="24"/>
                              <w:lang w:eastAsia="ar-SA"/>
                            </w:rPr>
                            <w:t>); pakartoti, perfrazuoti, patikslinti (</w:t>
                          </w:r>
                          <w:r>
                            <w:rPr>
                              <w:i/>
                              <w:szCs w:val="24"/>
                              <w:lang w:eastAsia="ar-SA"/>
                            </w:rPr>
                            <w:t>kartoju dar kartą: ….</w:t>
                          </w:r>
                          <w:r>
                            <w:rPr>
                              <w:szCs w:val="24"/>
                              <w:lang w:eastAsia="ar-SA"/>
                            </w:rPr>
                            <w:t xml:space="preserve">; </w:t>
                          </w:r>
                          <w:r>
                            <w:rPr>
                              <w:i/>
                              <w:szCs w:val="24"/>
                              <w:lang w:eastAsia="ar-SA"/>
                            </w:rPr>
                            <w:t xml:space="preserve">kitaip galėčiau pasakyti taip: … </w:t>
                          </w:r>
                          <w:r>
                            <w:rPr>
                              <w:szCs w:val="24"/>
                              <w:lang w:eastAsia="ar-SA"/>
                            </w:rPr>
                            <w:t>); paklausti, ar suprato (</w:t>
                          </w:r>
                          <w:r>
                            <w:rPr>
                              <w:i/>
                              <w:szCs w:val="24"/>
                              <w:lang w:eastAsia="ar-SA"/>
                            </w:rPr>
                            <w:t>ar viską supratai?</w:t>
                          </w:r>
                          <w:r>
                            <w:rPr>
                              <w:szCs w:val="24"/>
                              <w:lang w:eastAsia="ar-SA"/>
                            </w:rPr>
                            <w:t xml:space="preserve">; </w:t>
                          </w:r>
                          <w:r>
                            <w:rPr>
                              <w:i/>
                              <w:szCs w:val="24"/>
                              <w:lang w:eastAsia="ar-SA"/>
                            </w:rPr>
                            <w:t>ar tikrai aišku?</w:t>
                          </w:r>
                          <w:r>
                            <w:rPr>
                              <w:szCs w:val="24"/>
                              <w:lang w:eastAsia="ar-SA"/>
                            </w:rPr>
                            <w:t>).</w:t>
                          </w:r>
                        </w:p>
                      </w:sdtContent>
                    </w:sdt>
                  </w:sdtContent>
                </w:sdt>
                <w:sdt>
                  <w:sdtPr>
                    <w:alias w:val="13 pr. 24.4 pp."/>
                    <w:tag w:val="part_64cd50d191f34dbea36906326ed22df8"/>
                    <w:lock w:val="sdtLocked"/>
                    <w:richText/>
                  </w:sdtPr>
                  <w:sdtContent>
                    <w:p>
                      <w:pPr>
                        <w:suppressAutoHyphens/>
                        <w:ind w:firstLine="851"/>
                        <w:jc w:val="both"/>
                        <w:rPr>
                          <w:szCs w:val="24"/>
                          <w:lang w:eastAsia="ar-SA"/>
                        </w:rPr>
                      </w:pPr>
                      <w:sdt>
                        <w:sdtPr>
                          <w:alias w:val="Numeris"/>
                          <w:tag w:val="nr_64cd50d191f34dbea36906326ed22df8"/>
                          <w:lock w:val="sdtLocked"/>
                          <w:richText/>
                        </w:sdtPr>
                        <w:sdtContent>
                          <w:r>
                            <w:rPr>
                              <w:szCs w:val="24"/>
                              <w:lang w:eastAsia="ar-SA"/>
                            </w:rPr>
                            <w:t>24.4</w:t>
                          </w:r>
                        </w:sdtContent>
                      </w:sdt>
                      <w:r>
                        <w:rPr>
                          <w:szCs w:val="24"/>
                          <w:lang w:eastAsia="ar-SA"/>
                        </w:rPr>
                        <w:t>. Abstrakčiosios sąvokos ir jų raiška. Abstrakčiųjų sąvokų raiškos mokomasi per visas kalbines veiklas.</w:t>
                      </w:r>
                    </w:p>
                    <w:sdt>
                      <w:sdtPr>
                        <w:alias w:val="13 pr. 24.4.1 pp."/>
                        <w:tag w:val="part_3367d7402b6f47c3af4d02ae31faf9ac"/>
                        <w:lock w:val="sdtLocked"/>
                        <w:richText/>
                      </w:sdtPr>
                      <w:sdtContent>
                        <w:p>
                          <w:pPr>
                            <w:suppressAutoHyphens/>
                            <w:ind w:firstLine="851"/>
                            <w:jc w:val="both"/>
                            <w:rPr>
                              <w:szCs w:val="24"/>
                              <w:lang w:eastAsia="ar-SA"/>
                            </w:rPr>
                          </w:pPr>
                          <w:sdt>
                            <w:sdtPr>
                              <w:alias w:val="Numeris"/>
                              <w:tag w:val="nr_3367d7402b6f47c3af4d02ae31faf9ac"/>
                              <w:lock w:val="sdtLocked"/>
                              <w:richText/>
                            </w:sdtPr>
                            <w:sdtContent>
                              <w:r>
                                <w:rPr>
                                  <w:szCs w:val="24"/>
                                  <w:lang w:eastAsia="ar-SA"/>
                                </w:rPr>
                                <w:t>24.4.1</w:t>
                              </w:r>
                            </w:sdtContent>
                          </w:sdt>
                          <w:r>
                            <w:rPr>
                              <w:szCs w:val="24"/>
                              <w:lang w:eastAsia="ar-SA"/>
                            </w:rPr>
                            <w:t>. Erdvė: išsidėstymas, atstumas.</w:t>
                          </w:r>
                        </w:p>
                      </w:sdtContent>
                    </w:sdt>
                    <w:sdt>
                      <w:sdtPr>
                        <w:alias w:val="13 pr. 24.4.2 pp."/>
                        <w:tag w:val="part_19db34a1ddd8415688662acd90a08d5c"/>
                        <w:lock w:val="sdtLocked"/>
                        <w:richText/>
                      </w:sdtPr>
                      <w:sdtContent>
                        <w:p>
                          <w:pPr>
                            <w:suppressAutoHyphens/>
                            <w:ind w:firstLine="851"/>
                            <w:jc w:val="both"/>
                            <w:rPr>
                              <w:szCs w:val="24"/>
                              <w:lang w:eastAsia="ar-SA"/>
                            </w:rPr>
                          </w:pPr>
                          <w:sdt>
                            <w:sdtPr>
                              <w:alias w:val="Numeris"/>
                              <w:tag w:val="nr_19db34a1ddd8415688662acd90a08d5c"/>
                              <w:lock w:val="sdtLocked"/>
                              <w:richText/>
                            </w:sdtPr>
                            <w:sdtContent>
                              <w:r>
                                <w:rPr>
                                  <w:szCs w:val="24"/>
                                  <w:lang w:eastAsia="ar-SA"/>
                                </w:rPr>
                                <w:t>24.4.2</w:t>
                              </w:r>
                            </w:sdtContent>
                          </w:sdt>
                          <w:r>
                            <w:rPr>
                              <w:szCs w:val="24"/>
                              <w:lang w:eastAsia="ar-SA"/>
                            </w:rPr>
                            <w:t>. Judėjimas: greitis, kelias.</w:t>
                          </w:r>
                        </w:p>
                      </w:sdtContent>
                    </w:sdt>
                    <w:sdt>
                      <w:sdtPr>
                        <w:alias w:val="13 pr. 24.4.3 pp."/>
                        <w:tag w:val="part_a989036610e94d53be53929605707c8e"/>
                        <w:lock w:val="sdtLocked"/>
                        <w:richText/>
                      </w:sdtPr>
                      <w:sdtContent>
                        <w:p>
                          <w:pPr>
                            <w:suppressAutoHyphens/>
                            <w:ind w:firstLine="851"/>
                            <w:jc w:val="both"/>
                            <w:rPr>
                              <w:szCs w:val="24"/>
                              <w:lang w:eastAsia="ar-SA"/>
                            </w:rPr>
                          </w:pPr>
                          <w:sdt>
                            <w:sdtPr>
                              <w:alias w:val="Numeris"/>
                              <w:tag w:val="nr_a989036610e94d53be53929605707c8e"/>
                              <w:lock w:val="sdtLocked"/>
                              <w:richText/>
                            </w:sdtPr>
                            <w:sdtContent>
                              <w:r>
                                <w:rPr>
                                  <w:szCs w:val="24"/>
                                  <w:lang w:eastAsia="ar-SA"/>
                                </w:rPr>
                                <w:t>24.4.3</w:t>
                              </w:r>
                            </w:sdtContent>
                          </w:sdt>
                          <w:r>
                            <w:rPr>
                              <w:szCs w:val="24"/>
                              <w:lang w:eastAsia="ar-SA"/>
                            </w:rPr>
                            <w:t>. Matmenys, parametrai: spaudimas; slėgis, įtampa.</w:t>
                          </w:r>
                        </w:p>
                      </w:sdtContent>
                    </w:sdt>
                    <w:sdt>
                      <w:sdtPr>
                        <w:alias w:val="13 pr. 24.4.4 pp."/>
                        <w:tag w:val="part_3eb793f2f2104e86b88da701eeb4f852"/>
                        <w:lock w:val="sdtLocked"/>
                        <w:richText/>
                      </w:sdtPr>
                      <w:sdtContent>
                        <w:p>
                          <w:pPr>
                            <w:suppressAutoHyphens/>
                            <w:ind w:firstLine="851"/>
                            <w:jc w:val="both"/>
                            <w:rPr>
                              <w:szCs w:val="24"/>
                              <w:lang w:eastAsia="ar-SA"/>
                            </w:rPr>
                          </w:pPr>
                          <w:sdt>
                            <w:sdtPr>
                              <w:alias w:val="Numeris"/>
                              <w:tag w:val="nr_3eb793f2f2104e86b88da701eeb4f852"/>
                              <w:lock w:val="sdtLocked"/>
                              <w:richText/>
                            </w:sdtPr>
                            <w:sdtContent>
                              <w:r>
                                <w:rPr>
                                  <w:szCs w:val="24"/>
                                  <w:lang w:eastAsia="ar-SA"/>
                                </w:rPr>
                                <w:t>24.4.4</w:t>
                              </w:r>
                            </w:sdtContent>
                          </w:sdt>
                          <w:r>
                            <w:rPr>
                              <w:szCs w:val="24"/>
                              <w:lang w:eastAsia="ar-SA"/>
                            </w:rPr>
                            <w:t>. Laikas: vienalaikiškumas; vėlavimas, atidėjimas, atšaukimas; nuoroda be konkretaus laiko; nuolatinis veiksmas ar būsena; paskirties laikas; trukmė; pertraukiamas veiksmas; laikinumas; tęstinumas; stabilumas/pastovumas; kaita.</w:t>
                          </w:r>
                        </w:p>
                      </w:sdtContent>
                    </w:sdt>
                    <w:sdt>
                      <w:sdtPr>
                        <w:alias w:val="13 pr. 24.4.5 pp."/>
                        <w:tag w:val="part_e243e13dbe6d4c7294b7933d5b1158c5"/>
                        <w:lock w:val="sdtLocked"/>
                        <w:richText/>
                      </w:sdtPr>
                      <w:sdtContent>
                        <w:p>
                          <w:pPr>
                            <w:suppressAutoHyphens/>
                            <w:ind w:firstLine="851"/>
                            <w:jc w:val="both"/>
                            <w:rPr>
                              <w:szCs w:val="24"/>
                              <w:lang w:eastAsia="ar-SA"/>
                            </w:rPr>
                          </w:pPr>
                          <w:sdt>
                            <w:sdtPr>
                              <w:alias w:val="Numeris"/>
                              <w:tag w:val="nr_e243e13dbe6d4c7294b7933d5b1158c5"/>
                              <w:lock w:val="sdtLocked"/>
                              <w:richText/>
                            </w:sdtPr>
                            <w:sdtContent>
                              <w:r>
                                <w:rPr>
                                  <w:szCs w:val="24"/>
                                  <w:lang w:eastAsia="ar-SA"/>
                                </w:rPr>
                                <w:t>24.4.5</w:t>
                              </w:r>
                            </w:sdtContent>
                          </w:sdt>
                          <w:r>
                            <w:rPr>
                              <w:szCs w:val="24"/>
                              <w:lang w:eastAsia="ar-SA"/>
                            </w:rPr>
                            <w:t>. Kiekybė: laipsnis, lyginimas.</w:t>
                          </w:r>
                        </w:p>
                      </w:sdtContent>
                    </w:sdt>
                    <w:sdt>
                      <w:sdtPr>
                        <w:alias w:val="13 pr. 24.4.6 pp."/>
                        <w:tag w:val="part_3846b173e96a4b58825acce9e8777714"/>
                        <w:lock w:val="sdtLocked"/>
                        <w:richText/>
                      </w:sdtPr>
                      <w:sdtContent>
                        <w:p>
                          <w:pPr>
                            <w:suppressAutoHyphens/>
                            <w:ind w:firstLine="851"/>
                            <w:jc w:val="both"/>
                            <w:rPr>
                              <w:szCs w:val="24"/>
                              <w:lang w:eastAsia="ar-SA"/>
                            </w:rPr>
                          </w:pPr>
                          <w:sdt>
                            <w:sdtPr>
                              <w:alias w:val="Numeris"/>
                              <w:tag w:val="nr_3846b173e96a4b58825acce9e8777714"/>
                              <w:lock w:val="sdtLocked"/>
                              <w:richText/>
                            </w:sdtPr>
                            <w:sdtContent>
                              <w:r>
                                <w:rPr>
                                  <w:szCs w:val="24"/>
                                  <w:lang w:eastAsia="ar-SA"/>
                                </w:rPr>
                                <w:t>24.4.6</w:t>
                              </w:r>
                            </w:sdtContent>
                          </w:sdt>
                          <w:r>
                            <w:rPr>
                              <w:szCs w:val="24"/>
                              <w:lang w:eastAsia="ar-SA"/>
                            </w:rPr>
                            <w:t>. Fizinis požymis: prieinamumas; medžiaga; tikrumas; pilnumas.</w:t>
                          </w:r>
                        </w:p>
                      </w:sdtContent>
                    </w:sdt>
                    <w:sdt>
                      <w:sdtPr>
                        <w:alias w:val="13 pr. 24.4.7 pp."/>
                        <w:tag w:val="part_91fcab66d02e4141a1e3b5bb676905ec"/>
                        <w:lock w:val="sdtLocked"/>
                        <w:richText/>
                      </w:sdtPr>
                      <w:sdtContent>
                        <w:p>
                          <w:pPr>
                            <w:suppressAutoHyphens/>
                            <w:ind w:firstLine="851"/>
                            <w:jc w:val="both"/>
                            <w:rPr>
                              <w:szCs w:val="24"/>
                              <w:lang w:eastAsia="ar-SA"/>
                            </w:rPr>
                          </w:pPr>
                          <w:sdt>
                            <w:sdtPr>
                              <w:alias w:val="Numeris"/>
                              <w:tag w:val="nr_91fcab66d02e4141a1e3b5bb676905ec"/>
                              <w:lock w:val="sdtLocked"/>
                              <w:richText/>
                            </w:sdtPr>
                            <w:sdtContent>
                              <w:r>
                                <w:rPr>
                                  <w:szCs w:val="24"/>
                                  <w:lang w:eastAsia="ar-SA"/>
                                </w:rPr>
                                <w:t>24.4.7</w:t>
                              </w:r>
                            </w:sdtContent>
                          </w:sdt>
                          <w:r>
                            <w:rPr>
                              <w:szCs w:val="24"/>
                              <w:lang w:eastAsia="ar-SA"/>
                            </w:rPr>
                            <w:t>.Vertinamasis požymis: teisingumas/neteisingumas; priimtinumas/nepriimtinumas; tikslumas / netikslumas; tinkamumas / netinkamumas; sėkmingumas/nesėkmingumas;normalumas/nenormalumas.</w:t>
                          </w:r>
                        </w:p>
                      </w:sdtContent>
                    </w:sdt>
                    <w:sdt>
                      <w:sdtPr>
                        <w:alias w:val="13 pr. 24.4.8 pp."/>
                        <w:tag w:val="part_fc631454e4a94f67bdd98e53013369db"/>
                        <w:lock w:val="sdtLocked"/>
                        <w:richText/>
                      </w:sdtPr>
                      <w:sdtContent>
                        <w:p>
                          <w:pPr>
                            <w:suppressAutoHyphens/>
                            <w:ind w:firstLine="851"/>
                            <w:jc w:val="both"/>
                            <w:rPr>
                              <w:szCs w:val="24"/>
                              <w:lang w:eastAsia="ar-SA"/>
                            </w:rPr>
                          </w:pPr>
                          <w:sdt>
                            <w:sdtPr>
                              <w:alias w:val="Numeris"/>
                              <w:tag w:val="nr_fc631454e4a94f67bdd98e53013369db"/>
                              <w:lock w:val="sdtLocked"/>
                              <w:richText/>
                            </w:sdtPr>
                            <w:sdtContent>
                              <w:r>
                                <w:rPr>
                                  <w:szCs w:val="24"/>
                                  <w:lang w:eastAsia="ar-SA"/>
                                </w:rPr>
                                <w:t>24.4.8</w:t>
                              </w:r>
                            </w:sdtContent>
                          </w:sdt>
                          <w:r>
                            <w:rPr>
                              <w:szCs w:val="24"/>
                              <w:lang w:eastAsia="ar-SA"/>
                            </w:rPr>
                            <w:t>. Ryšiai ir santykiai: įtraukimas, išskyrimas, atskyrimas; tikslas; sąlyga; pabrėžimas.</w:t>
                          </w:r>
                        </w:p>
                      </w:sdtContent>
                    </w:sdt>
                    <w:sdt>
                      <w:sdtPr>
                        <w:alias w:val="13 pr. 24.4.9 pp."/>
                        <w:tag w:val="part_3319e9fa39bf490b98d62e39db9a58a4"/>
                        <w:lock w:val="sdtLocked"/>
                        <w:richText/>
                      </w:sdtPr>
                      <w:sdtContent>
                        <w:p>
                          <w:pPr>
                            <w:suppressAutoHyphens/>
                            <w:ind w:firstLine="851"/>
                            <w:jc w:val="both"/>
                            <w:rPr>
                              <w:szCs w:val="24"/>
                              <w:lang w:eastAsia="ar-SA"/>
                            </w:rPr>
                          </w:pPr>
                          <w:sdt>
                            <w:sdtPr>
                              <w:alias w:val="Numeris"/>
                              <w:tag w:val="nr_3319e9fa39bf490b98d62e39db9a58a4"/>
                              <w:lock w:val="sdtLocked"/>
                              <w:richText/>
                            </w:sdtPr>
                            <w:sdtContent>
                              <w:r>
                                <w:rPr>
                                  <w:szCs w:val="24"/>
                                  <w:lang w:eastAsia="ar-SA"/>
                                </w:rPr>
                                <w:t>24.4.9</w:t>
                              </w:r>
                            </w:sdtContent>
                          </w:sdt>
                          <w:r>
                            <w:rPr>
                              <w:szCs w:val="24"/>
                              <w:lang w:eastAsia="ar-SA"/>
                            </w:rPr>
                            <w:t xml:space="preserve">. Kontekstinės nuorodos: neapibrėžtumas (įvardžiai, prieveiksmiai). </w:t>
                          </w:r>
                        </w:p>
                      </w:sdtContent>
                    </w:sdt>
                  </w:sdtContent>
                </w:sdt>
                <w:sdt>
                  <w:sdtPr>
                    <w:alias w:val="13 pr. 24.5 pp."/>
                    <w:tag w:val="part_3b708de0e3ff47cdb17b599588a288b8"/>
                    <w:lock w:val="sdtLocked"/>
                    <w:richText/>
                  </w:sdtPr>
                  <w:sdtContent>
                    <w:p>
                      <w:pPr>
                        <w:suppressAutoHyphens/>
                        <w:ind w:firstLine="851"/>
                        <w:rPr>
                          <w:szCs w:val="24"/>
                          <w:lang w:eastAsia="ar-SA"/>
                        </w:rPr>
                      </w:pPr>
                      <w:sdt>
                        <w:sdtPr>
                          <w:alias w:val="Numeris"/>
                          <w:tag w:val="nr_3b708de0e3ff47cdb17b599588a288b8"/>
                          <w:lock w:val="sdtLocked"/>
                          <w:richText/>
                        </w:sdtPr>
                        <w:sdtContent>
                          <w:r>
                            <w:rPr>
                              <w:szCs w:val="24"/>
                              <w:lang w:eastAsia="ar-SA"/>
                            </w:rPr>
                            <w:t>24.5</w:t>
                          </w:r>
                        </w:sdtContent>
                      </w:sdt>
                      <w:r>
                        <w:rPr>
                          <w:szCs w:val="24"/>
                          <w:lang w:eastAsia="ar-SA"/>
                        </w:rPr>
                        <w:t xml:space="preserve">. Kalbos išteklių vartojimas. Dėmesys turėtų būti sutelkiamas į kalbos priemonių aprėptį ir jų vartojimą, o gramatikos formų ir konstrukcijų mokomasi praktiškai, pagal pateiktus modelius ir pavyzdžius, atsižvelgiant į mokinių amžiaus specifiką. </w:t>
                      </w:r>
                    </w:p>
                    <w:sdt>
                      <w:sdtPr>
                        <w:alias w:val="13 pr. 24.5.1 pp."/>
                        <w:tag w:val="part_8daaf4abcd60410e93f4aa8d6c048eb6"/>
                        <w:lock w:val="sdtLocked"/>
                        <w:richText/>
                      </w:sdtPr>
                      <w:sdtContent>
                        <w:p>
                          <w:pPr>
                            <w:suppressAutoHyphens/>
                            <w:ind w:firstLine="851"/>
                            <w:jc w:val="both"/>
                            <w:rPr>
                              <w:szCs w:val="24"/>
                              <w:lang w:eastAsia="ar-SA"/>
                            </w:rPr>
                          </w:pPr>
                          <w:sdt>
                            <w:sdtPr>
                              <w:alias w:val="Numeris"/>
                              <w:tag w:val="nr_8daaf4abcd60410e93f4aa8d6c048eb6"/>
                              <w:lock w:val="sdtLocked"/>
                              <w:richText/>
                            </w:sdtPr>
                            <w:sdtContent>
                              <w:r>
                                <w:rPr>
                                  <w:szCs w:val="24"/>
                                  <w:lang w:eastAsia="ar-SA"/>
                                </w:rPr>
                                <w:t>24.5.1</w:t>
                              </w:r>
                            </w:sdtContent>
                          </w:sdt>
                          <w:r>
                            <w:rPr>
                              <w:szCs w:val="24"/>
                              <w:lang w:eastAsia="ar-SA"/>
                            </w:rPr>
                            <w:t>. Morfologija. Kalbos dalių vartojimas ir pavyzdžiai.</w:t>
                          </w:r>
                        </w:p>
                        <w:sdt>
                          <w:sdtPr>
                            <w:alias w:val="13 pr. 24.5.1.1 pp."/>
                            <w:tag w:val="part_a39c0950a4764afa9df374884995940d"/>
                            <w:lock w:val="sdtLocked"/>
                            <w:richText/>
                          </w:sdtPr>
                          <w:sdtContent>
                            <w:p>
                              <w:pPr>
                                <w:suppressAutoHyphens/>
                                <w:ind w:firstLine="851"/>
                                <w:jc w:val="both"/>
                                <w:rPr>
                                  <w:szCs w:val="24"/>
                                  <w:highlight w:val="yellow"/>
                                  <w:lang w:eastAsia="ar-SA"/>
                                </w:rPr>
                              </w:pPr>
                              <w:sdt>
                                <w:sdtPr>
                                  <w:alias w:val="Numeris"/>
                                  <w:tag w:val="nr_a39c0950a4764afa9df374884995940d"/>
                                  <w:lock w:val="sdtLocked"/>
                                  <w:richText/>
                                </w:sdtPr>
                                <w:sdtContent>
                                  <w:r>
                                    <w:rPr>
                                      <w:szCs w:val="24"/>
                                      <w:lang w:eastAsia="ar-SA"/>
                                    </w:rPr>
                                    <w:t>24.5.1.1</w:t>
                                  </w:r>
                                </w:sdtContent>
                              </w:sdt>
                              <w:r>
                                <w:rPr>
                                  <w:szCs w:val="24"/>
                                  <w:lang w:eastAsia="ar-SA"/>
                                </w:rPr>
                                <w:t>. Daiktavardis. Daiktavardžių linksniavimas. Linksnių reikšmės. Dažniausi daiktavardžių darybos tipai. Priesagų vediniai ir jų reikšmės: deminutyvai (</w:t>
                              </w:r>
                              <w:r>
                                <w:rPr>
                                  <w:i/>
                                  <w:szCs w:val="24"/>
                                  <w:lang w:eastAsia="ar-SA"/>
                                </w:rPr>
                                <w:t>gabaliukas</w:t>
                              </w:r>
                              <w:r>
                                <w:rPr>
                                  <w:szCs w:val="24"/>
                                  <w:lang w:eastAsia="ar-SA"/>
                                </w:rPr>
                                <w:t xml:space="preserve">, </w:t>
                              </w:r>
                              <w:r>
                                <w:rPr>
                                  <w:i/>
                                  <w:szCs w:val="24"/>
                                  <w:lang w:eastAsia="ar-SA"/>
                                </w:rPr>
                                <w:t>aikštelė</w:t>
                              </w:r>
                              <w:r>
                                <w:rPr>
                                  <w:szCs w:val="24"/>
                                  <w:lang w:eastAsia="ar-SA"/>
                                </w:rPr>
                                <w:t xml:space="preserve">, </w:t>
                              </w:r>
                              <w:r>
                                <w:rPr>
                                  <w:i/>
                                  <w:szCs w:val="24"/>
                                  <w:lang w:eastAsia="ar-SA"/>
                                </w:rPr>
                                <w:t>krepšelis</w:t>
                              </w:r>
                              <w:r>
                                <w:rPr>
                                  <w:szCs w:val="24"/>
                                  <w:lang w:eastAsia="ar-SA"/>
                                </w:rPr>
                                <w:t>), asmenų pavadinimai (</w:t>
                              </w:r>
                              <w:r>
                                <w:rPr>
                                  <w:i/>
                                  <w:szCs w:val="24"/>
                                  <w:lang w:eastAsia="ar-SA"/>
                                </w:rPr>
                                <w:t>europietis</w:t>
                              </w:r>
                              <w:r>
                                <w:rPr>
                                  <w:szCs w:val="24"/>
                                  <w:lang w:eastAsia="ar-SA"/>
                                </w:rPr>
                                <w:t xml:space="preserve">, </w:t>
                              </w:r>
                              <w:r>
                                <w:rPr>
                                  <w:i/>
                                  <w:szCs w:val="24"/>
                                  <w:lang w:eastAsia="ar-SA"/>
                                </w:rPr>
                                <w:t>užsienietis</w:t>
                              </w:r>
                              <w:r>
                                <w:rPr>
                                  <w:szCs w:val="24"/>
                                  <w:lang w:eastAsia="ar-SA"/>
                                </w:rPr>
                                <w:t xml:space="preserve">, </w:t>
                              </w:r>
                              <w:r>
                                <w:rPr>
                                  <w:i/>
                                  <w:szCs w:val="24"/>
                                  <w:lang w:eastAsia="ar-SA"/>
                                </w:rPr>
                                <w:t>menininkas</w:t>
                              </w:r>
                              <w:r>
                                <w:rPr>
                                  <w:szCs w:val="24"/>
                                  <w:lang w:eastAsia="ar-SA"/>
                                </w:rPr>
                                <w:t>), veiksmų (</w:t>
                              </w:r>
                              <w:r>
                                <w:rPr>
                                  <w:i/>
                                  <w:szCs w:val="24"/>
                                  <w:lang w:eastAsia="ar-SA"/>
                                </w:rPr>
                                <w:t>prašymas</w:t>
                              </w:r>
                              <w:r>
                                <w:rPr>
                                  <w:szCs w:val="24"/>
                                  <w:lang w:eastAsia="ar-SA"/>
                                </w:rPr>
                                <w:t xml:space="preserve">, </w:t>
                              </w:r>
                              <w:r>
                                <w:rPr>
                                  <w:i/>
                                  <w:szCs w:val="24"/>
                                  <w:lang w:eastAsia="ar-SA"/>
                                </w:rPr>
                                <w:t>skaitymas</w:t>
                              </w:r>
                              <w:r>
                                <w:rPr>
                                  <w:szCs w:val="24"/>
                                  <w:lang w:eastAsia="ar-SA"/>
                                </w:rPr>
                                <w:t>), ypatybių pavadinimai (</w:t>
                              </w:r>
                              <w:r>
                                <w:rPr>
                                  <w:i/>
                                  <w:szCs w:val="24"/>
                                  <w:lang w:eastAsia="ar-SA"/>
                                </w:rPr>
                                <w:t>gerumas</w:t>
                              </w:r>
                              <w:r>
                                <w:rPr>
                                  <w:szCs w:val="24"/>
                                  <w:lang w:eastAsia="ar-SA"/>
                                </w:rPr>
                                <w:t xml:space="preserve">, </w:t>
                              </w:r>
                              <w:r>
                                <w:rPr>
                                  <w:i/>
                                  <w:szCs w:val="24"/>
                                  <w:lang w:eastAsia="ar-SA"/>
                                </w:rPr>
                                <w:t>tyluma</w:t>
                              </w:r>
                              <w:r>
                                <w:rPr>
                                  <w:szCs w:val="24"/>
                                  <w:lang w:eastAsia="ar-SA"/>
                                </w:rPr>
                                <w:t>), įrankių (</w:t>
                              </w:r>
                              <w:r>
                                <w:rPr>
                                  <w:i/>
                                  <w:szCs w:val="24"/>
                                  <w:lang w:eastAsia="ar-SA"/>
                                </w:rPr>
                                <w:t>trintukas</w:t>
                              </w:r>
                              <w:r>
                                <w:rPr>
                                  <w:szCs w:val="24"/>
                                  <w:lang w:eastAsia="ar-SA"/>
                                </w:rPr>
                                <w:t xml:space="preserve">, </w:t>
                              </w:r>
                              <w:r>
                                <w:rPr>
                                  <w:i/>
                                  <w:szCs w:val="24"/>
                                  <w:lang w:eastAsia="ar-SA"/>
                                </w:rPr>
                                <w:t>jungiklis</w:t>
                              </w:r>
                              <w:r>
                                <w:rPr>
                                  <w:szCs w:val="24"/>
                                  <w:lang w:eastAsia="ar-SA"/>
                                </w:rPr>
                                <w:t>), vietų (</w:t>
                              </w:r>
                              <w:r>
                                <w:rPr>
                                  <w:i/>
                                  <w:szCs w:val="24"/>
                                  <w:lang w:eastAsia="ar-SA"/>
                                </w:rPr>
                                <w:t>valgykla</w:t>
                              </w:r>
                              <w:r>
                                <w:rPr>
                                  <w:szCs w:val="24"/>
                                  <w:lang w:eastAsia="ar-SA"/>
                                </w:rPr>
                                <w:t xml:space="preserve">, </w:t>
                              </w:r>
                              <w:r>
                                <w:rPr>
                                  <w:i/>
                                  <w:szCs w:val="24"/>
                                  <w:lang w:eastAsia="ar-SA"/>
                                </w:rPr>
                                <w:t>vaistinė</w:t>
                              </w:r>
                              <w:r>
                                <w:rPr>
                                  <w:szCs w:val="24"/>
                                  <w:lang w:eastAsia="ar-SA"/>
                                </w:rPr>
                                <w:t xml:space="preserve">, </w:t>
                              </w:r>
                              <w:r>
                                <w:rPr>
                                  <w:i/>
                                  <w:szCs w:val="24"/>
                                  <w:lang w:eastAsia="ar-SA"/>
                                </w:rPr>
                                <w:t>pajūris</w:t>
                              </w:r>
                              <w:r>
                                <w:rPr>
                                  <w:szCs w:val="24"/>
                                  <w:lang w:eastAsia="ar-SA"/>
                                </w:rPr>
                                <w:t>), švenčių (</w:t>
                              </w:r>
                              <w:r>
                                <w:rPr>
                                  <w:i/>
                                  <w:szCs w:val="24"/>
                                  <w:lang w:eastAsia="ar-SA"/>
                                </w:rPr>
                                <w:t>Joninės</w:t>
                              </w:r>
                              <w:r>
                                <w:rPr>
                                  <w:szCs w:val="24"/>
                                  <w:lang w:eastAsia="ar-SA"/>
                                </w:rPr>
                                <w:t xml:space="preserve">, </w:t>
                              </w:r>
                              <w:r>
                                <w:rPr>
                                  <w:i/>
                                  <w:szCs w:val="24"/>
                                  <w:lang w:eastAsia="ar-SA"/>
                                </w:rPr>
                                <w:t>Vėlinės</w:t>
                              </w:r>
                              <w:r>
                                <w:rPr>
                                  <w:szCs w:val="24"/>
                                  <w:lang w:eastAsia="ar-SA"/>
                                </w:rPr>
                                <w:t>) ir kt. pavadinimai. Priešdėliniai daiktavardžiai (</w:t>
                              </w:r>
                              <w:r>
                                <w:rPr>
                                  <w:i/>
                                  <w:szCs w:val="24"/>
                                  <w:lang w:eastAsia="ar-SA"/>
                                </w:rPr>
                                <w:t>išvyka</w:t>
                              </w:r>
                              <w:r>
                                <w:rPr>
                                  <w:szCs w:val="24"/>
                                  <w:lang w:eastAsia="ar-SA"/>
                                </w:rPr>
                                <w:t xml:space="preserve">, </w:t>
                              </w:r>
                              <w:r>
                                <w:rPr>
                                  <w:i/>
                                  <w:szCs w:val="24"/>
                                  <w:lang w:eastAsia="ar-SA"/>
                                </w:rPr>
                                <w:t>užsienis</w:t>
                              </w:r>
                              <w:r>
                                <w:rPr>
                                  <w:szCs w:val="24"/>
                                  <w:lang w:eastAsia="ar-SA"/>
                                </w:rPr>
                                <w:t xml:space="preserve">, </w:t>
                              </w:r>
                              <w:r>
                                <w:rPr>
                                  <w:i/>
                                  <w:szCs w:val="24"/>
                                  <w:lang w:eastAsia="ar-SA"/>
                                </w:rPr>
                                <w:t>apyrankė</w:t>
                              </w:r>
                              <w:r>
                                <w:rPr>
                                  <w:szCs w:val="24"/>
                                  <w:lang w:eastAsia="ar-SA"/>
                                </w:rPr>
                                <w:t xml:space="preserve">, </w:t>
                              </w:r>
                              <w:r>
                                <w:rPr>
                                  <w:i/>
                                  <w:szCs w:val="24"/>
                                  <w:lang w:eastAsia="ar-SA"/>
                                </w:rPr>
                                <w:t>priešpiečiai</w:t>
                              </w:r>
                              <w:r>
                                <w:rPr>
                                  <w:szCs w:val="24"/>
                                  <w:lang w:eastAsia="ar-SA"/>
                                </w:rPr>
                                <w:t>). Sudurtiniai daiktavardžiai (</w:t>
                              </w:r>
                              <w:r>
                                <w:rPr>
                                  <w:i/>
                                  <w:szCs w:val="24"/>
                                  <w:lang w:eastAsia="ar-SA"/>
                                </w:rPr>
                                <w:t>gimtadienis</w:t>
                              </w:r>
                              <w:r>
                                <w:rPr>
                                  <w:szCs w:val="24"/>
                                  <w:lang w:eastAsia="ar-SA"/>
                                </w:rPr>
                                <w:t xml:space="preserve">, </w:t>
                              </w:r>
                              <w:r>
                                <w:rPr>
                                  <w:i/>
                                  <w:szCs w:val="24"/>
                                  <w:lang w:eastAsia="ar-SA"/>
                                </w:rPr>
                                <w:t>laisvalaikis</w:t>
                              </w:r>
                              <w:r>
                                <w:rPr>
                                  <w:szCs w:val="24"/>
                                  <w:lang w:eastAsia="ar-SA"/>
                                </w:rPr>
                                <w:t xml:space="preserve">, </w:t>
                              </w:r>
                              <w:r>
                                <w:rPr>
                                  <w:i/>
                                  <w:szCs w:val="24"/>
                                  <w:lang w:eastAsia="ar-SA"/>
                                </w:rPr>
                                <w:t>rugsėjis</w:t>
                              </w:r>
                              <w:r>
                                <w:rPr>
                                  <w:szCs w:val="24"/>
                                  <w:lang w:eastAsia="ar-SA"/>
                                </w:rPr>
                                <w:t>).</w:t>
                              </w:r>
                            </w:p>
                          </w:sdtContent>
                        </w:sdt>
                        <w:sdt>
                          <w:sdtPr>
                            <w:alias w:val="13 pr. 24.5.1.2 pp."/>
                            <w:tag w:val="part_720748d5d2ba421a98d523a350afa144"/>
                            <w:lock w:val="sdtLocked"/>
                            <w:richText/>
                          </w:sdtPr>
                          <w:sdtContent>
                            <w:p>
                              <w:pPr>
                                <w:suppressAutoHyphens/>
                                <w:ind w:firstLine="851"/>
                                <w:jc w:val="both"/>
                                <w:rPr>
                                  <w:szCs w:val="24"/>
                                  <w:shd w:val="clear" w:color="auto" w:fill="FF9900"/>
                                  <w:lang w:eastAsia="ar-SA"/>
                                </w:rPr>
                              </w:pPr>
                              <w:sdt>
                                <w:sdtPr>
                                  <w:alias w:val="Numeris"/>
                                  <w:tag w:val="nr_720748d5d2ba421a98d523a350afa144"/>
                                  <w:lock w:val="sdtLocked"/>
                                  <w:richText/>
                                </w:sdtPr>
                                <w:sdtContent>
                                  <w:r>
                                    <w:rPr>
                                      <w:szCs w:val="24"/>
                                      <w:lang w:eastAsia="ar-SA"/>
                                    </w:rPr>
                                    <w:t>24.5.1.2</w:t>
                                  </w:r>
                                </w:sdtContent>
                              </w:sdt>
                              <w:r>
                                <w:rPr>
                                  <w:szCs w:val="24"/>
                                  <w:lang w:eastAsia="ar-SA"/>
                                </w:rPr>
                                <w:t>. Būdvardis. Derinimas su daiktavardžiais skaičiais, linksniais ir giminėmis. Bevardės giminės būdvardžiai (</w:t>
                              </w:r>
                              <w:r>
                                <w:rPr>
                                  <w:i/>
                                  <w:szCs w:val="24"/>
                                  <w:lang w:eastAsia="ar-SA"/>
                                </w:rPr>
                                <w:t>gera</w:t>
                              </w:r>
                              <w:r>
                                <w:rPr>
                                  <w:szCs w:val="24"/>
                                  <w:lang w:eastAsia="ar-SA"/>
                                </w:rPr>
                                <w:t xml:space="preserve">, </w:t>
                              </w:r>
                              <w:r>
                                <w:rPr>
                                  <w:i/>
                                  <w:szCs w:val="24"/>
                                  <w:lang w:eastAsia="ar-SA"/>
                                </w:rPr>
                                <w:t>brangu</w:t>
                              </w:r>
                              <w:r>
                                <w:rPr>
                                  <w:szCs w:val="24"/>
                                  <w:lang w:eastAsia="ar-SA"/>
                                </w:rPr>
                                <w:t>). Kokybinių būdvardžių laipsnių formos (</w:t>
                              </w:r>
                              <w:r>
                                <w:rPr>
                                  <w:i/>
                                  <w:szCs w:val="24"/>
                                  <w:lang w:eastAsia="ar-SA"/>
                                </w:rPr>
                                <w:t>įdomi</w:t>
                              </w:r>
                              <w:r>
                                <w:rPr>
                                  <w:szCs w:val="24"/>
                                  <w:lang w:eastAsia="ar-SA"/>
                                </w:rPr>
                                <w:t xml:space="preserve"> - </w:t>
                              </w:r>
                              <w:r>
                                <w:rPr>
                                  <w:i/>
                                  <w:szCs w:val="24"/>
                                  <w:lang w:eastAsia="ar-SA"/>
                                </w:rPr>
                                <w:t xml:space="preserve">įdomesnė </w:t>
                              </w:r>
                              <w:r>
                                <w:rPr>
                                  <w:szCs w:val="24"/>
                                  <w:lang w:eastAsia="ar-SA"/>
                                </w:rPr>
                                <w:t xml:space="preserve">- </w:t>
                              </w:r>
                              <w:r>
                                <w:rPr>
                                  <w:i/>
                                  <w:szCs w:val="24"/>
                                  <w:lang w:eastAsia="ar-SA"/>
                                </w:rPr>
                                <w:t>įdomiausia</w:t>
                              </w:r>
                              <w:r>
                                <w:rPr>
                                  <w:szCs w:val="24"/>
                                  <w:lang w:eastAsia="ar-SA"/>
                                </w:rPr>
                                <w:t xml:space="preserve"> knyga). Įvardžiuotiniai būdvardžiai (</w:t>
                              </w:r>
                              <w:r>
                                <w:rPr>
                                  <w:i/>
                                  <w:szCs w:val="24"/>
                                  <w:lang w:eastAsia="ar-SA"/>
                                </w:rPr>
                                <w:t>juodasis</w:t>
                              </w:r>
                              <w:r>
                                <w:rPr>
                                  <w:szCs w:val="24"/>
                                  <w:lang w:eastAsia="ar-SA"/>
                                </w:rPr>
                                <w:t xml:space="preserve"> gandras). Dažniausi būdvardžių darybos tipai: priesaginiai ir priešdėliniai būdvardžių vediniai ir jų reikšmės (</w:t>
                              </w:r>
                              <w:r>
                                <w:rPr>
                                  <w:i/>
                                  <w:szCs w:val="24"/>
                                  <w:lang w:eastAsia="ar-SA"/>
                                </w:rPr>
                                <w:t>medinė</w:t>
                              </w:r>
                              <w:r>
                                <w:rPr>
                                  <w:szCs w:val="24"/>
                                  <w:lang w:eastAsia="ar-SA"/>
                                </w:rPr>
                                <w:t xml:space="preserve"> kėdė, </w:t>
                              </w:r>
                              <w:r>
                                <w:rPr>
                                  <w:i/>
                                  <w:szCs w:val="24"/>
                                  <w:lang w:eastAsia="ar-SA"/>
                                </w:rPr>
                                <w:t xml:space="preserve">vingiuotas </w:t>
                              </w:r>
                              <w:r>
                                <w:rPr>
                                  <w:szCs w:val="24"/>
                                  <w:lang w:eastAsia="ar-SA"/>
                                </w:rPr>
                                <w:t xml:space="preserve">kelias,  </w:t>
                              </w:r>
                              <w:r>
                                <w:rPr>
                                  <w:i/>
                                  <w:szCs w:val="24"/>
                                  <w:lang w:eastAsia="ar-SA"/>
                                </w:rPr>
                                <w:t>nežinomas autorius</w:t>
                              </w:r>
                              <w:r>
                                <w:rPr>
                                  <w:szCs w:val="24"/>
                                  <w:lang w:eastAsia="ar-SA"/>
                                </w:rPr>
                                <w:t>).</w:t>
                              </w:r>
                            </w:p>
                          </w:sdtContent>
                        </w:sdt>
                        <w:sdt>
                          <w:sdtPr>
                            <w:alias w:val="13 pr. 24.5.1.3 pp."/>
                            <w:tag w:val="part_acc02fa609eb4e5e80ab293bcdf913fb"/>
                            <w:lock w:val="sdtLocked"/>
                            <w:richText/>
                          </w:sdtPr>
                          <w:sdtContent>
                            <w:p>
                              <w:pPr>
                                <w:suppressAutoHyphens/>
                                <w:ind w:firstLine="851"/>
                                <w:jc w:val="both"/>
                                <w:rPr>
                                  <w:szCs w:val="24"/>
                                  <w:lang w:eastAsia="ar-SA"/>
                                </w:rPr>
                              </w:pPr>
                              <w:sdt>
                                <w:sdtPr>
                                  <w:alias w:val="Numeris"/>
                                  <w:tag w:val="nr_acc02fa609eb4e5e80ab293bcdf913fb"/>
                                  <w:lock w:val="sdtLocked"/>
                                  <w:richText/>
                                </w:sdtPr>
                                <w:sdtContent>
                                  <w:r>
                                    <w:rPr>
                                      <w:szCs w:val="24"/>
                                      <w:lang w:eastAsia="ar-SA"/>
                                    </w:rPr>
                                    <w:t>24.5.1.3</w:t>
                                  </w:r>
                                </w:sdtContent>
                              </w:sdt>
                              <w:r>
                                <w:rPr>
                                  <w:szCs w:val="24"/>
                                  <w:lang w:eastAsia="ar-SA"/>
                                </w:rPr>
                                <w:t>. Įvardis. Įvardžių linksniavimas. Įvardžiuotinės formos. Įvardžių vartojimo ypatumai.</w:t>
                              </w:r>
                            </w:p>
                          </w:sdtContent>
                        </w:sdt>
                        <w:sdt>
                          <w:sdtPr>
                            <w:alias w:val="13 pr. 24.5.1.4 pp."/>
                            <w:tag w:val="part_5350d84a874944ec99eb5e2d6145f8f3"/>
                            <w:lock w:val="sdtLocked"/>
                            <w:richText/>
                          </w:sdtPr>
                          <w:sdtContent>
                            <w:p>
                              <w:pPr>
                                <w:suppressAutoHyphens/>
                                <w:ind w:firstLine="851"/>
                                <w:jc w:val="both"/>
                                <w:rPr>
                                  <w:szCs w:val="24"/>
                                  <w:lang w:eastAsia="ar-SA"/>
                                </w:rPr>
                              </w:pPr>
                              <w:sdt>
                                <w:sdtPr>
                                  <w:alias w:val="Numeris"/>
                                  <w:tag w:val="nr_5350d84a874944ec99eb5e2d6145f8f3"/>
                                  <w:lock w:val="sdtLocked"/>
                                  <w:richText/>
                                </w:sdtPr>
                                <w:sdtContent>
                                  <w:r>
                                    <w:rPr>
                                      <w:szCs w:val="24"/>
                                      <w:lang w:eastAsia="ar-SA"/>
                                    </w:rPr>
                                    <w:t>24.5.1.4</w:t>
                                  </w:r>
                                </w:sdtContent>
                              </w:sdt>
                              <w:r>
                                <w:rPr>
                                  <w:szCs w:val="24"/>
                                  <w:lang w:eastAsia="ar-SA"/>
                                </w:rPr>
                                <w:t xml:space="preserve">. Veiksmažodis. Pagrindinės veiksmažodžio formos (ilsėtis, </w:t>
                              </w:r>
                              <w:r>
                                <w:rPr>
                                  <w:i/>
                                  <w:szCs w:val="24"/>
                                  <w:lang w:eastAsia="ar-SA"/>
                                </w:rPr>
                                <w:t>ilsisi</w:t>
                              </w:r>
                              <w:r>
                                <w:rPr>
                                  <w:szCs w:val="24"/>
                                  <w:lang w:eastAsia="ar-SA"/>
                                </w:rPr>
                                <w:t xml:space="preserve">, </w:t>
                              </w:r>
                              <w:r>
                                <w:rPr>
                                  <w:i/>
                                  <w:szCs w:val="24"/>
                                  <w:lang w:eastAsia="ar-SA"/>
                                </w:rPr>
                                <w:t>ilsėjosi</w:t>
                              </w:r>
                              <w:r>
                                <w:rPr>
                                  <w:szCs w:val="24"/>
                                  <w:lang w:eastAsia="ar-SA"/>
                                </w:rPr>
                                <w:t xml:space="preserve">; </w:t>
                              </w:r>
                              <w:r>
                                <w:rPr>
                                  <w:i/>
                                  <w:szCs w:val="24"/>
                                  <w:lang w:eastAsia="ar-SA"/>
                                </w:rPr>
                                <w:t>trokšti</w:t>
                              </w:r>
                              <w:r>
                                <w:rPr>
                                  <w:szCs w:val="24"/>
                                  <w:lang w:eastAsia="ar-SA"/>
                                </w:rPr>
                                <w:t xml:space="preserve">, </w:t>
                              </w:r>
                              <w:r>
                                <w:rPr>
                                  <w:i/>
                                  <w:szCs w:val="24"/>
                                  <w:lang w:eastAsia="ar-SA"/>
                                </w:rPr>
                                <w:t>trokšta</w:t>
                              </w:r>
                              <w:r>
                                <w:rPr>
                                  <w:szCs w:val="24"/>
                                  <w:lang w:eastAsia="ar-SA"/>
                                </w:rPr>
                                <w:t xml:space="preserve">, </w:t>
                              </w:r>
                              <w:r>
                                <w:rPr>
                                  <w:i/>
                                  <w:szCs w:val="24"/>
                                  <w:lang w:eastAsia="ar-SA"/>
                                </w:rPr>
                                <w:t xml:space="preserve">troško </w:t>
                              </w:r>
                              <w:r>
                                <w:rPr>
                                  <w:szCs w:val="24"/>
                                  <w:lang w:eastAsia="ar-SA"/>
                                </w:rPr>
                                <w:t>ir kt.). Veiksmažodžio nuosakos ir laikai: daryba ir vartojimas (</w:t>
                              </w:r>
                              <w:r>
                                <w:rPr>
                                  <w:i/>
                                  <w:szCs w:val="24"/>
                                  <w:lang w:eastAsia="ar-SA"/>
                                </w:rPr>
                                <w:t>skaitydavo</w:t>
                              </w:r>
                              <w:r>
                                <w:rPr>
                                  <w:szCs w:val="24"/>
                                  <w:lang w:eastAsia="ar-SA"/>
                                </w:rPr>
                                <w:t xml:space="preserve">, </w:t>
                              </w:r>
                              <w:r>
                                <w:rPr>
                                  <w:i/>
                                  <w:szCs w:val="24"/>
                                  <w:lang w:eastAsia="ar-SA"/>
                                </w:rPr>
                                <w:t>skaitys</w:t>
                              </w:r>
                              <w:r>
                                <w:rPr>
                                  <w:szCs w:val="24"/>
                                  <w:lang w:eastAsia="ar-SA"/>
                                </w:rPr>
                                <w:t xml:space="preserve">, </w:t>
                              </w:r>
                              <w:r>
                                <w:rPr>
                                  <w:i/>
                                  <w:szCs w:val="24"/>
                                  <w:lang w:eastAsia="ar-SA"/>
                                </w:rPr>
                                <w:t>skaitytų</w:t>
                              </w:r>
                              <w:r>
                                <w:rPr>
                                  <w:szCs w:val="24"/>
                                  <w:lang w:eastAsia="ar-SA"/>
                                </w:rPr>
                                <w:t xml:space="preserve">, </w:t>
                              </w:r>
                              <w:r>
                                <w:rPr>
                                  <w:i/>
                                  <w:szCs w:val="24"/>
                                  <w:lang w:eastAsia="ar-SA"/>
                                </w:rPr>
                                <w:t xml:space="preserve">skaityk </w:t>
                              </w:r>
                              <w:r>
                                <w:rPr>
                                  <w:szCs w:val="24"/>
                                  <w:lang w:eastAsia="ar-SA"/>
                                </w:rPr>
                                <w:t>ir pan.). Neasmenuojamosios veiksmažodžių formos: daryba, kaitymas ir vartojimas (</w:t>
                              </w:r>
                              <w:r>
                                <w:rPr>
                                  <w:i/>
                                  <w:szCs w:val="24"/>
                                  <w:lang w:eastAsia="ar-SA"/>
                                </w:rPr>
                                <w:t>Eidamas / Parėjęs namo</w:t>
                              </w:r>
                              <w:r>
                                <w:rPr>
                                  <w:szCs w:val="24"/>
                                  <w:lang w:eastAsia="ar-SA"/>
                                </w:rPr>
                                <w:t xml:space="preserve"> ...). Priešdėliniai veiksmažodžiai. Sangrąžiniai veiksmažodžiai (</w:t>
                              </w:r>
                              <w:r>
                                <w:rPr>
                                  <w:i/>
                                  <w:szCs w:val="24"/>
                                  <w:lang w:eastAsia="ar-SA"/>
                                </w:rPr>
                                <w:t>didžiuotis</w:t>
                              </w:r>
                              <w:r>
                                <w:rPr>
                                  <w:szCs w:val="24"/>
                                  <w:lang w:eastAsia="ar-SA"/>
                                </w:rPr>
                                <w:t xml:space="preserve">, </w:t>
                              </w:r>
                              <w:r>
                                <w:rPr>
                                  <w:i/>
                                  <w:szCs w:val="24"/>
                                  <w:lang w:eastAsia="ar-SA"/>
                                </w:rPr>
                                <w:t>stebėtis</w:t>
                              </w:r>
                              <w:r>
                                <w:rPr>
                                  <w:szCs w:val="24"/>
                                  <w:lang w:eastAsia="ar-SA"/>
                                </w:rPr>
                                <w:t>).</w:t>
                              </w:r>
                            </w:p>
                          </w:sdtContent>
                        </w:sdt>
                        <w:sdt>
                          <w:sdtPr>
                            <w:alias w:val="13 pr. 24.5.1.5 pp."/>
                            <w:tag w:val="part_d2d9e0765484496ea115865e0a670c9e"/>
                            <w:lock w:val="sdtLocked"/>
                            <w:richText/>
                          </w:sdtPr>
                          <w:sdtContent>
                            <w:p>
                              <w:pPr>
                                <w:suppressAutoHyphens/>
                                <w:ind w:firstLine="851"/>
                                <w:jc w:val="both"/>
                                <w:rPr>
                                  <w:szCs w:val="24"/>
                                  <w:lang w:eastAsia="ar-SA"/>
                                </w:rPr>
                              </w:pPr>
                              <w:sdt>
                                <w:sdtPr>
                                  <w:alias w:val="Numeris"/>
                                  <w:tag w:val="nr_d2d9e0765484496ea115865e0a670c9e"/>
                                  <w:lock w:val="sdtLocked"/>
                                  <w:richText/>
                                </w:sdtPr>
                                <w:sdtContent>
                                  <w:r>
                                    <w:rPr>
                                      <w:szCs w:val="24"/>
                                      <w:lang w:eastAsia="ar-SA"/>
                                    </w:rPr>
                                    <w:t>24.5.1.5</w:t>
                                  </w:r>
                                </w:sdtContent>
                              </w:sdt>
                              <w:r>
                                <w:rPr>
                                  <w:szCs w:val="24"/>
                                  <w:lang w:eastAsia="ar-SA"/>
                                </w:rPr>
                                <w:t>. Skaitvardis. Dauginiai skaitvardžiai (</w:t>
                              </w:r>
                              <w:r>
                                <w:rPr>
                                  <w:i/>
                                  <w:szCs w:val="24"/>
                                  <w:lang w:eastAsia="ar-SA"/>
                                </w:rPr>
                                <w:t xml:space="preserve">dvejos </w:t>
                              </w:r>
                              <w:r>
                                <w:rPr>
                                  <w:szCs w:val="24"/>
                                  <w:lang w:eastAsia="ar-SA"/>
                                </w:rPr>
                                <w:t xml:space="preserve">varžybos, </w:t>
                              </w:r>
                              <w:r>
                                <w:rPr>
                                  <w:i/>
                                  <w:szCs w:val="24"/>
                                  <w:lang w:eastAsia="ar-SA"/>
                                </w:rPr>
                                <w:t xml:space="preserve">trejos </w:t>
                              </w:r>
                              <w:r>
                                <w:rPr>
                                  <w:szCs w:val="24"/>
                                  <w:lang w:eastAsia="ar-SA"/>
                                </w:rPr>
                                <w:t xml:space="preserve">durys, </w:t>
                              </w:r>
                              <w:r>
                                <w:rPr>
                                  <w:i/>
                                  <w:szCs w:val="24"/>
                                  <w:lang w:eastAsia="ar-SA"/>
                                </w:rPr>
                                <w:t xml:space="preserve">devyneri </w:t>
                              </w:r>
                              <w:r>
                                <w:rPr>
                                  <w:szCs w:val="24"/>
                                  <w:lang w:eastAsia="ar-SA"/>
                                </w:rPr>
                                <w:t>metai). Kelintiniai skaitvardžiai (</w:t>
                              </w:r>
                              <w:r>
                                <w:rPr>
                                  <w:i/>
                                  <w:szCs w:val="24"/>
                                  <w:lang w:eastAsia="ar-SA"/>
                                </w:rPr>
                                <w:t>pirmas</w:t>
                              </w:r>
                              <w:r>
                                <w:rPr>
                                  <w:szCs w:val="24"/>
                                  <w:lang w:eastAsia="ar-SA"/>
                                </w:rPr>
                                <w:t xml:space="preserve">, </w:t>
                              </w:r>
                              <w:r>
                                <w:rPr>
                                  <w:i/>
                                  <w:szCs w:val="24"/>
                                  <w:lang w:eastAsia="ar-SA"/>
                                </w:rPr>
                                <w:t>pirma</w:t>
                              </w:r>
                              <w:r>
                                <w:rPr>
                                  <w:szCs w:val="24"/>
                                  <w:lang w:eastAsia="ar-SA"/>
                                </w:rPr>
                                <w:t>). Įvairios samplaikos, trupmenos. Skaitvardžių vartojimas su daiktavardžiais (</w:t>
                              </w:r>
                              <w:r>
                                <w:rPr>
                                  <w:i/>
                                  <w:szCs w:val="24"/>
                                  <w:lang w:eastAsia="ar-SA"/>
                                </w:rPr>
                                <w:t xml:space="preserve">dvylika </w:t>
                              </w:r>
                              <w:r>
                                <w:rPr>
                                  <w:szCs w:val="24"/>
                                  <w:lang w:eastAsia="ar-SA"/>
                                </w:rPr>
                                <w:t xml:space="preserve">metų, </w:t>
                              </w:r>
                              <w:r>
                                <w:rPr>
                                  <w:i/>
                                  <w:szCs w:val="24"/>
                                  <w:lang w:eastAsia="ar-SA"/>
                                </w:rPr>
                                <w:t xml:space="preserve">penkių </w:t>
                              </w:r>
                              <w:r>
                                <w:rPr>
                                  <w:szCs w:val="24"/>
                                  <w:lang w:eastAsia="ar-SA"/>
                                </w:rPr>
                                <w:t xml:space="preserve">savaičių, </w:t>
                              </w:r>
                              <w:r>
                                <w:rPr>
                                  <w:i/>
                                  <w:szCs w:val="24"/>
                                  <w:lang w:eastAsia="ar-SA"/>
                                </w:rPr>
                                <w:t xml:space="preserve">penktoje </w:t>
                              </w:r>
                              <w:r>
                                <w:rPr>
                                  <w:szCs w:val="24"/>
                                  <w:lang w:eastAsia="ar-SA"/>
                                </w:rPr>
                                <w:t xml:space="preserve">klasėje). </w:t>
                              </w:r>
                            </w:p>
                          </w:sdtContent>
                        </w:sdt>
                        <w:sdt>
                          <w:sdtPr>
                            <w:alias w:val="13 pr. 24.5.1.6 pp."/>
                            <w:tag w:val="part_6720e98e0623463886569ec1997e97db"/>
                            <w:lock w:val="sdtLocked"/>
                            <w:richText/>
                          </w:sdtPr>
                          <w:sdtContent>
                            <w:p>
                              <w:pPr>
                                <w:suppressAutoHyphens/>
                                <w:ind w:firstLine="851"/>
                                <w:jc w:val="both"/>
                                <w:rPr>
                                  <w:szCs w:val="24"/>
                                  <w:lang w:eastAsia="ar-SA"/>
                                </w:rPr>
                              </w:pPr>
                              <w:sdt>
                                <w:sdtPr>
                                  <w:alias w:val="Numeris"/>
                                  <w:tag w:val="nr_6720e98e0623463886569ec1997e97db"/>
                                  <w:lock w:val="sdtLocked"/>
                                  <w:richText/>
                                </w:sdtPr>
                                <w:sdtContent>
                                  <w:r>
                                    <w:rPr>
                                      <w:szCs w:val="24"/>
                                      <w:lang w:eastAsia="ar-SA"/>
                                    </w:rPr>
                                    <w:t>24.5.1.6</w:t>
                                  </w:r>
                                </w:sdtContent>
                              </w:sdt>
                              <w:r>
                                <w:rPr>
                                  <w:szCs w:val="24"/>
                                  <w:lang w:eastAsia="ar-SA"/>
                                </w:rPr>
                                <w:t>. Prieveiksmis. Vietos (</w:t>
                              </w:r>
                              <w:r>
                                <w:rPr>
                                  <w:i/>
                                  <w:szCs w:val="24"/>
                                  <w:lang w:eastAsia="ar-SA"/>
                                </w:rPr>
                                <w:t>anapus</w:t>
                              </w:r>
                              <w:r>
                                <w:rPr>
                                  <w:szCs w:val="24"/>
                                  <w:lang w:eastAsia="ar-SA"/>
                                </w:rPr>
                                <w:t xml:space="preserve">, </w:t>
                              </w:r>
                              <w:r>
                                <w:rPr>
                                  <w:i/>
                                  <w:szCs w:val="24"/>
                                  <w:lang w:eastAsia="ar-SA"/>
                                </w:rPr>
                                <w:t>ten</w:t>
                              </w:r>
                              <w:r>
                                <w:rPr>
                                  <w:szCs w:val="24"/>
                                  <w:lang w:eastAsia="ar-SA"/>
                                </w:rPr>
                                <w:t>), laiko (</w:t>
                              </w:r>
                              <w:r>
                                <w:rPr>
                                  <w:i/>
                                  <w:szCs w:val="24"/>
                                  <w:lang w:eastAsia="ar-SA"/>
                                </w:rPr>
                                <w:t>šiąnakt</w:t>
                              </w:r>
                              <w:r>
                                <w:rPr>
                                  <w:szCs w:val="24"/>
                                  <w:lang w:eastAsia="ar-SA"/>
                                </w:rPr>
                                <w:t xml:space="preserve">, </w:t>
                              </w:r>
                              <w:r>
                                <w:rPr>
                                  <w:i/>
                                  <w:szCs w:val="24"/>
                                  <w:lang w:eastAsia="ar-SA"/>
                                </w:rPr>
                                <w:t>kadaise, bet kada</w:t>
                              </w:r>
                              <w:r>
                                <w:rPr>
                                  <w:szCs w:val="24"/>
                                  <w:lang w:eastAsia="ar-SA"/>
                                </w:rPr>
                                <w:t>), būdo (</w:t>
                              </w:r>
                              <w:r>
                                <w:rPr>
                                  <w:i/>
                                  <w:szCs w:val="24"/>
                                  <w:lang w:eastAsia="ar-SA"/>
                                </w:rPr>
                                <w:t>staiga</w:t>
                              </w:r>
                              <w:r>
                                <w:rPr>
                                  <w:szCs w:val="24"/>
                                  <w:lang w:eastAsia="ar-SA"/>
                                </w:rPr>
                                <w:t xml:space="preserve">, </w:t>
                              </w:r>
                              <w:r>
                                <w:rPr>
                                  <w:i/>
                                  <w:szCs w:val="24"/>
                                  <w:lang w:eastAsia="ar-SA"/>
                                </w:rPr>
                                <w:t>gerai</w:t>
                              </w:r>
                              <w:r>
                                <w:rPr>
                                  <w:szCs w:val="24"/>
                                  <w:lang w:eastAsia="ar-SA"/>
                                </w:rPr>
                                <w:t>), kokybės (</w:t>
                              </w:r>
                              <w:r>
                                <w:rPr>
                                  <w:i/>
                                  <w:szCs w:val="24"/>
                                  <w:lang w:eastAsia="ar-SA"/>
                                </w:rPr>
                                <w:t>aiškiai</w:t>
                              </w:r>
                              <w:r>
                                <w:rPr>
                                  <w:szCs w:val="24"/>
                                  <w:lang w:eastAsia="ar-SA"/>
                                </w:rPr>
                                <w:t xml:space="preserve">, </w:t>
                              </w:r>
                              <w:r>
                                <w:rPr>
                                  <w:i/>
                                  <w:szCs w:val="24"/>
                                  <w:lang w:eastAsia="ar-SA"/>
                                </w:rPr>
                                <w:t>tinkamai</w:t>
                              </w:r>
                              <w:r>
                                <w:rPr>
                                  <w:szCs w:val="24"/>
                                  <w:lang w:eastAsia="ar-SA"/>
                                </w:rPr>
                                <w:t>), kiekybės (</w:t>
                              </w:r>
                              <w:r>
                                <w:rPr>
                                  <w:i/>
                                  <w:szCs w:val="24"/>
                                  <w:lang w:eastAsia="ar-SA"/>
                                </w:rPr>
                                <w:t>dvigubai</w:t>
                              </w:r>
                              <w:r>
                                <w:rPr>
                                  <w:szCs w:val="24"/>
                                  <w:lang w:eastAsia="ar-SA"/>
                                </w:rPr>
                                <w:t xml:space="preserve">, </w:t>
                              </w:r>
                              <w:r>
                                <w:rPr>
                                  <w:i/>
                                  <w:szCs w:val="24"/>
                                  <w:lang w:eastAsia="ar-SA"/>
                                </w:rPr>
                                <w:t>menkai</w:t>
                              </w:r>
                              <w:r>
                                <w:rPr>
                                  <w:szCs w:val="24"/>
                                  <w:lang w:eastAsia="ar-SA"/>
                                </w:rPr>
                                <w:t>), krypties (</w:t>
                              </w:r>
                              <w:r>
                                <w:rPr>
                                  <w:i/>
                                  <w:szCs w:val="24"/>
                                  <w:lang w:eastAsia="ar-SA"/>
                                </w:rPr>
                                <w:t>atgal</w:t>
                              </w:r>
                              <w:r>
                                <w:rPr>
                                  <w:szCs w:val="24"/>
                                  <w:lang w:eastAsia="ar-SA"/>
                                </w:rPr>
                                <w:t xml:space="preserve">, </w:t>
                              </w:r>
                              <w:r>
                                <w:rPr>
                                  <w:i/>
                                  <w:szCs w:val="24"/>
                                  <w:lang w:eastAsia="ar-SA"/>
                                </w:rPr>
                                <w:t>tolyn</w:t>
                              </w:r>
                              <w:r>
                                <w:rPr>
                                  <w:szCs w:val="24"/>
                                  <w:lang w:eastAsia="ar-SA"/>
                                </w:rPr>
                                <w:t>), priežasties (</w:t>
                              </w:r>
                              <w:r>
                                <w:rPr>
                                  <w:i/>
                                  <w:szCs w:val="24"/>
                                  <w:lang w:eastAsia="ar-SA"/>
                                </w:rPr>
                                <w:t>netyčia</w:t>
                              </w:r>
                              <w:r>
                                <w:rPr>
                                  <w:szCs w:val="24"/>
                                  <w:lang w:eastAsia="ar-SA"/>
                                </w:rPr>
                                <w:t xml:space="preserve">, </w:t>
                              </w:r>
                              <w:r>
                                <w:rPr>
                                  <w:i/>
                                  <w:szCs w:val="24"/>
                                  <w:lang w:eastAsia="ar-SA"/>
                                </w:rPr>
                                <w:t>tyčia</w:t>
                              </w:r>
                              <w:r>
                                <w:rPr>
                                  <w:szCs w:val="24"/>
                                  <w:lang w:eastAsia="ar-SA"/>
                                </w:rPr>
                                <w:t>) prieveiksmiai. Prieveiksmių daryba. Prieveiksmių laipsniavimas (</w:t>
                              </w:r>
                              <w:r>
                                <w:rPr>
                                  <w:i/>
                                  <w:szCs w:val="24"/>
                                  <w:lang w:eastAsia="ar-SA"/>
                                </w:rPr>
                                <w:t>aiškiai</w:t>
                              </w:r>
                              <w:r>
                                <w:rPr>
                                  <w:szCs w:val="24"/>
                                  <w:lang w:eastAsia="ar-SA"/>
                                </w:rPr>
                                <w:t xml:space="preserve">, </w:t>
                              </w:r>
                              <w:r>
                                <w:rPr>
                                  <w:i/>
                                  <w:szCs w:val="24"/>
                                  <w:lang w:eastAsia="ar-SA"/>
                                </w:rPr>
                                <w:t>aiškiau</w:t>
                              </w:r>
                              <w:r>
                                <w:rPr>
                                  <w:szCs w:val="24"/>
                                  <w:lang w:eastAsia="ar-SA"/>
                                </w:rPr>
                                <w:t xml:space="preserve">, </w:t>
                              </w:r>
                              <w:r>
                                <w:rPr>
                                  <w:i/>
                                  <w:szCs w:val="24"/>
                                  <w:lang w:eastAsia="ar-SA"/>
                                </w:rPr>
                                <w:t>aiškiausiai</w:t>
                              </w:r>
                              <w:r>
                                <w:rPr>
                                  <w:szCs w:val="24"/>
                                  <w:lang w:eastAsia="ar-SA"/>
                                </w:rPr>
                                <w:t>).</w:t>
                              </w:r>
                            </w:p>
                          </w:sdtContent>
                        </w:sdt>
                        <w:sdt>
                          <w:sdtPr>
                            <w:alias w:val="13 pr. 24.5.1.7 pp."/>
                            <w:tag w:val="part_f9bf2a07fb8643418247b4c55c380c47"/>
                            <w:lock w:val="sdtLocked"/>
                            <w:richText/>
                          </w:sdtPr>
                          <w:sdtContent>
                            <w:p>
                              <w:pPr>
                                <w:suppressAutoHyphens/>
                                <w:ind w:firstLine="851"/>
                                <w:jc w:val="both"/>
                                <w:rPr>
                                  <w:szCs w:val="24"/>
                                  <w:lang w:eastAsia="ar-SA"/>
                                </w:rPr>
                              </w:pPr>
                              <w:sdt>
                                <w:sdtPr>
                                  <w:alias w:val="Numeris"/>
                                  <w:tag w:val="nr_f9bf2a07fb8643418247b4c55c380c47"/>
                                  <w:lock w:val="sdtLocked"/>
                                  <w:richText/>
                                </w:sdtPr>
                                <w:sdtContent>
                                  <w:r>
                                    <w:rPr>
                                      <w:szCs w:val="24"/>
                                      <w:lang w:eastAsia="ar-SA"/>
                                    </w:rPr>
                                    <w:t>24.5.1.7</w:t>
                                  </w:r>
                                </w:sdtContent>
                              </w:sdt>
                              <w:r>
                                <w:rPr>
                                  <w:szCs w:val="24"/>
                                  <w:lang w:eastAsia="ar-SA"/>
                                </w:rPr>
                                <w:t xml:space="preserve">. Jungtukas. Sujungiamieji jungtukai (sudedamieji – </w:t>
                              </w:r>
                              <w:r>
                                <w:rPr>
                                  <w:i/>
                                  <w:szCs w:val="24"/>
                                  <w:lang w:eastAsia="ar-SA"/>
                                </w:rPr>
                                <w:t>ir</w:t>
                              </w:r>
                              <w:r>
                                <w:rPr>
                                  <w:szCs w:val="24"/>
                                  <w:lang w:eastAsia="ar-SA"/>
                                </w:rPr>
                                <w:t xml:space="preserve">, </w:t>
                              </w:r>
                              <w:r>
                                <w:rPr>
                                  <w:i/>
                                  <w:szCs w:val="24"/>
                                  <w:lang w:eastAsia="ar-SA"/>
                                </w:rPr>
                                <w:t>bei</w:t>
                              </w:r>
                              <w:r>
                                <w:rPr>
                                  <w:szCs w:val="24"/>
                                  <w:lang w:eastAsia="ar-SA"/>
                                </w:rPr>
                                <w:t xml:space="preserve">, </w:t>
                              </w:r>
                              <w:r>
                                <w:rPr>
                                  <w:i/>
                                  <w:szCs w:val="24"/>
                                  <w:lang w:eastAsia="ar-SA"/>
                                </w:rPr>
                                <w:t xml:space="preserve">ir </w:t>
                              </w:r>
                              <w:r>
                                <w:rPr>
                                  <w:szCs w:val="24"/>
                                  <w:lang w:eastAsia="ar-SA"/>
                                </w:rPr>
                                <w:t xml:space="preserve">... </w:t>
                              </w:r>
                              <w:r>
                                <w:rPr>
                                  <w:i/>
                                  <w:szCs w:val="24"/>
                                  <w:lang w:eastAsia="ar-SA"/>
                                </w:rPr>
                                <w:t>ir</w:t>
                              </w:r>
                              <w:r>
                                <w:rPr>
                                  <w:szCs w:val="24"/>
                                  <w:lang w:eastAsia="ar-SA"/>
                                </w:rPr>
                                <w:t xml:space="preserve">; priešpriešiniai – </w:t>
                              </w:r>
                              <w:r>
                                <w:rPr>
                                  <w:i/>
                                  <w:szCs w:val="24"/>
                                  <w:lang w:eastAsia="ar-SA"/>
                                </w:rPr>
                                <w:t>bet</w:t>
                              </w:r>
                              <w:r>
                                <w:rPr>
                                  <w:szCs w:val="24"/>
                                  <w:lang w:eastAsia="ar-SA"/>
                                </w:rPr>
                                <w:t xml:space="preserve">, </w:t>
                              </w:r>
                              <w:r>
                                <w:rPr>
                                  <w:i/>
                                  <w:szCs w:val="24"/>
                                  <w:lang w:eastAsia="ar-SA"/>
                                </w:rPr>
                                <w:t>bet vis dėlto</w:t>
                              </w:r>
                              <w:r>
                                <w:rPr>
                                  <w:szCs w:val="24"/>
                                  <w:lang w:eastAsia="ar-SA"/>
                                </w:rPr>
                                <w:t xml:space="preserve">; </w:t>
                              </w:r>
                              <w:r>
                                <w:rPr>
                                  <w:i/>
                                  <w:szCs w:val="24"/>
                                  <w:lang w:eastAsia="ar-SA"/>
                                </w:rPr>
                                <w:t>bet užtai</w:t>
                              </w:r>
                              <w:r>
                                <w:rPr>
                                  <w:szCs w:val="24"/>
                                  <w:lang w:eastAsia="ar-SA"/>
                                </w:rPr>
                                <w:t xml:space="preserve">, </w:t>
                              </w:r>
                              <w:r>
                                <w:rPr>
                                  <w:i/>
                                  <w:szCs w:val="24"/>
                                  <w:lang w:eastAsia="ar-SA"/>
                                </w:rPr>
                                <w:t>bet kad</w:t>
                              </w:r>
                              <w:r>
                                <w:rPr>
                                  <w:szCs w:val="24"/>
                                  <w:lang w:eastAsia="ar-SA"/>
                                </w:rPr>
                                <w:t xml:space="preserve">, </w:t>
                              </w:r>
                              <w:r>
                                <w:rPr>
                                  <w:i/>
                                  <w:szCs w:val="24"/>
                                  <w:lang w:eastAsia="ar-SA"/>
                                </w:rPr>
                                <w:t>o</w:t>
                              </w:r>
                              <w:r>
                                <w:rPr>
                                  <w:szCs w:val="24"/>
                                  <w:lang w:eastAsia="ar-SA"/>
                                </w:rPr>
                                <w:t xml:space="preserve">, </w:t>
                              </w:r>
                              <w:r>
                                <w:rPr>
                                  <w:i/>
                                  <w:szCs w:val="24"/>
                                  <w:lang w:eastAsia="ar-SA"/>
                                </w:rPr>
                                <w:t>tačiau</w:t>
                              </w:r>
                              <w:r>
                                <w:rPr>
                                  <w:szCs w:val="24"/>
                                  <w:lang w:eastAsia="ar-SA"/>
                                </w:rPr>
                                <w:t xml:space="preserve">; skiriamieji – </w:t>
                              </w:r>
                              <w:r>
                                <w:rPr>
                                  <w:i/>
                                  <w:szCs w:val="24"/>
                                  <w:lang w:eastAsia="ar-SA"/>
                                </w:rPr>
                                <w:t>ar</w:t>
                              </w:r>
                              <w:r>
                                <w:rPr>
                                  <w:szCs w:val="24"/>
                                  <w:lang w:eastAsia="ar-SA"/>
                                </w:rPr>
                                <w:t xml:space="preserve">, </w:t>
                              </w:r>
                              <w:r>
                                <w:rPr>
                                  <w:i/>
                                  <w:szCs w:val="24"/>
                                  <w:lang w:eastAsia="ar-SA"/>
                                </w:rPr>
                                <w:t>arba</w:t>
                              </w:r>
                              <w:r>
                                <w:rPr>
                                  <w:szCs w:val="24"/>
                                  <w:lang w:eastAsia="ar-SA"/>
                                </w:rPr>
                                <w:t xml:space="preserve">; aiškinamieji – </w:t>
                              </w:r>
                              <w:r>
                                <w:rPr>
                                  <w:i/>
                                  <w:szCs w:val="24"/>
                                  <w:lang w:eastAsia="ar-SA"/>
                                </w:rPr>
                                <w:t>tai</w:t>
                              </w:r>
                              <w:r>
                                <w:rPr>
                                  <w:szCs w:val="24"/>
                                  <w:lang w:eastAsia="ar-SA"/>
                                </w:rPr>
                                <w:t xml:space="preserve">, </w:t>
                              </w:r>
                              <w:r>
                                <w:rPr>
                                  <w:i/>
                                  <w:szCs w:val="24"/>
                                  <w:lang w:eastAsia="ar-SA"/>
                                </w:rPr>
                                <w:t>taigi</w:t>
                              </w:r>
                              <w:r>
                                <w:rPr>
                                  <w:szCs w:val="24"/>
                                  <w:lang w:eastAsia="ar-SA"/>
                                </w:rPr>
                                <w:t xml:space="preserve">, </w:t>
                              </w:r>
                              <w:r>
                                <w:rPr>
                                  <w:i/>
                                  <w:szCs w:val="24"/>
                                  <w:lang w:eastAsia="ar-SA"/>
                                </w:rPr>
                                <w:t>tad</w:t>
                              </w:r>
                              <w:r>
                                <w:rPr>
                                  <w:szCs w:val="24"/>
                                  <w:lang w:eastAsia="ar-SA"/>
                                </w:rPr>
                                <w:t xml:space="preserve">, </w:t>
                              </w:r>
                              <w:r>
                                <w:rPr>
                                  <w:i/>
                                  <w:szCs w:val="24"/>
                                  <w:lang w:eastAsia="ar-SA"/>
                                </w:rPr>
                                <w:t>tai yra</w:t>
                              </w:r>
                              <w:r>
                                <w:rPr>
                                  <w:szCs w:val="24"/>
                                  <w:lang w:eastAsia="ar-SA"/>
                                </w:rPr>
                                <w:t>). Prijungiamieji jungtukai (</w:t>
                              </w:r>
                              <w:r>
                                <w:rPr>
                                  <w:i/>
                                  <w:szCs w:val="24"/>
                                  <w:lang w:eastAsia="ar-SA"/>
                                </w:rPr>
                                <w:t>kad</w:t>
                              </w:r>
                              <w:r>
                                <w:rPr>
                                  <w:szCs w:val="24"/>
                                  <w:lang w:eastAsia="ar-SA"/>
                                </w:rPr>
                                <w:t xml:space="preserve">, </w:t>
                              </w:r>
                              <w:r>
                                <w:rPr>
                                  <w:i/>
                                  <w:szCs w:val="24"/>
                                  <w:lang w:eastAsia="ar-SA"/>
                                </w:rPr>
                                <w:t>jog</w:t>
                              </w:r>
                              <w:r>
                                <w:rPr>
                                  <w:szCs w:val="24"/>
                                  <w:lang w:eastAsia="ar-SA"/>
                                </w:rPr>
                                <w:t xml:space="preserve">, </w:t>
                              </w:r>
                              <w:r>
                                <w:rPr>
                                  <w:i/>
                                  <w:szCs w:val="24"/>
                                  <w:lang w:eastAsia="ar-SA"/>
                                </w:rPr>
                                <w:t>kai</w:t>
                              </w:r>
                              <w:r>
                                <w:rPr>
                                  <w:szCs w:val="24"/>
                                  <w:lang w:eastAsia="ar-SA"/>
                                </w:rPr>
                                <w:t xml:space="preserve">, </w:t>
                              </w:r>
                              <w:r>
                                <w:rPr>
                                  <w:i/>
                                  <w:szCs w:val="24"/>
                                  <w:lang w:eastAsia="ar-SA"/>
                                </w:rPr>
                                <w:t>kada</w:t>
                              </w:r>
                              <w:r>
                                <w:rPr>
                                  <w:szCs w:val="24"/>
                                  <w:lang w:eastAsia="ar-SA"/>
                                </w:rPr>
                                <w:t xml:space="preserve">, </w:t>
                              </w:r>
                              <w:r>
                                <w:rPr>
                                  <w:i/>
                                  <w:szCs w:val="24"/>
                                  <w:lang w:eastAsia="ar-SA"/>
                                </w:rPr>
                                <w:t>vos tik</w:t>
                              </w:r>
                              <w:r>
                                <w:rPr>
                                  <w:szCs w:val="24"/>
                                  <w:lang w:eastAsia="ar-SA"/>
                                </w:rPr>
                                <w:t xml:space="preserve">, </w:t>
                              </w:r>
                              <w:r>
                                <w:rPr>
                                  <w:i/>
                                  <w:szCs w:val="24"/>
                                  <w:lang w:eastAsia="ar-SA"/>
                                </w:rPr>
                                <w:t>nes</w:t>
                              </w:r>
                              <w:r>
                                <w:rPr>
                                  <w:szCs w:val="24"/>
                                  <w:lang w:eastAsia="ar-SA"/>
                                </w:rPr>
                                <w:t xml:space="preserve">, </w:t>
                              </w:r>
                              <w:r>
                                <w:rPr>
                                  <w:i/>
                                  <w:szCs w:val="24"/>
                                  <w:lang w:eastAsia="ar-SA"/>
                                </w:rPr>
                                <w:t>kadangi</w:t>
                              </w:r>
                              <w:r>
                                <w:rPr>
                                  <w:szCs w:val="24"/>
                                  <w:lang w:eastAsia="ar-SA"/>
                                </w:rPr>
                                <w:t xml:space="preserve">, </w:t>
                              </w:r>
                              <w:r>
                                <w:rPr>
                                  <w:i/>
                                  <w:szCs w:val="24"/>
                                  <w:lang w:eastAsia="ar-SA"/>
                                </w:rPr>
                                <w:t>todėl kad</w:t>
                              </w:r>
                              <w:r>
                                <w:rPr>
                                  <w:szCs w:val="24"/>
                                  <w:lang w:eastAsia="ar-SA"/>
                                </w:rPr>
                                <w:t xml:space="preserve">, </w:t>
                              </w:r>
                              <w:r>
                                <w:rPr>
                                  <w:i/>
                                  <w:szCs w:val="24"/>
                                  <w:lang w:eastAsia="ar-SA"/>
                                </w:rPr>
                                <w:t>nors</w:t>
                              </w:r>
                              <w:r>
                                <w:rPr>
                                  <w:szCs w:val="24"/>
                                  <w:lang w:eastAsia="ar-SA"/>
                                </w:rPr>
                                <w:t xml:space="preserve">, </w:t>
                              </w:r>
                              <w:r>
                                <w:rPr>
                                  <w:i/>
                                  <w:szCs w:val="24"/>
                                  <w:lang w:eastAsia="ar-SA"/>
                                </w:rPr>
                                <w:t>nors ir</w:t>
                              </w:r>
                              <w:r>
                                <w:rPr>
                                  <w:szCs w:val="24"/>
                                  <w:lang w:eastAsia="ar-SA"/>
                                </w:rPr>
                                <w:t>,</w:t>
                              </w:r>
                              <w:r>
                                <w:rPr>
                                  <w:i/>
                                  <w:szCs w:val="24"/>
                                  <w:lang w:eastAsia="ar-SA"/>
                                </w:rPr>
                                <w:t xml:space="preserve"> kad ir</w:t>
                              </w:r>
                              <w:r>
                                <w:rPr>
                                  <w:szCs w:val="24"/>
                                  <w:lang w:eastAsia="ar-SA"/>
                                </w:rPr>
                                <w:t xml:space="preserve">, </w:t>
                              </w:r>
                              <w:r>
                                <w:rPr>
                                  <w:i/>
                                  <w:szCs w:val="24"/>
                                  <w:lang w:eastAsia="ar-SA"/>
                                </w:rPr>
                                <w:t>jei</w:t>
                              </w:r>
                              <w:r>
                                <w:rPr>
                                  <w:szCs w:val="24"/>
                                  <w:lang w:eastAsia="ar-SA"/>
                                </w:rPr>
                                <w:t xml:space="preserve">, </w:t>
                              </w:r>
                              <w:r>
                                <w:rPr>
                                  <w:i/>
                                  <w:szCs w:val="24"/>
                                  <w:lang w:eastAsia="ar-SA"/>
                                </w:rPr>
                                <w:t>jeigu</w:t>
                              </w:r>
                              <w:r>
                                <w:rPr>
                                  <w:szCs w:val="24"/>
                                  <w:lang w:eastAsia="ar-SA"/>
                                </w:rPr>
                                <w:t xml:space="preserve">, </w:t>
                              </w:r>
                              <w:r>
                                <w:rPr>
                                  <w:i/>
                                  <w:szCs w:val="24"/>
                                  <w:lang w:eastAsia="ar-SA"/>
                                </w:rPr>
                                <w:t>kaip</w:t>
                              </w:r>
                              <w:r>
                                <w:rPr>
                                  <w:szCs w:val="24"/>
                                  <w:lang w:eastAsia="ar-SA"/>
                                </w:rPr>
                                <w:t>,</w:t>
                              </w:r>
                              <w:r>
                                <w:rPr>
                                  <w:i/>
                                  <w:szCs w:val="24"/>
                                  <w:lang w:eastAsia="ar-SA"/>
                                </w:rPr>
                                <w:t xml:space="preserve"> lyg</w:t>
                              </w:r>
                              <w:r>
                                <w:rPr>
                                  <w:szCs w:val="24"/>
                                  <w:lang w:eastAsia="ar-SA"/>
                                </w:rPr>
                                <w:t xml:space="preserve">, </w:t>
                              </w:r>
                              <w:r>
                                <w:rPr>
                                  <w:i/>
                                  <w:szCs w:val="24"/>
                                  <w:lang w:eastAsia="ar-SA"/>
                                </w:rPr>
                                <w:t>tartum</w:t>
                              </w:r>
                              <w:r>
                                <w:rPr>
                                  <w:szCs w:val="24"/>
                                  <w:lang w:eastAsia="ar-SA"/>
                                </w:rPr>
                                <w:t xml:space="preserve">, </w:t>
                              </w:r>
                              <w:r>
                                <w:rPr>
                                  <w:i/>
                                  <w:szCs w:val="24"/>
                                  <w:lang w:eastAsia="ar-SA"/>
                                </w:rPr>
                                <w:t>negu</w:t>
                              </w:r>
                              <w:r>
                                <w:rPr>
                                  <w:szCs w:val="24"/>
                                  <w:lang w:eastAsia="ar-SA"/>
                                </w:rPr>
                                <w:t>).</w:t>
                              </w:r>
                            </w:p>
                          </w:sdtContent>
                        </w:sdt>
                        <w:sdt>
                          <w:sdtPr>
                            <w:alias w:val="13 pr. 24.5.1.8 pp."/>
                            <w:tag w:val="part_830eb54bc375437981b5ca9d3da6979e"/>
                            <w:lock w:val="sdtLocked"/>
                            <w:richText/>
                          </w:sdtPr>
                          <w:sdtContent>
                            <w:p>
                              <w:pPr>
                                <w:suppressAutoHyphens/>
                                <w:ind w:firstLine="851"/>
                                <w:jc w:val="both"/>
                                <w:rPr>
                                  <w:szCs w:val="24"/>
                                  <w:lang w:eastAsia="ar-SA"/>
                                </w:rPr>
                              </w:pPr>
                              <w:sdt>
                                <w:sdtPr>
                                  <w:alias w:val="Numeris"/>
                                  <w:tag w:val="nr_830eb54bc375437981b5ca9d3da6979e"/>
                                  <w:lock w:val="sdtLocked"/>
                                  <w:richText/>
                                </w:sdtPr>
                                <w:sdtContent>
                                  <w:r>
                                    <w:rPr>
                                      <w:szCs w:val="24"/>
                                      <w:lang w:eastAsia="ar-SA"/>
                                    </w:rPr>
                                    <w:t>24.5.1.8</w:t>
                                  </w:r>
                                </w:sdtContent>
                              </w:sdt>
                              <w:r>
                                <w:rPr>
                                  <w:szCs w:val="24"/>
                                  <w:lang w:eastAsia="ar-SA"/>
                                </w:rPr>
                                <w:t>. Prielinksnis. Prielinksnių reikšmės ir funkcijos: vartojami su kilmininku (</w:t>
                              </w:r>
                              <w:r>
                                <w:rPr>
                                  <w:i/>
                                  <w:szCs w:val="24"/>
                                  <w:lang w:eastAsia="ar-SA"/>
                                </w:rPr>
                                <w:t>abipus</w:t>
                              </w:r>
                              <w:r>
                                <w:rPr>
                                  <w:szCs w:val="24"/>
                                  <w:lang w:eastAsia="ar-SA"/>
                                </w:rPr>
                                <w:t xml:space="preserve">, </w:t>
                              </w:r>
                              <w:r>
                                <w:rPr>
                                  <w:i/>
                                  <w:szCs w:val="24"/>
                                  <w:lang w:eastAsia="ar-SA"/>
                                </w:rPr>
                                <w:t>anapus</w:t>
                              </w:r>
                              <w:r>
                                <w:rPr>
                                  <w:szCs w:val="24"/>
                                  <w:lang w:eastAsia="ar-SA"/>
                                </w:rPr>
                                <w:t xml:space="preserve">, </w:t>
                              </w:r>
                              <w:r>
                                <w:rPr>
                                  <w:i/>
                                  <w:szCs w:val="24"/>
                                  <w:lang w:eastAsia="ar-SA"/>
                                </w:rPr>
                                <w:t>ant</w:t>
                              </w:r>
                              <w:r>
                                <w:rPr>
                                  <w:szCs w:val="24"/>
                                  <w:lang w:eastAsia="ar-SA"/>
                                </w:rPr>
                                <w:t xml:space="preserve">, </w:t>
                              </w:r>
                              <w:r>
                                <w:rPr>
                                  <w:i/>
                                  <w:szCs w:val="24"/>
                                  <w:lang w:eastAsia="ar-SA"/>
                                </w:rPr>
                                <w:t>be</w:t>
                              </w:r>
                              <w:r>
                                <w:rPr>
                                  <w:szCs w:val="24"/>
                                  <w:lang w:eastAsia="ar-SA"/>
                                </w:rPr>
                                <w:t xml:space="preserve">, </w:t>
                              </w:r>
                              <w:r>
                                <w:rPr>
                                  <w:i/>
                                  <w:szCs w:val="24"/>
                                  <w:lang w:eastAsia="ar-SA"/>
                                </w:rPr>
                                <w:t>dėl</w:t>
                              </w:r>
                              <w:r>
                                <w:rPr>
                                  <w:szCs w:val="24"/>
                                  <w:lang w:eastAsia="ar-SA"/>
                                </w:rPr>
                                <w:t xml:space="preserve">, </w:t>
                              </w:r>
                              <w:r>
                                <w:rPr>
                                  <w:i/>
                                  <w:szCs w:val="24"/>
                                  <w:lang w:eastAsia="ar-SA"/>
                                </w:rPr>
                                <w:t>dėka</w:t>
                              </w:r>
                              <w:r>
                                <w:rPr>
                                  <w:szCs w:val="24"/>
                                  <w:lang w:eastAsia="ar-SA"/>
                                </w:rPr>
                                <w:t xml:space="preserve">, </w:t>
                              </w:r>
                              <w:r>
                                <w:rPr>
                                  <w:i/>
                                  <w:szCs w:val="24"/>
                                  <w:lang w:eastAsia="ar-SA"/>
                                </w:rPr>
                                <w:t>iki</w:t>
                              </w:r>
                              <w:r>
                                <w:rPr>
                                  <w:szCs w:val="24"/>
                                  <w:lang w:eastAsia="ar-SA"/>
                                </w:rPr>
                                <w:t xml:space="preserve">, </w:t>
                              </w:r>
                              <w:r>
                                <w:rPr>
                                  <w:i/>
                                  <w:szCs w:val="24"/>
                                  <w:lang w:eastAsia="ar-SA"/>
                                </w:rPr>
                                <w:t>iš</w:t>
                              </w:r>
                              <w:r>
                                <w:rPr>
                                  <w:szCs w:val="24"/>
                                  <w:lang w:eastAsia="ar-SA"/>
                                </w:rPr>
                                <w:t xml:space="preserve">, </w:t>
                              </w:r>
                              <w:r>
                                <w:rPr>
                                  <w:i/>
                                  <w:szCs w:val="24"/>
                                  <w:lang w:eastAsia="ar-SA"/>
                                </w:rPr>
                                <w:t>įstrižai</w:t>
                              </w:r>
                              <w:r>
                                <w:rPr>
                                  <w:szCs w:val="24"/>
                                  <w:lang w:eastAsia="ar-SA"/>
                                </w:rPr>
                                <w:t xml:space="preserve">, </w:t>
                              </w:r>
                              <w:r>
                                <w:rPr>
                                  <w:i/>
                                  <w:szCs w:val="24"/>
                                  <w:lang w:eastAsia="ar-SA"/>
                                </w:rPr>
                                <w:t>išilgai</w:t>
                              </w:r>
                              <w:r>
                                <w:rPr>
                                  <w:szCs w:val="24"/>
                                  <w:lang w:eastAsia="ar-SA"/>
                                </w:rPr>
                                <w:t xml:space="preserve">, </w:t>
                              </w:r>
                              <w:r>
                                <w:rPr>
                                  <w:i/>
                                  <w:szCs w:val="24"/>
                                  <w:lang w:eastAsia="ar-SA"/>
                                </w:rPr>
                                <w:t>link</w:t>
                              </w:r>
                              <w:r>
                                <w:rPr>
                                  <w:szCs w:val="24"/>
                                  <w:lang w:eastAsia="ar-SA"/>
                                </w:rPr>
                                <w:t xml:space="preserve">, </w:t>
                              </w:r>
                              <w:r>
                                <w:rPr>
                                  <w:i/>
                                  <w:szCs w:val="24"/>
                                  <w:lang w:eastAsia="ar-SA"/>
                                </w:rPr>
                                <w:t>netoli</w:t>
                              </w:r>
                              <w:r>
                                <w:rPr>
                                  <w:szCs w:val="24"/>
                                  <w:lang w:eastAsia="ar-SA"/>
                                </w:rPr>
                                <w:t xml:space="preserve">, </w:t>
                              </w:r>
                              <w:r>
                                <w:rPr>
                                  <w:i/>
                                  <w:szCs w:val="24"/>
                                  <w:lang w:eastAsia="ar-SA"/>
                                </w:rPr>
                                <w:t>nuo</w:t>
                              </w:r>
                              <w:r>
                                <w:rPr>
                                  <w:szCs w:val="24"/>
                                  <w:lang w:eastAsia="ar-SA"/>
                                </w:rPr>
                                <w:t xml:space="preserve">, </w:t>
                              </w:r>
                              <w:r>
                                <w:rPr>
                                  <w:i/>
                                  <w:szCs w:val="24"/>
                                  <w:lang w:eastAsia="ar-SA"/>
                                </w:rPr>
                                <w:t>po</w:t>
                              </w:r>
                              <w:r>
                                <w:rPr>
                                  <w:szCs w:val="24"/>
                                  <w:lang w:eastAsia="ar-SA"/>
                                </w:rPr>
                                <w:t xml:space="preserve">, </w:t>
                              </w:r>
                              <w:r>
                                <w:rPr>
                                  <w:i/>
                                  <w:szCs w:val="24"/>
                                  <w:lang w:eastAsia="ar-SA"/>
                                </w:rPr>
                                <w:t>prie</w:t>
                              </w:r>
                              <w:r>
                                <w:rPr>
                                  <w:szCs w:val="24"/>
                                  <w:lang w:eastAsia="ar-SA"/>
                                </w:rPr>
                                <w:t xml:space="preserve">, </w:t>
                              </w:r>
                              <w:r>
                                <w:rPr>
                                  <w:i/>
                                  <w:szCs w:val="24"/>
                                  <w:lang w:eastAsia="ar-SA"/>
                                </w:rPr>
                                <w:t>šalia</w:t>
                              </w:r>
                              <w:r>
                                <w:rPr>
                                  <w:szCs w:val="24"/>
                                  <w:lang w:eastAsia="ar-SA"/>
                                </w:rPr>
                                <w:t xml:space="preserve">, </w:t>
                              </w:r>
                              <w:r>
                                <w:rPr>
                                  <w:i/>
                                  <w:szCs w:val="24"/>
                                  <w:lang w:eastAsia="ar-SA"/>
                                </w:rPr>
                                <w:t>tarp</w:t>
                              </w:r>
                              <w:r>
                                <w:rPr>
                                  <w:szCs w:val="24"/>
                                  <w:lang w:eastAsia="ar-SA"/>
                                </w:rPr>
                                <w:t xml:space="preserve">, </w:t>
                              </w:r>
                              <w:r>
                                <w:rPr>
                                  <w:i/>
                                  <w:szCs w:val="24"/>
                                  <w:lang w:eastAsia="ar-SA"/>
                                </w:rPr>
                                <w:t>už</w:t>
                              </w:r>
                              <w:r>
                                <w:rPr>
                                  <w:szCs w:val="24"/>
                                  <w:lang w:eastAsia="ar-SA"/>
                                </w:rPr>
                                <w:t xml:space="preserve">, </w:t>
                              </w:r>
                              <w:r>
                                <w:rPr>
                                  <w:i/>
                                  <w:szCs w:val="24"/>
                                  <w:lang w:eastAsia="ar-SA"/>
                                </w:rPr>
                                <w:t>vidury</w:t>
                              </w:r>
                              <w:r>
                                <w:rPr>
                                  <w:szCs w:val="24"/>
                                  <w:lang w:eastAsia="ar-SA"/>
                                </w:rPr>
                                <w:t xml:space="preserve">, </w:t>
                              </w:r>
                              <w:r>
                                <w:rPr>
                                  <w:i/>
                                  <w:szCs w:val="24"/>
                                  <w:lang w:eastAsia="ar-SA"/>
                                </w:rPr>
                                <w:t>virš</w:t>
                              </w:r>
                              <w:r>
                                <w:rPr>
                                  <w:szCs w:val="24"/>
                                  <w:lang w:eastAsia="ar-SA"/>
                                </w:rPr>
                                <w:t>), su galininku (</w:t>
                              </w:r>
                              <w:r>
                                <w:rPr>
                                  <w:i/>
                                  <w:szCs w:val="24"/>
                                  <w:lang w:eastAsia="ar-SA"/>
                                </w:rPr>
                                <w:t>apie</w:t>
                              </w:r>
                              <w:r>
                                <w:rPr>
                                  <w:szCs w:val="24"/>
                                  <w:lang w:eastAsia="ar-SA"/>
                                </w:rPr>
                                <w:t xml:space="preserve">, </w:t>
                              </w:r>
                              <w:r>
                                <w:rPr>
                                  <w:i/>
                                  <w:szCs w:val="24"/>
                                  <w:lang w:eastAsia="ar-SA"/>
                                </w:rPr>
                                <w:t>aplink</w:t>
                              </w:r>
                              <w:r>
                                <w:rPr>
                                  <w:szCs w:val="24"/>
                                  <w:lang w:eastAsia="ar-SA"/>
                                </w:rPr>
                                <w:t xml:space="preserve">, </w:t>
                              </w:r>
                              <w:r>
                                <w:rPr>
                                  <w:i/>
                                  <w:szCs w:val="24"/>
                                  <w:lang w:eastAsia="ar-SA"/>
                                </w:rPr>
                                <w:t>į</w:t>
                              </w:r>
                              <w:r>
                                <w:rPr>
                                  <w:szCs w:val="24"/>
                                  <w:lang w:eastAsia="ar-SA"/>
                                </w:rPr>
                                <w:t xml:space="preserve">, </w:t>
                              </w:r>
                              <w:r>
                                <w:rPr>
                                  <w:i/>
                                  <w:szCs w:val="24"/>
                                  <w:lang w:eastAsia="ar-SA"/>
                                </w:rPr>
                                <w:t>pagal</w:t>
                              </w:r>
                              <w:r>
                                <w:rPr>
                                  <w:szCs w:val="24"/>
                                  <w:lang w:eastAsia="ar-SA"/>
                                </w:rPr>
                                <w:t xml:space="preserve">, </w:t>
                              </w:r>
                              <w:r>
                                <w:rPr>
                                  <w:i/>
                                  <w:szCs w:val="24"/>
                                  <w:lang w:eastAsia="ar-SA"/>
                                </w:rPr>
                                <w:t>palei</w:t>
                              </w:r>
                              <w:r>
                                <w:rPr>
                                  <w:szCs w:val="24"/>
                                  <w:lang w:eastAsia="ar-SA"/>
                                </w:rPr>
                                <w:t xml:space="preserve">, </w:t>
                              </w:r>
                              <w:r>
                                <w:rPr>
                                  <w:i/>
                                  <w:szCs w:val="24"/>
                                  <w:lang w:eastAsia="ar-SA"/>
                                </w:rPr>
                                <w:t>pas</w:t>
                              </w:r>
                              <w:r>
                                <w:rPr>
                                  <w:szCs w:val="24"/>
                                  <w:lang w:eastAsia="ar-SA"/>
                                </w:rPr>
                                <w:t xml:space="preserve">, </w:t>
                              </w:r>
                              <w:r>
                                <w:rPr>
                                  <w:i/>
                                  <w:szCs w:val="24"/>
                                  <w:lang w:eastAsia="ar-SA"/>
                                </w:rPr>
                                <w:t>per</w:t>
                              </w:r>
                              <w:r>
                                <w:rPr>
                                  <w:szCs w:val="24"/>
                                  <w:lang w:eastAsia="ar-SA"/>
                                </w:rPr>
                                <w:t xml:space="preserve">, </w:t>
                              </w:r>
                              <w:r>
                                <w:rPr>
                                  <w:i/>
                                  <w:szCs w:val="24"/>
                                  <w:lang w:eastAsia="ar-SA"/>
                                </w:rPr>
                                <w:t>po</w:t>
                              </w:r>
                              <w:r>
                                <w:rPr>
                                  <w:szCs w:val="24"/>
                                  <w:lang w:eastAsia="ar-SA"/>
                                </w:rPr>
                                <w:t xml:space="preserve">, </w:t>
                              </w:r>
                              <w:r>
                                <w:rPr>
                                  <w:i/>
                                  <w:szCs w:val="24"/>
                                  <w:lang w:eastAsia="ar-SA"/>
                                </w:rPr>
                                <w:t>prieš</w:t>
                              </w:r>
                              <w:r>
                                <w:rPr>
                                  <w:szCs w:val="24"/>
                                  <w:lang w:eastAsia="ar-SA"/>
                                </w:rPr>
                                <w:t xml:space="preserve">, </w:t>
                              </w:r>
                              <w:r>
                                <w:rPr>
                                  <w:i/>
                                  <w:szCs w:val="24"/>
                                  <w:lang w:eastAsia="ar-SA"/>
                                </w:rPr>
                                <w:t>pro</w:t>
                              </w:r>
                              <w:r>
                                <w:rPr>
                                  <w:szCs w:val="24"/>
                                  <w:lang w:eastAsia="ar-SA"/>
                                </w:rPr>
                                <w:t xml:space="preserve">, </w:t>
                              </w:r>
                              <w:r>
                                <w:rPr>
                                  <w:i/>
                                  <w:szCs w:val="24"/>
                                  <w:lang w:eastAsia="ar-SA"/>
                                </w:rPr>
                                <w:t>už</w:t>
                              </w:r>
                              <w:r>
                                <w:rPr>
                                  <w:szCs w:val="24"/>
                                  <w:lang w:eastAsia="ar-SA"/>
                                </w:rPr>
                                <w:t>), su įnagininku (</w:t>
                              </w:r>
                              <w:r>
                                <w:rPr>
                                  <w:i/>
                                  <w:szCs w:val="24"/>
                                  <w:lang w:eastAsia="ar-SA"/>
                                </w:rPr>
                                <w:t>su</w:t>
                              </w:r>
                              <w:r>
                                <w:rPr>
                                  <w:szCs w:val="24"/>
                                  <w:lang w:eastAsia="ar-SA"/>
                                </w:rPr>
                                <w:t xml:space="preserve">, </w:t>
                              </w:r>
                              <w:r>
                                <w:rPr>
                                  <w:i/>
                                  <w:szCs w:val="24"/>
                                  <w:lang w:eastAsia="ar-SA"/>
                                </w:rPr>
                                <w:t>po</w:t>
                              </w:r>
                              <w:r>
                                <w:rPr>
                                  <w:szCs w:val="24"/>
                                  <w:lang w:eastAsia="ar-SA"/>
                                </w:rPr>
                                <w:t xml:space="preserve">, </w:t>
                              </w:r>
                              <w:r>
                                <w:rPr>
                                  <w:i/>
                                  <w:szCs w:val="24"/>
                                  <w:lang w:eastAsia="ar-SA"/>
                                </w:rPr>
                                <w:t>ties</w:t>
                              </w:r>
                              <w:r>
                                <w:rPr>
                                  <w:szCs w:val="24"/>
                                  <w:lang w:eastAsia="ar-SA"/>
                                </w:rPr>
                                <w:t>).</w:t>
                              </w:r>
                            </w:p>
                          </w:sdtContent>
                        </w:sdt>
                        <w:sdt>
                          <w:sdtPr>
                            <w:alias w:val="13 pr. 24.5.1.9 pp."/>
                            <w:tag w:val="part_5d22077064864dd08545259b442496eb"/>
                            <w:lock w:val="sdtLocked"/>
                            <w:richText/>
                          </w:sdtPr>
                          <w:sdtContent>
                            <w:p>
                              <w:pPr>
                                <w:suppressAutoHyphens/>
                                <w:ind w:firstLine="851"/>
                                <w:jc w:val="both"/>
                                <w:rPr>
                                  <w:szCs w:val="24"/>
                                  <w:lang w:eastAsia="ar-SA"/>
                                </w:rPr>
                              </w:pPr>
                              <w:sdt>
                                <w:sdtPr>
                                  <w:alias w:val="Numeris"/>
                                  <w:tag w:val="nr_5d22077064864dd08545259b442496eb"/>
                                  <w:lock w:val="sdtLocked"/>
                                  <w:richText/>
                                </w:sdtPr>
                                <w:sdtContent>
                                  <w:r>
                                    <w:rPr>
                                      <w:szCs w:val="24"/>
                                      <w:lang w:eastAsia="ar-SA"/>
                                    </w:rPr>
                                    <w:t>24.5.1.9</w:t>
                                  </w:r>
                                </w:sdtContent>
                              </w:sdt>
                              <w:r>
                                <w:rPr>
                                  <w:szCs w:val="24"/>
                                  <w:lang w:eastAsia="ar-SA"/>
                                </w:rPr>
                                <w:t>. Dalelytė. Klausiamosios bei abejojamosios (</w:t>
                              </w:r>
                              <w:r>
                                <w:rPr>
                                  <w:i/>
                                  <w:szCs w:val="24"/>
                                  <w:lang w:eastAsia="ar-SA"/>
                                </w:rPr>
                                <w:t>ar, argi, gal, kažin, negi, nejaugi), neigiamosios (ne, nebe, nei, nė</w:t>
                              </w:r>
                              <w:r>
                                <w:rPr>
                                  <w:szCs w:val="24"/>
                                  <w:lang w:eastAsia="ar-SA"/>
                                </w:rPr>
                                <w:t>), tvirtinamosios (</w:t>
                              </w:r>
                              <w:r>
                                <w:rPr>
                                  <w:i/>
                                  <w:szCs w:val="24"/>
                                  <w:lang w:eastAsia="ar-SA"/>
                                </w:rPr>
                                <w:t>taip, aha</w:t>
                              </w:r>
                              <w:r>
                                <w:rPr>
                                  <w:szCs w:val="24"/>
                                  <w:lang w:eastAsia="ar-SA"/>
                                </w:rPr>
                                <w:t xml:space="preserve"> - neofic.), pabrėžiamosios (</w:t>
                              </w:r>
                              <w:r>
                                <w:rPr>
                                  <w:i/>
                                  <w:szCs w:val="24"/>
                                  <w:lang w:eastAsia="ar-SA"/>
                                </w:rPr>
                                <w:t>gi, juk, net, ypač, tik</w:t>
                              </w:r>
                              <w:r>
                                <w:rPr>
                                  <w:szCs w:val="24"/>
                                  <w:lang w:eastAsia="ar-SA"/>
                                </w:rPr>
                                <w:t>), tikslinamosios (</w:t>
                              </w:r>
                              <w:r>
                                <w:rPr>
                                  <w:i/>
                                  <w:szCs w:val="24"/>
                                  <w:lang w:eastAsia="ar-SA"/>
                                </w:rPr>
                                <w:t>beveik, dar, jau, per, pat, vis, vėl, vos</w:t>
                              </w:r>
                              <w:r>
                                <w:rPr>
                                  <w:szCs w:val="24"/>
                                  <w:lang w:eastAsia="ar-SA"/>
                                </w:rPr>
                                <w:t>), išskiriamosios (</w:t>
                              </w:r>
                              <w:r>
                                <w:rPr>
                                  <w:i/>
                                  <w:szCs w:val="24"/>
                                  <w:lang w:eastAsia="ar-SA"/>
                                </w:rPr>
                                <w:t>bent, ypač, nebent, tik, vien</w:t>
                              </w:r>
                              <w:r>
                                <w:rPr>
                                  <w:szCs w:val="24"/>
                                  <w:lang w:eastAsia="ar-SA"/>
                                </w:rPr>
                                <w:t>), parodomosios (</w:t>
                              </w:r>
                              <w:r>
                                <w:rPr>
                                  <w:i/>
                                  <w:szCs w:val="24"/>
                                  <w:lang w:eastAsia="ar-SA"/>
                                </w:rPr>
                                <w:t>štai, va</w:t>
                              </w:r>
                              <w:r>
                                <w:rPr>
                                  <w:szCs w:val="24"/>
                                  <w:lang w:eastAsia="ar-SA"/>
                                </w:rPr>
                                <w:t>), lyginamosios (</w:t>
                              </w:r>
                              <w:r>
                                <w:rPr>
                                  <w:i/>
                                  <w:szCs w:val="24"/>
                                  <w:lang w:eastAsia="ar-SA"/>
                                </w:rPr>
                                <w:t>kaip, lyg, tarsi</w:t>
                              </w:r>
                              <w:r>
                                <w:rPr>
                                  <w:szCs w:val="24"/>
                                  <w:lang w:eastAsia="ar-SA"/>
                                </w:rPr>
                                <w:t>) ir skatinamosios (</w:t>
                              </w:r>
                              <w:r>
                                <w:rPr>
                                  <w:i/>
                                  <w:szCs w:val="24"/>
                                  <w:lang w:eastAsia="ar-SA"/>
                                </w:rPr>
                                <w:t>tegu, tegul</w:t>
                              </w:r>
                              <w:r>
                                <w:rPr>
                                  <w:szCs w:val="24"/>
                                  <w:lang w:eastAsia="ar-SA"/>
                                </w:rPr>
                                <w:t>).</w:t>
                              </w:r>
                            </w:p>
                          </w:sdtContent>
                        </w:sdt>
                        <w:sdt>
                          <w:sdtPr>
                            <w:alias w:val="13 pr. 24.5.1.10 pp."/>
                            <w:tag w:val="part_05352c7236284a79a5b52006e3befca8"/>
                            <w:lock w:val="sdtLocked"/>
                            <w:richText/>
                          </w:sdtPr>
                          <w:sdtContent>
                            <w:p>
                              <w:pPr>
                                <w:suppressAutoHyphens/>
                                <w:ind w:firstLine="851"/>
                                <w:jc w:val="both"/>
                                <w:rPr>
                                  <w:szCs w:val="24"/>
                                  <w:lang w:eastAsia="ar-SA"/>
                                </w:rPr>
                              </w:pPr>
                              <w:sdt>
                                <w:sdtPr>
                                  <w:alias w:val="Numeris"/>
                                  <w:tag w:val="nr_05352c7236284a79a5b52006e3befca8"/>
                                  <w:lock w:val="sdtLocked"/>
                                  <w:richText/>
                                </w:sdtPr>
                                <w:sdtContent>
                                  <w:r>
                                    <w:rPr>
                                      <w:szCs w:val="24"/>
                                      <w:lang w:eastAsia="ar-SA"/>
                                    </w:rPr>
                                    <w:t>24.5.1.10</w:t>
                                  </w:r>
                                </w:sdtContent>
                              </w:sdt>
                              <w:r>
                                <w:rPr>
                                  <w:szCs w:val="24"/>
                                  <w:lang w:eastAsia="ar-SA"/>
                                </w:rPr>
                                <w:t xml:space="preserve">. Jaustukas. Pirminiai – </w:t>
                              </w:r>
                              <w:r>
                                <w:rPr>
                                  <w:i/>
                                  <w:szCs w:val="24"/>
                                  <w:lang w:eastAsia="ar-SA"/>
                                </w:rPr>
                                <w:t>aa, ai, ak, na, o, oho</w:t>
                              </w:r>
                              <w:r>
                                <w:rPr>
                                  <w:szCs w:val="24"/>
                                  <w:lang w:eastAsia="ar-SA"/>
                                </w:rPr>
                                <w:t>).</w:t>
                              </w:r>
                            </w:p>
                          </w:sdtContent>
                        </w:sdt>
                        <w:sdt>
                          <w:sdtPr>
                            <w:alias w:val="13 pr. 24.5.1.11 pp."/>
                            <w:tag w:val="part_ca72838dc2b4498794c619c6e016ded6"/>
                            <w:lock w:val="sdtLocked"/>
                            <w:richText/>
                          </w:sdtPr>
                          <w:sdtContent>
                            <w:p>
                              <w:pPr>
                                <w:suppressAutoHyphens/>
                                <w:ind w:firstLine="851"/>
                                <w:jc w:val="both"/>
                                <w:rPr>
                                  <w:szCs w:val="24"/>
                                  <w:lang w:eastAsia="ar-SA"/>
                                </w:rPr>
                              </w:pPr>
                              <w:sdt>
                                <w:sdtPr>
                                  <w:alias w:val="Numeris"/>
                                  <w:tag w:val="nr_ca72838dc2b4498794c619c6e016ded6"/>
                                  <w:lock w:val="sdtLocked"/>
                                  <w:richText/>
                                </w:sdtPr>
                                <w:sdtContent>
                                  <w:r>
                                    <w:rPr>
                                      <w:szCs w:val="24"/>
                                      <w:lang w:eastAsia="ar-SA"/>
                                    </w:rPr>
                                    <w:t>24.5.1.11</w:t>
                                  </w:r>
                                </w:sdtContent>
                              </w:sdt>
                              <w:r>
                                <w:rPr>
                                  <w:szCs w:val="24"/>
                                  <w:lang w:eastAsia="ar-SA"/>
                                </w:rPr>
                                <w:t xml:space="preserve">. Ištiktukas. Ištiktukai, reiškiantys veiksmų bei reiškinių sukeltus garsus, vaizdus, pojūčius (veiksmažodiniai – </w:t>
                              </w:r>
                              <w:r>
                                <w:rPr>
                                  <w:i/>
                                  <w:szCs w:val="24"/>
                                  <w:lang w:eastAsia="ar-SA"/>
                                </w:rPr>
                                <w:t>krypt</w:t>
                              </w:r>
                              <w:r>
                                <w:rPr>
                                  <w:szCs w:val="24"/>
                                  <w:lang w:eastAsia="ar-SA"/>
                                </w:rPr>
                                <w:t xml:space="preserve">, </w:t>
                              </w:r>
                              <w:r>
                                <w:rPr>
                                  <w:i/>
                                  <w:szCs w:val="24"/>
                                  <w:lang w:eastAsia="ar-SA"/>
                                </w:rPr>
                                <w:t>linkt</w:t>
                              </w:r>
                              <w:r>
                                <w:rPr>
                                  <w:szCs w:val="24"/>
                                  <w:lang w:eastAsia="ar-SA"/>
                                </w:rPr>
                                <w:t xml:space="preserve">, </w:t>
                              </w:r>
                              <w:r>
                                <w:rPr>
                                  <w:i/>
                                  <w:szCs w:val="24"/>
                                  <w:lang w:eastAsia="ar-SA"/>
                                </w:rPr>
                                <w:t>trinkt</w:t>
                              </w:r>
                              <w:r>
                                <w:rPr>
                                  <w:szCs w:val="24"/>
                                  <w:lang w:eastAsia="ar-SA"/>
                                </w:rPr>
                                <w:t xml:space="preserve">, </w:t>
                              </w:r>
                              <w:r>
                                <w:rPr>
                                  <w:i/>
                                  <w:szCs w:val="24"/>
                                  <w:lang w:eastAsia="ar-SA"/>
                                </w:rPr>
                                <w:t>žvilgt</w:t>
                              </w:r>
                              <w:r>
                                <w:rPr>
                                  <w:szCs w:val="24"/>
                                  <w:lang w:eastAsia="ar-SA"/>
                                </w:rPr>
                                <w:t xml:space="preserve">; mėgdžiojamieji – </w:t>
                              </w:r>
                              <w:r>
                                <w:rPr>
                                  <w:i/>
                                  <w:szCs w:val="24"/>
                                  <w:lang w:eastAsia="ar-SA"/>
                                </w:rPr>
                                <w:t>au</w:t>
                              </w:r>
                              <w:r>
                                <w:rPr>
                                  <w:szCs w:val="24"/>
                                  <w:lang w:eastAsia="ar-SA"/>
                                </w:rPr>
                                <w:t xml:space="preserve">, </w:t>
                              </w:r>
                              <w:r>
                                <w:rPr>
                                  <w:i/>
                                  <w:szCs w:val="24"/>
                                  <w:lang w:eastAsia="ar-SA"/>
                                </w:rPr>
                                <w:t>kar</w:t>
                              </w:r>
                              <w:r>
                                <w:rPr>
                                  <w:szCs w:val="24"/>
                                  <w:lang w:eastAsia="ar-SA"/>
                                </w:rPr>
                                <w:t xml:space="preserve">, </w:t>
                              </w:r>
                              <w:r>
                                <w:rPr>
                                  <w:i/>
                                  <w:szCs w:val="24"/>
                                  <w:lang w:eastAsia="ar-SA"/>
                                </w:rPr>
                                <w:t>miau</w:t>
                              </w:r>
                              <w:r>
                                <w:rPr>
                                  <w:szCs w:val="24"/>
                                  <w:lang w:eastAsia="ar-SA"/>
                                </w:rPr>
                                <w:t>).</w:t>
                              </w:r>
                            </w:p>
                          </w:sdtContent>
                        </w:sdt>
                      </w:sdtContent>
                    </w:sdt>
                    <w:sdt>
                      <w:sdtPr>
                        <w:alias w:val="13 pr. 24.5.2 pp."/>
                        <w:tag w:val="part_d8651fbc2e5a4980ae4592b1b36ba816"/>
                        <w:lock w:val="sdtLocked"/>
                        <w:richText/>
                      </w:sdtPr>
                      <w:sdtContent>
                        <w:p>
                          <w:pPr>
                            <w:suppressAutoHyphens/>
                            <w:ind w:firstLine="851"/>
                            <w:jc w:val="both"/>
                            <w:rPr>
                              <w:szCs w:val="24"/>
                              <w:lang w:eastAsia="ar-SA"/>
                            </w:rPr>
                          </w:pPr>
                          <w:sdt>
                            <w:sdtPr>
                              <w:alias w:val="Numeris"/>
                              <w:tag w:val="nr_d8651fbc2e5a4980ae4592b1b36ba816"/>
                              <w:lock w:val="sdtLocked"/>
                              <w:richText/>
                            </w:sdtPr>
                            <w:sdtContent>
                              <w:r>
                                <w:rPr>
                                  <w:szCs w:val="24"/>
                                  <w:lang w:eastAsia="ar-SA"/>
                                </w:rPr>
                                <w:t>24.5.2</w:t>
                              </w:r>
                            </w:sdtContent>
                          </w:sdt>
                          <w:r>
                            <w:rPr>
                              <w:szCs w:val="24"/>
                              <w:lang w:eastAsia="ar-SA"/>
                            </w:rPr>
                            <w:t>. Sintaksė.</w:t>
                          </w:r>
                        </w:p>
                        <w:sdt>
                          <w:sdtPr>
                            <w:alias w:val="13 pr. 24.5.2.1 pp."/>
                            <w:tag w:val="part_501dfbaf28d0465683057702916f6648"/>
                            <w:lock w:val="sdtLocked"/>
                            <w:richText/>
                          </w:sdtPr>
                          <w:sdtContent>
                            <w:p>
                              <w:pPr>
                                <w:suppressAutoHyphens/>
                                <w:ind w:firstLine="851"/>
                                <w:jc w:val="both"/>
                                <w:rPr>
                                  <w:szCs w:val="24"/>
                                  <w:lang w:eastAsia="ar-SA"/>
                                </w:rPr>
                              </w:pPr>
                              <w:sdt>
                                <w:sdtPr>
                                  <w:alias w:val="Numeris"/>
                                  <w:tag w:val="nr_501dfbaf28d0465683057702916f6648"/>
                                  <w:lock w:val="sdtLocked"/>
                                  <w:richText/>
                                </w:sdtPr>
                                <w:sdtContent>
                                  <w:r>
                                    <w:rPr>
                                      <w:szCs w:val="24"/>
                                      <w:lang w:eastAsia="ar-SA"/>
                                    </w:rPr>
                                    <w:t>24.5.2.1</w:t>
                                  </w:r>
                                </w:sdtContent>
                              </w:sdt>
                              <w:r>
                                <w:rPr>
                                  <w:szCs w:val="24"/>
                                  <w:lang w:eastAsia="ar-SA"/>
                                </w:rPr>
                                <w:t>. Žodžių junginys. Žodžių jungimo būdai: derinimas, valdymas, šliejimas. Intonacija, keičianti sakinių komunikacinę paskirtį (</w:t>
                              </w:r>
                              <w:r>
                                <w:rPr>
                                  <w:i/>
                                  <w:szCs w:val="24"/>
                                  <w:lang w:eastAsia="ar-SA"/>
                                </w:rPr>
                                <w:t>Tu</w:t>
                              </w:r>
                              <w:r>
                                <w:rPr>
                                  <w:szCs w:val="24"/>
                                  <w:lang w:eastAsia="ar-SA"/>
                                </w:rPr>
                                <w:t xml:space="preserve"> buvai renginyje? Tu </w:t>
                              </w:r>
                              <w:r>
                                <w:rPr>
                                  <w:i/>
                                  <w:szCs w:val="24"/>
                                  <w:lang w:eastAsia="ar-SA"/>
                                </w:rPr>
                                <w:t>buvai</w:t>
                              </w:r>
                              <w:r>
                                <w:rPr>
                                  <w:szCs w:val="24"/>
                                  <w:lang w:eastAsia="ar-SA"/>
                                </w:rPr>
                                <w:t xml:space="preserve"> renginyje? Tu buvai </w:t>
                              </w:r>
                              <w:r>
                                <w:rPr>
                                  <w:i/>
                                  <w:szCs w:val="24"/>
                                  <w:lang w:eastAsia="ar-SA"/>
                                </w:rPr>
                                <w:t>renginyje</w:t>
                              </w:r>
                              <w:r>
                                <w:rPr>
                                  <w:szCs w:val="24"/>
                                  <w:lang w:eastAsia="ar-SA"/>
                                </w:rPr>
                                <w:t>?).</w:t>
                              </w:r>
                            </w:p>
                          </w:sdtContent>
                        </w:sdt>
                        <w:sdt>
                          <w:sdtPr>
                            <w:alias w:val="13 pr. 24.5.2.2 pp."/>
                            <w:tag w:val="part_279bafe24b0848f48a1a2ee72ad74214"/>
                            <w:lock w:val="sdtLocked"/>
                            <w:richText/>
                          </w:sdtPr>
                          <w:sdtContent>
                            <w:p>
                              <w:pPr>
                                <w:suppressAutoHyphens/>
                                <w:ind w:firstLine="851"/>
                                <w:jc w:val="both"/>
                                <w:rPr>
                                  <w:szCs w:val="24"/>
                                  <w:lang w:eastAsia="ar-SA"/>
                                </w:rPr>
                              </w:pPr>
                              <w:sdt>
                                <w:sdtPr>
                                  <w:alias w:val="Numeris"/>
                                  <w:tag w:val="nr_279bafe24b0848f48a1a2ee72ad74214"/>
                                  <w:lock w:val="sdtLocked"/>
                                  <w:richText/>
                                </w:sdtPr>
                                <w:sdtContent>
                                  <w:r>
                                    <w:rPr>
                                      <w:szCs w:val="24"/>
                                      <w:lang w:eastAsia="ar-SA"/>
                                    </w:rPr>
                                    <w:t>24.5.2.2</w:t>
                                  </w:r>
                                </w:sdtContent>
                              </w:sdt>
                              <w:r>
                                <w:rPr>
                                  <w:szCs w:val="24"/>
                                  <w:lang w:eastAsia="ar-SA"/>
                                </w:rPr>
                                <w:t>. Sakinio dalys. Sakinio dalių vieta sudarant sakinius: veiksnys (</w:t>
                              </w:r>
                              <w:r>
                                <w:rPr>
                                  <w:i/>
                                  <w:szCs w:val="24"/>
                                  <w:lang w:eastAsia="ar-SA"/>
                                </w:rPr>
                                <w:t>Mokinys</w:t>
                              </w:r>
                              <w:r>
                                <w:rPr>
                                  <w:szCs w:val="24"/>
                                  <w:lang w:eastAsia="ar-SA"/>
                                </w:rPr>
                                <w:t xml:space="preserve"> mokosi. </w:t>
                              </w:r>
                              <w:r>
                                <w:rPr>
                                  <w:i/>
                                  <w:szCs w:val="24"/>
                                  <w:lang w:eastAsia="ar-SA"/>
                                </w:rPr>
                                <w:t>Jis</w:t>
                              </w:r>
                              <w:r>
                                <w:rPr>
                                  <w:szCs w:val="24"/>
                                  <w:lang w:eastAsia="ar-SA"/>
                                </w:rPr>
                                <w:t xml:space="preserve"> yra sveikas. Čia draudžiama </w:t>
                              </w:r>
                              <w:r>
                                <w:rPr>
                                  <w:i/>
                                  <w:szCs w:val="24"/>
                                  <w:lang w:eastAsia="ar-SA"/>
                                </w:rPr>
                                <w:t>stovyklauti.</w:t>
                              </w:r>
                              <w:r>
                                <w:rPr>
                                  <w:szCs w:val="24"/>
                                  <w:lang w:eastAsia="ar-SA"/>
                                </w:rPr>
                                <w:t xml:space="preserve">), tarinys (Mokiniai </w:t>
                              </w:r>
                              <w:r>
                                <w:rPr>
                                  <w:i/>
                                  <w:szCs w:val="24"/>
                                  <w:lang w:eastAsia="ar-SA"/>
                                </w:rPr>
                                <w:t>mokosi</w:t>
                              </w:r>
                              <w:r>
                                <w:rPr>
                                  <w:szCs w:val="24"/>
                                  <w:lang w:eastAsia="ar-SA"/>
                                </w:rPr>
                                <w:t xml:space="preserve"> skaityti. Mama </w:t>
                              </w:r>
                              <w:r>
                                <w:rPr>
                                  <w:i/>
                                  <w:szCs w:val="24"/>
                                  <w:lang w:eastAsia="ar-SA"/>
                                </w:rPr>
                                <w:t>yra išvykusi.</w:t>
                              </w:r>
                              <w:r>
                                <w:rPr>
                                  <w:szCs w:val="24"/>
                                  <w:lang w:eastAsia="ar-SA"/>
                                </w:rPr>
                                <w:t xml:space="preserve">), papildinys (Ar reikia </w:t>
                              </w:r>
                              <w:r>
                                <w:rPr>
                                  <w:i/>
                                  <w:szCs w:val="24"/>
                                  <w:lang w:eastAsia="ar-SA"/>
                                </w:rPr>
                                <w:t>pagalbos</w:t>
                              </w:r>
                              <w:r>
                                <w:rPr>
                                  <w:szCs w:val="24"/>
                                  <w:lang w:eastAsia="ar-SA"/>
                                </w:rPr>
                                <w:t xml:space="preserve">? Draugas papasakojo apie </w:t>
                              </w:r>
                              <w:r>
                                <w:rPr>
                                  <w:i/>
                                  <w:szCs w:val="24"/>
                                  <w:lang w:eastAsia="ar-SA"/>
                                </w:rPr>
                                <w:t>kelionę.</w:t>
                              </w:r>
                              <w:r>
                                <w:rPr>
                                  <w:szCs w:val="24"/>
                                  <w:lang w:eastAsia="ar-SA"/>
                                </w:rPr>
                                <w:t xml:space="preserve">), pažyminys (Perskaičiau </w:t>
                              </w:r>
                              <w:r>
                                <w:rPr>
                                  <w:i/>
                                  <w:szCs w:val="24"/>
                                  <w:lang w:eastAsia="ar-SA"/>
                                </w:rPr>
                                <w:t>įdomų</w:t>
                              </w:r>
                              <w:r>
                                <w:rPr>
                                  <w:szCs w:val="24"/>
                                  <w:lang w:eastAsia="ar-SA"/>
                                </w:rPr>
                                <w:t xml:space="preserve"> straipsnį. </w:t>
                              </w:r>
                              <w:r>
                                <w:rPr>
                                  <w:i/>
                                  <w:szCs w:val="24"/>
                                  <w:lang w:eastAsia="ar-SA"/>
                                </w:rPr>
                                <w:t>Mūsų namas</w:t>
                              </w:r>
                              <w:r>
                                <w:rPr>
                                  <w:szCs w:val="24"/>
                                  <w:lang w:eastAsia="ar-SA"/>
                                </w:rPr>
                                <w:t xml:space="preserve"> stovi prie upės. Pirkau </w:t>
                              </w:r>
                              <w:r>
                                <w:rPr>
                                  <w:i/>
                                  <w:szCs w:val="24"/>
                                  <w:lang w:eastAsia="ar-SA"/>
                                </w:rPr>
                                <w:t>žydinčių</w:t>
                              </w:r>
                              <w:r>
                                <w:rPr>
                                  <w:szCs w:val="24"/>
                                  <w:lang w:eastAsia="ar-SA"/>
                                </w:rPr>
                                <w:t xml:space="preserve"> gėlių.), įvairios aplinkybės (</w:t>
                              </w:r>
                              <w:r>
                                <w:rPr>
                                  <w:i/>
                                  <w:szCs w:val="24"/>
                                  <w:lang w:eastAsia="ar-SA"/>
                                </w:rPr>
                                <w:t>Vakarais</w:t>
                              </w:r>
                              <w:r>
                                <w:rPr>
                                  <w:szCs w:val="24"/>
                                  <w:lang w:eastAsia="ar-SA"/>
                                </w:rPr>
                                <w:t xml:space="preserve"> žiūriu filmus. </w:t>
                              </w:r>
                              <w:r>
                                <w:rPr>
                                  <w:i/>
                                  <w:szCs w:val="24"/>
                                  <w:lang w:eastAsia="ar-SA"/>
                                </w:rPr>
                                <w:t>Aplinkui</w:t>
                              </w:r>
                              <w:r>
                                <w:rPr>
                                  <w:szCs w:val="24"/>
                                  <w:lang w:eastAsia="ar-SA"/>
                                </w:rPr>
                                <w:t xml:space="preserve"> žydi gėlės. Mašina lėkė </w:t>
                              </w:r>
                              <w:r>
                                <w:rPr>
                                  <w:i/>
                                  <w:szCs w:val="24"/>
                                  <w:lang w:eastAsia="ar-SA"/>
                                </w:rPr>
                                <w:t>dideliu greičiu</w:t>
                              </w:r>
                              <w:r>
                                <w:rPr>
                                  <w:szCs w:val="24"/>
                                  <w:lang w:eastAsia="ar-SA"/>
                                </w:rPr>
                                <w:t>. Susipažinome</w:t>
                              </w:r>
                              <w:r>
                                <w:rPr>
                                  <w:i/>
                                  <w:szCs w:val="24"/>
                                  <w:lang w:eastAsia="ar-SA"/>
                                </w:rPr>
                                <w:t xml:space="preserve"> mokydamiesi mokykloje</w:t>
                              </w:r>
                              <w:r>
                                <w:rPr>
                                  <w:szCs w:val="24"/>
                                  <w:lang w:eastAsia="ar-SA"/>
                                </w:rPr>
                                <w:t xml:space="preserve">. Čia ypač gražu </w:t>
                              </w:r>
                              <w:r>
                                <w:rPr>
                                  <w:i/>
                                  <w:szCs w:val="24"/>
                                  <w:lang w:eastAsia="ar-SA"/>
                                </w:rPr>
                                <w:t>sodams žydint.</w:t>
                              </w:r>
                              <w:r>
                                <w:rPr>
                                  <w:szCs w:val="24"/>
                                  <w:lang w:eastAsia="ar-SA"/>
                                </w:rPr>
                                <w:t>).</w:t>
                              </w:r>
                            </w:p>
                          </w:sdtContent>
                        </w:sdt>
                        <w:sdt>
                          <w:sdtPr>
                            <w:alias w:val="13 pr. 24.5.2.3 pp."/>
                            <w:tag w:val="part_adc465428f46413b94dde1682e5d9047"/>
                            <w:lock w:val="sdtLocked"/>
                            <w:richText/>
                          </w:sdtPr>
                          <w:sdtContent>
                            <w:p>
                              <w:pPr>
                                <w:suppressAutoHyphens/>
                                <w:ind w:firstLine="851"/>
                                <w:jc w:val="both"/>
                                <w:rPr>
                                  <w:szCs w:val="24"/>
                                  <w:lang w:eastAsia="ar-SA"/>
                                </w:rPr>
                              </w:pPr>
                              <w:sdt>
                                <w:sdtPr>
                                  <w:alias w:val="Numeris"/>
                                  <w:tag w:val="nr_adc465428f46413b94dde1682e5d9047"/>
                                  <w:lock w:val="sdtLocked"/>
                                  <w:richText/>
                                </w:sdtPr>
                                <w:sdtContent>
                                  <w:r>
                                    <w:rPr>
                                      <w:szCs w:val="24"/>
                                      <w:lang w:eastAsia="ar-SA"/>
                                    </w:rPr>
                                    <w:t>24.5.2.3</w:t>
                                  </w:r>
                                </w:sdtContent>
                              </w:sdt>
                              <w:r>
                                <w:rPr>
                                  <w:szCs w:val="24"/>
                                  <w:lang w:eastAsia="ar-SA"/>
                                </w:rPr>
                                <w:t xml:space="preserve">. Sakinių rūšys. Vientisiniai ir sudėtiniai sakiniai (Atėjo šiltas ir gražus ruduo. Miestas, </w:t>
                              </w:r>
                              <w:r>
                                <w:rPr>
                                  <w:i/>
                                  <w:szCs w:val="24"/>
                                  <w:lang w:eastAsia="ar-SA"/>
                                </w:rPr>
                                <w:t>kuriame gyvenu</w:t>
                              </w:r>
                              <w:r>
                                <w:rPr>
                                  <w:szCs w:val="24"/>
                                  <w:lang w:eastAsia="ar-SA"/>
                                </w:rPr>
                                <w:t xml:space="preserve">, yra gražus. Nesuprantu, </w:t>
                              </w:r>
                              <w:r>
                                <w:rPr>
                                  <w:i/>
                                  <w:szCs w:val="24"/>
                                  <w:lang w:eastAsia="ar-SA"/>
                                </w:rPr>
                                <w:t>kodėl jis neatėjo į tokią įdomią ekskursiją</w:t>
                              </w:r>
                              <w:r>
                                <w:rPr>
                                  <w:szCs w:val="24"/>
                                  <w:lang w:eastAsia="ar-SA"/>
                                </w:rPr>
                                <w:t xml:space="preserve">?). </w:t>
                              </w:r>
                            </w:p>
                          </w:sdtContent>
                        </w:sdt>
                      </w:sdtContent>
                    </w:sdt>
                  </w:sdtContent>
                </w:sdt>
              </w:sdtContent>
            </w:sdt>
            <w:sdt>
              <w:sdtPr>
                <w:alias w:val="13 pr. 25 p."/>
                <w:tag w:val="part_bb84aca47d314762bac99157a490319d"/>
                <w:lock w:val="sdtLocked"/>
                <w:richText/>
              </w:sdtPr>
              <w:sdtContent>
                <w:p>
                  <w:pPr>
                    <w:suppressAutoHyphens/>
                    <w:ind w:firstLine="851"/>
                    <w:jc w:val="both"/>
                    <w:rPr>
                      <w:szCs w:val="24"/>
                      <w:lang w:eastAsia="ar-SA"/>
                    </w:rPr>
                  </w:pPr>
                  <w:sdt>
                    <w:sdtPr>
                      <w:alias w:val="Numeris"/>
                      <w:tag w:val="nr_bb84aca47d314762bac99157a490319d"/>
                      <w:lock w:val="sdtLocked"/>
                      <w:richText/>
                    </w:sdtPr>
                    <w:sdtContent>
                      <w:r>
                        <w:rPr>
                          <w:szCs w:val="24"/>
                          <w:lang w:eastAsia="ar-SA"/>
                        </w:rPr>
                        <w:t>25</w:t>
                      </w:r>
                    </w:sdtContent>
                  </w:sdt>
                  <w:r>
                    <w:rPr>
                      <w:szCs w:val="24"/>
                      <w:lang w:eastAsia="ar-SA"/>
                    </w:rPr>
                    <w:t>. Mokymo(si) turinys. B2 kalbos mokymosi lygis:</w:t>
                  </w:r>
                </w:p>
                <w:sdt>
                  <w:sdtPr>
                    <w:alias w:val="13 pr. 25.1 pp."/>
                    <w:tag w:val="part_ac383436e1594d0d892d482fe77735fe"/>
                    <w:lock w:val="sdtLocked"/>
                    <w:richText/>
                  </w:sdtPr>
                  <w:sdtContent>
                    <w:p>
                      <w:pPr>
                        <w:suppressAutoHyphens/>
                        <w:ind w:firstLine="851"/>
                        <w:rPr>
                          <w:b/>
                          <w:szCs w:val="24"/>
                          <w:lang w:eastAsia="ar-SA"/>
                        </w:rPr>
                      </w:pPr>
                      <w:sdt>
                        <w:sdtPr>
                          <w:alias w:val="Numeris"/>
                          <w:tag w:val="nr_ac383436e1594d0d892d482fe77735fe"/>
                          <w:lock w:val="sdtLocked"/>
                          <w:richText/>
                        </w:sdtPr>
                        <w:sdtContent>
                          <w:r>
                            <w:rPr>
                              <w:szCs w:val="24"/>
                              <w:lang w:eastAsia="ar-SA"/>
                            </w:rPr>
                            <w:t>25.1</w:t>
                          </w:r>
                        </w:sdtContent>
                      </w:sdt>
                      <w:r>
                        <w:rPr>
                          <w:szCs w:val="24"/>
                          <w:lang w:eastAsia="ar-SA"/>
                        </w:rPr>
                        <w:t>. Temos.</w:t>
                      </w:r>
                      <w:r>
                        <w:rPr>
                          <w:b/>
                          <w:szCs w:val="24"/>
                          <w:lang w:eastAsia="ar-SA"/>
                        </w:rPr>
                        <w:t xml:space="preserve"> </w:t>
                      </w:r>
                    </w:p>
                    <w:sdt>
                      <w:sdtPr>
                        <w:alias w:val="13 pr. 25.1.1 pp."/>
                        <w:tag w:val="part_fdd9ae88424f4b18aaf9689d399f1573"/>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fdd9ae88424f4b18aaf9689d399f1573"/>
                              <w:lock w:val="sdtLocked"/>
                              <w:richText/>
                            </w:sdtPr>
                            <w:sdtContent>
                              <w:r>
                                <w:rPr>
                                  <w:szCs w:val="24"/>
                                  <w:lang w:eastAsia="ar-SA"/>
                                </w:rPr>
                                <w:t>25.1.1</w:t>
                              </w:r>
                            </w:sdtContent>
                          </w:sdt>
                          <w:r>
                            <w:rPr>
                              <w:szCs w:val="24"/>
                              <w:lang w:eastAsia="ar-SA"/>
                            </w:rPr>
                            <w:t xml:space="preserve">. Apie save. </w:t>
                          </w:r>
                        </w:p>
                        <w:p>
                          <w:pPr>
                            <w:suppressAutoHyphens/>
                            <w:ind w:firstLine="851"/>
                            <w:jc w:val="both"/>
                            <w:rPr>
                              <w:szCs w:val="24"/>
                              <w:lang w:eastAsia="ar-SA"/>
                            </w:rPr>
                          </w:pPr>
                          <w:r>
                            <w:rPr>
                              <w:szCs w:val="24"/>
                              <w:lang w:eastAsia="ar-SA"/>
                            </w:rPr>
                            <w:t xml:space="preserve">Charakterio savybės. Nuotaikos ir jų kaita. Pomėgiai, mėgstama ir nemėgstama veikla. Įsitikinimai, požiūriai, vertybės. Autoritetai. Gyvenimo tikslai, ateities lūkesčiai. </w:t>
                          </w:r>
                        </w:p>
                        <w:p>
                          <w:pPr>
                            <w:suppressAutoHyphens/>
                            <w:ind w:firstLine="851"/>
                            <w:jc w:val="both"/>
                            <w:rPr>
                              <w:szCs w:val="24"/>
                              <w:lang w:eastAsia="ar-SA"/>
                            </w:rPr>
                          </w:pPr>
                          <w:r>
                            <w:rPr>
                              <w:szCs w:val="24"/>
                              <w:lang w:eastAsia="ar-SA"/>
                            </w:rPr>
                            <w:t xml:space="preserve">Išsamiai apibūdina savo ir artimųjų, draugų  charakterio bruožus. Aptaria savo pomėgius, veiklą. Apibūdina savo ir bendraamžių įsitikinimus, vertybes, juos pagrindžia. Aptaria savo ir kitų požiūrį į gyvenimo prasmę ir sėkmę. Svarsto, ko iš tikrųjų svarbu siekti, kam verta skirti laiką ir jėgas.</w:t>
                          </w:r>
                        </w:p>
                      </w:sdtContent>
                    </w:sdt>
                    <w:sdt>
                      <w:sdtPr>
                        <w:alias w:val="13 pr. 25.1.2 pp."/>
                        <w:tag w:val="part_c183d91935644efc99684f4d6e53e209"/>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c183d91935644efc99684f4d6e53e209"/>
                              <w:lock w:val="sdtLocked"/>
                              <w:richText/>
                            </w:sdtPr>
                            <w:sdtContent>
                              <w:r>
                                <w:rPr>
                                  <w:szCs w:val="24"/>
                                  <w:lang w:eastAsia="ar-SA"/>
                                </w:rPr>
                                <w:t>25.1.2</w:t>
                              </w:r>
                            </w:sdtContent>
                          </w:sdt>
                          <w:r>
                            <w:rPr>
                              <w:szCs w:val="24"/>
                              <w:lang w:eastAsia="ar-SA"/>
                            </w:rPr>
                            <w:t xml:space="preserve">. Šeima, tarpasmeniniai santykiai. </w:t>
                          </w:r>
                        </w:p>
                        <w:p>
                          <w:pPr>
                            <w:suppressAutoHyphens/>
                            <w:ind w:firstLine="851"/>
                            <w:jc w:val="both"/>
                            <w:rPr>
                              <w:szCs w:val="24"/>
                              <w:lang w:eastAsia="ar-SA"/>
                            </w:rPr>
                          </w:pPr>
                          <w:r>
                            <w:rPr>
                              <w:szCs w:val="24"/>
                              <w:lang w:eastAsia="ar-SA"/>
                            </w:rPr>
                            <w:t xml:space="preserve">Pagarbus bendravimas su bendraamžiais, tėvais, kitais bendruomenės nariais. Paprotinis elgesys. Jaunimo ir vyresnių kartų požiūrio į gyvenimą panašumai ir  skirtumai. Bendraamžių požiūris į gyvenimą, pagarba ir sutarimas su vyresniais ir bendraamžiais. </w:t>
                          </w:r>
                        </w:p>
                        <w:p>
                          <w:pPr>
                            <w:suppressAutoHyphens/>
                            <w:ind w:firstLine="851"/>
                            <w:jc w:val="both"/>
                            <w:rPr>
                              <w:szCs w:val="24"/>
                              <w:lang w:eastAsia="ar-SA"/>
                            </w:rPr>
                          </w:pPr>
                          <w:r>
                            <w:rPr>
                              <w:szCs w:val="24"/>
                              <w:lang w:eastAsia="ar-SA"/>
                            </w:rPr>
                            <w:t>Pasakoja apie bendrą (šeimos ar giminės, bendraamžių) veiklą, tarpusavio santykius. Svarsto, kodėl svarbu žinoti savo šeimos, giminės istoriją. Paklausia kito apie šeimą ir draugus (jų pomėgius, tarpusavio santykius ir palaikymą, bendrą veiklą, vertinimą). Lygina savo kartos ir vyresnių kartų požiūrį į šeimą ir draugystę, pareigą bendruomenei ir visuomenei.</w:t>
                          </w:r>
                        </w:p>
                      </w:sdtContent>
                    </w:sdt>
                    <w:sdt>
                      <w:sdtPr>
                        <w:alias w:val="13 pr. 25.1.3 pp."/>
                        <w:tag w:val="part_f006d934f8ed41aab76f147663f461d7"/>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f006d934f8ed41aab76f147663f461d7"/>
                              <w:lock w:val="sdtLocked"/>
                              <w:richText/>
                            </w:sdtPr>
                            <w:sdtContent>
                              <w:r>
                                <w:rPr>
                                  <w:szCs w:val="24"/>
                                  <w:lang w:eastAsia="ar-SA"/>
                                </w:rPr>
                                <w:t>25.1.3</w:t>
                              </w:r>
                            </w:sdtContent>
                          </w:sdt>
                          <w:r>
                            <w:rPr>
                              <w:szCs w:val="24"/>
                              <w:lang w:eastAsia="ar-SA"/>
                            </w:rPr>
                            <w:t xml:space="preserve">. Gyvenamoji aplinka. </w:t>
                          </w:r>
                        </w:p>
                        <w:p>
                          <w:pPr>
                            <w:suppressAutoHyphens/>
                            <w:ind w:firstLine="851"/>
                            <w:jc w:val="both"/>
                            <w:rPr>
                              <w:szCs w:val="24"/>
                              <w:lang w:eastAsia="ar-SA"/>
                            </w:rPr>
                          </w:pPr>
                          <w:r>
                            <w:rPr>
                              <w:szCs w:val="24"/>
                              <w:lang w:eastAsia="ar-SA"/>
                            </w:rPr>
                            <w:t>Gyvenamosios vietovės istorinės, kultūros asmenybės. Gyvenamosios vietovės kultūros paveldas; žymūs architektūros objektai. Lietuvos istorijos įprasminimas gyvenamojoje aplinkoje. Vietos bendruomenės istorija, tradicijos, naujosios iniciatyvos.</w:t>
                          </w:r>
                        </w:p>
                        <w:p>
                          <w:pPr>
                            <w:suppressAutoHyphens/>
                            <w:ind w:firstLine="851"/>
                            <w:jc w:val="both"/>
                            <w:rPr>
                              <w:szCs w:val="24"/>
                              <w:lang w:eastAsia="ar-SA"/>
                            </w:rPr>
                          </w:pPr>
                          <w:r>
                            <w:rPr>
                              <w:szCs w:val="24"/>
                              <w:lang w:eastAsia="ar-SA"/>
                            </w:rPr>
                            <w:t>Pasakoja apie kraštą, kuriame gyvena: apibūdina geografinę padėtį, pasakoja krašto istoriją, aprašo lankytinas vietas, įžymius žmones, veiklias bendruomenes. Apibūdina, kuo ypatinga dabartinė gyvenamoji vieta. Paklausia, kur gyvena kitas, kuo ypatinga ši vietovė: jos gamta, istorija, lankytinos vietos ir pan. Pristato bendruomenę, su kuria tapatinasi ar nori geriau pažinti: jos istoriją, veiklą, tradicijas, kultūrines ir visuomenines iniciatyvas. Svarsto, kam reikalingos bendruomenės.</w:t>
                          </w:r>
                        </w:p>
                      </w:sdtContent>
                    </w:sdt>
                    <w:sdt>
                      <w:sdtPr>
                        <w:alias w:val="13 pr. 25.1.4 pp."/>
                        <w:tag w:val="part_d4fda535db314462af9219e80346884d"/>
                        <w:lock w:val="sdtLocked"/>
                        <w:richText/>
                      </w:sdtPr>
                      <w:sdtContent>
                        <w:p>
                          <w:pPr>
                            <w:suppressAutoHyphens/>
                            <w:ind w:firstLine="851"/>
                            <w:jc w:val="both"/>
                            <w:rPr>
                              <w:szCs w:val="24"/>
                              <w:lang w:eastAsia="ar-SA"/>
                            </w:rPr>
                          </w:pPr>
                          <w:sdt>
                            <w:sdtPr>
                              <w:alias w:val="Numeris"/>
                              <w:tag w:val="nr_d4fda535db314462af9219e80346884d"/>
                              <w:lock w:val="sdtLocked"/>
                              <w:richText/>
                            </w:sdtPr>
                            <w:sdtContent>
                              <w:r>
                                <w:rPr>
                                  <w:szCs w:val="24"/>
                                  <w:lang w:eastAsia="ar-SA"/>
                                </w:rPr>
                                <w:t>25.1.4</w:t>
                              </w:r>
                            </w:sdtContent>
                          </w:sdt>
                          <w:r>
                            <w:rPr>
                              <w:szCs w:val="24"/>
                              <w:lang w:eastAsia="ar-SA"/>
                            </w:rPr>
                            <w:t xml:space="preserve">. Kalbos ir kultūros. </w:t>
                          </w:r>
                        </w:p>
                        <w:p>
                          <w:pPr>
                            <w:suppressAutoHyphens/>
                            <w:ind w:firstLine="851"/>
                            <w:jc w:val="both"/>
                            <w:rPr>
                              <w:szCs w:val="24"/>
                              <w:lang w:eastAsia="ar-SA"/>
                            </w:rPr>
                          </w:pPr>
                          <w:r>
                            <w:rPr>
                              <w:szCs w:val="24"/>
                              <w:lang w:eastAsia="ar-SA"/>
                            </w:rPr>
                            <w:t xml:space="preserve">Lietuvos kultūra Europos kultūroje. Žymiausi lietuvių grožinės literatūros kūriniai, sąsajos su kitų Europos tautų literatūra. Daugiakalbystė. Lietuvių kalbos savitumas. Baltiškieji vietovardžiai. Nykstantys lietuviški vietovardžiai. </w:t>
                          </w:r>
                        </w:p>
                        <w:p>
                          <w:pPr>
                            <w:suppressAutoHyphens/>
                            <w:ind w:firstLine="851"/>
                            <w:jc w:val="both"/>
                            <w:rPr>
                              <w:szCs w:val="24"/>
                              <w:lang w:eastAsia="ar-SA"/>
                            </w:rPr>
                          </w:pPr>
                          <w:r>
                            <w:rPr>
                              <w:szCs w:val="24"/>
                              <w:lang w:eastAsia="ar-SA"/>
                            </w:rPr>
                            <w:t xml:space="preserve">Aptaria, kuo Lietuva, jos kultūra yra savita ir įdomi kitų kultūrų žmonėms. Supažindina su lietuvių etninės kultūros tradicijomis ir papročiais, palygina su pasirinktos šalies etninės kultūros tradicijomis ir papročiais. Dalijasi įžvalgomis, kodėl verta mokytis kalbų, kodėl verta mokytis kaimyninių šalių kalbų. Pasakoja, kaip  mokosi kalbų, dalijasi savo metodais, patarimais. Aptaria, ką apie Lietuvos istoriją ir lietuvių kalbą atskleidžia vietovardžiai ir asmenvardžiai. Apibūdina, kuo savita, įdomi, vertinga lietuvių kalba ir literatūra. Pristato pasirinkto autoriaus grožinės literatūros kūrinį.</w:t>
                          </w:r>
                        </w:p>
                      </w:sdtContent>
                    </w:sdt>
                    <w:sdt>
                      <w:sdtPr>
                        <w:alias w:val="13 pr. 25.1.5 pp."/>
                        <w:tag w:val="part_3bd6682fcc904795a9a25ac27db262e0"/>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3bd6682fcc904795a9a25ac27db262e0"/>
                              <w:lock w:val="sdtLocked"/>
                              <w:richText/>
                            </w:sdtPr>
                            <w:sdtContent>
                              <w:r>
                                <w:rPr>
                                  <w:szCs w:val="24"/>
                                  <w:lang w:eastAsia="ar-SA"/>
                                </w:rPr>
                                <w:t>25.1.5</w:t>
                              </w:r>
                            </w:sdtContent>
                          </w:sdt>
                          <w:r>
                            <w:rPr>
                              <w:szCs w:val="24"/>
                              <w:lang w:eastAsia="ar-SA"/>
                            </w:rPr>
                            <w:t xml:space="preserve">. Mokykla, mokymasis. </w:t>
                          </w:r>
                        </w:p>
                        <w:p>
                          <w:pPr>
                            <w:suppressAutoHyphens/>
                            <w:ind w:firstLine="851"/>
                            <w:jc w:val="both"/>
                            <w:rPr>
                              <w:szCs w:val="24"/>
                              <w:lang w:eastAsia="ar-SA"/>
                            </w:rPr>
                          </w:pPr>
                          <w:r>
                            <w:rPr>
                              <w:szCs w:val="24"/>
                              <w:lang w:eastAsia="ar-SA"/>
                            </w:rPr>
                            <w:t xml:space="preserve">Mokinių kultūrinė ir bendruomeninė veikla. Projektinė veikla. Popamokinė veikla. Mokymosi būdai. Darbas su informacijos šaltiniais. Aukštesnių mokymosi tikslų siekimas. Mokymosi per nuotolį iššūkiai. </w:t>
                          </w:r>
                        </w:p>
                        <w:p>
                          <w:pPr>
                            <w:suppressAutoHyphens/>
                            <w:ind w:firstLine="851"/>
                            <w:jc w:val="both"/>
                            <w:rPr>
                              <w:szCs w:val="24"/>
                              <w:lang w:eastAsia="ar-SA"/>
                            </w:rPr>
                          </w:pPr>
                          <w:r>
                            <w:rPr>
                              <w:szCs w:val="24"/>
                              <w:lang w:eastAsia="ar-SA"/>
                            </w:rPr>
                            <w:t>Nurodo, kokie dalykai patinka, sekasi geriau nei kiti ir kodėl, su kokiais sunkumais susiduria, klausia patarimo. Pasakoja, kaip mokosi skirtingų dalykų, kokių turi mokymosi tikslų. Aptaria mokymosi per nuotolį trūkumus ir privalumus. Svarsto apie ateities mokyklą. Pasakoja apie savo popamokinę veiklą, žinomas savanorystės iniciatyvas, bendruomenę.</w:t>
                          </w:r>
                        </w:p>
                      </w:sdtContent>
                    </w:sdt>
                    <w:sdt>
                      <w:sdtPr>
                        <w:alias w:val="13 pr. 25.1.6 pp."/>
                        <w:tag w:val="part_a7cb60103fab4dd08772199b174c4d0b"/>
                        <w:lock w:val="sdtLocked"/>
                        <w:richText/>
                      </w:sdtPr>
                      <w:sdtContent>
                        <w:p>
                          <w:pPr>
                            <w:suppressAutoHyphens/>
                            <w:ind w:firstLine="851"/>
                            <w:jc w:val="both"/>
                            <w:rPr>
                              <w:szCs w:val="24"/>
                              <w:lang w:eastAsia="ar-SA"/>
                            </w:rPr>
                          </w:pPr>
                          <w:sdt>
                            <w:sdtPr>
                              <w:alias w:val="Numeris"/>
                              <w:tag w:val="nr_a7cb60103fab4dd08772199b174c4d0b"/>
                              <w:lock w:val="sdtLocked"/>
                              <w:richText/>
                            </w:sdtPr>
                            <w:sdtContent>
                              <w:r>
                                <w:rPr>
                                  <w:szCs w:val="24"/>
                                  <w:lang w:eastAsia="ar-SA"/>
                                </w:rPr>
                                <w:t>25.1.6</w:t>
                              </w:r>
                            </w:sdtContent>
                          </w:sdt>
                          <w:r>
                            <w:rPr>
                              <w:szCs w:val="24"/>
                              <w:lang w:eastAsia="ar-SA"/>
                            </w:rPr>
                            <w:t xml:space="preserve">. Kelionės, transportas. </w:t>
                          </w:r>
                        </w:p>
                        <w:p>
                          <w:pPr>
                            <w:suppressAutoHyphens/>
                            <w:ind w:firstLine="851"/>
                            <w:jc w:val="both"/>
                            <w:rPr>
                              <w:szCs w:val="24"/>
                              <w:lang w:eastAsia="ar-SA"/>
                            </w:rPr>
                          </w:pPr>
                          <w:r>
                            <w:rPr>
                              <w:szCs w:val="24"/>
                              <w:lang w:eastAsia="ar-SA"/>
                            </w:rPr>
                            <w:t>Transportas Lietuvoje ir kitose šalyse. Kelionių pasiūla, planavimas, maršruto sudarymas. Susisiekimas, apgyvendinimo įstaigos, aptarnavimas, lankytinos vietos.</w:t>
                          </w:r>
                        </w:p>
                        <w:p>
                          <w:pPr>
                            <w:suppressAutoHyphens/>
                            <w:ind w:firstLine="851"/>
                            <w:jc w:val="both"/>
                            <w:rPr>
                              <w:szCs w:val="24"/>
                              <w:lang w:eastAsia="ar-SA"/>
                            </w:rPr>
                          </w:pPr>
                          <w:r>
                            <w:rPr>
                              <w:szCs w:val="24"/>
                              <w:lang w:eastAsia="ar-SA"/>
                            </w:rPr>
                            <w:t xml:space="preserve">Aptaria transportą Lietuvoje ir kitose šalyse, palygina transporto priemones greičio, saugumo, patogumo ir pan. aspektais. Išsamiai aprašo lankytinas vietas, nurodo, kodėl verta pamatyti. Papasakoja, kur  lankėsi ir ką sužinojo ir patyrė. </w:t>
                          </w:r>
                        </w:p>
                      </w:sdtContent>
                    </w:sdt>
                    <w:sdt>
                      <w:sdtPr>
                        <w:alias w:val="13 pr. 25.1.7 pp."/>
                        <w:tag w:val="part_991d70225aee4e148a6a05c3620392b7"/>
                        <w:lock w:val="sdtLocked"/>
                        <w:richText/>
                      </w:sdtPr>
                      <w:sdtContent>
                        <w:p>
                          <w:pPr>
                            <w:widowControl w:val="0"/>
                            <w:pBdr>
                              <w:top w:val="nil"/>
                              <w:left w:val="nil"/>
                              <w:bottom w:val="nil"/>
                              <w:right w:val="nil"/>
                              <w:between w:val="nil"/>
                            </w:pBdr>
                            <w:suppressAutoHyphens/>
                            <w:ind w:firstLine="851"/>
                            <w:jc w:val="both"/>
                            <w:rPr>
                              <w:szCs w:val="24"/>
                              <w:highlight w:val="yellow"/>
                              <w:lang w:eastAsia="ar-SA"/>
                            </w:rPr>
                          </w:pPr>
                          <w:sdt>
                            <w:sdtPr>
                              <w:alias w:val="Numeris"/>
                              <w:tag w:val="nr_991d70225aee4e148a6a05c3620392b7"/>
                              <w:lock w:val="sdtLocked"/>
                              <w:richText/>
                            </w:sdtPr>
                            <w:sdtContent>
                              <w:r>
                                <w:rPr>
                                  <w:szCs w:val="24"/>
                                  <w:lang w:eastAsia="ar-SA"/>
                                </w:rPr>
                                <w:t>25.1.7</w:t>
                              </w:r>
                            </w:sdtContent>
                          </w:sdt>
                          <w:r>
                            <w:rPr>
                              <w:szCs w:val="24"/>
                              <w:lang w:eastAsia="ar-SA"/>
                            </w:rPr>
                            <w:t>. Profesijos.</w:t>
                          </w:r>
                        </w:p>
                        <w:p>
                          <w:pPr>
                            <w:suppressAutoHyphens/>
                            <w:ind w:firstLine="851"/>
                            <w:jc w:val="both"/>
                            <w:rPr>
                              <w:szCs w:val="24"/>
                              <w:lang w:eastAsia="ar-SA"/>
                            </w:rPr>
                          </w:pPr>
                          <w:r>
                            <w:rPr>
                              <w:szCs w:val="24"/>
                              <w:lang w:eastAsia="ar-SA"/>
                            </w:rPr>
                            <w:t xml:space="preserve">Svajonių profesija. Būtini gebėjimai norimai profesijai. Ateities darbai, karjeros galimybės. Asmenybės, pasiekusios profesinių tikslų. </w:t>
                          </w:r>
                        </w:p>
                        <w:p>
                          <w:pPr>
                            <w:suppressAutoHyphens/>
                            <w:ind w:firstLine="851"/>
                            <w:jc w:val="both"/>
                            <w:rPr>
                              <w:szCs w:val="24"/>
                              <w:lang w:eastAsia="ar-SA"/>
                            </w:rPr>
                          </w:pPr>
                          <w:r>
                            <w:rPr>
                              <w:szCs w:val="24"/>
                              <w:lang w:eastAsia="ar-SA"/>
                            </w:rPr>
                            <w:t>Įvardija svajonių profesijas. Aptaria profesijų atstovų atliekamus darbus, pagrindines veiklas, reikalingus gebėjimus. Apibūdina savo ir kitų gebėjimus. Paklausia, ką kitas moka/geba, kuo tai gali būti naudinga konkrečiame darbe. Papasakoja apie asmenybes, jų sėkmės istorijas, pasakoja, kuo jie įkvepia siekti profesinių tikslų.</w:t>
                          </w:r>
                        </w:p>
                      </w:sdtContent>
                    </w:sdt>
                    <w:sdt>
                      <w:sdtPr>
                        <w:alias w:val="13 pr. 25.1.8 pp."/>
                        <w:tag w:val="part_ed36331da6e3456db5f68156f0155b33"/>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ed36331da6e3456db5f68156f0155b33"/>
                              <w:lock w:val="sdtLocked"/>
                              <w:richText/>
                            </w:sdtPr>
                            <w:sdtContent>
                              <w:r>
                                <w:rPr>
                                  <w:szCs w:val="24"/>
                                  <w:lang w:eastAsia="ar-SA"/>
                                </w:rPr>
                                <w:t>25.1.8</w:t>
                              </w:r>
                            </w:sdtContent>
                          </w:sdt>
                          <w:r>
                            <w:rPr>
                              <w:szCs w:val="24"/>
                              <w:lang w:eastAsia="ar-SA"/>
                            </w:rPr>
                            <w:t xml:space="preserve">. Vaikų ir jaunimo gyvenimas. </w:t>
                          </w:r>
                        </w:p>
                        <w:p>
                          <w:pPr>
                            <w:suppressAutoHyphens/>
                            <w:ind w:firstLine="851"/>
                            <w:jc w:val="both"/>
                            <w:rPr>
                              <w:szCs w:val="24"/>
                              <w:lang w:eastAsia="ar-SA"/>
                            </w:rPr>
                          </w:pPr>
                          <w:r>
                            <w:rPr>
                              <w:szCs w:val="24"/>
                              <w:lang w:eastAsia="ar-SA"/>
                            </w:rPr>
                            <w:t>Kūrybinė, kultūrinė, socialinė, visuomeninė ir pilietinė veikla, savanorystė, pramogos. Aprangos stilius, kultūringas elgesys.</w:t>
                          </w:r>
                        </w:p>
                        <w:p>
                          <w:pPr>
                            <w:suppressAutoHyphens/>
                            <w:ind w:firstLine="851"/>
                            <w:jc w:val="both"/>
                            <w:rPr>
                              <w:szCs w:val="24"/>
                              <w:lang w:eastAsia="ar-SA"/>
                            </w:rPr>
                          </w:pPr>
                          <w:r>
                            <w:rPr>
                              <w:szCs w:val="24"/>
                              <w:lang w:eastAsia="ar-SA"/>
                            </w:rPr>
                            <w:t>Išsamiai pasakoja apie pomėgius, laisvalaikio veiklas, pramogas, dominančias sporto šakas. Nurodo, kokie viešieji renginiai, pramogos, sporto įvykiai patinka, o kokie yra nepriimtini, kodėl. Svarsto, kaip sportas gali padėti jaunimui atrasti save. Apibūdina, kuo jam (ne)įdomus vienas ar kitas aprangos stilius, mada. Aptaria jaunimo saviraiškos ypatumus, lygina su savo tėvų, senelių karta. Svarsto apie gyvenimo siekius ir vertybes.</w:t>
                          </w:r>
                        </w:p>
                      </w:sdtContent>
                    </w:sdt>
                    <w:sdt>
                      <w:sdtPr>
                        <w:alias w:val="13 pr. 25.1.9 pp."/>
                        <w:tag w:val="part_080d7b9966f04018a16db9e9b5247825"/>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080d7b9966f04018a16db9e9b5247825"/>
                              <w:lock w:val="sdtLocked"/>
                              <w:richText/>
                            </w:sdtPr>
                            <w:sdtContent>
                              <w:r>
                                <w:rPr>
                                  <w:szCs w:val="24"/>
                                  <w:lang w:eastAsia="ar-SA"/>
                                </w:rPr>
                                <w:t>25.1.9</w:t>
                              </w:r>
                            </w:sdtContent>
                          </w:sdt>
                          <w:r>
                            <w:rPr>
                              <w:szCs w:val="24"/>
                              <w:lang w:eastAsia="ar-SA"/>
                            </w:rPr>
                            <w:t xml:space="preserve">. Kasdienė veikla. </w:t>
                          </w:r>
                        </w:p>
                        <w:p>
                          <w:pPr>
                            <w:suppressAutoHyphens/>
                            <w:ind w:firstLine="851"/>
                            <w:jc w:val="both"/>
                            <w:rPr>
                              <w:szCs w:val="24"/>
                              <w:lang w:eastAsia="ar-SA"/>
                            </w:rPr>
                          </w:pPr>
                          <w:r>
                            <w:rPr>
                              <w:szCs w:val="24"/>
                              <w:lang w:eastAsia="ar-SA"/>
                            </w:rPr>
                            <w:t xml:space="preserve">Mokymasis mokytis, kasdienės veiklos. Mėgstamos laisvalaikio formos. Laiko planavimas. </w:t>
                          </w:r>
                        </w:p>
                        <w:p>
                          <w:pPr>
                            <w:suppressAutoHyphens/>
                            <w:ind w:firstLine="851"/>
                            <w:jc w:val="both"/>
                            <w:rPr>
                              <w:szCs w:val="24"/>
                              <w:lang w:eastAsia="ar-SA"/>
                            </w:rPr>
                          </w:pPr>
                          <w:r>
                            <w:rPr>
                              <w:szCs w:val="24"/>
                              <w:lang w:eastAsia="ar-SA"/>
                            </w:rPr>
                            <w:t>Papasakoja apie kuo nors ypatingą savo darbo ar laisvalaikio dieną. Pasakoja, kada ir kiek laiko skiria namų darbams paruošti. Palygina įvairias poilsio formas: jų pranašumus ir trūkumus. Pasakoja, kaip tėvams, vyresniems draugams sekasi suderinti darbą ir poilsį. Aptaria, kaip reikėtų valdyti įtampą.</w:t>
                          </w:r>
                        </w:p>
                        <w:p>
                          <w:pPr>
                            <w:suppressAutoHyphens/>
                            <w:ind w:firstLine="851"/>
                            <w:jc w:val="both"/>
                            <w:rPr>
                              <w:szCs w:val="24"/>
                              <w:lang w:eastAsia="ar-SA"/>
                            </w:rPr>
                          </w:pPr>
                          <w:r>
                            <w:rPr>
                              <w:szCs w:val="24"/>
                              <w:lang w:eastAsia="ar-SA"/>
                            </w:rPr>
                            <w:t>Svarsto, ką reikėtų daryti kitaip, kad viskam užtektų laiko.</w:t>
                          </w:r>
                        </w:p>
                      </w:sdtContent>
                    </w:sdt>
                    <w:sdt>
                      <w:sdtPr>
                        <w:alias w:val="13 pr. 25.1.10 pp."/>
                        <w:tag w:val="part_dc3da15222fb40f48d5f65880e9c4dd3"/>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dc3da15222fb40f48d5f65880e9c4dd3"/>
                              <w:lock w:val="sdtLocked"/>
                              <w:richText/>
                            </w:sdtPr>
                            <w:sdtContent>
                              <w:r>
                                <w:rPr>
                                  <w:szCs w:val="24"/>
                                  <w:lang w:eastAsia="ar-SA"/>
                                </w:rPr>
                                <w:t>25.1.10</w:t>
                              </w:r>
                            </w:sdtContent>
                          </w:sdt>
                          <w:r>
                            <w:rPr>
                              <w:szCs w:val="24"/>
                              <w:lang w:eastAsia="ar-SA"/>
                            </w:rPr>
                            <w:t xml:space="preserve">. Sveika gyvensena. </w:t>
                          </w:r>
                        </w:p>
                        <w:p>
                          <w:pPr>
                            <w:suppressAutoHyphens/>
                            <w:ind w:firstLine="851"/>
                            <w:jc w:val="both"/>
                            <w:rPr>
                              <w:szCs w:val="24"/>
                              <w:lang w:eastAsia="ar-SA"/>
                            </w:rPr>
                          </w:pPr>
                          <w:r>
                            <w:rPr>
                              <w:szCs w:val="24"/>
                              <w:lang w:eastAsia="ar-SA"/>
                            </w:rPr>
                            <w:t xml:space="preserve">Lietuvių nacionaliniai valgiai. Rūpinimosi sveikata įpročiai; liaudies medicina. Pasaulio šalių virtuvių įvairovė Lietuvoje. Sveikos gyvensenos principai. Žalingų įpročių prevencija. Negalavimai, simptomai; pirmoji pagalba sau ir kitam. </w:t>
                          </w:r>
                        </w:p>
                        <w:p>
                          <w:pPr>
                            <w:suppressAutoHyphens/>
                            <w:ind w:firstLine="851"/>
                            <w:jc w:val="both"/>
                            <w:rPr>
                              <w:szCs w:val="24"/>
                              <w:lang w:eastAsia="ar-SA"/>
                            </w:rPr>
                          </w:pPr>
                          <w:r>
                            <w:rPr>
                              <w:szCs w:val="24"/>
                              <w:lang w:eastAsia="ar-SA"/>
                            </w:rPr>
                            <w:t>Išsamiai apibūdina, koks maistas ar lietuvių nacionalinis patiekalas yra mėgstamiausias, sveikas ir pan.; klausia kito nuomonės. Remdamasis sveikatos specialistų patarimais aptaria svarbiausius sveikos gyvensenos principus; nurodo ir jų argumentus. Išsako savo požiūrį į liaudies mediciną. Apibūdina savo gyvenseną, vertina ją pagal sveikos gyvensenos kriterijus. Pasako, kaip jaučiasi. Klausia kito apie savijautą; pasiūlo kitam pagalbą; prireikus, kviečia į pagalbą kitus.</w:t>
                          </w:r>
                        </w:p>
                      </w:sdtContent>
                    </w:sdt>
                    <w:sdt>
                      <w:sdtPr>
                        <w:alias w:val="13 pr. 25.1.11 pp."/>
                        <w:tag w:val="part_41d9b1ba05934f7db9f127ef65b762a2"/>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41d9b1ba05934f7db9f127ef65b762a2"/>
                              <w:lock w:val="sdtLocked"/>
                              <w:richText/>
                            </w:sdtPr>
                            <w:sdtContent>
                              <w:r>
                                <w:rPr>
                                  <w:szCs w:val="24"/>
                                  <w:lang w:eastAsia="ar-SA"/>
                                </w:rPr>
                                <w:t>25.1.11</w:t>
                              </w:r>
                            </w:sdtContent>
                          </w:sdt>
                          <w:r>
                            <w:rPr>
                              <w:szCs w:val="24"/>
                              <w:lang w:eastAsia="ar-SA"/>
                            </w:rPr>
                            <w:t xml:space="preserve">. Informacinės technologijos. </w:t>
                          </w:r>
                        </w:p>
                        <w:p>
                          <w:pPr>
                            <w:pBdr>
                              <w:top w:val="nil"/>
                              <w:left w:val="nil"/>
                              <w:bottom w:val="nil"/>
                              <w:right w:val="nil"/>
                              <w:between w:val="nil"/>
                            </w:pBdr>
                            <w:suppressAutoHyphens/>
                            <w:ind w:firstLine="851"/>
                            <w:jc w:val="both"/>
                            <w:rPr>
                              <w:szCs w:val="24"/>
                              <w:lang w:eastAsia="ar-SA"/>
                            </w:rPr>
                          </w:pPr>
                          <w:r>
                            <w:rPr>
                              <w:szCs w:val="24"/>
                              <w:lang w:eastAsia="ar-SA"/>
                            </w:rPr>
                            <w:t xml:space="preserve">Medijos ir informacinės technologijos. Atsakingas ir etiškas elgesys virtualioje erdvėje. Saugus šiuolaikinių ryšio priemonių naudojimas. Informacinių technologijų panaudojimas bendraujant neformalioje aplinkoje. Garso ir vaizdo kūrimo programos: jų privalumai ir trūkumai. </w:t>
                          </w:r>
                        </w:p>
                        <w:p>
                          <w:pPr>
                            <w:pBdr>
                              <w:top w:val="nil"/>
                              <w:left w:val="nil"/>
                              <w:bottom w:val="nil"/>
                              <w:right w:val="nil"/>
                              <w:between w:val="nil"/>
                            </w:pBdr>
                            <w:suppressAutoHyphens/>
                            <w:ind w:firstLine="851"/>
                            <w:jc w:val="both"/>
                            <w:rPr>
                              <w:szCs w:val="24"/>
                              <w:lang w:eastAsia="ar-SA"/>
                            </w:rPr>
                          </w:pPr>
                          <w:r>
                            <w:rPr>
                              <w:szCs w:val="24"/>
                              <w:lang w:eastAsia="ar-SA"/>
                            </w:rPr>
                            <w:t>Aptaria, kokios yra pažangios medijos ir informacinės technologijos. Paklausia apie interneto ryšį, kaip prisijungti prie tinklo. Paklausia, kodėl kas nors neveikia; prašo kito pagalbos, patarimo. Išsamiai apibūdina, koks jo/jos telefonas/ kompiuteris, pasako, kokiomis programomis naudojasi, to paties klausia ir kito. Palygina skirtingų programų privalumus ir trūkumus, jas rekomenduoja. Išsamiau aptaria, kaip dera bendrauti virtualioje erdvėje, iš ko atpažįsta netinkamą elgesį. Įspėja kitą apie grėsmes, pataria, kaip elgtis susidūrus su netinkamu elgesiu.</w:t>
                          </w:r>
                        </w:p>
                      </w:sdtContent>
                    </w:sdt>
                    <w:sdt>
                      <w:sdtPr>
                        <w:alias w:val="13 pr. 25.1.12 pp."/>
                        <w:tag w:val="part_b872f4ffddc24b63b13f561818a36442"/>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b872f4ffddc24b63b13f561818a36442"/>
                              <w:lock w:val="sdtLocked"/>
                              <w:richText/>
                            </w:sdtPr>
                            <w:sdtContent>
                              <w:r>
                                <w:rPr>
                                  <w:szCs w:val="24"/>
                                  <w:lang w:eastAsia="ar-SA"/>
                                </w:rPr>
                                <w:t>25.1.12</w:t>
                              </w:r>
                            </w:sdtContent>
                          </w:sdt>
                          <w:r>
                            <w:rPr>
                              <w:szCs w:val="24"/>
                              <w:lang w:eastAsia="ar-SA"/>
                            </w:rPr>
                            <w:t xml:space="preserve">. Paslaugos, aptarnavimas, pirkiniai. </w:t>
                          </w:r>
                        </w:p>
                        <w:p>
                          <w:pPr>
                            <w:suppressAutoHyphens/>
                            <w:ind w:firstLine="851"/>
                            <w:jc w:val="both"/>
                            <w:rPr>
                              <w:szCs w:val="24"/>
                              <w:lang w:eastAsia="ar-SA"/>
                            </w:rPr>
                          </w:pPr>
                          <w:r>
                            <w:rPr>
                              <w:szCs w:val="24"/>
                              <w:lang w:eastAsia="ar-SA"/>
                            </w:rPr>
                            <w:t xml:space="preserve">Įvairios paslaugos ir parduotuvės, apsipirkimas gyvai ir internetu. Reklama. Nekokybiškos paslaugos. Vartotojo teisės ir jų apsauga. Paslaugos ir aptarnavimas tiesiogiai ir internetu (biblioteka, teatras, sporto klubas, parduotuvė, ir kt.). </w:t>
                          </w:r>
                        </w:p>
                        <w:p>
                          <w:pPr>
                            <w:suppressAutoHyphens/>
                            <w:ind w:firstLine="851"/>
                            <w:jc w:val="both"/>
                            <w:rPr>
                              <w:szCs w:val="24"/>
                              <w:lang w:eastAsia="ar-SA"/>
                            </w:rPr>
                          </w:pPr>
                          <w:r>
                            <w:rPr>
                              <w:szCs w:val="24"/>
                              <w:lang w:eastAsia="ar-SA"/>
                            </w:rPr>
                            <w:t>Rekomenduoja produktą, parduotuvę, paslaugų tiekėją; prašo kito tokios rekomendacijos. Aptaria reikalavimus reklamoms; svarsto apie reklamų reikalingumą. Svarsto, kaip artimiausioje ateityje keisis paslaugų sfera, prekyba, reklama.</w:t>
                          </w:r>
                        </w:p>
                      </w:sdtContent>
                    </w:sdt>
                    <w:sdt>
                      <w:sdtPr>
                        <w:alias w:val="13 pr. 25.1.13 pp."/>
                        <w:tag w:val="part_0f6e5180d7754a219ed6804ebbd26c9d"/>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0f6e5180d7754a219ed6804ebbd26c9d"/>
                              <w:lock w:val="sdtLocked"/>
                              <w:richText/>
                            </w:sdtPr>
                            <w:sdtContent>
                              <w:r>
                                <w:rPr>
                                  <w:szCs w:val="24"/>
                                  <w:lang w:eastAsia="ar-SA"/>
                                </w:rPr>
                                <w:t>25.1.13</w:t>
                              </w:r>
                            </w:sdtContent>
                          </w:sdt>
                          <w:r>
                            <w:rPr>
                              <w:szCs w:val="24"/>
                              <w:lang w:eastAsia="ar-SA"/>
                            </w:rPr>
                            <w:t xml:space="preserve">. Gamta, ekologija. </w:t>
                          </w:r>
                        </w:p>
                        <w:p>
                          <w:pPr>
                            <w:pBdr>
                              <w:top w:val="nil"/>
                              <w:left w:val="nil"/>
                              <w:bottom w:val="nil"/>
                              <w:right w:val="nil"/>
                              <w:between w:val="nil"/>
                            </w:pBdr>
                            <w:suppressAutoHyphens/>
                            <w:ind w:firstLine="851"/>
                            <w:jc w:val="both"/>
                            <w:rPr>
                              <w:szCs w:val="24"/>
                              <w:lang w:eastAsia="ar-SA"/>
                            </w:rPr>
                          </w:pPr>
                          <w:r>
                            <w:rPr>
                              <w:szCs w:val="24"/>
                              <w:lang w:eastAsia="ar-SA"/>
                            </w:rPr>
                            <w:t>Lietuvos gamtos įvairovė. Žmonių gyvenimo būdas mieste ir kaime. Ekologinės problemos Lietuvoje ir pasaulyje, jų sprendimo būdai. Atsakingas vartojimas, atliekų rūšiavimas. Tvarus gyvenimo būdas. Apibūdina Lietuvos klimatą ir jo pokyčius. Aprašo skirtingų regionų kraštovaizdį; palygina jį su kitais pasaulio kraštais. Supažindina su įvairiomis teorijomis, kurios aiškina stichines nelaimes kaip klimato kaitos padarinius. Pasakoja apie iniciatyvas, kuriomis siekiama sumažinti neigiamus klimato kaitos padarinius. Pateikia argumentų, kurie pagrindžia ekologinio švietimo svarbą.</w:t>
                          </w:r>
                        </w:p>
                      </w:sdtContent>
                    </w:sdt>
                    <w:sdt>
                      <w:sdtPr>
                        <w:alias w:val="13 pr. 25.1.14 pp."/>
                        <w:tag w:val="part_fa42f20de155485482e7c05f9857e8e1"/>
                        <w:lock w:val="sdtLocked"/>
                        <w:richText/>
                      </w:sdtPr>
                      <w:sdtContent>
                        <w:p>
                          <w:pPr>
                            <w:widowControl w:val="0"/>
                            <w:pBdr>
                              <w:top w:val="nil"/>
                              <w:left w:val="nil"/>
                              <w:bottom w:val="nil"/>
                              <w:right w:val="nil"/>
                              <w:between w:val="nil"/>
                            </w:pBdr>
                            <w:suppressAutoHyphens/>
                            <w:ind w:firstLine="851"/>
                            <w:jc w:val="both"/>
                            <w:rPr>
                              <w:szCs w:val="24"/>
                              <w:lang w:eastAsia="ar-SA"/>
                            </w:rPr>
                          </w:pPr>
                          <w:sdt>
                            <w:sdtPr>
                              <w:alias w:val="Numeris"/>
                              <w:tag w:val="nr_fa42f20de155485482e7c05f9857e8e1"/>
                              <w:lock w:val="sdtLocked"/>
                              <w:richText/>
                            </w:sdtPr>
                            <w:sdtContent>
                              <w:r>
                                <w:rPr>
                                  <w:szCs w:val="24"/>
                                  <w:lang w:eastAsia="ar-SA"/>
                                </w:rPr>
                                <w:t>25.1.14</w:t>
                              </w:r>
                            </w:sdtContent>
                          </w:sdt>
                          <w:r>
                            <w:rPr>
                              <w:szCs w:val="24"/>
                              <w:lang w:eastAsia="ar-SA"/>
                            </w:rPr>
                            <w:t xml:space="preserve">. Kultūrinis gyvenimas gyvenimas. </w:t>
                          </w:r>
                        </w:p>
                        <w:p>
                          <w:pPr>
                            <w:pBdr>
                              <w:top w:val="nil"/>
                              <w:left w:val="nil"/>
                              <w:bottom w:val="nil"/>
                              <w:right w:val="nil"/>
                              <w:between w:val="nil"/>
                            </w:pBdr>
                            <w:suppressAutoHyphens/>
                            <w:ind w:firstLine="851"/>
                            <w:jc w:val="both"/>
                            <w:rPr>
                              <w:szCs w:val="24"/>
                              <w:lang w:eastAsia="ar-SA"/>
                            </w:rPr>
                          </w:pPr>
                          <w:r>
                            <w:rPr>
                              <w:szCs w:val="24"/>
                              <w:lang w:eastAsia="ar-SA"/>
                            </w:rPr>
                            <w:t>Valstybinės ir kalendorinės šventės. Lietuvių ir kitų tautų tradicijos ir papročiai. Lietuvos etnografiniai regionai. Žymios Lietuvos asmenybės. Kultūrinės veiklos įvairovė Lietuvoje. Žymiausi menininkai, meno kolektyvai, atlikėjai, garsinantys Lietuvą Europoje ir pasaulyje. Pasaulio nematerialusis paveldas Lietuvoje.</w:t>
                          </w:r>
                        </w:p>
                        <w:p>
                          <w:pPr>
                            <w:pBdr>
                              <w:top w:val="nil"/>
                              <w:left w:val="nil"/>
                              <w:bottom w:val="nil"/>
                              <w:right w:val="nil"/>
                              <w:between w:val="nil"/>
                            </w:pBdr>
                            <w:suppressAutoHyphens/>
                            <w:ind w:firstLine="851"/>
                            <w:jc w:val="both"/>
                            <w:rPr>
                              <w:szCs w:val="24"/>
                              <w:lang w:eastAsia="ar-SA"/>
                            </w:rPr>
                          </w:pPr>
                          <w:r>
                            <w:rPr>
                              <w:szCs w:val="24"/>
                              <w:lang w:eastAsia="ar-SA"/>
                            </w:rPr>
                            <w:t>Išsamiai pasakoja apie valstybines ir kalendorines šventes, aptaria tradicijas; palygina lietuvių ir kitų tautų tradicijas bei papročius. Išsamiai apibūdina Lietuvos etnografinius regionus, išryškina jų savitumus, skirtumus. Supažindina su žymiomis Lietuvos asmenybėmis (Vincas Kudirka, Jonas Basanavičius, Žemaitė, Maironis, Mikalojus Konstantinas Čiurlionis, Marija Gimbutienė (pasirenkama mokinių nuožiūra)); pristato savo mėgstamiausią menininką(-ę), atlikėją, meno kolektyvą, apibūdina svarbiausius jų kūrinius; klausia, kokį menininką, jo kūrinį mėgsta kitas ir kodėl. Rekomenduoja kitam kultūrinį renginį, knygą ir pan.; pasako savo nuomonę apie kultūros, meno įvykius; savo vertinimus pagrindžia. Pristato pasaulio paveldo objektus Lietuvoje.</w:t>
                          </w:r>
                        </w:p>
                      </w:sdtContent>
                    </w:sdt>
                  </w:sdtContent>
                </w:sdt>
                <w:sdt>
                  <w:sdtPr>
                    <w:alias w:val="13 pr. 25.2 pp."/>
                    <w:tag w:val="part_32db2bc0a2944a888019fc68b9eda65d"/>
                    <w:lock w:val="sdtLocked"/>
                    <w:richText/>
                  </w:sdtPr>
                  <w:sdtContent>
                    <w:p>
                      <w:pPr>
                        <w:suppressAutoHyphens/>
                        <w:ind w:firstLine="851"/>
                        <w:jc w:val="both"/>
                        <w:rPr>
                          <w:szCs w:val="24"/>
                          <w:lang w:eastAsia="ar-SA"/>
                        </w:rPr>
                      </w:pPr>
                      <w:sdt>
                        <w:sdtPr>
                          <w:alias w:val="Numeris"/>
                          <w:tag w:val="nr_32db2bc0a2944a888019fc68b9eda65d"/>
                          <w:lock w:val="sdtLocked"/>
                          <w:richText/>
                        </w:sdtPr>
                        <w:sdtContent>
                          <w:r>
                            <w:rPr>
                              <w:szCs w:val="24"/>
                              <w:lang w:eastAsia="ar-SA"/>
                            </w:rPr>
                            <w:t>25.2</w:t>
                          </w:r>
                        </w:sdtContent>
                      </w:sdt>
                      <w:r>
                        <w:rPr>
                          <w:szCs w:val="24"/>
                          <w:lang w:eastAsia="ar-SA"/>
                        </w:rPr>
                        <w:t xml:space="preserve">. Pragmatika. Mokydamiesi veiksmingai vartoti lietuvių kalbą B2 lygiu, mokiniai plečia kalbinių išteklių aprėptį, ugdosi gebėjimus pasirinkti tinkamą sąveikos modelį, deramai keistis kalbėtojo ir klausytojo vaidmenimis, kurti rišlius, komunikacinio tikslo kryptingai siekiančius, prie bendravimo situacijos bei adresato priderintus pranešimus. </w:t>
                      </w:r>
                    </w:p>
                    <w:sdt>
                      <w:sdtPr>
                        <w:alias w:val="13 pr. 25.2.1 pp."/>
                        <w:tag w:val="part_a3c3dd78642246509f40d6f620b32216"/>
                        <w:lock w:val="sdtLocked"/>
                        <w:richText/>
                      </w:sdtPr>
                      <w:sdtContent>
                        <w:p>
                          <w:pPr>
                            <w:shd w:val="clear" w:color="auto" w:fill="FFFFFF"/>
                            <w:suppressAutoHyphens/>
                            <w:ind w:firstLine="851"/>
                            <w:jc w:val="both"/>
                            <w:rPr>
                              <w:szCs w:val="24"/>
                              <w:lang w:eastAsia="ar-SA"/>
                            </w:rPr>
                          </w:pPr>
                          <w:sdt>
                            <w:sdtPr>
                              <w:alias w:val="Numeris"/>
                              <w:tag w:val="nr_a3c3dd78642246509f40d6f620b32216"/>
                              <w:lock w:val="sdtLocked"/>
                              <w:richText/>
                            </w:sdtPr>
                            <w:sdtContent>
                              <w:r>
                                <w:rPr>
                                  <w:szCs w:val="24"/>
                                  <w:lang w:eastAsia="ar-SA"/>
                                </w:rPr>
                                <w:t>25.2.1</w:t>
                              </w:r>
                            </w:sdtContent>
                          </w:sdt>
                          <w:r>
                            <w:rPr>
                              <w:szCs w:val="24"/>
                              <w:lang w:eastAsia="ar-SA"/>
                            </w:rPr>
                            <w:t xml:space="preserve">. Funkcinė raiška. Gebėjimai veiksmingai vartoti lietuvių kalbą B2 lygiu ugdomi į mokinių amžių ir konkrečius jų poreikius orientuotomis užduotimis. Jas atlikdami mokiniai mokosi ne tik gauti/suteikti asmeninio ir visuomeninio pobūdžio informacijos Programos numatytomis temomis (potemėmis), pasakoti savo patirtus ar perpasakoti kitų išgyventus įvykius, apibūdinti (ne)įprastą kasdienio gyvenimo patirtį, mokymosi ir viešojo gyvenimo kontekstuose keistis nuomonėmis, vertinimais, išdėstyti įvairių pasirinkimų pranašumus ir trūkumus, pateikti argumentų, bet ir analizuoja bendravimo situaciją, aiškinasi, nuo ko priklauso komunikacinių intencijų raiška, lygina skirtingus būdus siekti komunikacinio tikslo. </w:t>
                          </w:r>
                        </w:p>
                      </w:sdtContent>
                    </w:sdt>
                    <w:sdt>
                      <w:sdtPr>
                        <w:alias w:val="13 pr. 25.2.2 pp."/>
                        <w:tag w:val="part_dc37545d41b84a918c5645ceeba45e8c"/>
                        <w:lock w:val="sdtLocked"/>
                        <w:richText/>
                      </w:sdtPr>
                      <w:sdtContent>
                        <w:p>
                          <w:pPr>
                            <w:shd w:val="clear" w:color="auto" w:fill="FFFFFF"/>
                            <w:suppressAutoHyphens/>
                            <w:ind w:firstLine="851"/>
                            <w:jc w:val="both"/>
                            <w:rPr>
                              <w:szCs w:val="24"/>
                              <w:lang w:eastAsia="ar-SA"/>
                            </w:rPr>
                          </w:pPr>
                          <w:sdt>
                            <w:sdtPr>
                              <w:alias w:val="Numeris"/>
                              <w:tag w:val="nr_dc37545d41b84a918c5645ceeba45e8c"/>
                              <w:lock w:val="sdtLocked"/>
                              <w:richText/>
                            </w:sdtPr>
                            <w:sdtContent>
                              <w:r>
                                <w:rPr>
                                  <w:szCs w:val="24"/>
                                  <w:lang w:eastAsia="ar-SA"/>
                                </w:rPr>
                                <w:t>25.2.2</w:t>
                              </w:r>
                            </w:sdtContent>
                          </w:sdt>
                          <w:r>
                            <w:rPr>
                              <w:szCs w:val="24"/>
                              <w:lang w:eastAsia="ar-SA"/>
                            </w:rPr>
                            <w:t>. Diskurso kūrimas. Mokydamiesi veiksmingai vartoti lietuvių kalbą B2 lygiu</w:t>
                          </w:r>
                          <w:r>
                            <w:rPr>
                              <w:b/>
                              <w:i/>
                              <w:szCs w:val="24"/>
                              <w:lang w:eastAsia="ar-SA"/>
                            </w:rPr>
                            <w:t xml:space="preserve"> </w:t>
                          </w:r>
                          <w:r>
                            <w:rPr>
                              <w:szCs w:val="24"/>
                              <w:lang w:eastAsia="ar-SA"/>
                            </w:rPr>
                            <w:t xml:space="preserve">Programos numatytose bendravimo situacijose mokiniai ugdosi gebėjimus kurti į komunikacinį tikslą orientuotus sakytinius, rašytinius ir audiovizualinius tekstus, pavyzdžiui, atpasakojimus, el. laiškus, esė, laiškus, instrukcijas, klausimynus, komentarus, nurodymus, pasisakymus, pateiktis, plakatus, planus, pranešimus mokinių konferencijai, rašinius, referatus, santraukas, socialinių tinklų įrašus, statistinių duomenų apžvalgas, straipsnius, tinklaraščio įrašus. Mokiniai išmano Programoje numatytų tekstų žanrų ir jų struktūros reikalavimus, palyginti lanksčiai jų laikosi: tinkamai pradeda ir palaiko ilgesnį pokalbį, prireikus sklandžiai įsiterpia į pokalbį, jį baigia; įvadiniu sakiniu (sakiniais) įvardija kuriamo teksto temą/problemą/tikslą; parenka tinkamą dėstymo dalies struktūrą; tinkamomis siejimo priemonėmis nurodo prasminių vienetų (pastraipų, tekstų dalių) ryšį (ryšius), atskiroms dalims suteikia pavadinimus; baigdami tekstą, pasisakymą, jį apibendrina; kurdami tekstą paiso ne tik formaliųjų žanro reikalavimų (pvz., rašydami laišką ne tik pateikia visus jo elementus (kreipinį, datą, pasisveikinimo ir atsisveikinimo sakinius, parašą), bet ir bendravimo situacijos, registro (asmeninis ar oficialus laiškas; asmeninis ar viešasis laiškas ir pan.). </w:t>
                          </w:r>
                        </w:p>
                      </w:sdtContent>
                    </w:sdt>
                  </w:sdtContent>
                </w:sdt>
                <w:sdt>
                  <w:sdtPr>
                    <w:alias w:val="13 pr. 25.3 pp."/>
                    <w:tag w:val="part_caa95b45100945d080962f16f1d82fb4"/>
                    <w:lock w:val="sdtLocked"/>
                    <w:richText/>
                  </w:sdtPr>
                  <w:sdtContent>
                    <w:p>
                      <w:pPr>
                        <w:suppressAutoHyphens/>
                        <w:ind w:firstLine="851"/>
                        <w:rPr>
                          <w:szCs w:val="24"/>
                          <w:lang w:eastAsia="ar-SA"/>
                        </w:rPr>
                      </w:pPr>
                      <w:sdt>
                        <w:sdtPr>
                          <w:alias w:val="Numeris"/>
                          <w:tag w:val="nr_caa95b45100945d080962f16f1d82fb4"/>
                          <w:lock w:val="sdtLocked"/>
                          <w:richText/>
                        </w:sdtPr>
                        <w:sdtContent>
                          <w:r>
                            <w:rPr>
                              <w:szCs w:val="24"/>
                              <w:lang w:eastAsia="ar-SA"/>
                            </w:rPr>
                            <w:t>25.3</w:t>
                          </w:r>
                        </w:sdtContent>
                      </w:sdt>
                      <w:r>
                        <w:rPr>
                          <w:szCs w:val="24"/>
                          <w:lang w:eastAsia="ar-SA"/>
                        </w:rPr>
                        <w:t>. Komunikacinės intencijos ir jų raiška.</w:t>
                      </w:r>
                    </w:p>
                    <w:p>
                      <w:pPr>
                        <w:suppressAutoHyphens/>
                        <w:ind w:firstLine="851"/>
                        <w:jc w:val="both"/>
                        <w:rPr>
                          <w:szCs w:val="24"/>
                          <w:lang w:eastAsia="ar-SA"/>
                        </w:rPr>
                      </w:pPr>
                      <w:r>
                        <w:rPr>
                          <w:szCs w:val="24"/>
                          <w:lang w:eastAsia="ar-SA"/>
                        </w:rPr>
                        <w:t xml:space="preserve">Ugdydamiesi kalbinius gebėjimus mokiniai mokosi reikšti įvairias komunikacines intencijas. Komunikavimo intencijų raiškos mokoma atsižvelgiant į mokinių amžiaus tarpsnio ypatumus </w:t>
                      </w:r>
                      <w:r>
                        <w:rPr>
                          <w:i/>
                          <w:szCs w:val="24"/>
                          <w:lang w:eastAsia="ar-SA"/>
                        </w:rPr>
                        <w:t>–</w:t>
                      </w:r>
                      <w:r>
                        <w:rPr>
                          <w:szCs w:val="24"/>
                          <w:lang w:eastAsia="ar-SA"/>
                        </w:rPr>
                        <w:t xml:space="preserve"> kognityvinę ir sociokultūrinę raidą. Mokiniai mokosi didesnės apimties produkuojamais tekstais informuoti (apie asmeninius, mokyklos gyvenimo ar viešus renginius, įvykius; faktus; žinias); apibūdinti (daiktus, įvykius, asmeninę patirtį); pasakoti (nutikimus, veiksmų eigą, išgalvotas istorijas); aiškinti (priežastis, pasekmes, įvykių eigą, būdus, kaip ką nors atlikti); argumentuoti (pagrįsti argumentais savo pasirinkimus, nuostatas, sprendimus, išvadas). B2 lygiui priskiriamos komunikacinės intencijos:</w:t>
                      </w:r>
                    </w:p>
                    <w:sdt>
                      <w:sdtPr>
                        <w:alias w:val="13 pr. 25.3.1 pp."/>
                        <w:tag w:val="part_ae4babcd3eb24996872d60b77afd3c8c"/>
                        <w:lock w:val="sdtLocked"/>
                        <w:richText/>
                      </w:sdtPr>
                      <w:sdtContent>
                        <w:p>
                          <w:pPr>
                            <w:suppressAutoHyphens/>
                            <w:ind w:firstLine="851"/>
                            <w:jc w:val="both"/>
                            <w:rPr>
                              <w:szCs w:val="24"/>
                              <w:lang w:eastAsia="ar-SA"/>
                            </w:rPr>
                          </w:pPr>
                          <w:sdt>
                            <w:sdtPr>
                              <w:alias w:val="Numeris"/>
                              <w:tag w:val="nr_ae4babcd3eb24996872d60b77afd3c8c"/>
                              <w:lock w:val="sdtLocked"/>
                              <w:richText/>
                            </w:sdtPr>
                            <w:sdtContent>
                              <w:r>
                                <w:rPr>
                                  <w:szCs w:val="24"/>
                                  <w:lang w:eastAsia="ar-SA"/>
                                </w:rPr>
                                <w:t>25.3.1</w:t>
                              </w:r>
                            </w:sdtContent>
                          </w:sdt>
                          <w:r>
                            <w:rPr>
                              <w:szCs w:val="24"/>
                              <w:lang w:eastAsia="ar-SA"/>
                            </w:rPr>
                            <w:t>. Bendravimo konvencijos: atkreipti dėmesį, kreiptis (</w:t>
                          </w:r>
                          <w:r>
                            <w:rPr>
                              <w:i/>
                              <w:szCs w:val="24"/>
                              <w:lang w:eastAsia="ar-SA"/>
                            </w:rPr>
                            <w:t>ponia / pone / panele</w:t>
                          </w:r>
                          <w:r>
                            <w:rPr>
                              <w:szCs w:val="24"/>
                              <w:lang w:eastAsia="ar-SA"/>
                            </w:rPr>
                            <w:t xml:space="preserve">; </w:t>
                          </w:r>
                          <w:r>
                            <w:rPr>
                              <w:i/>
                              <w:szCs w:val="24"/>
                              <w:lang w:eastAsia="ar-SA"/>
                            </w:rPr>
                            <w:t>gal galėčiau papildyti?</w:t>
                          </w:r>
                          <w:r>
                            <w:rPr>
                              <w:szCs w:val="24"/>
                              <w:lang w:eastAsia="ar-SA"/>
                            </w:rPr>
                            <w:t xml:space="preserve">; </w:t>
                          </w:r>
                          <w:r>
                            <w:rPr>
                              <w:i/>
                              <w:szCs w:val="24"/>
                              <w:lang w:eastAsia="ar-SA"/>
                            </w:rPr>
                            <w:t>norėčiau pridurti, kad ...</w:t>
                          </w:r>
                          <w:r>
                            <w:rPr>
                              <w:szCs w:val="24"/>
                              <w:lang w:eastAsia="ar-SA"/>
                            </w:rPr>
                            <w:t xml:space="preserve">; </w:t>
                          </w:r>
                          <w:r>
                            <w:rPr>
                              <w:i/>
                              <w:szCs w:val="24"/>
                              <w:lang w:eastAsia="ar-SA"/>
                            </w:rPr>
                            <w:t>ar galiu sutrukdyti?</w:t>
                          </w:r>
                          <w:r>
                            <w:rPr>
                              <w:szCs w:val="24"/>
                              <w:lang w:eastAsia="ar-SA"/>
                            </w:rPr>
                            <w:t>); prisistatyti, susipažinti, pristatyti kitą asmenį (</w:t>
                          </w:r>
                          <w:r>
                            <w:rPr>
                              <w:i/>
                              <w:szCs w:val="24"/>
                              <w:lang w:eastAsia="ar-SA"/>
                            </w:rPr>
                            <w:t>mano vardas ..., pavardė ....</w:t>
                          </w:r>
                          <w:r>
                            <w:rPr>
                              <w:szCs w:val="24"/>
                              <w:lang w:eastAsia="ar-SA"/>
                            </w:rPr>
                            <w:t xml:space="preserve">; </w:t>
                          </w:r>
                          <w:r>
                            <w:rPr>
                              <w:i/>
                              <w:szCs w:val="24"/>
                              <w:lang w:eastAsia="ar-SA"/>
                            </w:rPr>
                            <w:t>norėčiau pristatyti savo draugą ...</w:t>
                          </w:r>
                          <w:r>
                            <w:rPr>
                              <w:szCs w:val="24"/>
                              <w:lang w:eastAsia="ar-SA"/>
                            </w:rPr>
                            <w:t>); pasisveikinti, atsakyti į pasisveikinimą (</w:t>
                          </w:r>
                          <w:r>
                            <w:rPr>
                              <w:i/>
                              <w:szCs w:val="24"/>
                              <w:lang w:eastAsia="ar-SA"/>
                            </w:rPr>
                            <w:t>sveiki atvykę</w:t>
                          </w:r>
                          <w:r>
                            <w:rPr>
                              <w:szCs w:val="24"/>
                              <w:lang w:eastAsia="ar-SA"/>
                            </w:rPr>
                            <w:t xml:space="preserve">; </w:t>
                          </w:r>
                          <w:r>
                            <w:rPr>
                              <w:i/>
                              <w:szCs w:val="24"/>
                              <w:lang w:eastAsia="ar-SA"/>
                            </w:rPr>
                            <w:t>ačiū už gražų sutikimą</w:t>
                          </w:r>
                          <w:r>
                            <w:rPr>
                              <w:szCs w:val="24"/>
                              <w:lang w:eastAsia="ar-SA"/>
                            </w:rPr>
                            <w:t>); atsisveikinti, reaguoti į atsisveikinimą (</w:t>
                          </w:r>
                          <w:r>
                            <w:rPr>
                              <w:i/>
                              <w:szCs w:val="24"/>
                              <w:lang w:eastAsia="ar-SA"/>
                            </w:rPr>
                            <w:t>gaila, kad tenka išsiskirti</w:t>
                          </w:r>
                          <w:r>
                            <w:rPr>
                              <w:szCs w:val="24"/>
                              <w:lang w:eastAsia="ar-SA"/>
                            </w:rPr>
                            <w:t xml:space="preserve">; </w:t>
                          </w:r>
                          <w:r>
                            <w:rPr>
                              <w:i/>
                              <w:szCs w:val="24"/>
                              <w:lang w:eastAsia="ar-SA"/>
                            </w:rPr>
                            <w:t>laikas pralėkė labai greitai</w:t>
                          </w:r>
                          <w:r>
                            <w:rPr>
                              <w:szCs w:val="24"/>
                              <w:lang w:eastAsia="ar-SA"/>
                            </w:rPr>
                            <w:t>); padėkoti, reaguoti į padėką (</w:t>
                          </w:r>
                          <w:r>
                            <w:rPr>
                              <w:i/>
                              <w:szCs w:val="24"/>
                              <w:lang w:eastAsia="ar-SA"/>
                            </w:rPr>
                            <w:t>esu dėkingas už ...</w:t>
                          </w:r>
                          <w:r>
                            <w:rPr>
                              <w:szCs w:val="24"/>
                              <w:lang w:eastAsia="ar-SA"/>
                            </w:rPr>
                            <w:t xml:space="preserve">; </w:t>
                          </w:r>
                          <w:r>
                            <w:rPr>
                              <w:i/>
                              <w:szCs w:val="24"/>
                              <w:lang w:eastAsia="ar-SA"/>
                            </w:rPr>
                            <w:t>visada malonu pagelbėti</w:t>
                          </w:r>
                          <w:r>
                            <w:rPr>
                              <w:szCs w:val="24"/>
                              <w:lang w:eastAsia="ar-SA"/>
                            </w:rPr>
                            <w:t>); atsiprašyti, priimti atsiprašymą (</w:t>
                          </w:r>
                          <w:r>
                            <w:rPr>
                              <w:i/>
                              <w:szCs w:val="24"/>
                              <w:lang w:eastAsia="ar-SA"/>
                            </w:rPr>
                            <w:t>atleisk, man labai nesmagu, kad taip nutiko</w:t>
                          </w:r>
                          <w:r>
                            <w:rPr>
                              <w:szCs w:val="24"/>
                              <w:lang w:eastAsia="ar-SA"/>
                            </w:rPr>
                            <w:t xml:space="preserve">; </w:t>
                          </w:r>
                          <w:r>
                            <w:rPr>
                              <w:i/>
                              <w:szCs w:val="24"/>
                              <w:lang w:eastAsia="ar-SA"/>
                            </w:rPr>
                            <w:t>pamirškime tą reikalą</w:t>
                          </w:r>
                          <w:r>
                            <w:rPr>
                              <w:szCs w:val="24"/>
                              <w:lang w:eastAsia="ar-SA"/>
                            </w:rPr>
                            <w:t>); pasveikinti, atsakyti į sveikinimą (</w:t>
                          </w:r>
                          <w:r>
                            <w:rPr>
                              <w:i/>
                              <w:szCs w:val="24"/>
                              <w:lang w:eastAsia="ar-SA"/>
                            </w:rPr>
                            <w:t>sveikinu ir linkiu daug laimės</w:t>
                          </w:r>
                          <w:r>
                            <w:rPr>
                              <w:szCs w:val="24"/>
                              <w:lang w:eastAsia="ar-SA"/>
                            </w:rPr>
                            <w:t xml:space="preserve">; </w:t>
                          </w:r>
                          <w:r>
                            <w:rPr>
                              <w:i/>
                              <w:szCs w:val="24"/>
                              <w:lang w:eastAsia="ar-SA"/>
                            </w:rPr>
                            <w:t>kaip smagu, kad manęs nepamiršti</w:t>
                          </w:r>
                          <w:r>
                            <w:rPr>
                              <w:szCs w:val="24"/>
                              <w:lang w:eastAsia="ar-SA"/>
                            </w:rPr>
                            <w:t>); pagirti, atsakyti į pagyrimą (</w:t>
                          </w:r>
                          <w:r>
                            <w:rPr>
                              <w:i/>
                              <w:szCs w:val="24"/>
                              <w:lang w:eastAsia="ar-SA"/>
                            </w:rPr>
                            <w:t>fantastiškas pasiekimas, gali savimi didžiuotis</w:t>
                          </w:r>
                          <w:r>
                            <w:rPr>
                              <w:szCs w:val="24"/>
                              <w:lang w:eastAsia="ar-SA"/>
                            </w:rPr>
                            <w:t xml:space="preserve">; </w:t>
                          </w:r>
                          <w:r>
                            <w:rPr>
                              <w:i/>
                              <w:szCs w:val="24"/>
                              <w:lang w:eastAsia="ar-SA"/>
                            </w:rPr>
                            <w:t>ačiū už įvertinimą</w:t>
                          </w:r>
                          <w:r>
                            <w:rPr>
                              <w:szCs w:val="24"/>
                              <w:lang w:eastAsia="ar-SA"/>
                            </w:rPr>
                            <w:t>); palinkėti, perduoti linkėjimą (</w:t>
                          </w:r>
                          <w:r>
                            <w:rPr>
                              <w:i/>
                              <w:szCs w:val="24"/>
                              <w:lang w:eastAsia="ar-SA"/>
                            </w:rPr>
                            <w:t>tegu išsipildo visos tavo svajonės</w:t>
                          </w:r>
                          <w:r>
                            <w:rPr>
                              <w:szCs w:val="24"/>
                              <w:lang w:eastAsia="ar-SA"/>
                            </w:rPr>
                            <w:t xml:space="preserve">; </w:t>
                          </w:r>
                          <w:r>
                            <w:rPr>
                              <w:i/>
                              <w:szCs w:val="24"/>
                              <w:lang w:eastAsia="ar-SA"/>
                            </w:rPr>
                            <w:t>turiu tau linkėjimų nuo ...</w:t>
                          </w:r>
                          <w:r>
                            <w:rPr>
                              <w:szCs w:val="24"/>
                              <w:lang w:eastAsia="ar-SA"/>
                            </w:rPr>
                            <w:t>); klausti nuomonės, nuostatos, požiūrio (</w:t>
                          </w:r>
                          <w:r>
                            <w:rPr>
                              <w:i/>
                              <w:szCs w:val="24"/>
                              <w:lang w:eastAsia="ar-SA"/>
                            </w:rPr>
                            <w:t>o ką pasakytum apie ....?</w:t>
                          </w:r>
                          <w:r>
                            <w:rPr>
                              <w:szCs w:val="24"/>
                              <w:lang w:eastAsia="ar-SA"/>
                            </w:rPr>
                            <w:t xml:space="preserve">; </w:t>
                          </w:r>
                          <w:r>
                            <w:rPr>
                              <w:i/>
                              <w:szCs w:val="24"/>
                              <w:lang w:eastAsia="ar-SA"/>
                            </w:rPr>
                            <w:t>ar esi svarstęs apie ... ?</w:t>
                          </w:r>
                          <w:r>
                            <w:rPr>
                              <w:szCs w:val="24"/>
                              <w:lang w:eastAsia="ar-SA"/>
                            </w:rPr>
                            <w:t>); paklausti kitų asmenų apie jauseną, emocijas (</w:t>
                          </w:r>
                          <w:r>
                            <w:rPr>
                              <w:i/>
                              <w:szCs w:val="24"/>
                              <w:lang w:eastAsia="ar-SA"/>
                            </w:rPr>
                            <w:t>kaip laikaisi?</w:t>
                          </w:r>
                          <w:r>
                            <w:rPr>
                              <w:szCs w:val="24"/>
                              <w:lang w:eastAsia="ar-SA"/>
                            </w:rPr>
                            <w:t xml:space="preserve">; </w:t>
                          </w:r>
                          <w:r>
                            <w:rPr>
                              <w:i/>
                              <w:szCs w:val="24"/>
                              <w:lang w:eastAsia="ar-SA"/>
                            </w:rPr>
                            <w:t>gal norėtum pasikalbėti?</w:t>
                          </w:r>
                          <w:r>
                            <w:rPr>
                              <w:szCs w:val="24"/>
                              <w:lang w:eastAsia="ar-SA"/>
                            </w:rPr>
                            <w:t>)</w:t>
                          </w:r>
                          <w:r>
                            <w:rPr>
                              <w:sz w:val="26"/>
                              <w:szCs w:val="26"/>
                              <w:lang w:eastAsia="ar-SA"/>
                            </w:rPr>
                            <w:t>.</w:t>
                          </w:r>
                        </w:p>
                      </w:sdtContent>
                    </w:sdt>
                    <w:sdt>
                      <w:sdtPr>
                        <w:alias w:val="13 pr. 25.3.2 pp."/>
                        <w:tag w:val="part_603c378f67834fb08b2ee28072a0a3f5"/>
                        <w:lock w:val="sdtLocked"/>
                        <w:richText/>
                      </w:sdtPr>
                      <w:sdtContent>
                        <w:p>
                          <w:pPr>
                            <w:suppressAutoHyphens/>
                            <w:ind w:firstLine="851"/>
                            <w:jc w:val="both"/>
                            <w:rPr>
                              <w:szCs w:val="24"/>
                              <w:lang w:eastAsia="ar-SA"/>
                            </w:rPr>
                          </w:pPr>
                          <w:sdt>
                            <w:sdtPr>
                              <w:alias w:val="Numeris"/>
                              <w:tag w:val="nr_603c378f67834fb08b2ee28072a0a3f5"/>
                              <w:lock w:val="sdtLocked"/>
                              <w:richText/>
                            </w:sdtPr>
                            <w:sdtContent>
                              <w:r>
                                <w:rPr>
                                  <w:szCs w:val="24"/>
                                  <w:lang w:eastAsia="ar-SA"/>
                                </w:rPr>
                                <w:t>25.3.2</w:t>
                              </w:r>
                            </w:sdtContent>
                          </w:sdt>
                          <w:r>
                            <w:rPr>
                              <w:szCs w:val="24"/>
                              <w:lang w:eastAsia="ar-SA"/>
                            </w:rPr>
                            <w:t>. Faktinės informacijos gavimas ir pateikimas: įvardyti, konstatuoti, pranešti (</w:t>
                          </w:r>
                          <w:r>
                            <w:rPr>
                              <w:i/>
                              <w:szCs w:val="24"/>
                              <w:lang w:eastAsia="ar-SA"/>
                            </w:rPr>
                            <w:t>turiu naujienų</w:t>
                          </w:r>
                          <w:r>
                            <w:rPr>
                              <w:szCs w:val="24"/>
                              <w:lang w:eastAsia="ar-SA"/>
                            </w:rPr>
                            <w:t xml:space="preserve">; </w:t>
                          </w:r>
                          <w:r>
                            <w:rPr>
                              <w:i/>
                              <w:szCs w:val="24"/>
                              <w:lang w:eastAsia="ar-SA"/>
                            </w:rPr>
                            <w:t>šiandien įvyks susitikimas</w:t>
                          </w:r>
                          <w:r>
                            <w:rPr>
                              <w:szCs w:val="24"/>
                              <w:lang w:eastAsia="ar-SA"/>
                            </w:rPr>
                            <w:t xml:space="preserve">; </w:t>
                          </w:r>
                          <w:r>
                            <w:rPr>
                              <w:i/>
                              <w:szCs w:val="24"/>
                              <w:lang w:eastAsia="ar-SA"/>
                            </w:rPr>
                            <w:t>norėčiau pranešti, kad ...</w:t>
                          </w:r>
                          <w:r>
                            <w:rPr>
                              <w:szCs w:val="24"/>
                              <w:lang w:eastAsia="ar-SA"/>
                            </w:rPr>
                            <w:t>); patikslinti, paprašyti patikslinti (</w:t>
                          </w:r>
                          <w:r>
                            <w:rPr>
                              <w:i/>
                              <w:szCs w:val="24"/>
                              <w:lang w:eastAsia="ar-SA"/>
                            </w:rPr>
                            <w:t>norėčiau patikslinti šią informaciją</w:t>
                          </w:r>
                          <w:r>
                            <w:rPr>
                              <w:szCs w:val="24"/>
                              <w:lang w:eastAsia="ar-SA"/>
                            </w:rPr>
                            <w:t xml:space="preserve">; </w:t>
                          </w:r>
                          <w:r>
                            <w:rPr>
                              <w:i/>
                              <w:szCs w:val="24"/>
                              <w:lang w:eastAsia="ar-SA"/>
                            </w:rPr>
                            <w:t>gal galite patvirtinti, kad ...</w:t>
                          </w:r>
                          <w:r>
                            <w:rPr>
                              <w:szCs w:val="24"/>
                              <w:lang w:eastAsia="ar-SA"/>
                            </w:rPr>
                            <w:t>); paklausti informacijos (</w:t>
                          </w:r>
                          <w:r>
                            <w:rPr>
                              <w:i/>
                              <w:szCs w:val="24"/>
                              <w:lang w:eastAsia="ar-SA"/>
                            </w:rPr>
                            <w:t>norėčiau sužinoti, kaip / kada / kur / ...</w:t>
                          </w:r>
                          <w:r>
                            <w:rPr>
                              <w:szCs w:val="24"/>
                              <w:lang w:eastAsia="ar-SA"/>
                            </w:rPr>
                            <w:t xml:space="preserve">; </w:t>
                          </w:r>
                          <w:r>
                            <w:rPr>
                              <w:i/>
                              <w:szCs w:val="24"/>
                              <w:lang w:eastAsia="ar-SA"/>
                            </w:rPr>
                            <w:t>ar galite pasakyti ...</w:t>
                          </w:r>
                          <w:r>
                            <w:rPr>
                              <w:szCs w:val="24"/>
                              <w:lang w:eastAsia="ar-SA"/>
                            </w:rPr>
                            <w:t>); atsakyti į klausimą (</w:t>
                          </w:r>
                          <w:r>
                            <w:rPr>
                              <w:i/>
                              <w:szCs w:val="24"/>
                              <w:lang w:eastAsia="ar-SA"/>
                            </w:rPr>
                            <w:t>galiu pateikti savo atsakymą</w:t>
                          </w:r>
                          <w:r>
                            <w:rPr>
                              <w:szCs w:val="24"/>
                              <w:lang w:eastAsia="ar-SA"/>
                            </w:rPr>
                            <w:t xml:space="preserve">; </w:t>
                          </w:r>
                          <w:r>
                            <w:rPr>
                              <w:i/>
                              <w:szCs w:val="24"/>
                              <w:lang w:eastAsia="ar-SA"/>
                            </w:rPr>
                            <w:t>tai sudėtingas klausimas, sakyčiau, kad ...</w:t>
                          </w:r>
                          <w:r>
                            <w:rPr>
                              <w:szCs w:val="24"/>
                              <w:lang w:eastAsia="ar-SA"/>
                            </w:rPr>
                            <w:t>); išreikšti žinojimą, paklausti apie žinojimą (</w:t>
                          </w:r>
                          <w:r>
                            <w:rPr>
                              <w:i/>
                              <w:szCs w:val="24"/>
                              <w:lang w:eastAsia="ar-SA"/>
                            </w:rPr>
                            <w:t>neabejoju, kad ...</w:t>
                          </w:r>
                          <w:r>
                            <w:rPr>
                              <w:szCs w:val="24"/>
                              <w:lang w:eastAsia="ar-SA"/>
                            </w:rPr>
                            <w:t xml:space="preserve">; </w:t>
                          </w:r>
                          <w:r>
                            <w:rPr>
                              <w:i/>
                              <w:szCs w:val="24"/>
                              <w:lang w:eastAsia="ar-SA"/>
                            </w:rPr>
                            <w:t>ar galite patvirtinti, kad ...</w:t>
                          </w:r>
                          <w:r>
                            <w:rPr>
                              <w:szCs w:val="24"/>
                              <w:lang w:eastAsia="ar-SA"/>
                            </w:rPr>
                            <w:t>).</w:t>
                          </w:r>
                        </w:p>
                      </w:sdtContent>
                    </w:sdt>
                    <w:sdt>
                      <w:sdtPr>
                        <w:alias w:val="13 pr. 25.3.3 pp."/>
                        <w:tag w:val="part_fdf117b2855a4ce1bf2b8eca880d715d"/>
                        <w:lock w:val="sdtLocked"/>
                        <w:richText/>
                      </w:sdtPr>
                      <w:sdtContent>
                        <w:p>
                          <w:pPr>
                            <w:suppressAutoHyphens/>
                            <w:ind w:firstLine="851"/>
                            <w:jc w:val="both"/>
                            <w:rPr>
                              <w:szCs w:val="24"/>
                              <w:lang w:eastAsia="ar-SA"/>
                            </w:rPr>
                          </w:pPr>
                          <w:sdt>
                            <w:sdtPr>
                              <w:alias w:val="Numeris"/>
                              <w:tag w:val="nr_fdf117b2855a4ce1bf2b8eca880d715d"/>
                              <w:lock w:val="sdtLocked"/>
                              <w:richText/>
                            </w:sdtPr>
                            <w:sdtContent>
                              <w:r>
                                <w:rPr>
                                  <w:szCs w:val="24"/>
                                  <w:lang w:eastAsia="ar-SA"/>
                                </w:rPr>
                                <w:t>25.3.3</w:t>
                              </w:r>
                            </w:sdtContent>
                          </w:sdt>
                          <w:r>
                            <w:rPr>
                              <w:szCs w:val="24"/>
                              <w:lang w:eastAsia="ar-SA"/>
                            </w:rPr>
                            <w:t>. Nuostatos, nuomonės, požiūrio raiška: reikšti nuomonę (</w:t>
                          </w:r>
                          <w:r>
                            <w:rPr>
                              <w:i/>
                              <w:szCs w:val="24"/>
                              <w:lang w:eastAsia="ar-SA"/>
                            </w:rPr>
                            <w:t>manyčiau, kad ...</w:t>
                          </w:r>
                          <w:r>
                            <w:rPr>
                              <w:szCs w:val="24"/>
                              <w:lang w:eastAsia="ar-SA"/>
                            </w:rPr>
                            <w:t xml:space="preserve">; </w:t>
                          </w:r>
                          <w:r>
                            <w:rPr>
                              <w:i/>
                              <w:szCs w:val="24"/>
                              <w:lang w:eastAsia="ar-SA"/>
                            </w:rPr>
                            <w:t>esu linkęs sutikti / pritarti</w:t>
                          </w:r>
                          <w:r>
                            <w:rPr>
                              <w:szCs w:val="24"/>
                              <w:lang w:eastAsia="ar-SA"/>
                            </w:rPr>
                            <w:t>); reikšti įvairius nuomonės niuansus, griežtą ar nekategorišką nuomonę (</w:t>
                          </w:r>
                          <w:r>
                            <w:rPr>
                              <w:i/>
                              <w:szCs w:val="24"/>
                              <w:lang w:eastAsia="ar-SA"/>
                            </w:rPr>
                            <w:t>sakyčiau, kad ...</w:t>
                          </w:r>
                          <w:r>
                            <w:rPr>
                              <w:szCs w:val="24"/>
                              <w:lang w:eastAsia="ar-SA"/>
                            </w:rPr>
                            <w:t xml:space="preserve">; </w:t>
                          </w:r>
                          <w:r>
                            <w:rPr>
                              <w:i/>
                              <w:szCs w:val="24"/>
                              <w:lang w:eastAsia="ar-SA"/>
                            </w:rPr>
                            <w:t>esu tikras, kad ...</w:t>
                          </w:r>
                          <w:r>
                            <w:rPr>
                              <w:szCs w:val="24"/>
                              <w:lang w:eastAsia="ar-SA"/>
                            </w:rPr>
                            <w:t xml:space="preserve">; </w:t>
                          </w:r>
                          <w:r>
                            <w:rPr>
                              <w:i/>
                              <w:szCs w:val="24"/>
                              <w:lang w:eastAsia="ar-SA"/>
                            </w:rPr>
                            <w:t>tvirtai tikiu, kad</w:t>
                          </w:r>
                          <w:r>
                            <w:rPr>
                              <w:szCs w:val="24"/>
                              <w:lang w:eastAsia="ar-SA"/>
                            </w:rPr>
                            <w:t xml:space="preserve">; </w:t>
                          </w:r>
                          <w:r>
                            <w:rPr>
                              <w:i/>
                              <w:szCs w:val="24"/>
                              <w:lang w:eastAsia="ar-SA"/>
                            </w:rPr>
                            <w:t>būčiau linkęs nesutikti</w:t>
                          </w:r>
                          <w:r>
                            <w:rPr>
                              <w:szCs w:val="24"/>
                              <w:lang w:eastAsia="ar-SA"/>
                            </w:rPr>
                            <w:t>); pritarti, nepritarti, paklausti, ar pritaria (</w:t>
                          </w:r>
                          <w:r>
                            <w:rPr>
                              <w:i/>
                              <w:szCs w:val="24"/>
                              <w:lang w:eastAsia="ar-SA"/>
                            </w:rPr>
                            <w:t>visiškai teisingai</w:t>
                          </w:r>
                          <w:r>
                            <w:rPr>
                              <w:szCs w:val="24"/>
                              <w:lang w:eastAsia="ar-SA"/>
                            </w:rPr>
                            <w:t xml:space="preserve">; </w:t>
                          </w:r>
                          <w:r>
                            <w:rPr>
                              <w:i/>
                              <w:szCs w:val="24"/>
                              <w:lang w:eastAsia="ar-SA"/>
                            </w:rPr>
                            <w:t>akivaizdi klaida</w:t>
                          </w:r>
                          <w:r>
                            <w:rPr>
                              <w:szCs w:val="24"/>
                              <w:lang w:eastAsia="ar-SA"/>
                            </w:rPr>
                            <w:t>;</w:t>
                          </w:r>
                          <w:r>
                            <w:rPr>
                              <w:i/>
                              <w:szCs w:val="24"/>
                              <w:lang w:eastAsia="ar-SA"/>
                            </w:rPr>
                            <w:t xml:space="preserve"> kokia būtų tavo nuomonė / pozicija</w:t>
                          </w:r>
                          <w:r>
                            <w:rPr>
                              <w:szCs w:val="24"/>
                              <w:lang w:eastAsia="ar-SA"/>
                            </w:rPr>
                            <w:t>); reikšti galimybę, tikimybę (</w:t>
                          </w:r>
                          <w:r>
                            <w:rPr>
                              <w:i/>
                              <w:szCs w:val="24"/>
                              <w:lang w:eastAsia="ar-SA"/>
                            </w:rPr>
                            <w:t>tikėtina</w:t>
                          </w:r>
                          <w:r>
                            <w:rPr>
                              <w:szCs w:val="24"/>
                              <w:lang w:eastAsia="ar-SA"/>
                            </w:rPr>
                            <w:t xml:space="preserve">; </w:t>
                          </w:r>
                          <w:r>
                            <w:rPr>
                              <w:i/>
                              <w:szCs w:val="24"/>
                              <w:lang w:eastAsia="ar-SA"/>
                            </w:rPr>
                            <w:t>didelė tikimybė, kad taip ir bus</w:t>
                          </w:r>
                          <w:r>
                            <w:rPr>
                              <w:szCs w:val="24"/>
                              <w:lang w:eastAsia="ar-SA"/>
                            </w:rPr>
                            <w:t>); reikšti būtinumą, privalėjimą, reikiamybę (</w:t>
                          </w:r>
                          <w:r>
                            <w:rPr>
                              <w:i/>
                              <w:szCs w:val="24"/>
                              <w:lang w:eastAsia="ar-SA"/>
                            </w:rPr>
                            <w:t>būtina pranešti</w:t>
                          </w:r>
                          <w:r>
                            <w:rPr>
                              <w:szCs w:val="24"/>
                              <w:lang w:eastAsia="ar-SA"/>
                            </w:rPr>
                            <w:t xml:space="preserve">; </w:t>
                          </w:r>
                          <w:r>
                            <w:rPr>
                              <w:i/>
                              <w:szCs w:val="24"/>
                              <w:lang w:eastAsia="ar-SA"/>
                            </w:rPr>
                            <w:t>privaloma pateikti darbą</w:t>
                          </w:r>
                          <w:r>
                            <w:rPr>
                              <w:szCs w:val="24"/>
                              <w:lang w:eastAsia="ar-SA"/>
                            </w:rPr>
                            <w:t xml:space="preserve">; </w:t>
                          </w:r>
                          <w:r>
                            <w:rPr>
                              <w:i/>
                              <w:szCs w:val="24"/>
                              <w:lang w:eastAsia="ar-SA"/>
                            </w:rPr>
                            <w:t>reikalinga pagalba</w:t>
                          </w:r>
                          <w:r>
                            <w:rPr>
                              <w:szCs w:val="24"/>
                              <w:lang w:eastAsia="ar-SA"/>
                            </w:rPr>
                            <w:t>); reikšti galėjimą, negalėjimą (</w:t>
                          </w:r>
                          <w:r>
                            <w:rPr>
                              <w:i/>
                              <w:szCs w:val="24"/>
                              <w:lang w:eastAsia="ar-SA"/>
                            </w:rPr>
                            <w:t>sugebu viską atlikti laiku</w:t>
                          </w:r>
                          <w:r>
                            <w:rPr>
                              <w:szCs w:val="24"/>
                              <w:lang w:eastAsia="ar-SA"/>
                            </w:rPr>
                            <w:t xml:space="preserve">; </w:t>
                          </w:r>
                          <w:r>
                            <w:rPr>
                              <w:i/>
                              <w:szCs w:val="24"/>
                              <w:lang w:eastAsia="ar-SA"/>
                            </w:rPr>
                            <w:t>neturiu galimybių</w:t>
                          </w:r>
                          <w:r>
                            <w:rPr>
                              <w:szCs w:val="24"/>
                              <w:lang w:eastAsia="ar-SA"/>
                            </w:rPr>
                            <w:t>); paprašyti leidimo, duoti leidimą, reikšti draudimą (</w:t>
                          </w:r>
                          <w:r>
                            <w:rPr>
                              <w:i/>
                              <w:szCs w:val="24"/>
                              <w:lang w:eastAsia="ar-SA"/>
                            </w:rPr>
                            <w:t>ar galėčiau ...</w:t>
                          </w:r>
                          <w:r>
                            <w:rPr>
                              <w:szCs w:val="24"/>
                              <w:lang w:eastAsia="ar-SA"/>
                            </w:rPr>
                            <w:t xml:space="preserve"> ;</w:t>
                          </w:r>
                          <w:r>
                            <w:rPr>
                              <w:i/>
                              <w:szCs w:val="24"/>
                              <w:lang w:eastAsia="ar-SA"/>
                            </w:rPr>
                            <w:t xml:space="preserve"> prašome įeiti</w:t>
                          </w:r>
                          <w:r>
                            <w:rPr>
                              <w:szCs w:val="24"/>
                              <w:lang w:eastAsia="ar-SA"/>
                            </w:rPr>
                            <w:t xml:space="preserve">; </w:t>
                          </w:r>
                          <w:r>
                            <w:rPr>
                              <w:i/>
                              <w:szCs w:val="24"/>
                              <w:lang w:eastAsia="ar-SA"/>
                            </w:rPr>
                            <w:t>neliesk to augalo</w:t>
                          </w:r>
                          <w:r>
                            <w:rPr>
                              <w:szCs w:val="24"/>
                              <w:lang w:eastAsia="ar-SA"/>
                            </w:rPr>
                            <w:t>); reikšti norą, ketinimą (</w:t>
                          </w:r>
                          <w:r>
                            <w:rPr>
                              <w:i/>
                              <w:szCs w:val="24"/>
                              <w:lang w:eastAsia="ar-SA"/>
                            </w:rPr>
                            <w:t>planuoju užbaigti šį darbą</w:t>
                          </w:r>
                          <w:r>
                            <w:rPr>
                              <w:szCs w:val="24"/>
                              <w:lang w:eastAsia="ar-SA"/>
                            </w:rPr>
                            <w:t xml:space="preserve">; </w:t>
                          </w:r>
                          <w:r>
                            <w:rPr>
                              <w:i/>
                              <w:szCs w:val="24"/>
                              <w:lang w:eastAsia="ar-SA"/>
                            </w:rPr>
                            <w:t>prašyčiau padaryti dvi kopijas</w:t>
                          </w:r>
                          <w:r>
                            <w:rPr>
                              <w:szCs w:val="24"/>
                              <w:lang w:eastAsia="ar-SA"/>
                            </w:rPr>
                            <w:t>); reikšti poreikį, prioritetą (</w:t>
                          </w:r>
                          <w:r>
                            <w:rPr>
                              <w:i/>
                              <w:szCs w:val="24"/>
                              <w:lang w:eastAsia="ar-SA"/>
                            </w:rPr>
                            <w:t>man būtinos papildomos pamokos</w:t>
                          </w:r>
                          <w:r>
                            <w:rPr>
                              <w:szCs w:val="24"/>
                              <w:lang w:eastAsia="ar-SA"/>
                            </w:rPr>
                            <w:t xml:space="preserve">; </w:t>
                          </w:r>
                          <w:r>
                            <w:rPr>
                              <w:i/>
                              <w:szCs w:val="24"/>
                              <w:lang w:eastAsia="ar-SA"/>
                            </w:rPr>
                            <w:t>pirmenybę teikčiau ...</w:t>
                          </w:r>
                          <w:r>
                            <w:rPr>
                              <w:szCs w:val="24"/>
                              <w:lang w:eastAsia="ar-SA"/>
                            </w:rPr>
                            <w:t>); reikšti patikimą, nepatikimą (</w:t>
                          </w:r>
                          <w:r>
                            <w:rPr>
                              <w:i/>
                              <w:szCs w:val="24"/>
                              <w:lang w:eastAsia="ar-SA"/>
                            </w:rPr>
                            <w:t>neužmirštamas įspūdis</w:t>
                          </w:r>
                          <w:r>
                            <w:rPr>
                              <w:szCs w:val="24"/>
                              <w:lang w:eastAsia="ar-SA"/>
                            </w:rPr>
                            <w:t xml:space="preserve">; </w:t>
                          </w:r>
                          <w:r>
                            <w:rPr>
                              <w:i/>
                              <w:szCs w:val="24"/>
                              <w:lang w:eastAsia="ar-SA"/>
                            </w:rPr>
                            <w:t>esu matęs ir geresnių filmų</w:t>
                          </w:r>
                          <w:r>
                            <w:rPr>
                              <w:szCs w:val="24"/>
                              <w:lang w:eastAsia="ar-SA"/>
                            </w:rPr>
                            <w:t>); reikšti įsitikinimą, abejojimą (</w:t>
                          </w:r>
                          <w:r>
                            <w:rPr>
                              <w:i/>
                              <w:szCs w:val="24"/>
                              <w:lang w:eastAsia="ar-SA"/>
                            </w:rPr>
                            <w:t>be abejo</w:t>
                          </w:r>
                          <w:r>
                            <w:rPr>
                              <w:szCs w:val="24"/>
                              <w:lang w:eastAsia="ar-SA"/>
                            </w:rPr>
                            <w:t xml:space="preserve">; </w:t>
                          </w:r>
                          <w:r>
                            <w:rPr>
                              <w:i/>
                              <w:szCs w:val="24"/>
                              <w:lang w:eastAsia="ar-SA"/>
                            </w:rPr>
                            <w:t>kyla abejonių</w:t>
                          </w:r>
                          <w:r>
                            <w:rPr>
                              <w:szCs w:val="24"/>
                              <w:lang w:eastAsia="ar-SA"/>
                            </w:rPr>
                            <w:t>); pagrįsti savo nuostatas, nuomonę ar požiūrį paaiškinimais, argumentais (</w:t>
                          </w:r>
                          <w:r>
                            <w:rPr>
                              <w:i/>
                              <w:szCs w:val="24"/>
                              <w:lang w:eastAsia="ar-SA"/>
                            </w:rPr>
                            <w:t>tą patvirtina / iliustruoja / įrodo ...</w:t>
                          </w:r>
                          <w:r>
                            <w:rPr>
                              <w:szCs w:val="24"/>
                              <w:lang w:eastAsia="ar-SA"/>
                            </w:rPr>
                            <w:t xml:space="preserve"> ; </w:t>
                          </w:r>
                          <w:r>
                            <w:rPr>
                              <w:i/>
                              <w:szCs w:val="24"/>
                              <w:lang w:eastAsia="ar-SA"/>
                            </w:rPr>
                            <w:t>galėčiau paaiškinti ar pateikti pavyzdį</w:t>
                          </w:r>
                          <w:r>
                            <w:rPr>
                              <w:szCs w:val="24"/>
                              <w:lang w:eastAsia="ar-SA"/>
                            </w:rPr>
                            <w:t>).</w:t>
                          </w:r>
                        </w:p>
                      </w:sdtContent>
                    </w:sdt>
                  </w:sdtContent>
                </w:sdt>
                <w:sdt>
                  <w:sdtPr>
                    <w:alias w:val="13 pr. 253.4 pp."/>
                    <w:tag w:val="part_b874eb738f9b433598faf55b79bca4ef"/>
                    <w:lock w:val="sdtLocked"/>
                    <w:richText/>
                  </w:sdtPr>
                  <w:sdtContent>
                    <w:p>
                      <w:pPr>
                        <w:suppressAutoHyphens/>
                        <w:ind w:firstLine="851"/>
                        <w:jc w:val="both"/>
                        <w:rPr>
                          <w:szCs w:val="24"/>
                          <w:lang w:eastAsia="ar-SA"/>
                        </w:rPr>
                      </w:pPr>
                      <w:sdt>
                        <w:sdtPr>
                          <w:alias w:val="Numeris"/>
                          <w:tag w:val="nr_b874eb738f9b433598faf55b79bca4ef"/>
                          <w:lock w:val="sdtLocked"/>
                          <w:richText/>
                        </w:sdtPr>
                        <w:sdtContent>
                          <w:r>
                            <w:rPr>
                              <w:szCs w:val="24"/>
                              <w:lang w:eastAsia="ar-SA"/>
                            </w:rPr>
                            <w:t>253.4</w:t>
                          </w:r>
                        </w:sdtContent>
                      </w:sdt>
                      <w:r>
                        <w:rPr>
                          <w:szCs w:val="24"/>
                          <w:lang w:eastAsia="ar-SA"/>
                        </w:rPr>
                        <w:t>. Emocijų raiška: reikšti džiaugsmą, pasitenkinimą (</w:t>
                      </w:r>
                      <w:r>
                        <w:rPr>
                          <w:i/>
                          <w:szCs w:val="24"/>
                          <w:lang w:eastAsia="ar-SA"/>
                        </w:rPr>
                        <w:t>tikrai nuoširdžiai džiaugiuosi</w:t>
                      </w:r>
                      <w:r>
                        <w:rPr>
                          <w:szCs w:val="24"/>
                          <w:lang w:eastAsia="ar-SA"/>
                        </w:rPr>
                        <w:t xml:space="preserve">; </w:t>
                      </w:r>
                      <w:r>
                        <w:rPr>
                          <w:i/>
                          <w:szCs w:val="24"/>
                          <w:lang w:eastAsia="ar-SA"/>
                        </w:rPr>
                        <w:t>kaip gera girdėti</w:t>
                      </w:r>
                      <w:r>
                        <w:rPr>
                          <w:szCs w:val="24"/>
                          <w:lang w:eastAsia="ar-SA"/>
                        </w:rPr>
                        <w:t>); reikšti nusivylimą, nepasitenkinimą (</w:t>
                      </w:r>
                      <w:r>
                        <w:rPr>
                          <w:i/>
                          <w:szCs w:val="24"/>
                          <w:lang w:eastAsia="ar-SA"/>
                        </w:rPr>
                        <w:t>vaje kaip negerai</w:t>
                      </w:r>
                      <w:r>
                        <w:rPr>
                          <w:szCs w:val="24"/>
                          <w:lang w:eastAsia="ar-SA"/>
                        </w:rPr>
                        <w:t xml:space="preserve">; </w:t>
                      </w:r>
                      <w:r>
                        <w:rPr>
                          <w:i/>
                          <w:szCs w:val="24"/>
                          <w:lang w:eastAsia="ar-SA"/>
                        </w:rPr>
                        <w:t>esu nusivylęs</w:t>
                      </w:r>
                      <w:r>
                        <w:rPr>
                          <w:szCs w:val="24"/>
                          <w:lang w:eastAsia="ar-SA"/>
                        </w:rPr>
                        <w:t>); reikšti susidomėjimą, nustebimą (</w:t>
                      </w:r>
                      <w:r>
                        <w:rPr>
                          <w:i/>
                          <w:szCs w:val="24"/>
                          <w:lang w:eastAsia="ar-SA"/>
                        </w:rPr>
                        <w:t>kaip įdomu</w:t>
                      </w:r>
                      <w:r>
                        <w:rPr>
                          <w:szCs w:val="24"/>
                          <w:lang w:eastAsia="ar-SA"/>
                        </w:rPr>
                        <w:t xml:space="preserve">; </w:t>
                      </w:r>
                      <w:r>
                        <w:rPr>
                          <w:i/>
                          <w:szCs w:val="24"/>
                          <w:lang w:eastAsia="ar-SA"/>
                        </w:rPr>
                        <w:t>negaliu patikėti, kad tai tiesa</w:t>
                      </w:r>
                      <w:r>
                        <w:rPr>
                          <w:szCs w:val="24"/>
                          <w:lang w:eastAsia="ar-SA"/>
                        </w:rPr>
                        <w:t>); reikšti abejingumą (</w:t>
                      </w:r>
                      <w:r>
                        <w:rPr>
                          <w:i/>
                          <w:szCs w:val="24"/>
                          <w:lang w:eastAsia="ar-SA"/>
                        </w:rPr>
                        <w:t>man jau vis tiek</w:t>
                      </w:r>
                      <w:r>
                        <w:rPr>
                          <w:szCs w:val="24"/>
                          <w:lang w:eastAsia="ar-SA"/>
                        </w:rPr>
                        <w:t xml:space="preserve">; </w:t>
                      </w:r>
                      <w:r>
                        <w:rPr>
                          <w:i/>
                          <w:szCs w:val="24"/>
                          <w:lang w:eastAsia="ar-SA"/>
                        </w:rPr>
                        <w:t>koks skirtumas</w:t>
                      </w:r>
                      <w:r>
                        <w:rPr>
                          <w:szCs w:val="24"/>
                          <w:lang w:eastAsia="ar-SA"/>
                        </w:rPr>
                        <w:t>); reikšti pasimetimą, nerimą, baimę (</w:t>
                      </w:r>
                      <w:r>
                        <w:rPr>
                          <w:i/>
                          <w:szCs w:val="24"/>
                          <w:lang w:eastAsia="ar-SA"/>
                        </w:rPr>
                        <w:t>esu sutrikęs</w:t>
                      </w:r>
                      <w:r>
                        <w:rPr>
                          <w:szCs w:val="24"/>
                          <w:lang w:eastAsia="ar-SA"/>
                        </w:rPr>
                        <w:t xml:space="preserve">; </w:t>
                      </w:r>
                      <w:r>
                        <w:rPr>
                          <w:i/>
                          <w:szCs w:val="24"/>
                          <w:lang w:eastAsia="ar-SA"/>
                        </w:rPr>
                        <w:t>kyla nerimas</w:t>
                      </w:r>
                      <w:r>
                        <w:rPr>
                          <w:szCs w:val="24"/>
                          <w:lang w:eastAsia="ar-SA"/>
                        </w:rPr>
                        <w:t xml:space="preserve">; </w:t>
                      </w:r>
                      <w:r>
                        <w:rPr>
                          <w:i/>
                          <w:szCs w:val="24"/>
                          <w:lang w:eastAsia="ar-SA"/>
                        </w:rPr>
                        <w:t>net baugu apie tai pagalvoti</w:t>
                      </w:r>
                      <w:r>
                        <w:rPr>
                          <w:szCs w:val="24"/>
                          <w:lang w:eastAsia="ar-SA"/>
                        </w:rPr>
                        <w:t>); reikšti viltį, raminti, paguosti (</w:t>
                      </w:r>
                      <w:r>
                        <w:rPr>
                          <w:i/>
                          <w:szCs w:val="24"/>
                          <w:lang w:eastAsia="ar-SA"/>
                        </w:rPr>
                        <w:t>matysime, kuo tai baigsis</w:t>
                      </w:r>
                      <w:r>
                        <w:rPr>
                          <w:szCs w:val="24"/>
                          <w:lang w:eastAsia="ar-SA"/>
                        </w:rPr>
                        <w:t xml:space="preserve">; </w:t>
                      </w:r>
                      <w:r>
                        <w:rPr>
                          <w:i/>
                          <w:szCs w:val="24"/>
                          <w:lang w:eastAsia="ar-SA"/>
                        </w:rPr>
                        <w:t>neverta dėl to jaudintis</w:t>
                      </w:r>
                      <w:r>
                        <w:rPr>
                          <w:szCs w:val="24"/>
                          <w:lang w:eastAsia="ar-SA"/>
                        </w:rPr>
                        <w:t xml:space="preserve">; </w:t>
                      </w:r>
                      <w:r>
                        <w:rPr>
                          <w:i/>
                          <w:szCs w:val="24"/>
                          <w:lang w:eastAsia="ar-SA"/>
                        </w:rPr>
                        <w:t>pasistenk apie tai negalvoti</w:t>
                      </w:r>
                      <w:r>
                        <w:rPr>
                          <w:szCs w:val="24"/>
                          <w:lang w:eastAsia="ar-SA"/>
                        </w:rPr>
                        <w:t>); reikšti apgailestavimą, užuojautą (</w:t>
                      </w:r>
                      <w:r>
                        <w:rPr>
                          <w:i/>
                          <w:szCs w:val="24"/>
                          <w:lang w:eastAsia="ar-SA"/>
                        </w:rPr>
                        <w:t>apmaudu, kad nepavyko</w:t>
                      </w:r>
                      <w:r>
                        <w:rPr>
                          <w:szCs w:val="24"/>
                          <w:lang w:eastAsia="ar-SA"/>
                        </w:rPr>
                        <w:t xml:space="preserve">; </w:t>
                      </w:r>
                      <w:r>
                        <w:rPr>
                          <w:i/>
                          <w:szCs w:val="24"/>
                          <w:lang w:eastAsia="ar-SA"/>
                        </w:rPr>
                        <w:t>nuoširdžiai tave užjaučiu</w:t>
                      </w:r>
                      <w:r>
                        <w:rPr>
                          <w:szCs w:val="24"/>
                          <w:lang w:eastAsia="ar-SA"/>
                        </w:rPr>
                        <w:t>).</w:t>
                      </w:r>
                    </w:p>
                  </w:sdtContent>
                </w:sdt>
                <w:sdt>
                  <w:sdtPr>
                    <w:alias w:val="13 pr. 25.3.5 pp."/>
                    <w:tag w:val="part_eefd5aaea0364ce7b66a44737085a2ce"/>
                    <w:lock w:val="sdtLocked"/>
                    <w:richText/>
                  </w:sdtPr>
                  <w:sdtContent>
                    <w:p>
                      <w:pPr>
                        <w:suppressAutoHyphens/>
                        <w:ind w:firstLine="851"/>
                        <w:jc w:val="both"/>
                        <w:rPr>
                          <w:szCs w:val="24"/>
                          <w:lang w:eastAsia="ar-SA"/>
                        </w:rPr>
                      </w:pPr>
                      <w:sdt>
                        <w:sdtPr>
                          <w:alias w:val="Numeris"/>
                          <w:tag w:val="nr_eefd5aaea0364ce7b66a44737085a2ce"/>
                          <w:lock w:val="sdtLocked"/>
                          <w:richText/>
                        </w:sdtPr>
                        <w:sdtContent>
                          <w:r>
                            <w:rPr>
                              <w:szCs w:val="24"/>
                              <w:lang w:eastAsia="ar-SA"/>
                            </w:rPr>
                            <w:t>25.3.5</w:t>
                          </w:r>
                        </w:sdtContent>
                      </w:sdt>
                      <w:r>
                        <w:rPr>
                          <w:szCs w:val="24"/>
                          <w:lang w:eastAsia="ar-SA"/>
                        </w:rPr>
                        <w:t>. Siūlymas, raginimas: pasiūlyti, pakviesti ką nors atlikti (</w:t>
                      </w:r>
                      <w:r>
                        <w:rPr>
                          <w:i/>
                          <w:szCs w:val="24"/>
                          <w:lang w:eastAsia="ar-SA"/>
                        </w:rPr>
                        <w:t>norėčiau pakviesti tave į savo gimtadienį</w:t>
                      </w:r>
                      <w:r>
                        <w:rPr>
                          <w:szCs w:val="24"/>
                          <w:lang w:eastAsia="ar-SA"/>
                        </w:rPr>
                        <w:t xml:space="preserve">; </w:t>
                      </w:r>
                      <w:r>
                        <w:rPr>
                          <w:i/>
                          <w:szCs w:val="24"/>
                          <w:lang w:eastAsia="ar-SA"/>
                        </w:rPr>
                        <w:t>kviečiame atvykti į šventę</w:t>
                      </w:r>
                      <w:r>
                        <w:rPr>
                          <w:szCs w:val="24"/>
                          <w:lang w:eastAsia="ar-SA"/>
                        </w:rPr>
                        <w:t>); priimti siūlymą, atsisakyti siūlymo ar kvietimo ką nors atlikti (</w:t>
                      </w:r>
                      <w:r>
                        <w:rPr>
                          <w:i/>
                          <w:szCs w:val="24"/>
                          <w:lang w:eastAsia="ar-SA"/>
                        </w:rPr>
                        <w:t>mielai priimu pasiūlymą</w:t>
                      </w:r>
                      <w:r>
                        <w:rPr>
                          <w:szCs w:val="24"/>
                          <w:lang w:eastAsia="ar-SA"/>
                        </w:rPr>
                        <w:t xml:space="preserve">; </w:t>
                      </w:r>
                      <w:r>
                        <w:rPr>
                          <w:i/>
                          <w:szCs w:val="24"/>
                          <w:lang w:eastAsia="ar-SA"/>
                        </w:rPr>
                        <w:t>deja, esu priverstas atsisakyti</w:t>
                      </w:r>
                      <w:r>
                        <w:rPr>
                          <w:szCs w:val="24"/>
                          <w:lang w:eastAsia="ar-SA"/>
                        </w:rPr>
                        <w:t>); paraginti, nurodyti, reaguoti į raginimą, nurodymą (</w:t>
                      </w:r>
                      <w:r>
                        <w:rPr>
                          <w:i/>
                          <w:szCs w:val="24"/>
                          <w:lang w:eastAsia="ar-SA"/>
                        </w:rPr>
                        <w:t>turėtum greičiau atsakyti</w:t>
                      </w:r>
                      <w:r>
                        <w:rPr>
                          <w:szCs w:val="24"/>
                          <w:lang w:eastAsia="ar-SA"/>
                        </w:rPr>
                        <w:t xml:space="preserve">; </w:t>
                      </w:r>
                      <w:r>
                        <w:rPr>
                          <w:i/>
                          <w:szCs w:val="24"/>
                          <w:lang w:eastAsia="ar-SA"/>
                        </w:rPr>
                        <w:t>tau reikėtų tai padaryti</w:t>
                      </w:r>
                      <w:r>
                        <w:rPr>
                          <w:szCs w:val="24"/>
                          <w:lang w:eastAsia="ar-SA"/>
                        </w:rPr>
                        <w:t>); patarti, įspėti, reaguoti į patarimą, įspėjimą (</w:t>
                      </w:r>
                      <w:r>
                        <w:rPr>
                          <w:i/>
                          <w:szCs w:val="24"/>
                          <w:lang w:eastAsia="ar-SA"/>
                        </w:rPr>
                        <w:t>gal geriau taip nesielk</w:t>
                      </w:r>
                      <w:r>
                        <w:rPr>
                          <w:szCs w:val="24"/>
                          <w:lang w:eastAsia="ar-SA"/>
                        </w:rPr>
                        <w:t xml:space="preserve">; </w:t>
                      </w:r>
                      <w:r>
                        <w:rPr>
                          <w:i/>
                          <w:szCs w:val="24"/>
                          <w:lang w:eastAsia="ar-SA"/>
                        </w:rPr>
                        <w:t>gali būti pavojinga</w:t>
                      </w:r>
                      <w:r>
                        <w:rPr>
                          <w:szCs w:val="24"/>
                          <w:lang w:eastAsia="ar-SA"/>
                        </w:rPr>
                        <w:t xml:space="preserve">; </w:t>
                      </w:r>
                      <w:r>
                        <w:rPr>
                          <w:i/>
                          <w:szCs w:val="24"/>
                          <w:lang w:eastAsia="ar-SA"/>
                        </w:rPr>
                        <w:t>man nereikia tavo patarimų</w:t>
                      </w:r>
                      <w:r>
                        <w:rPr>
                          <w:szCs w:val="24"/>
                          <w:lang w:eastAsia="ar-SA"/>
                        </w:rPr>
                        <w:t xml:space="preserve">; </w:t>
                      </w:r>
                      <w:r>
                        <w:rPr>
                          <w:i/>
                          <w:szCs w:val="24"/>
                          <w:lang w:eastAsia="ar-SA"/>
                        </w:rPr>
                        <w:t>aš ir pats žinau, ką daryti</w:t>
                      </w:r>
                      <w:r>
                        <w:rPr>
                          <w:szCs w:val="24"/>
                          <w:lang w:eastAsia="ar-SA"/>
                        </w:rPr>
                        <w:t>); paprašyti padėti, pasisiūlyti padėti (</w:t>
                      </w:r>
                      <w:r>
                        <w:rPr>
                          <w:i/>
                          <w:szCs w:val="24"/>
                          <w:lang w:eastAsia="ar-SA"/>
                        </w:rPr>
                        <w:t>man labai praverstų pagalba</w:t>
                      </w:r>
                      <w:r>
                        <w:rPr>
                          <w:szCs w:val="24"/>
                          <w:lang w:eastAsia="ar-SA"/>
                        </w:rPr>
                        <w:t xml:space="preserve">; </w:t>
                      </w:r>
                      <w:r>
                        <w:rPr>
                          <w:i/>
                          <w:szCs w:val="24"/>
                          <w:lang w:eastAsia="ar-SA"/>
                        </w:rPr>
                        <w:t>leisk tau padėti</w:t>
                      </w:r>
                      <w:r>
                        <w:rPr>
                          <w:szCs w:val="24"/>
                          <w:lang w:eastAsia="ar-SA"/>
                        </w:rPr>
                        <w:t>); priimti pagalbą, atsisakyti pagalbos ar siūlymo padėti (</w:t>
                      </w:r>
                      <w:r>
                        <w:rPr>
                          <w:i/>
                          <w:szCs w:val="24"/>
                          <w:lang w:eastAsia="ar-SA"/>
                        </w:rPr>
                        <w:t>ačiū, kad pagelbėjai</w:t>
                      </w:r>
                      <w:r>
                        <w:rPr>
                          <w:szCs w:val="24"/>
                          <w:lang w:eastAsia="ar-SA"/>
                        </w:rPr>
                        <w:t xml:space="preserve">; </w:t>
                      </w:r>
                      <w:r>
                        <w:rPr>
                          <w:i/>
                          <w:szCs w:val="24"/>
                          <w:lang w:eastAsia="ar-SA"/>
                        </w:rPr>
                        <w:t>manau, kad pats susitvarkysiu</w:t>
                      </w:r>
                      <w:r>
                        <w:rPr>
                          <w:szCs w:val="24"/>
                          <w:lang w:eastAsia="ar-SA"/>
                        </w:rPr>
                        <w:t>); reikšti pretenziją, reaguoti į pretenziją (</w:t>
                      </w:r>
                      <w:r>
                        <w:rPr>
                          <w:i/>
                          <w:szCs w:val="24"/>
                          <w:lang w:eastAsia="ar-SA"/>
                        </w:rPr>
                        <w:t>buvai žadėjęs man parašyti</w:t>
                      </w:r>
                      <w:r>
                        <w:rPr>
                          <w:szCs w:val="24"/>
                          <w:lang w:eastAsia="ar-SA"/>
                        </w:rPr>
                        <w:t xml:space="preserve">; </w:t>
                      </w:r>
                      <w:r>
                        <w:rPr>
                          <w:i/>
                          <w:szCs w:val="24"/>
                          <w:lang w:eastAsia="ar-SA"/>
                        </w:rPr>
                        <w:t>atsakydamas į jūsų klausimą patvirtinu, kad ...</w:t>
                      </w:r>
                      <w:r>
                        <w:rPr>
                          <w:szCs w:val="24"/>
                          <w:lang w:eastAsia="ar-SA"/>
                        </w:rPr>
                        <w:t>); reikšti reikalavimą (</w:t>
                      </w:r>
                      <w:r>
                        <w:rPr>
                          <w:i/>
                          <w:szCs w:val="24"/>
                          <w:lang w:eastAsia="ar-SA"/>
                        </w:rPr>
                        <w:t>prašyčiau paaiškinti</w:t>
                      </w:r>
                      <w:r>
                        <w:rPr>
                          <w:szCs w:val="24"/>
                          <w:lang w:eastAsia="ar-SA"/>
                        </w:rPr>
                        <w:t xml:space="preserve">; </w:t>
                      </w:r>
                      <w:r>
                        <w:rPr>
                          <w:i/>
                          <w:szCs w:val="24"/>
                          <w:lang w:eastAsia="ar-SA"/>
                        </w:rPr>
                        <w:t>norėčiau atgauti savo knygą</w:t>
                      </w:r>
                      <w:r>
                        <w:rPr>
                          <w:szCs w:val="24"/>
                          <w:lang w:eastAsia="ar-SA"/>
                        </w:rPr>
                        <w:t>); paprašyti kokio nors daikto, paslaugos (</w:t>
                      </w:r>
                      <w:r>
                        <w:rPr>
                          <w:i/>
                          <w:szCs w:val="24"/>
                          <w:lang w:eastAsia="ar-SA"/>
                        </w:rPr>
                        <w:t>gal galėtumėte man pagelbėti?</w:t>
                      </w:r>
                      <w:r>
                        <w:rPr>
                          <w:szCs w:val="24"/>
                          <w:lang w:eastAsia="ar-SA"/>
                        </w:rPr>
                        <w:t>).</w:t>
                      </w:r>
                    </w:p>
                  </w:sdtContent>
                </w:sdt>
                <w:sdt>
                  <w:sdtPr>
                    <w:alias w:val="13 pr. 25.3.6 pp."/>
                    <w:tag w:val="part_ab1e35d9872249ec9cd0498d04e5e1a2"/>
                    <w:lock w:val="sdtLocked"/>
                    <w:richText/>
                  </w:sdtPr>
                  <w:sdtContent>
                    <w:p>
                      <w:pPr>
                        <w:suppressAutoHyphens/>
                        <w:ind w:firstLine="851"/>
                        <w:jc w:val="both"/>
                        <w:rPr>
                          <w:szCs w:val="24"/>
                          <w:lang w:eastAsia="ar-SA"/>
                        </w:rPr>
                      </w:pPr>
                      <w:sdt>
                        <w:sdtPr>
                          <w:alias w:val="Numeris"/>
                          <w:tag w:val="nr_ab1e35d9872249ec9cd0498d04e5e1a2"/>
                          <w:lock w:val="sdtLocked"/>
                          <w:richText/>
                        </w:sdtPr>
                        <w:sdtContent>
                          <w:r>
                            <w:rPr>
                              <w:szCs w:val="24"/>
                              <w:lang w:eastAsia="ar-SA"/>
                            </w:rPr>
                            <w:t>25.3.6</w:t>
                          </w:r>
                        </w:sdtContent>
                      </w:sdt>
                      <w:r>
                        <w:rPr>
                          <w:szCs w:val="24"/>
                          <w:lang w:eastAsia="ar-SA"/>
                        </w:rPr>
                        <w:t>. Pokalbio strategijos: pradėti pokalbį, pateikti temą (</w:t>
                      </w:r>
                      <w:r>
                        <w:rPr>
                          <w:i/>
                          <w:szCs w:val="24"/>
                          <w:lang w:eastAsia="ar-SA"/>
                        </w:rPr>
                        <w:t>ar jau galime pradėti?</w:t>
                      </w:r>
                      <w:r>
                        <w:rPr>
                          <w:szCs w:val="24"/>
                          <w:lang w:eastAsia="ar-SA"/>
                        </w:rPr>
                        <w:t xml:space="preserve">; </w:t>
                      </w:r>
                      <w:r>
                        <w:rPr>
                          <w:i/>
                          <w:szCs w:val="24"/>
                          <w:lang w:eastAsia="ar-SA"/>
                        </w:rPr>
                        <w:t>šio pasisakymo tema yra ...</w:t>
                      </w:r>
                      <w:r>
                        <w:rPr>
                          <w:szCs w:val="24"/>
                          <w:lang w:eastAsia="ar-SA"/>
                        </w:rPr>
                        <w:t>); pateikti savo nuomonę, paklausti nuomonės (</w:t>
                      </w:r>
                      <w:r>
                        <w:rPr>
                          <w:i/>
                          <w:szCs w:val="24"/>
                          <w:lang w:eastAsia="ar-SA"/>
                        </w:rPr>
                        <w:t>manyčiau, kad ...</w:t>
                      </w:r>
                      <w:r>
                        <w:rPr>
                          <w:szCs w:val="24"/>
                          <w:lang w:eastAsia="ar-SA"/>
                        </w:rPr>
                        <w:t xml:space="preserve">; </w:t>
                      </w:r>
                      <w:r>
                        <w:rPr>
                          <w:i/>
                          <w:szCs w:val="24"/>
                          <w:lang w:eastAsia="ar-SA"/>
                        </w:rPr>
                        <w:t>koks jūsų požiūris?</w:t>
                      </w:r>
                      <w:r>
                        <w:rPr>
                          <w:szCs w:val="24"/>
                          <w:lang w:eastAsia="ar-SA"/>
                        </w:rPr>
                        <w:t>); pateikti pavyzdžių (</w:t>
                      </w:r>
                      <w:r>
                        <w:rPr>
                          <w:i/>
                          <w:szCs w:val="24"/>
                          <w:lang w:eastAsia="ar-SA"/>
                        </w:rPr>
                        <w:t>galėčiau pailiustruoti tokiu pavyzdžiu</w:t>
                      </w:r>
                      <w:r>
                        <w:rPr>
                          <w:szCs w:val="24"/>
                          <w:lang w:eastAsia="ar-SA"/>
                        </w:rPr>
                        <w:t>); pasitaisyti, patikslinti (</w:t>
                      </w:r>
                      <w:r>
                        <w:rPr>
                          <w:i/>
                          <w:szCs w:val="24"/>
                          <w:lang w:eastAsia="ar-SA"/>
                        </w:rPr>
                        <w:t>turiu galvoje, kad</w:t>
                      </w:r>
                      <w:r>
                        <w:rPr>
                          <w:szCs w:val="24"/>
                          <w:lang w:eastAsia="ar-SA"/>
                        </w:rPr>
                        <w:t xml:space="preserve">; </w:t>
                      </w:r>
                      <w:r>
                        <w:rPr>
                          <w:i/>
                          <w:szCs w:val="24"/>
                          <w:lang w:eastAsia="ar-SA"/>
                        </w:rPr>
                        <w:t>noriu patikslinti, kad</w:t>
                      </w:r>
                      <w:r>
                        <w:rPr>
                          <w:szCs w:val="24"/>
                          <w:lang w:eastAsia="ar-SA"/>
                        </w:rPr>
                        <w:t>); pabrėžti, akcentuoti (</w:t>
                      </w:r>
                      <w:r>
                        <w:rPr>
                          <w:i/>
                          <w:szCs w:val="24"/>
                          <w:lang w:eastAsia="ar-SA"/>
                        </w:rPr>
                        <w:t>vadinasi, …</w:t>
                      </w:r>
                      <w:r>
                        <w:rPr>
                          <w:szCs w:val="24"/>
                          <w:lang w:eastAsia="ar-SA"/>
                        </w:rPr>
                        <w:t xml:space="preserve">; </w:t>
                      </w:r>
                      <w:r>
                        <w:rPr>
                          <w:i/>
                          <w:szCs w:val="24"/>
                          <w:lang w:eastAsia="ar-SA"/>
                        </w:rPr>
                        <w:t>visgi</w:t>
                      </w:r>
                      <w:r>
                        <w:rPr>
                          <w:szCs w:val="24"/>
                          <w:lang w:eastAsia="ar-SA"/>
                        </w:rPr>
                        <w:t xml:space="preserve">; </w:t>
                      </w:r>
                      <w:r>
                        <w:rPr>
                          <w:i/>
                          <w:szCs w:val="24"/>
                          <w:lang w:eastAsia="ar-SA"/>
                        </w:rPr>
                        <w:t>juk šis pavyzdys tą ir įrodo</w:t>
                      </w:r>
                      <w:r>
                        <w:rPr>
                          <w:szCs w:val="24"/>
                          <w:lang w:eastAsia="ar-SA"/>
                        </w:rPr>
                        <w:t>); parodyti, kad sekama, klausoma (</w:t>
                      </w:r>
                      <w:r>
                        <w:rPr>
                          <w:i/>
                          <w:szCs w:val="24"/>
                          <w:lang w:eastAsia="ar-SA"/>
                        </w:rPr>
                        <w:t>iš tikrųjų</w:t>
                      </w:r>
                      <w:r>
                        <w:rPr>
                          <w:szCs w:val="24"/>
                          <w:lang w:eastAsia="ar-SA"/>
                        </w:rPr>
                        <w:t xml:space="preserve">; </w:t>
                      </w:r>
                      <w:r>
                        <w:rPr>
                          <w:i/>
                          <w:szCs w:val="24"/>
                          <w:lang w:eastAsia="ar-SA"/>
                        </w:rPr>
                        <w:t>taip, žinoma</w:t>
                      </w:r>
                      <w:r>
                        <w:rPr>
                          <w:szCs w:val="24"/>
                          <w:lang w:eastAsia="ar-SA"/>
                        </w:rPr>
                        <w:t>); reaguoti į pašnekovo pasakymą (</w:t>
                      </w:r>
                      <w:r>
                        <w:rPr>
                          <w:i/>
                          <w:szCs w:val="24"/>
                          <w:lang w:eastAsia="ar-SA"/>
                        </w:rPr>
                        <w:t>kokia netikėta pabaiga</w:t>
                      </w:r>
                      <w:r>
                        <w:rPr>
                          <w:szCs w:val="24"/>
                          <w:lang w:eastAsia="ar-SA"/>
                        </w:rPr>
                        <w:t xml:space="preserve">; </w:t>
                      </w:r>
                      <w:r>
                        <w:rPr>
                          <w:i/>
                          <w:szCs w:val="24"/>
                          <w:lang w:eastAsia="ar-SA"/>
                        </w:rPr>
                        <w:t>na štai kaip nutiko</w:t>
                      </w:r>
                      <w:r>
                        <w:rPr>
                          <w:szCs w:val="24"/>
                          <w:lang w:eastAsia="ar-SA"/>
                        </w:rPr>
                        <w:t>); įsiterpti į pokalbį, leisti kalbėti kitam (</w:t>
                      </w:r>
                      <w:r>
                        <w:rPr>
                          <w:i/>
                          <w:szCs w:val="24"/>
                          <w:lang w:eastAsia="ar-SA"/>
                        </w:rPr>
                        <w:t>tik trumpai įsiterpsiu</w:t>
                      </w:r>
                      <w:r>
                        <w:rPr>
                          <w:szCs w:val="24"/>
                          <w:lang w:eastAsia="ar-SA"/>
                        </w:rPr>
                        <w:t xml:space="preserve">; </w:t>
                      </w:r>
                      <w:r>
                        <w:rPr>
                          <w:i/>
                          <w:szCs w:val="24"/>
                          <w:lang w:eastAsia="ar-SA"/>
                        </w:rPr>
                        <w:t>taip, žinoma, klausau tavęs</w:t>
                      </w:r>
                      <w:r>
                        <w:rPr>
                          <w:szCs w:val="24"/>
                          <w:lang w:eastAsia="ar-SA"/>
                        </w:rPr>
                        <w:t>); paskatinti tęsti (</w:t>
                      </w:r>
                      <w:r>
                        <w:rPr>
                          <w:i/>
                          <w:szCs w:val="24"/>
                          <w:lang w:eastAsia="ar-SA"/>
                        </w:rPr>
                        <w:t>labai įdomu</w:t>
                      </w:r>
                      <w:r>
                        <w:rPr>
                          <w:szCs w:val="24"/>
                          <w:lang w:eastAsia="ar-SA"/>
                        </w:rPr>
                        <w:t xml:space="preserve">; </w:t>
                      </w:r>
                      <w:r>
                        <w:rPr>
                          <w:i/>
                          <w:szCs w:val="24"/>
                          <w:lang w:eastAsia="ar-SA"/>
                        </w:rPr>
                        <w:t>ar dar turi ką pasakyti?</w:t>
                      </w:r>
                      <w:r>
                        <w:rPr>
                          <w:szCs w:val="24"/>
                          <w:lang w:eastAsia="ar-SA"/>
                        </w:rPr>
                        <w:t>); pakeisti temą, paprašyti pakeisti temą (</w:t>
                      </w:r>
                      <w:r>
                        <w:rPr>
                          <w:i/>
                          <w:szCs w:val="24"/>
                          <w:lang w:eastAsia="ar-SA"/>
                        </w:rPr>
                        <w:t>norėčiau atkreipti dėmesį ir į kitą dalyką</w:t>
                      </w:r>
                      <w:r>
                        <w:rPr>
                          <w:szCs w:val="24"/>
                          <w:lang w:eastAsia="ar-SA"/>
                        </w:rPr>
                        <w:t>); diskutuoti sukuriant argumentų grandinę (</w:t>
                      </w:r>
                      <w:r>
                        <w:rPr>
                          <w:i/>
                          <w:szCs w:val="24"/>
                          <w:lang w:eastAsia="ar-SA"/>
                        </w:rPr>
                        <w:t>pirmiausia / taip pat / be to, turime atsižvelgti į ...</w:t>
                      </w:r>
                      <w:r>
                        <w:rPr>
                          <w:szCs w:val="24"/>
                          <w:lang w:eastAsia="ar-SA"/>
                        </w:rPr>
                        <w:t xml:space="preserve">; </w:t>
                      </w:r>
                      <w:r>
                        <w:rPr>
                          <w:i/>
                          <w:szCs w:val="24"/>
                          <w:lang w:eastAsia="ar-SA"/>
                        </w:rPr>
                        <w:t>pasvarstykime, kas būtų, jeigu ...</w:t>
                      </w:r>
                      <w:r>
                        <w:rPr>
                          <w:szCs w:val="24"/>
                          <w:lang w:eastAsia="ar-SA"/>
                        </w:rPr>
                        <w:t>); įtikinti pašnekovą teikiant paaiškinimus ir argumentus (</w:t>
                      </w:r>
                      <w:r>
                        <w:rPr>
                          <w:i/>
                          <w:szCs w:val="24"/>
                          <w:lang w:eastAsia="ar-SA"/>
                        </w:rPr>
                        <w:t>negali nepaisyti mūsų nuomonės</w:t>
                      </w:r>
                      <w:r>
                        <w:rPr>
                          <w:szCs w:val="24"/>
                          <w:lang w:eastAsia="ar-SA"/>
                        </w:rPr>
                        <w:t xml:space="preserve">; </w:t>
                      </w:r>
                      <w:r>
                        <w:rPr>
                          <w:i/>
                          <w:szCs w:val="24"/>
                          <w:lang w:eastAsia="ar-SA"/>
                        </w:rPr>
                        <w:t>norėčiau, kad dar kartą pagalvotum</w:t>
                      </w:r>
                      <w:r>
                        <w:rPr>
                          <w:szCs w:val="24"/>
                          <w:lang w:eastAsia="ar-SA"/>
                        </w:rPr>
                        <w:t>); kelti hipotezes, svarstyti alternatyvas, teikti pasiūlymus (</w:t>
                      </w:r>
                      <w:r>
                        <w:rPr>
                          <w:i/>
                          <w:szCs w:val="24"/>
                          <w:lang w:eastAsia="ar-SA"/>
                        </w:rPr>
                        <w:t>tarkime, kad taip ir bus</w:t>
                      </w:r>
                      <w:r>
                        <w:rPr>
                          <w:szCs w:val="24"/>
                          <w:lang w:eastAsia="ar-SA"/>
                        </w:rPr>
                        <w:t xml:space="preserve">; </w:t>
                      </w:r>
                      <w:r>
                        <w:rPr>
                          <w:i/>
                          <w:szCs w:val="24"/>
                          <w:lang w:eastAsia="ar-SA"/>
                        </w:rPr>
                        <w:t>įsivaizduokite, kad rytoj sekmadienis</w:t>
                      </w:r>
                      <w:r>
                        <w:rPr>
                          <w:szCs w:val="24"/>
                          <w:lang w:eastAsia="ar-SA"/>
                        </w:rPr>
                        <w:t xml:space="preserve">; </w:t>
                      </w:r>
                      <w:r>
                        <w:rPr>
                          <w:i/>
                          <w:szCs w:val="24"/>
                          <w:lang w:eastAsia="ar-SA"/>
                        </w:rPr>
                        <w:t>siūlau apsvarstyti visas galimybes</w:t>
                      </w:r>
                      <w:r>
                        <w:rPr>
                          <w:szCs w:val="24"/>
                          <w:lang w:eastAsia="ar-SA"/>
                        </w:rPr>
                        <w:t>); apibendrinti, padaryti išvadas, užbaigti pokalbį (</w:t>
                      </w:r>
                      <w:r>
                        <w:rPr>
                          <w:i/>
                          <w:szCs w:val="24"/>
                          <w:lang w:eastAsia="ar-SA"/>
                        </w:rPr>
                        <w:t>apibendrindamas išdėstytus argumentus</w:t>
                      </w:r>
                      <w:r>
                        <w:rPr>
                          <w:szCs w:val="24"/>
                          <w:lang w:eastAsia="ar-SA"/>
                        </w:rPr>
                        <w:t xml:space="preserve">; </w:t>
                      </w:r>
                      <w:r>
                        <w:rPr>
                          <w:i/>
                          <w:szCs w:val="24"/>
                          <w:lang w:eastAsia="ar-SA"/>
                        </w:rPr>
                        <w:t>turbūt jau galime baigti diskusiją</w:t>
                      </w:r>
                      <w:r>
                        <w:rPr>
                          <w:szCs w:val="24"/>
                          <w:lang w:eastAsia="ar-SA"/>
                        </w:rPr>
                        <w:t>).</w:t>
                      </w:r>
                    </w:p>
                  </w:sdtContent>
                </w:sdt>
                <w:sdt>
                  <w:sdtPr>
                    <w:alias w:val="13 pr. 25.3.7 pp."/>
                    <w:tag w:val="part_78a196e0b5744f2fb31c2ac26a8c539a"/>
                    <w:lock w:val="sdtLocked"/>
                    <w:richText/>
                  </w:sdtPr>
                  <w:sdtContent>
                    <w:p>
                      <w:pPr>
                        <w:suppressAutoHyphens/>
                        <w:ind w:firstLine="851"/>
                        <w:jc w:val="both"/>
                        <w:rPr>
                          <w:szCs w:val="24"/>
                          <w:lang w:eastAsia="ar-SA"/>
                        </w:rPr>
                      </w:pPr>
                      <w:sdt>
                        <w:sdtPr>
                          <w:alias w:val="Numeris"/>
                          <w:tag w:val="nr_78a196e0b5744f2fb31c2ac26a8c539a"/>
                          <w:lock w:val="sdtLocked"/>
                          <w:richText/>
                        </w:sdtPr>
                        <w:sdtContent>
                          <w:r>
                            <w:rPr>
                              <w:szCs w:val="24"/>
                              <w:lang w:eastAsia="ar-SA"/>
                            </w:rPr>
                            <w:t>25.3.7</w:t>
                          </w:r>
                        </w:sdtContent>
                      </w:sdt>
                      <w:r>
                        <w:rPr>
                          <w:szCs w:val="24"/>
                          <w:lang w:eastAsia="ar-SA"/>
                        </w:rPr>
                        <w:t>. Kompensavimo strategijos: paprašyti pakartoti, paaiškinti, patikslinti (</w:t>
                      </w:r>
                      <w:r>
                        <w:rPr>
                          <w:i/>
                          <w:szCs w:val="24"/>
                          <w:lang w:eastAsia="ar-SA"/>
                        </w:rPr>
                        <w:t>norėčiau, kad man paaiškintum dar kartą</w:t>
                      </w:r>
                      <w:r>
                        <w:rPr>
                          <w:szCs w:val="24"/>
                          <w:lang w:eastAsia="ar-SA"/>
                        </w:rPr>
                        <w:t xml:space="preserve">; </w:t>
                      </w:r>
                      <w:r>
                        <w:rPr>
                          <w:i/>
                          <w:szCs w:val="24"/>
                          <w:lang w:eastAsia="ar-SA"/>
                        </w:rPr>
                        <w:t>gal galite patikslinti savo adresą?</w:t>
                      </w:r>
                      <w:r>
                        <w:rPr>
                          <w:szCs w:val="24"/>
                          <w:lang w:eastAsia="ar-SA"/>
                        </w:rPr>
                        <w:t>); paprašyti pagalbos ieškant tikslesnės reikšmės žodžio (</w:t>
                      </w:r>
                      <w:r>
                        <w:rPr>
                          <w:i/>
                          <w:szCs w:val="24"/>
                          <w:lang w:eastAsia="ar-SA"/>
                        </w:rPr>
                        <w:t>kaip būtų geriau lietuviškai išreikšti šitą mintį?</w:t>
                      </w:r>
                      <w:r>
                        <w:rPr>
                          <w:szCs w:val="24"/>
                          <w:lang w:eastAsia="ar-SA"/>
                        </w:rPr>
                        <w:t xml:space="preserve">; </w:t>
                      </w:r>
                      <w:r>
                        <w:rPr>
                          <w:i/>
                          <w:szCs w:val="24"/>
                          <w:lang w:eastAsia="ar-SA"/>
                        </w:rPr>
                        <w:t>koks būtų tinkamesnis žodis?</w:t>
                      </w:r>
                      <w:r>
                        <w:rPr>
                          <w:szCs w:val="24"/>
                          <w:lang w:eastAsia="ar-SA"/>
                        </w:rPr>
                        <w:t>); pakartoti, perfrazuoti, patikslinti (</w:t>
                      </w:r>
                      <w:r>
                        <w:rPr>
                          <w:i/>
                          <w:szCs w:val="24"/>
                          <w:lang w:eastAsia="ar-SA"/>
                        </w:rPr>
                        <w:t>tai reiškia, kad ....</w:t>
                      </w:r>
                      <w:r>
                        <w:rPr>
                          <w:szCs w:val="24"/>
                          <w:lang w:eastAsia="ar-SA"/>
                        </w:rPr>
                        <w:t xml:space="preserve">; </w:t>
                      </w:r>
                      <w:r>
                        <w:rPr>
                          <w:i/>
                          <w:szCs w:val="24"/>
                          <w:lang w:eastAsia="ar-SA"/>
                        </w:rPr>
                        <w:t>kitais žodžiais sakyčiau taip: ...</w:t>
                      </w:r>
                      <w:r>
                        <w:rPr>
                          <w:szCs w:val="24"/>
                          <w:lang w:eastAsia="ar-SA"/>
                        </w:rPr>
                        <w:t xml:space="preserve">;  ); paklausti, ar suprato (</w:t>
                      </w:r>
                      <w:r>
                        <w:rPr>
                          <w:i/>
                          <w:szCs w:val="24"/>
                          <w:lang w:eastAsia="ar-SA"/>
                        </w:rPr>
                        <w:t>ar mintis suprantama?</w:t>
                      </w:r>
                      <w:r>
                        <w:rPr>
                          <w:szCs w:val="24"/>
                          <w:lang w:eastAsia="ar-SA"/>
                        </w:rPr>
                        <w:t xml:space="preserve">; </w:t>
                      </w:r>
                      <w:r>
                        <w:rPr>
                          <w:i/>
                          <w:szCs w:val="24"/>
                          <w:lang w:eastAsia="ar-SA"/>
                        </w:rPr>
                        <w:t>ar norėtum, kad paaiškinčiau dar kartą?</w:t>
                      </w:r>
                      <w:r>
                        <w:rPr>
                          <w:szCs w:val="24"/>
                          <w:lang w:eastAsia="ar-SA"/>
                        </w:rPr>
                        <w:t>); išsitaisyti riktus ir klaidas (kalbėdamas mokinys pasitaiso padarytą riktą ar klaidą); planuoti, ką ketina pasakyti (mokinys pasirengia planą, pagal kurį žodžiu pristato savo parengtą pasisakymą, užsirašo raktinius žodžius ar frazes, kad jas prisimintų ir tinkamai pavartotų kalbėdamas).</w:t>
                      </w:r>
                    </w:p>
                  </w:sdtContent>
                </w:sdt>
                <w:sdt>
                  <w:sdtPr>
                    <w:alias w:val="13 pr. 25.4 pp."/>
                    <w:tag w:val="part_414bc52a79414bb19db44f1d495f1147"/>
                    <w:lock w:val="sdtLocked"/>
                    <w:richText/>
                  </w:sdtPr>
                  <w:sdtContent>
                    <w:p>
                      <w:pPr>
                        <w:suppressAutoHyphens/>
                        <w:ind w:firstLine="851"/>
                        <w:jc w:val="both"/>
                        <w:rPr>
                          <w:szCs w:val="24"/>
                          <w:lang w:eastAsia="ar-SA"/>
                        </w:rPr>
                      </w:pPr>
                      <w:sdt>
                        <w:sdtPr>
                          <w:alias w:val="Numeris"/>
                          <w:tag w:val="nr_414bc52a79414bb19db44f1d495f1147"/>
                          <w:lock w:val="sdtLocked"/>
                          <w:richText/>
                        </w:sdtPr>
                        <w:sdtContent>
                          <w:r>
                            <w:rPr>
                              <w:szCs w:val="24"/>
                              <w:lang w:eastAsia="ar-SA"/>
                            </w:rPr>
                            <w:t>25.4</w:t>
                          </w:r>
                        </w:sdtContent>
                      </w:sdt>
                      <w:r>
                        <w:rPr>
                          <w:szCs w:val="24"/>
                          <w:lang w:eastAsia="ar-SA"/>
                        </w:rPr>
                        <w:t xml:space="preserve">. Abstrakčiosios sąvokos ir jų raiška. </w:t>
                      </w:r>
                    </w:p>
                    <w:p>
                      <w:pPr>
                        <w:suppressAutoHyphens/>
                        <w:ind w:firstLine="851"/>
                        <w:jc w:val="both"/>
                        <w:rPr>
                          <w:szCs w:val="24"/>
                          <w:lang w:eastAsia="ar-SA"/>
                        </w:rPr>
                      </w:pPr>
                      <w:r>
                        <w:rPr>
                          <w:szCs w:val="24"/>
                          <w:lang w:eastAsia="ar-SA"/>
                        </w:rPr>
                        <w:t xml:space="preserve">Abstrakčiųjų sąvokų raiškos mokomasi per visų kalbinių veiklų užduotis. </w:t>
                      </w:r>
                    </w:p>
                    <w:sdt>
                      <w:sdtPr>
                        <w:alias w:val="13 pr. 25.4.1 pp."/>
                        <w:tag w:val="part_95d68d6820bb4d8a817a2f5e954e5641"/>
                        <w:lock w:val="sdtLocked"/>
                        <w:richText/>
                      </w:sdtPr>
                      <w:sdtContent>
                        <w:p>
                          <w:pPr>
                            <w:suppressAutoHyphens/>
                            <w:ind w:firstLine="851"/>
                            <w:jc w:val="both"/>
                            <w:rPr>
                              <w:szCs w:val="24"/>
                              <w:lang w:eastAsia="ar-SA"/>
                            </w:rPr>
                          </w:pPr>
                          <w:sdt>
                            <w:sdtPr>
                              <w:alias w:val="Numeris"/>
                              <w:tag w:val="nr_95d68d6820bb4d8a817a2f5e954e5641"/>
                              <w:lock w:val="sdtLocked"/>
                              <w:richText/>
                            </w:sdtPr>
                            <w:sdtContent>
                              <w:r>
                                <w:rPr>
                                  <w:szCs w:val="24"/>
                                  <w:lang w:eastAsia="ar-SA"/>
                                </w:rPr>
                                <w:t>25.4.1</w:t>
                              </w:r>
                            </w:sdtContent>
                          </w:sdt>
                          <w:r>
                            <w:rPr>
                              <w:szCs w:val="24"/>
                              <w:lang w:eastAsia="ar-SA"/>
                            </w:rPr>
                            <w:t>. Egzistencija: pastovi gyvų ir negyvų būtybių egzistencija.</w:t>
                          </w:r>
                        </w:p>
                      </w:sdtContent>
                    </w:sdt>
                    <w:sdt>
                      <w:sdtPr>
                        <w:alias w:val="13 pr. 25.4.2 pp."/>
                        <w:tag w:val="part_5f5dad5a78684232b7ce8d2b18f5e78d"/>
                        <w:lock w:val="sdtLocked"/>
                        <w:richText/>
                      </w:sdtPr>
                      <w:sdtContent>
                        <w:p>
                          <w:pPr>
                            <w:suppressAutoHyphens/>
                            <w:ind w:firstLine="851"/>
                            <w:jc w:val="both"/>
                            <w:rPr>
                              <w:szCs w:val="24"/>
                              <w:lang w:eastAsia="ar-SA"/>
                            </w:rPr>
                          </w:pPr>
                          <w:sdt>
                            <w:sdtPr>
                              <w:alias w:val="Numeris"/>
                              <w:tag w:val="nr_5f5dad5a78684232b7ce8d2b18f5e78d"/>
                              <w:lock w:val="sdtLocked"/>
                              <w:richText/>
                            </w:sdtPr>
                            <w:sdtContent>
                              <w:r>
                                <w:rPr>
                                  <w:szCs w:val="24"/>
                                  <w:lang w:eastAsia="ar-SA"/>
                                </w:rPr>
                                <w:t>25.4.2</w:t>
                              </w:r>
                            </w:sdtContent>
                          </w:sdt>
                          <w:r>
                            <w:rPr>
                              <w:szCs w:val="24"/>
                              <w:lang w:eastAsia="ar-SA"/>
                            </w:rPr>
                            <w:t>. Erdvė: išsidėstymas.</w:t>
                          </w:r>
                        </w:p>
                      </w:sdtContent>
                    </w:sdt>
                    <w:sdt>
                      <w:sdtPr>
                        <w:alias w:val="13 pr. 25.4.3 pp."/>
                        <w:tag w:val="part_98506ce2257844798bf1159ecf21fa69"/>
                        <w:lock w:val="sdtLocked"/>
                        <w:richText/>
                      </w:sdtPr>
                      <w:sdtContent>
                        <w:p>
                          <w:pPr>
                            <w:suppressAutoHyphens/>
                            <w:ind w:firstLine="851"/>
                            <w:jc w:val="both"/>
                            <w:rPr>
                              <w:szCs w:val="24"/>
                              <w:lang w:eastAsia="ar-SA"/>
                            </w:rPr>
                          </w:pPr>
                          <w:sdt>
                            <w:sdtPr>
                              <w:alias w:val="Numeris"/>
                              <w:tag w:val="nr_98506ce2257844798bf1159ecf21fa69"/>
                              <w:lock w:val="sdtLocked"/>
                              <w:richText/>
                            </w:sdtPr>
                            <w:sdtContent>
                              <w:r>
                                <w:rPr>
                                  <w:szCs w:val="24"/>
                                  <w:lang w:eastAsia="ar-SA"/>
                                </w:rPr>
                                <w:t>25.4.3</w:t>
                              </w:r>
                            </w:sdtContent>
                          </w:sdt>
                          <w:r>
                            <w:rPr>
                              <w:szCs w:val="24"/>
                              <w:lang w:eastAsia="ar-SA"/>
                            </w:rPr>
                            <w:t>. Judėjimas: greitis.</w:t>
                          </w:r>
                        </w:p>
                      </w:sdtContent>
                    </w:sdt>
                    <w:sdt>
                      <w:sdtPr>
                        <w:alias w:val="13 pr. 25.4.4 pp."/>
                        <w:tag w:val="part_eeb3a3048f2a4f01a4c93c099e1e944e"/>
                        <w:lock w:val="sdtLocked"/>
                        <w:richText/>
                      </w:sdtPr>
                      <w:sdtContent>
                        <w:p>
                          <w:pPr>
                            <w:suppressAutoHyphens/>
                            <w:ind w:firstLine="851"/>
                            <w:jc w:val="both"/>
                            <w:rPr>
                              <w:szCs w:val="24"/>
                              <w:lang w:eastAsia="ar-SA"/>
                            </w:rPr>
                          </w:pPr>
                          <w:sdt>
                            <w:sdtPr>
                              <w:alias w:val="Numeris"/>
                              <w:tag w:val="nr_eeb3a3048f2a4f01a4c93c099e1e944e"/>
                              <w:lock w:val="sdtLocked"/>
                              <w:richText/>
                            </w:sdtPr>
                            <w:sdtContent>
                              <w:r>
                                <w:rPr>
                                  <w:szCs w:val="24"/>
                                  <w:lang w:eastAsia="ar-SA"/>
                                </w:rPr>
                                <w:t>25.4.4</w:t>
                              </w:r>
                            </w:sdtContent>
                          </w:sdt>
                          <w:r>
                            <w:rPr>
                              <w:szCs w:val="24"/>
                              <w:lang w:eastAsia="ar-SA"/>
                            </w:rPr>
                            <w:t>. Matmenys/parametrai: talpa; temperatūra; svoris.</w:t>
                          </w:r>
                        </w:p>
                      </w:sdtContent>
                    </w:sdt>
                    <w:sdt>
                      <w:sdtPr>
                        <w:alias w:val="13 pr. 25.4.5 pp."/>
                        <w:tag w:val="part_b83be66adaf3448a9e255c6e839ef0b3"/>
                        <w:lock w:val="sdtLocked"/>
                        <w:richText/>
                      </w:sdtPr>
                      <w:sdtContent>
                        <w:p>
                          <w:pPr>
                            <w:suppressAutoHyphens/>
                            <w:ind w:firstLine="851"/>
                            <w:jc w:val="both"/>
                            <w:rPr>
                              <w:szCs w:val="24"/>
                              <w:lang w:eastAsia="ar-SA"/>
                            </w:rPr>
                          </w:pPr>
                          <w:sdt>
                            <w:sdtPr>
                              <w:alias w:val="Numeris"/>
                              <w:tag w:val="nr_b83be66adaf3448a9e255c6e839ef0b3"/>
                              <w:lock w:val="sdtLocked"/>
                              <w:richText/>
                            </w:sdtPr>
                            <w:sdtContent>
                              <w:r>
                                <w:rPr>
                                  <w:szCs w:val="24"/>
                                  <w:lang w:eastAsia="ar-SA"/>
                                </w:rPr>
                                <w:t>25.4.5</w:t>
                              </w:r>
                            </w:sdtContent>
                          </w:sdt>
                          <w:r>
                            <w:rPr>
                              <w:szCs w:val="24"/>
                              <w:lang w:eastAsia="ar-SA"/>
                            </w:rPr>
                            <w:t>. Laikas: laiko skirstymas; pasikartojimas; kaita.</w:t>
                          </w:r>
                        </w:p>
                      </w:sdtContent>
                    </w:sdt>
                    <w:sdt>
                      <w:sdtPr>
                        <w:alias w:val="13 pr. 25.4.6 pp."/>
                        <w:tag w:val="part_73ed4c31c6c14c4ebd26a9f4571d981f"/>
                        <w:lock w:val="sdtLocked"/>
                        <w:richText/>
                      </w:sdtPr>
                      <w:sdtContent>
                        <w:p>
                          <w:pPr>
                            <w:suppressAutoHyphens/>
                            <w:ind w:firstLine="851"/>
                            <w:jc w:val="both"/>
                            <w:rPr>
                              <w:szCs w:val="24"/>
                              <w:lang w:eastAsia="ar-SA"/>
                            </w:rPr>
                          </w:pPr>
                          <w:sdt>
                            <w:sdtPr>
                              <w:alias w:val="Numeris"/>
                              <w:tag w:val="nr_73ed4c31c6c14c4ebd26a9f4571d981f"/>
                              <w:lock w:val="sdtLocked"/>
                              <w:richText/>
                            </w:sdtPr>
                            <w:sdtContent>
                              <w:r>
                                <w:rPr>
                                  <w:szCs w:val="24"/>
                                  <w:lang w:eastAsia="ar-SA"/>
                                </w:rPr>
                                <w:t>25.4.6</w:t>
                              </w:r>
                            </w:sdtContent>
                          </w:sdt>
                          <w:r>
                            <w:rPr>
                              <w:szCs w:val="24"/>
                              <w:lang w:eastAsia="ar-SA"/>
                            </w:rPr>
                            <w:t>. Kiekybė: skaičius; kiekis; laipsnis, lyginimas.</w:t>
                          </w:r>
                        </w:p>
                      </w:sdtContent>
                    </w:sdt>
                    <w:sdt>
                      <w:sdtPr>
                        <w:alias w:val="13 pr. 25.4.7 pp."/>
                        <w:tag w:val="part_b1a7c0e6012545b89e02f4a1e8afc803"/>
                        <w:lock w:val="sdtLocked"/>
                        <w:richText/>
                      </w:sdtPr>
                      <w:sdtContent>
                        <w:p>
                          <w:pPr>
                            <w:suppressAutoHyphens/>
                            <w:ind w:firstLine="851"/>
                            <w:jc w:val="both"/>
                            <w:rPr>
                              <w:szCs w:val="24"/>
                              <w:lang w:eastAsia="ar-SA"/>
                            </w:rPr>
                          </w:pPr>
                          <w:sdt>
                            <w:sdtPr>
                              <w:alias w:val="Numeris"/>
                              <w:tag w:val="nr_b1a7c0e6012545b89e02f4a1e8afc803"/>
                              <w:lock w:val="sdtLocked"/>
                              <w:richText/>
                            </w:sdtPr>
                            <w:sdtContent>
                              <w:r>
                                <w:rPr>
                                  <w:szCs w:val="24"/>
                                  <w:lang w:eastAsia="ar-SA"/>
                                </w:rPr>
                                <w:t>25.4.7</w:t>
                              </w:r>
                            </w:sdtContent>
                          </w:sdt>
                          <w:r>
                            <w:rPr>
                              <w:szCs w:val="24"/>
                              <w:lang w:eastAsia="ar-SA"/>
                            </w:rPr>
                            <w:t>. Fizinis požymis: amžius; pilnis; švara.</w:t>
                          </w:r>
                        </w:p>
                      </w:sdtContent>
                    </w:sdt>
                    <w:sdt>
                      <w:sdtPr>
                        <w:alias w:val="13 pr. 25.4.8 pp."/>
                        <w:tag w:val="part_e310cd41ff3f4137ab48486ab50140c3"/>
                        <w:lock w:val="sdtLocked"/>
                        <w:richText/>
                      </w:sdtPr>
                      <w:sdtContent>
                        <w:p>
                          <w:pPr>
                            <w:suppressAutoHyphens/>
                            <w:ind w:firstLine="851"/>
                            <w:jc w:val="both"/>
                            <w:rPr>
                              <w:szCs w:val="24"/>
                              <w:lang w:eastAsia="ar-SA"/>
                            </w:rPr>
                          </w:pPr>
                          <w:sdt>
                            <w:sdtPr>
                              <w:alias w:val="Numeris"/>
                              <w:tag w:val="nr_e310cd41ff3f4137ab48486ab50140c3"/>
                              <w:lock w:val="sdtLocked"/>
                              <w:richText/>
                            </w:sdtPr>
                            <w:sdtContent>
                              <w:r>
                                <w:rPr>
                                  <w:szCs w:val="24"/>
                                  <w:lang w:eastAsia="ar-SA"/>
                                </w:rPr>
                                <w:t>25.4.8</w:t>
                              </w:r>
                            </w:sdtContent>
                          </w:sdt>
                          <w:r>
                            <w:rPr>
                              <w:szCs w:val="24"/>
                              <w:lang w:eastAsia="ar-SA"/>
                            </w:rPr>
                            <w:t>. Vertinamasis požymis: kokybė; taisyklingumas; naudingumas; atradimas; kompleksiškumas/paprastumas; bendrumas, visuotinumas.</w:t>
                          </w:r>
                        </w:p>
                      </w:sdtContent>
                    </w:sdt>
                    <w:sdt>
                      <w:sdtPr>
                        <w:alias w:val="13 pr. 25.4.9 pp."/>
                        <w:tag w:val="part_c6be36f3aed24c86a40763835fdf15b6"/>
                        <w:lock w:val="sdtLocked"/>
                        <w:richText/>
                      </w:sdtPr>
                      <w:sdtContent>
                        <w:p>
                          <w:pPr>
                            <w:suppressAutoHyphens/>
                            <w:ind w:firstLine="851"/>
                            <w:jc w:val="both"/>
                            <w:rPr>
                              <w:szCs w:val="24"/>
                              <w:lang w:eastAsia="ar-SA"/>
                            </w:rPr>
                          </w:pPr>
                          <w:sdt>
                            <w:sdtPr>
                              <w:alias w:val="Numeris"/>
                              <w:tag w:val="nr_c6be36f3aed24c86a40763835fdf15b6"/>
                              <w:lock w:val="sdtLocked"/>
                              <w:richText/>
                            </w:sdtPr>
                            <w:sdtContent>
                              <w:r>
                                <w:rPr>
                                  <w:szCs w:val="24"/>
                                  <w:lang w:eastAsia="ar-SA"/>
                                </w:rPr>
                                <w:t>25.4.9</w:t>
                              </w:r>
                            </w:sdtContent>
                          </w:sdt>
                          <w:r>
                            <w:rPr>
                              <w:szCs w:val="24"/>
                              <w:lang w:eastAsia="ar-SA"/>
                            </w:rPr>
                            <w:t>. Psichinė veikla: mąstymas, svarstymas; bendravimo veikla.</w:t>
                          </w:r>
                        </w:p>
                      </w:sdtContent>
                    </w:sdt>
                    <w:sdt>
                      <w:sdtPr>
                        <w:alias w:val="13 pr. 25.4.10 pp."/>
                        <w:tag w:val="part_3f0971dbfd58466d88176ed838751c1c"/>
                        <w:lock w:val="sdtLocked"/>
                        <w:richText/>
                      </w:sdtPr>
                      <w:sdtContent>
                        <w:p>
                          <w:pPr>
                            <w:suppressAutoHyphens/>
                            <w:ind w:firstLine="851"/>
                            <w:jc w:val="both"/>
                            <w:rPr>
                              <w:szCs w:val="24"/>
                              <w:lang w:eastAsia="ar-SA"/>
                            </w:rPr>
                          </w:pPr>
                          <w:sdt>
                            <w:sdtPr>
                              <w:alias w:val="Numeris"/>
                              <w:tag w:val="nr_3f0971dbfd58466d88176ed838751c1c"/>
                              <w:lock w:val="sdtLocked"/>
                              <w:richText/>
                            </w:sdtPr>
                            <w:sdtContent>
                              <w:r>
                                <w:rPr>
                                  <w:szCs w:val="24"/>
                                  <w:lang w:eastAsia="ar-SA"/>
                                </w:rPr>
                                <w:t>25.4.10</w:t>
                              </w:r>
                            </w:sdtContent>
                          </w:sdt>
                          <w:r>
                            <w:rPr>
                              <w:szCs w:val="24"/>
                              <w:lang w:eastAsia="ar-SA"/>
                            </w:rPr>
                            <w:t>. Loginiai ryšiai ir santykiai: veiksmo santykiai; būdas; lyginimas; tikslas; priežastis; išskirtis; nuolaida.</w:t>
                          </w:r>
                        </w:p>
                      </w:sdtContent>
                    </w:sdt>
                    <w:sdt>
                      <w:sdtPr>
                        <w:alias w:val="13 pr. 25.4.11 pp."/>
                        <w:tag w:val="part_96cf664f75eb4ed391a2d662f3af615d"/>
                        <w:lock w:val="sdtLocked"/>
                        <w:richText/>
                      </w:sdtPr>
                      <w:sdtContent>
                        <w:p>
                          <w:pPr>
                            <w:suppressAutoHyphens/>
                            <w:ind w:firstLine="851"/>
                            <w:jc w:val="both"/>
                            <w:rPr>
                              <w:szCs w:val="24"/>
                              <w:lang w:eastAsia="ar-SA"/>
                            </w:rPr>
                          </w:pPr>
                          <w:sdt>
                            <w:sdtPr>
                              <w:alias w:val="Numeris"/>
                              <w:tag w:val="nr_96cf664f75eb4ed391a2d662f3af615d"/>
                              <w:lock w:val="sdtLocked"/>
                              <w:richText/>
                            </w:sdtPr>
                            <w:sdtContent>
                              <w:r>
                                <w:rPr>
                                  <w:szCs w:val="24"/>
                                  <w:lang w:eastAsia="ar-SA"/>
                                </w:rPr>
                                <w:t>25.4.11</w:t>
                              </w:r>
                            </w:sdtContent>
                          </w:sdt>
                          <w:r>
                            <w:rPr>
                              <w:szCs w:val="24"/>
                              <w:lang w:eastAsia="ar-SA"/>
                            </w:rPr>
                            <w:t xml:space="preserve">. Kontekstinės nuorodos: apibrėžtumas (įvardžiuotinės formos); neapibrėžtumas (neapibrėžiamieji įvardžiai, prieveiksmiai); neapibrėžtumas (įvardžiai, prieveiksmiai). </w:t>
                          </w:r>
                        </w:p>
                      </w:sdtContent>
                    </w:sdt>
                  </w:sdtContent>
                </w:sdt>
                <w:sdt>
                  <w:sdtPr>
                    <w:alias w:val="13 pr. 25.5 pp."/>
                    <w:tag w:val="part_3006fd107d0744168d59634b93c956c5"/>
                    <w:lock w:val="sdtLocked"/>
                    <w:richText/>
                  </w:sdtPr>
                  <w:sdtContent>
                    <w:p>
                      <w:pPr>
                        <w:suppressAutoHyphens/>
                        <w:ind w:firstLine="851"/>
                        <w:rPr>
                          <w:szCs w:val="24"/>
                          <w:lang w:eastAsia="ar-SA"/>
                        </w:rPr>
                      </w:pPr>
                      <w:sdt>
                        <w:sdtPr>
                          <w:alias w:val="Numeris"/>
                          <w:tag w:val="nr_3006fd107d0744168d59634b93c956c5"/>
                          <w:lock w:val="sdtLocked"/>
                          <w:richText/>
                        </w:sdtPr>
                        <w:sdtContent>
                          <w:r>
                            <w:rPr>
                              <w:szCs w:val="24"/>
                              <w:lang w:eastAsia="ar-SA"/>
                            </w:rPr>
                            <w:t>25.5</w:t>
                          </w:r>
                        </w:sdtContent>
                      </w:sdt>
                      <w:r>
                        <w:rPr>
                          <w:szCs w:val="24"/>
                          <w:lang w:eastAsia="ar-SA"/>
                        </w:rPr>
                        <w:t xml:space="preserve"> Kalbos išteklių vartojimas. Pirmiausia siekiama ugdyti komunikacinius mokinių gebėjimus, dėmesys turėtų būti sutelkiamas į kalbos priemonių aprėptį ir jų vartojimą, atsižvelgiant į mokinių amžiaus specifiką. </w:t>
                      </w:r>
                    </w:p>
                    <w:sdt>
                      <w:sdtPr>
                        <w:alias w:val="13 pr. 25.5.1 pp."/>
                        <w:tag w:val="part_e17453a4163e43c5ab9ca034a8c27672"/>
                        <w:lock w:val="sdtLocked"/>
                        <w:richText/>
                      </w:sdtPr>
                      <w:sdtContent>
                        <w:p>
                          <w:pPr>
                            <w:suppressAutoHyphens/>
                            <w:ind w:firstLine="851"/>
                            <w:jc w:val="both"/>
                            <w:rPr>
                              <w:szCs w:val="24"/>
                              <w:lang w:eastAsia="ar-SA"/>
                            </w:rPr>
                          </w:pPr>
                          <w:sdt>
                            <w:sdtPr>
                              <w:alias w:val="Numeris"/>
                              <w:tag w:val="nr_e17453a4163e43c5ab9ca034a8c27672"/>
                              <w:lock w:val="sdtLocked"/>
                              <w:richText/>
                            </w:sdtPr>
                            <w:sdtContent>
                              <w:r>
                                <w:rPr>
                                  <w:szCs w:val="24"/>
                                  <w:lang w:eastAsia="ar-SA"/>
                                </w:rPr>
                                <w:t>25.5.1</w:t>
                              </w:r>
                            </w:sdtContent>
                          </w:sdt>
                          <w:r>
                            <w:rPr>
                              <w:szCs w:val="24"/>
                              <w:lang w:eastAsia="ar-SA"/>
                            </w:rPr>
                            <w:t>. Morfologija.</w:t>
                          </w:r>
                        </w:p>
                        <w:sdt>
                          <w:sdtPr>
                            <w:alias w:val="13 pr. 25.5.1.1 pp."/>
                            <w:tag w:val="part_a71493d179f14eeaad74f56a3f47fe4f"/>
                            <w:lock w:val="sdtLocked"/>
                            <w:richText/>
                          </w:sdtPr>
                          <w:sdtContent>
                            <w:p>
                              <w:pPr>
                                <w:suppressAutoHyphens/>
                                <w:ind w:firstLine="851"/>
                                <w:jc w:val="both"/>
                                <w:rPr>
                                  <w:szCs w:val="24"/>
                                  <w:lang w:eastAsia="ar-SA"/>
                                </w:rPr>
                              </w:pPr>
                              <w:sdt>
                                <w:sdtPr>
                                  <w:alias w:val="Numeris"/>
                                  <w:tag w:val="nr_a71493d179f14eeaad74f56a3f47fe4f"/>
                                  <w:lock w:val="sdtLocked"/>
                                  <w:richText/>
                                </w:sdtPr>
                                <w:sdtContent>
                                  <w:r>
                                    <w:rPr>
                                      <w:szCs w:val="24"/>
                                      <w:lang w:eastAsia="ar-SA"/>
                                    </w:rPr>
                                    <w:t>25.5.1.1</w:t>
                                  </w:r>
                                </w:sdtContent>
                              </w:sdt>
                              <w:r>
                                <w:rPr>
                                  <w:szCs w:val="24"/>
                                  <w:lang w:eastAsia="ar-SA"/>
                                </w:rPr>
                                <w:t>. Daiktavardis. Tikriniai ir bendriniai daiktavardžiai. Skaičiais kaitomi ir skaičiais nekaitomi daiktavardžiai. Daiktavardžio giminė, giminės formų reikšmė (</w:t>
                              </w:r>
                              <w:r>
                                <w:rPr>
                                  <w:i/>
                                  <w:szCs w:val="24"/>
                                  <w:lang w:eastAsia="ar-SA"/>
                                </w:rPr>
                                <w:t>dėdė</w:t>
                              </w:r>
                              <w:r>
                                <w:rPr>
                                  <w:szCs w:val="24"/>
                                  <w:lang w:eastAsia="ar-SA"/>
                                </w:rPr>
                                <w:t xml:space="preserve">, </w:t>
                              </w:r>
                              <w:r>
                                <w:rPr>
                                  <w:i/>
                                  <w:szCs w:val="24"/>
                                  <w:lang w:eastAsia="ar-SA"/>
                                </w:rPr>
                                <w:t>žvėris</w:t>
                              </w:r>
                              <w:r>
                                <w:rPr>
                                  <w:szCs w:val="24"/>
                                  <w:lang w:eastAsia="ar-SA"/>
                                </w:rPr>
                                <w:t xml:space="preserve">, </w:t>
                              </w:r>
                              <w:r>
                                <w:rPr>
                                  <w:i/>
                                  <w:szCs w:val="24"/>
                                  <w:lang w:eastAsia="ar-SA"/>
                                </w:rPr>
                                <w:t>interviu</w:t>
                              </w:r>
                              <w:r>
                                <w:rPr>
                                  <w:szCs w:val="24"/>
                                  <w:lang w:eastAsia="ar-SA"/>
                                </w:rPr>
                                <w:t xml:space="preserve">, </w:t>
                              </w:r>
                              <w:r>
                                <w:rPr>
                                  <w:i/>
                                  <w:szCs w:val="24"/>
                                  <w:lang w:eastAsia="ar-SA"/>
                                </w:rPr>
                                <w:t>taksi</w:t>
                              </w:r>
                              <w:r>
                                <w:rPr>
                                  <w:szCs w:val="24"/>
                                  <w:lang w:eastAsia="ar-SA"/>
                                </w:rPr>
                                <w:t xml:space="preserve">, </w:t>
                              </w:r>
                              <w:r>
                                <w:rPr>
                                  <w:i/>
                                  <w:szCs w:val="24"/>
                                  <w:lang w:eastAsia="ar-SA"/>
                                </w:rPr>
                                <w:t>fojė</w:t>
                              </w:r>
                              <w:r>
                                <w:rPr>
                                  <w:szCs w:val="24"/>
                                  <w:lang w:eastAsia="ar-SA"/>
                                </w:rPr>
                                <w:t xml:space="preserve">;  </w:t>
                              </w:r>
                              <w:r>
                                <w:rPr>
                                  <w:i/>
                                  <w:szCs w:val="24"/>
                                  <w:lang w:eastAsia="ar-SA"/>
                                </w:rPr>
                                <w:t>akiplėša</w:t>
                              </w:r>
                              <w:r>
                                <w:rPr>
                                  <w:szCs w:val="24"/>
                                  <w:lang w:eastAsia="ar-SA"/>
                                </w:rPr>
                                <w:t xml:space="preserve">; </w:t>
                              </w:r>
                              <w:r>
                                <w:rPr>
                                  <w:i/>
                                  <w:szCs w:val="24"/>
                                  <w:lang w:eastAsia="ar-SA"/>
                                </w:rPr>
                                <w:t>Tomas ir Rita buvo patenkinti</w:t>
                              </w:r>
                              <w:r>
                                <w:rPr>
                                  <w:szCs w:val="24"/>
                                  <w:lang w:eastAsia="ar-SA"/>
                                </w:rPr>
                                <w:t>.). Daiktavardžių kaitymas linksniais. Svarbiausios linksnių reikšmės. Dažniausi daiktavardžių darybos tipai: priesaginiai vediniai, galūnių vediniai, priešdėlių vediniai, dūriniai (</w:t>
                              </w:r>
                              <w:r>
                                <w:rPr>
                                  <w:i/>
                                  <w:szCs w:val="24"/>
                                  <w:lang w:eastAsia="ar-SA"/>
                                </w:rPr>
                                <w:t>vaikiūkštis</w:t>
                              </w:r>
                              <w:r>
                                <w:rPr>
                                  <w:szCs w:val="24"/>
                                  <w:lang w:eastAsia="ar-SA"/>
                                </w:rPr>
                                <w:t xml:space="preserve">, </w:t>
                              </w:r>
                              <w:r>
                                <w:rPr>
                                  <w:i/>
                                  <w:szCs w:val="24"/>
                                  <w:lang w:eastAsia="ar-SA"/>
                                </w:rPr>
                                <w:t>upokšnis</w:t>
                              </w:r>
                              <w:r>
                                <w:rPr>
                                  <w:szCs w:val="24"/>
                                  <w:lang w:eastAsia="ar-SA"/>
                                </w:rPr>
                                <w:t xml:space="preserve">, </w:t>
                              </w:r>
                              <w:r>
                                <w:rPr>
                                  <w:i/>
                                  <w:szCs w:val="24"/>
                                  <w:lang w:eastAsia="ar-SA"/>
                                </w:rPr>
                                <w:t>pagyrimas</w:t>
                              </w:r>
                              <w:r>
                                <w:rPr>
                                  <w:szCs w:val="24"/>
                                  <w:lang w:eastAsia="ar-SA"/>
                                </w:rPr>
                                <w:t xml:space="preserve">, </w:t>
                              </w:r>
                              <w:r>
                                <w:rPr>
                                  <w:i/>
                                  <w:szCs w:val="24"/>
                                  <w:lang w:eastAsia="ar-SA"/>
                                </w:rPr>
                                <w:t>rašymas</w:t>
                              </w:r>
                              <w:r>
                                <w:rPr>
                                  <w:szCs w:val="24"/>
                                  <w:lang w:eastAsia="ar-SA"/>
                                </w:rPr>
                                <w:t xml:space="preserve">, </w:t>
                              </w:r>
                              <w:r>
                                <w:rPr>
                                  <w:i/>
                                  <w:szCs w:val="24"/>
                                  <w:lang w:eastAsia="ar-SA"/>
                                </w:rPr>
                                <w:t>liūdesys</w:t>
                              </w:r>
                              <w:r>
                                <w:rPr>
                                  <w:szCs w:val="24"/>
                                  <w:lang w:eastAsia="ar-SA"/>
                                </w:rPr>
                                <w:t xml:space="preserve">, </w:t>
                              </w:r>
                              <w:r>
                                <w:rPr>
                                  <w:i/>
                                  <w:szCs w:val="24"/>
                                  <w:lang w:eastAsia="ar-SA"/>
                                </w:rPr>
                                <w:t>abejonė</w:t>
                              </w:r>
                              <w:r>
                                <w:rPr>
                                  <w:szCs w:val="24"/>
                                  <w:lang w:eastAsia="ar-SA"/>
                                </w:rPr>
                                <w:t xml:space="preserve">, </w:t>
                              </w:r>
                              <w:r>
                                <w:rPr>
                                  <w:i/>
                                  <w:szCs w:val="24"/>
                                  <w:lang w:eastAsia="ar-SA"/>
                                </w:rPr>
                                <w:t>pilnatis</w:t>
                              </w:r>
                              <w:r>
                                <w:rPr>
                                  <w:szCs w:val="24"/>
                                  <w:lang w:eastAsia="ar-SA"/>
                                </w:rPr>
                                <w:t xml:space="preserve">, </w:t>
                              </w:r>
                              <w:r>
                                <w:rPr>
                                  <w:i/>
                                  <w:szCs w:val="24"/>
                                  <w:lang w:eastAsia="ar-SA"/>
                                </w:rPr>
                                <w:t>apgavikas</w:t>
                              </w:r>
                              <w:r>
                                <w:rPr>
                                  <w:szCs w:val="24"/>
                                  <w:lang w:eastAsia="ar-SA"/>
                                </w:rPr>
                                <w:t xml:space="preserve">, </w:t>
                              </w:r>
                              <w:r>
                                <w:rPr>
                                  <w:i/>
                                  <w:szCs w:val="24"/>
                                  <w:lang w:eastAsia="ar-SA"/>
                                </w:rPr>
                                <w:t>taupyklė</w:t>
                              </w:r>
                              <w:r>
                                <w:rPr>
                                  <w:szCs w:val="24"/>
                                  <w:lang w:eastAsia="ar-SA"/>
                                </w:rPr>
                                <w:t xml:space="preserve">, </w:t>
                              </w:r>
                              <w:r>
                                <w:rPr>
                                  <w:i/>
                                  <w:szCs w:val="24"/>
                                  <w:lang w:eastAsia="ar-SA"/>
                                </w:rPr>
                                <w:t>pirkinys</w:t>
                              </w:r>
                              <w:r>
                                <w:rPr>
                                  <w:szCs w:val="24"/>
                                  <w:lang w:eastAsia="ar-SA"/>
                                </w:rPr>
                                <w:t xml:space="preserve">, </w:t>
                              </w:r>
                              <w:r>
                                <w:rPr>
                                  <w:i/>
                                  <w:szCs w:val="24"/>
                                  <w:lang w:eastAsia="ar-SA"/>
                                </w:rPr>
                                <w:t>apklausa</w:t>
                              </w:r>
                              <w:r>
                                <w:rPr>
                                  <w:szCs w:val="24"/>
                                  <w:lang w:eastAsia="ar-SA"/>
                                </w:rPr>
                                <w:t xml:space="preserve">, </w:t>
                              </w:r>
                              <w:r>
                                <w:rPr>
                                  <w:i/>
                                  <w:szCs w:val="24"/>
                                  <w:lang w:eastAsia="ar-SA"/>
                                </w:rPr>
                                <w:t>poelgis</w:t>
                              </w:r>
                              <w:r>
                                <w:rPr>
                                  <w:szCs w:val="24"/>
                                  <w:lang w:eastAsia="ar-SA"/>
                                </w:rPr>
                                <w:t xml:space="preserve">, </w:t>
                              </w:r>
                              <w:r>
                                <w:rPr>
                                  <w:i/>
                                  <w:szCs w:val="24"/>
                                  <w:lang w:eastAsia="ar-SA"/>
                                </w:rPr>
                                <w:t>gėris</w:t>
                              </w:r>
                              <w:r>
                                <w:rPr>
                                  <w:szCs w:val="24"/>
                                  <w:lang w:eastAsia="ar-SA"/>
                                </w:rPr>
                                <w:t xml:space="preserve">, </w:t>
                              </w:r>
                              <w:r>
                                <w:rPr>
                                  <w:i/>
                                  <w:szCs w:val="24"/>
                                  <w:lang w:eastAsia="ar-SA"/>
                                </w:rPr>
                                <w:t>pamiškė</w:t>
                              </w:r>
                              <w:r>
                                <w:rPr>
                                  <w:szCs w:val="24"/>
                                  <w:lang w:eastAsia="ar-SA"/>
                                </w:rPr>
                                <w:t xml:space="preserve">, </w:t>
                              </w:r>
                              <w:r>
                                <w:rPr>
                                  <w:i/>
                                  <w:szCs w:val="24"/>
                                  <w:lang w:eastAsia="ar-SA"/>
                                </w:rPr>
                                <w:t>įkalnė</w:t>
                              </w:r>
                              <w:r>
                                <w:rPr>
                                  <w:szCs w:val="24"/>
                                  <w:lang w:eastAsia="ar-SA"/>
                                </w:rPr>
                                <w:t xml:space="preserve">, </w:t>
                              </w:r>
                              <w:r>
                                <w:rPr>
                                  <w:i/>
                                  <w:szCs w:val="24"/>
                                  <w:lang w:eastAsia="ar-SA"/>
                                </w:rPr>
                                <w:t>pavakarys</w:t>
                              </w:r>
                              <w:r>
                                <w:rPr>
                                  <w:szCs w:val="24"/>
                                  <w:lang w:eastAsia="ar-SA"/>
                                </w:rPr>
                                <w:t xml:space="preserve">;  </w:t>
                              </w:r>
                              <w:r>
                                <w:rPr>
                                  <w:i/>
                                  <w:szCs w:val="24"/>
                                  <w:lang w:eastAsia="ar-SA"/>
                                </w:rPr>
                                <w:t>gandralizdis</w:t>
                              </w:r>
                              <w:r>
                                <w:rPr>
                                  <w:szCs w:val="24"/>
                                  <w:lang w:eastAsia="ar-SA"/>
                                </w:rPr>
                                <w:t xml:space="preserve">, </w:t>
                              </w:r>
                              <w:r>
                                <w:rPr>
                                  <w:i/>
                                  <w:szCs w:val="24"/>
                                  <w:lang w:eastAsia="ar-SA"/>
                                </w:rPr>
                                <w:t>saulėtekis</w:t>
                              </w:r>
                              <w:r>
                                <w:rPr>
                                  <w:szCs w:val="24"/>
                                  <w:lang w:eastAsia="ar-SA"/>
                                </w:rPr>
                                <w:t>).</w:t>
                              </w:r>
                            </w:p>
                          </w:sdtContent>
                        </w:sdt>
                        <w:sdt>
                          <w:sdtPr>
                            <w:alias w:val="13 pr. 25.5.1.2 pp."/>
                            <w:tag w:val="part_2696c2661d9740ff8899cc751e193940"/>
                            <w:lock w:val="sdtLocked"/>
                            <w:richText/>
                          </w:sdtPr>
                          <w:sdtContent>
                            <w:p>
                              <w:pPr>
                                <w:suppressAutoHyphens/>
                                <w:ind w:firstLine="851"/>
                                <w:jc w:val="both"/>
                                <w:rPr>
                                  <w:szCs w:val="24"/>
                                  <w:lang w:eastAsia="ar-SA"/>
                                </w:rPr>
                              </w:pPr>
                              <w:sdt>
                                <w:sdtPr>
                                  <w:alias w:val="Numeris"/>
                                  <w:tag w:val="nr_2696c2661d9740ff8899cc751e193940"/>
                                  <w:lock w:val="sdtLocked"/>
                                  <w:richText/>
                                </w:sdtPr>
                                <w:sdtContent>
                                  <w:r>
                                    <w:rPr>
                                      <w:szCs w:val="24"/>
                                      <w:lang w:eastAsia="ar-SA"/>
                                    </w:rPr>
                                    <w:t>25.5.1.2</w:t>
                                  </w:r>
                                </w:sdtContent>
                              </w:sdt>
                              <w:r>
                                <w:rPr>
                                  <w:szCs w:val="24"/>
                                  <w:lang w:eastAsia="ar-SA"/>
                                </w:rPr>
                                <w:t>. Būdvardis. Kokybiniai ir santykiniai būdvardžiai (</w:t>
                              </w:r>
                              <w:r>
                                <w:rPr>
                                  <w:i/>
                                  <w:szCs w:val="24"/>
                                  <w:lang w:eastAsia="ar-SA"/>
                                </w:rPr>
                                <w:t>švarus</w:t>
                              </w:r>
                              <w:r>
                                <w:rPr>
                                  <w:szCs w:val="24"/>
                                  <w:lang w:eastAsia="ar-SA"/>
                                </w:rPr>
                                <w:t xml:space="preserve">, </w:t>
                              </w:r>
                              <w:r>
                                <w:rPr>
                                  <w:i/>
                                  <w:szCs w:val="24"/>
                                  <w:lang w:eastAsia="ar-SA"/>
                                </w:rPr>
                                <w:t>nuostabus</w:t>
                              </w:r>
                              <w:r>
                                <w:rPr>
                                  <w:szCs w:val="24"/>
                                  <w:lang w:eastAsia="ar-SA"/>
                                </w:rPr>
                                <w:t xml:space="preserve">, </w:t>
                              </w:r>
                              <w:r>
                                <w:rPr>
                                  <w:i/>
                                  <w:szCs w:val="24"/>
                                  <w:lang w:eastAsia="ar-SA"/>
                                </w:rPr>
                                <w:t>pošviesis</w:t>
                              </w:r>
                              <w:r>
                                <w:rPr>
                                  <w:szCs w:val="24"/>
                                  <w:lang w:eastAsia="ar-SA"/>
                                </w:rPr>
                                <w:t xml:space="preserve">, </w:t>
                              </w:r>
                              <w:r>
                                <w:rPr>
                                  <w:i/>
                                  <w:szCs w:val="24"/>
                                  <w:lang w:eastAsia="ar-SA"/>
                                </w:rPr>
                                <w:t>daugiareikšmis</w:t>
                              </w:r>
                              <w:r>
                                <w:rPr>
                                  <w:szCs w:val="24"/>
                                  <w:lang w:eastAsia="ar-SA"/>
                                </w:rPr>
                                <w:t>). Iš kokybinių būdvardžių daromos formos (būdvardžių laipsnių, įvardžiuotinės, prieveiksmiai su priesaga -(i)ai, negimininės formos, tam tikrą ypatybės kiekį žymintys būdvardžiai su priesaga -</w:t>
                              </w:r>
                              <w:r>
                                <w:rPr>
                                  <w:i/>
                                  <w:szCs w:val="24"/>
                                  <w:lang w:eastAsia="ar-SA"/>
                                </w:rPr>
                                <w:t>okas</w:t>
                              </w:r>
                              <w:r>
                                <w:rPr>
                                  <w:szCs w:val="24"/>
                                  <w:lang w:eastAsia="ar-SA"/>
                                </w:rPr>
                                <w:t>, -</w:t>
                              </w:r>
                              <w:r>
                                <w:rPr>
                                  <w:i/>
                                  <w:szCs w:val="24"/>
                                  <w:lang w:eastAsia="ar-SA"/>
                                </w:rPr>
                                <w:t>oka</w:t>
                              </w:r>
                              <w:r>
                                <w:rPr>
                                  <w:szCs w:val="24"/>
                                  <w:lang w:eastAsia="ar-SA"/>
                                </w:rPr>
                                <w:t xml:space="preserve"> ir priešdėliais </w:t>
                              </w:r>
                              <w:r>
                                <w:rPr>
                                  <w:i/>
                                  <w:szCs w:val="24"/>
                                  <w:lang w:eastAsia="ar-SA"/>
                                </w:rPr>
                                <w:t>apy</w:t>
                              </w:r>
                              <w:r>
                                <w:rPr>
                                  <w:szCs w:val="24"/>
                                  <w:lang w:eastAsia="ar-SA"/>
                                </w:rPr>
                                <w:t xml:space="preserve">-, </w:t>
                              </w:r>
                              <w:r>
                                <w:rPr>
                                  <w:i/>
                                  <w:szCs w:val="24"/>
                                  <w:lang w:eastAsia="ar-SA"/>
                                </w:rPr>
                                <w:t>po</w:t>
                              </w:r>
                              <w:r>
                                <w:rPr>
                                  <w:szCs w:val="24"/>
                                  <w:lang w:eastAsia="ar-SA"/>
                                </w:rPr>
                                <w:t>- (</w:t>
                              </w:r>
                              <w:r>
                                <w:rPr>
                                  <w:i/>
                                  <w:szCs w:val="24"/>
                                  <w:lang w:eastAsia="ar-SA"/>
                                </w:rPr>
                                <w:t>švaresnis</w:t>
                              </w:r>
                              <w:r>
                                <w:rPr>
                                  <w:szCs w:val="24"/>
                                  <w:lang w:eastAsia="ar-SA"/>
                                </w:rPr>
                                <w:t xml:space="preserve">, </w:t>
                              </w:r>
                              <w:r>
                                <w:rPr>
                                  <w:i/>
                                  <w:szCs w:val="24"/>
                                  <w:lang w:eastAsia="ar-SA"/>
                                </w:rPr>
                                <w:t>švaru</w:t>
                              </w:r>
                              <w:r>
                                <w:rPr>
                                  <w:szCs w:val="24"/>
                                  <w:lang w:eastAsia="ar-SA"/>
                                </w:rPr>
                                <w:t xml:space="preserve">, </w:t>
                              </w:r>
                              <w:r>
                                <w:rPr>
                                  <w:i/>
                                  <w:szCs w:val="24"/>
                                  <w:lang w:eastAsia="ar-SA"/>
                                </w:rPr>
                                <w:t>švarioji</w:t>
                              </w:r>
                              <w:r>
                                <w:rPr>
                                  <w:szCs w:val="24"/>
                                  <w:lang w:eastAsia="ar-SA"/>
                                </w:rPr>
                                <w:t xml:space="preserve">, </w:t>
                              </w:r>
                              <w:r>
                                <w:rPr>
                                  <w:i/>
                                  <w:szCs w:val="24"/>
                                  <w:lang w:eastAsia="ar-SA"/>
                                </w:rPr>
                                <w:t>mažokas</w:t>
                              </w:r>
                              <w:r>
                                <w:rPr>
                                  <w:szCs w:val="24"/>
                                  <w:lang w:eastAsia="ar-SA"/>
                                </w:rPr>
                                <w:t xml:space="preserve">, </w:t>
                              </w:r>
                              <w:r>
                                <w:rPr>
                                  <w:i/>
                                  <w:szCs w:val="24"/>
                                  <w:lang w:eastAsia="ar-SA"/>
                                </w:rPr>
                                <w:t>apynaujis</w:t>
                              </w:r>
                              <w:r>
                                <w:rPr>
                                  <w:szCs w:val="24"/>
                                  <w:lang w:eastAsia="ar-SA"/>
                                </w:rPr>
                                <w:t xml:space="preserve">, </w:t>
                              </w:r>
                              <w:r>
                                <w:rPr>
                                  <w:i/>
                                  <w:szCs w:val="24"/>
                                  <w:lang w:eastAsia="ar-SA"/>
                                </w:rPr>
                                <w:t>posenis</w:t>
                              </w:r>
                              <w:r>
                                <w:rPr>
                                  <w:szCs w:val="24"/>
                                  <w:lang w:eastAsia="ar-SA"/>
                                </w:rPr>
                                <w:t>) . Giminė, skaičius, linksnis. Laipsnis. Įvardžiuotinės formos. Dažniausi darybos tipai: priesagų ir galūnių vediniai, priešdėlių vediniai, dūriniai (</w:t>
                              </w:r>
                              <w:r>
                                <w:rPr>
                                  <w:i/>
                                  <w:szCs w:val="24"/>
                                  <w:lang w:eastAsia="ar-SA"/>
                                </w:rPr>
                                <w:t>senyvas</w:t>
                              </w:r>
                              <w:r>
                                <w:rPr>
                                  <w:szCs w:val="24"/>
                                  <w:lang w:eastAsia="ar-SA"/>
                                </w:rPr>
                                <w:t xml:space="preserve">, </w:t>
                              </w:r>
                              <w:r>
                                <w:rPr>
                                  <w:i/>
                                  <w:szCs w:val="24"/>
                                  <w:lang w:eastAsia="ar-SA"/>
                                </w:rPr>
                                <w:t>plonytis</w:t>
                              </w:r>
                              <w:r>
                                <w:rPr>
                                  <w:szCs w:val="24"/>
                                  <w:lang w:eastAsia="ar-SA"/>
                                </w:rPr>
                                <w:t xml:space="preserve">, </w:t>
                              </w:r>
                              <w:r>
                                <w:rPr>
                                  <w:i/>
                                  <w:szCs w:val="24"/>
                                  <w:lang w:eastAsia="ar-SA"/>
                                </w:rPr>
                                <w:t>jausmingas</w:t>
                              </w:r>
                              <w:r>
                                <w:rPr>
                                  <w:szCs w:val="24"/>
                                  <w:lang w:eastAsia="ar-SA"/>
                                </w:rPr>
                                <w:t xml:space="preserve">, </w:t>
                              </w:r>
                              <w:r>
                                <w:rPr>
                                  <w:i/>
                                  <w:szCs w:val="24"/>
                                  <w:lang w:eastAsia="ar-SA"/>
                                </w:rPr>
                                <w:t>kalvotas</w:t>
                              </w:r>
                              <w:r>
                                <w:rPr>
                                  <w:szCs w:val="24"/>
                                  <w:lang w:eastAsia="ar-SA"/>
                                </w:rPr>
                                <w:t xml:space="preserve">, </w:t>
                              </w:r>
                              <w:r>
                                <w:rPr>
                                  <w:i/>
                                  <w:szCs w:val="24"/>
                                  <w:lang w:eastAsia="ar-SA"/>
                                </w:rPr>
                                <w:t>dulkinas</w:t>
                              </w:r>
                              <w:r>
                                <w:rPr>
                                  <w:szCs w:val="24"/>
                                  <w:lang w:eastAsia="ar-SA"/>
                                </w:rPr>
                                <w:t xml:space="preserve">, </w:t>
                              </w:r>
                              <w:r>
                                <w:rPr>
                                  <w:i/>
                                  <w:szCs w:val="24"/>
                                  <w:lang w:eastAsia="ar-SA"/>
                                </w:rPr>
                                <w:t>atsarginis</w:t>
                              </w:r>
                              <w:r>
                                <w:rPr>
                                  <w:szCs w:val="24"/>
                                  <w:lang w:eastAsia="ar-SA"/>
                                </w:rPr>
                                <w:t xml:space="preserve">,  </w:t>
                              </w:r>
                              <w:r>
                                <w:rPr>
                                  <w:i/>
                                  <w:szCs w:val="24"/>
                                  <w:lang w:eastAsia="ar-SA"/>
                                </w:rPr>
                                <w:t>vakarykštis</w:t>
                              </w:r>
                              <w:r>
                                <w:rPr>
                                  <w:szCs w:val="24"/>
                                  <w:lang w:eastAsia="ar-SA"/>
                                </w:rPr>
                                <w:t xml:space="preserve">;  </w:t>
                              </w:r>
                              <w:r>
                                <w:rPr>
                                  <w:i/>
                                  <w:szCs w:val="24"/>
                                  <w:lang w:eastAsia="ar-SA"/>
                                </w:rPr>
                                <w:t>apynaujė</w:t>
                              </w:r>
                              <w:r>
                                <w:rPr>
                                  <w:szCs w:val="24"/>
                                  <w:lang w:eastAsia="ar-SA"/>
                                </w:rPr>
                                <w:t>;</w:t>
                              </w:r>
                              <w:r>
                                <w:rPr>
                                  <w:i/>
                                  <w:szCs w:val="24"/>
                                  <w:lang w:eastAsia="ar-SA"/>
                                </w:rPr>
                                <w:t xml:space="preserve"> tamsiaplaukė</w:t>
                              </w:r>
                              <w:r>
                                <w:rPr>
                                  <w:szCs w:val="24"/>
                                  <w:lang w:eastAsia="ar-SA"/>
                                </w:rPr>
                                <w:t xml:space="preserve">, </w:t>
                              </w:r>
                              <w:r>
                                <w:rPr>
                                  <w:i/>
                                  <w:szCs w:val="24"/>
                                  <w:lang w:eastAsia="ar-SA"/>
                                </w:rPr>
                                <w:t>šiandieninis</w:t>
                              </w:r>
                              <w:r>
                                <w:rPr>
                                  <w:szCs w:val="24"/>
                                  <w:lang w:eastAsia="ar-SA"/>
                                </w:rPr>
                                <w:t>).</w:t>
                              </w:r>
                            </w:p>
                          </w:sdtContent>
                        </w:sdt>
                        <w:sdt>
                          <w:sdtPr>
                            <w:alias w:val="13 pr. 25.5.1.3 pp."/>
                            <w:tag w:val="part_4973c0668a544b7e895c5dd04b7940f8"/>
                            <w:lock w:val="sdtLocked"/>
                            <w:richText/>
                          </w:sdtPr>
                          <w:sdtContent>
                            <w:p>
                              <w:pPr>
                                <w:suppressAutoHyphens/>
                                <w:ind w:firstLine="851"/>
                                <w:jc w:val="both"/>
                                <w:rPr>
                                  <w:szCs w:val="24"/>
                                  <w:lang w:eastAsia="ar-SA"/>
                                </w:rPr>
                              </w:pPr>
                              <w:sdt>
                                <w:sdtPr>
                                  <w:alias w:val="Numeris"/>
                                  <w:tag w:val="nr_4973c0668a544b7e895c5dd04b7940f8"/>
                                  <w:lock w:val="sdtLocked"/>
                                  <w:richText/>
                                </w:sdtPr>
                                <w:sdtContent>
                                  <w:r>
                                    <w:rPr>
                                      <w:szCs w:val="24"/>
                                      <w:lang w:eastAsia="ar-SA"/>
                                    </w:rPr>
                                    <w:t>25.5.1.3</w:t>
                                  </w:r>
                                </w:sdtContent>
                              </w:sdt>
                              <w:r>
                                <w:rPr>
                                  <w:szCs w:val="24"/>
                                  <w:lang w:eastAsia="ar-SA"/>
                                </w:rPr>
                                <w:t>. Įvardis. Įvardžių reikšminės grupės: asmeniniai, parodomieji, klausiamieji ir santykiniai, neapibrėžiamieji, pabrėžiamasis (</w:t>
                              </w:r>
                              <w:r>
                                <w:rPr>
                                  <w:i/>
                                  <w:szCs w:val="24"/>
                                  <w:lang w:eastAsia="ar-SA"/>
                                </w:rPr>
                                <w:t>savęs</w:t>
                              </w:r>
                              <w:r>
                                <w:rPr>
                                  <w:szCs w:val="24"/>
                                  <w:lang w:eastAsia="ar-SA"/>
                                </w:rPr>
                                <w:t xml:space="preserve">, </w:t>
                              </w:r>
                              <w:r>
                                <w:rPr>
                                  <w:i/>
                                  <w:szCs w:val="24"/>
                                  <w:lang w:eastAsia="ar-SA"/>
                                </w:rPr>
                                <w:t>manas</w:t>
                              </w:r>
                              <w:r>
                                <w:rPr>
                                  <w:szCs w:val="24"/>
                                  <w:lang w:eastAsia="ar-SA"/>
                                </w:rPr>
                                <w:t xml:space="preserve">, </w:t>
                              </w:r>
                              <w:r>
                                <w:rPr>
                                  <w:i/>
                                  <w:szCs w:val="24"/>
                                  <w:lang w:eastAsia="ar-SA"/>
                                </w:rPr>
                                <w:t>tavas</w:t>
                              </w:r>
                              <w:r>
                                <w:rPr>
                                  <w:szCs w:val="24"/>
                                  <w:lang w:eastAsia="ar-SA"/>
                                </w:rPr>
                                <w:t xml:space="preserve">, </w:t>
                              </w:r>
                              <w:r>
                                <w:rPr>
                                  <w:i/>
                                  <w:szCs w:val="24"/>
                                  <w:lang w:eastAsia="ar-SA"/>
                                </w:rPr>
                                <w:t>maniškis</w:t>
                              </w:r>
                              <w:r>
                                <w:rPr>
                                  <w:szCs w:val="24"/>
                                  <w:lang w:eastAsia="ar-SA"/>
                                </w:rPr>
                                <w:t xml:space="preserve">, saviškis, </w:t>
                              </w:r>
                              <w:r>
                                <w:rPr>
                                  <w:i/>
                                  <w:szCs w:val="24"/>
                                  <w:lang w:eastAsia="ar-SA"/>
                                </w:rPr>
                                <w:t>anoks</w:t>
                              </w:r>
                              <w:r>
                                <w:rPr>
                                  <w:szCs w:val="24"/>
                                  <w:lang w:eastAsia="ar-SA"/>
                                </w:rPr>
                                <w:t xml:space="preserve">, </w:t>
                              </w:r>
                              <w:r>
                                <w:rPr>
                                  <w:i/>
                                  <w:szCs w:val="24"/>
                                  <w:lang w:eastAsia="ar-SA"/>
                                </w:rPr>
                                <w:t>katras</w:t>
                              </w:r>
                              <w:r>
                                <w:rPr>
                                  <w:szCs w:val="24"/>
                                  <w:lang w:eastAsia="ar-SA"/>
                                </w:rPr>
                                <w:t xml:space="preserve">, </w:t>
                              </w:r>
                              <w:r>
                                <w:rPr>
                                  <w:i/>
                                  <w:szCs w:val="24"/>
                                  <w:lang w:eastAsia="ar-SA"/>
                                </w:rPr>
                                <w:t>šioks toks</w:t>
                              </w:r>
                              <w:r>
                                <w:rPr>
                                  <w:szCs w:val="24"/>
                                  <w:lang w:eastAsia="ar-SA"/>
                                </w:rPr>
                                <w:t xml:space="preserve">, </w:t>
                              </w:r>
                              <w:r>
                                <w:rPr>
                                  <w:i/>
                                  <w:szCs w:val="24"/>
                                  <w:lang w:eastAsia="ar-SA"/>
                                </w:rPr>
                                <w:t>kitoks</w:t>
                              </w:r>
                              <w:r>
                                <w:rPr>
                                  <w:szCs w:val="24"/>
                                  <w:lang w:eastAsia="ar-SA"/>
                                </w:rPr>
                                <w:t xml:space="preserve">, </w:t>
                              </w:r>
                              <w:r>
                                <w:rPr>
                                  <w:i/>
                                  <w:szCs w:val="24"/>
                                  <w:lang w:eastAsia="ar-SA"/>
                                </w:rPr>
                                <w:t>visoks</w:t>
                              </w:r>
                              <w:r>
                                <w:rPr>
                                  <w:szCs w:val="24"/>
                                  <w:lang w:eastAsia="ar-SA"/>
                                </w:rPr>
                                <w:t xml:space="preserve">, </w:t>
                              </w:r>
                              <w:r>
                                <w:rPr>
                                  <w:i/>
                                  <w:szCs w:val="24"/>
                                  <w:lang w:eastAsia="ar-SA"/>
                                </w:rPr>
                                <w:t>abeji</w:t>
                              </w:r>
                              <w:r>
                                <w:rPr>
                                  <w:szCs w:val="24"/>
                                  <w:lang w:eastAsia="ar-SA"/>
                                </w:rPr>
                                <w:t xml:space="preserve">, </w:t>
                              </w:r>
                              <w:r>
                                <w:rPr>
                                  <w:i/>
                                  <w:szCs w:val="24"/>
                                  <w:lang w:eastAsia="ar-SA"/>
                                </w:rPr>
                                <w:t>kiekvienas nė vienas</w:t>
                              </w:r>
                              <w:r>
                                <w:rPr>
                                  <w:szCs w:val="24"/>
                                  <w:lang w:eastAsia="ar-SA"/>
                                </w:rPr>
                                <w:t xml:space="preserve">, </w:t>
                              </w:r>
                              <w:r>
                                <w:rPr>
                                  <w:i/>
                                  <w:szCs w:val="24"/>
                                  <w:lang w:eastAsia="ar-SA"/>
                                </w:rPr>
                                <w:t>joks</w:t>
                              </w:r>
                              <w:r>
                                <w:rPr>
                                  <w:szCs w:val="24"/>
                                  <w:lang w:eastAsia="ar-SA"/>
                                </w:rPr>
                                <w:t xml:space="preserve">, </w:t>
                              </w:r>
                              <w:r>
                                <w:rPr>
                                  <w:i/>
                                  <w:szCs w:val="24"/>
                                  <w:lang w:eastAsia="ar-SA"/>
                                </w:rPr>
                                <w:t>pats</w:t>
                              </w:r>
                              <w:r>
                                <w:rPr>
                                  <w:szCs w:val="24"/>
                                  <w:lang w:eastAsia="ar-SA"/>
                                </w:rPr>
                                <w:t xml:space="preserve">, </w:t>
                              </w:r>
                              <w:r>
                                <w:rPr>
                                  <w:i/>
                                  <w:szCs w:val="24"/>
                                  <w:lang w:eastAsia="ar-SA"/>
                                </w:rPr>
                                <w:t>pati</w:t>
                              </w:r>
                              <w:r>
                                <w:rPr>
                                  <w:szCs w:val="24"/>
                                  <w:lang w:eastAsia="ar-SA"/>
                                </w:rPr>
                                <w:t>). Įvardžių skirstymas pagal vartoseną (daiktavardiškieji, būdvardiškieji, vartojami ir daiktavardiškai, ir būdvardiškai). Giminė, skaičius, linksnis. Įvardžiuotinės formos. Vartosenos ypatumai (</w:t>
                              </w:r>
                              <w:r>
                                <w:rPr>
                                  <w:i/>
                                  <w:szCs w:val="24"/>
                                  <w:lang w:eastAsia="ar-SA"/>
                                </w:rPr>
                                <w:t xml:space="preserve">Kažkas </w:t>
                              </w:r>
                              <w:r>
                                <w:rPr>
                                  <w:szCs w:val="24"/>
                                  <w:lang w:eastAsia="ar-SA"/>
                                </w:rPr>
                                <w:t xml:space="preserve">pradėjo triukšmauti. </w:t>
                              </w:r>
                              <w:r>
                                <w:rPr>
                                  <w:i/>
                                  <w:szCs w:val="24"/>
                                  <w:lang w:eastAsia="ar-SA"/>
                                </w:rPr>
                                <w:t>Bet koks</w:t>
                              </w:r>
                              <w:r>
                                <w:rPr>
                                  <w:szCs w:val="24"/>
                                  <w:lang w:eastAsia="ar-SA"/>
                                </w:rPr>
                                <w:t xml:space="preserve"> patarimas pravers.).</w:t>
                              </w:r>
                            </w:p>
                          </w:sdtContent>
                        </w:sdt>
                        <w:sdt>
                          <w:sdtPr>
                            <w:alias w:val="13 pr. 25.5.1.4 pp."/>
                            <w:tag w:val="part_1cf7805ce87b4dd7ac04a7044c5d7db3"/>
                            <w:lock w:val="sdtLocked"/>
                            <w:richText/>
                          </w:sdtPr>
                          <w:sdtContent>
                            <w:p>
                              <w:pPr>
                                <w:suppressAutoHyphens/>
                                <w:ind w:firstLine="851"/>
                                <w:jc w:val="both"/>
                                <w:rPr>
                                  <w:szCs w:val="24"/>
                                  <w:lang w:eastAsia="ar-SA"/>
                                </w:rPr>
                              </w:pPr>
                              <w:sdt>
                                <w:sdtPr>
                                  <w:alias w:val="Numeris"/>
                                  <w:tag w:val="nr_1cf7805ce87b4dd7ac04a7044c5d7db3"/>
                                  <w:lock w:val="sdtLocked"/>
                                  <w:richText/>
                                </w:sdtPr>
                                <w:sdtContent>
                                  <w:r>
                                    <w:rPr>
                                      <w:szCs w:val="24"/>
                                      <w:lang w:eastAsia="ar-SA"/>
                                    </w:rPr>
                                    <w:t>25.5.1.4</w:t>
                                  </w:r>
                                </w:sdtContent>
                              </w:sdt>
                              <w:r>
                                <w:rPr>
                                  <w:szCs w:val="24"/>
                                  <w:lang w:eastAsia="ar-SA"/>
                                </w:rPr>
                                <w:t xml:space="preserve">. Veiksmažodis. Asmenuojamosios ir neasmenuojamosios formos. Bendriausios reikšmės.  Eigos ir įvykio veikslo veiksmažodžiai (</w:t>
                              </w:r>
                              <w:r>
                                <w:rPr>
                                  <w:i/>
                                  <w:szCs w:val="24"/>
                                  <w:lang w:eastAsia="ar-SA"/>
                                </w:rPr>
                                <w:t>apgailestauti</w:t>
                              </w:r>
                              <w:r>
                                <w:rPr>
                                  <w:szCs w:val="24"/>
                                  <w:lang w:eastAsia="ar-SA"/>
                                </w:rPr>
                                <w:t xml:space="preserve">, </w:t>
                              </w:r>
                              <w:r>
                                <w:rPr>
                                  <w:i/>
                                  <w:szCs w:val="24"/>
                                  <w:lang w:eastAsia="ar-SA"/>
                                </w:rPr>
                                <w:t>prieštarauti</w:t>
                              </w:r>
                              <w:r>
                                <w:rPr>
                                  <w:szCs w:val="24"/>
                                  <w:lang w:eastAsia="ar-SA"/>
                                </w:rPr>
                                <w:t xml:space="preserve">, </w:t>
                              </w:r>
                              <w:r>
                                <w:rPr>
                                  <w:i/>
                                  <w:szCs w:val="24"/>
                                  <w:lang w:eastAsia="ar-SA"/>
                                </w:rPr>
                                <w:t>nunešti</w:t>
                              </w:r>
                              <w:r>
                                <w:rPr>
                                  <w:szCs w:val="24"/>
                                  <w:lang w:eastAsia="ar-SA"/>
                                </w:rPr>
                                <w:t xml:space="preserve">, </w:t>
                              </w:r>
                              <w:r>
                                <w:rPr>
                                  <w:i/>
                                  <w:szCs w:val="24"/>
                                  <w:lang w:eastAsia="ar-SA"/>
                                </w:rPr>
                                <w:t>laimėti</w:t>
                              </w:r>
                              <w:r>
                                <w:rPr>
                                  <w:szCs w:val="24"/>
                                  <w:lang w:eastAsia="ar-SA"/>
                                </w:rPr>
                                <w:t>). Įvykio veikslo raiška priešdėliais (</w:t>
                              </w:r>
                              <w:r>
                                <w:rPr>
                                  <w:i/>
                                  <w:szCs w:val="24"/>
                                  <w:lang w:eastAsia="ar-SA"/>
                                </w:rPr>
                                <w:t>atbėgti</w:t>
                              </w:r>
                              <w:r>
                                <w:rPr>
                                  <w:szCs w:val="24"/>
                                  <w:lang w:eastAsia="ar-SA"/>
                                </w:rPr>
                                <w:t xml:space="preserve">, </w:t>
                              </w:r>
                              <w:r>
                                <w:rPr>
                                  <w:i/>
                                  <w:szCs w:val="24"/>
                                  <w:lang w:eastAsia="ar-SA"/>
                                </w:rPr>
                                <w:t>apeiti</w:t>
                              </w:r>
                              <w:r>
                                <w:rPr>
                                  <w:szCs w:val="24"/>
                                  <w:lang w:eastAsia="ar-SA"/>
                                </w:rPr>
                                <w:t xml:space="preserve">, </w:t>
                              </w:r>
                              <w:r>
                                <w:rPr>
                                  <w:i/>
                                  <w:szCs w:val="24"/>
                                  <w:lang w:eastAsia="ar-SA"/>
                                </w:rPr>
                                <w:t>įlipti</w:t>
                              </w:r>
                              <w:r>
                                <w:rPr>
                                  <w:szCs w:val="24"/>
                                  <w:lang w:eastAsia="ar-SA"/>
                                </w:rPr>
                                <w:t xml:space="preserve">, </w:t>
                              </w:r>
                              <w:r>
                                <w:rPr>
                                  <w:i/>
                                  <w:szCs w:val="24"/>
                                  <w:lang w:eastAsia="ar-SA"/>
                                </w:rPr>
                                <w:t>išvengti</w:t>
                              </w:r>
                              <w:r>
                                <w:rPr>
                                  <w:szCs w:val="24"/>
                                  <w:lang w:eastAsia="ar-SA"/>
                                </w:rPr>
                                <w:t xml:space="preserve">, </w:t>
                              </w:r>
                              <w:r>
                                <w:rPr>
                                  <w:i/>
                                  <w:szCs w:val="24"/>
                                  <w:lang w:eastAsia="ar-SA"/>
                                </w:rPr>
                                <w:t>nusiprausti</w:t>
                              </w:r>
                              <w:r>
                                <w:rPr>
                                  <w:szCs w:val="24"/>
                                  <w:lang w:eastAsia="ar-SA"/>
                                </w:rPr>
                                <w:t xml:space="preserve">, </w:t>
                              </w:r>
                              <w:r>
                                <w:rPr>
                                  <w:i/>
                                  <w:szCs w:val="24"/>
                                  <w:lang w:eastAsia="ar-SA"/>
                                </w:rPr>
                                <w:t>perbėgti</w:t>
                              </w:r>
                              <w:r>
                                <w:rPr>
                                  <w:szCs w:val="24"/>
                                  <w:lang w:eastAsia="ar-SA"/>
                                </w:rPr>
                                <w:t xml:space="preserve">, </w:t>
                              </w:r>
                              <w:r>
                                <w:rPr>
                                  <w:i/>
                                  <w:szCs w:val="24"/>
                                  <w:lang w:eastAsia="ar-SA"/>
                                </w:rPr>
                                <w:t>pripasakoti</w:t>
                              </w:r>
                              <w:r>
                                <w:rPr>
                                  <w:szCs w:val="24"/>
                                  <w:lang w:eastAsia="ar-SA"/>
                                </w:rPr>
                                <w:t>), priesagomis (</w:t>
                              </w:r>
                              <w:r>
                                <w:rPr>
                                  <w:i/>
                                  <w:szCs w:val="24"/>
                                  <w:lang w:eastAsia="ar-SA"/>
                                </w:rPr>
                                <w:t>šūktelėti</w:t>
                              </w:r>
                              <w:r>
                                <w:rPr>
                                  <w:szCs w:val="24"/>
                                  <w:lang w:eastAsia="ar-SA"/>
                                </w:rPr>
                                <w:t xml:space="preserve">, </w:t>
                              </w:r>
                              <w:r>
                                <w:rPr>
                                  <w:i/>
                                  <w:szCs w:val="24"/>
                                  <w:lang w:eastAsia="ar-SA"/>
                                </w:rPr>
                                <w:t>žvilgtelėti</w:t>
                              </w:r>
                              <w:r>
                                <w:rPr>
                                  <w:szCs w:val="24"/>
                                  <w:lang w:eastAsia="ar-SA"/>
                                </w:rPr>
                                <w:t>). Eigos veikslo raiška priesagomis (</w:t>
                              </w:r>
                              <w:r>
                                <w:rPr>
                                  <w:i/>
                                  <w:szCs w:val="24"/>
                                  <w:lang w:eastAsia="ar-SA"/>
                                </w:rPr>
                                <w:t>atostogauti</w:t>
                              </w:r>
                              <w:r>
                                <w:rPr>
                                  <w:szCs w:val="24"/>
                                  <w:lang w:eastAsia="ar-SA"/>
                                </w:rPr>
                                <w:t xml:space="preserve">, </w:t>
                              </w:r>
                              <w:r>
                                <w:rPr>
                                  <w:i/>
                                  <w:szCs w:val="24"/>
                                  <w:lang w:eastAsia="ar-SA"/>
                                </w:rPr>
                                <w:t>varstyti</w:t>
                              </w:r>
                              <w:r>
                                <w:rPr>
                                  <w:szCs w:val="24"/>
                                  <w:lang w:eastAsia="ar-SA"/>
                                </w:rPr>
                                <w:t xml:space="preserve">, </w:t>
                              </w:r>
                              <w:r>
                                <w:rPr>
                                  <w:i/>
                                  <w:szCs w:val="24"/>
                                  <w:lang w:eastAsia="ar-SA"/>
                                </w:rPr>
                                <w:t>vaikštinėti</w:t>
                              </w:r>
                              <w:r>
                                <w:rPr>
                                  <w:szCs w:val="24"/>
                                  <w:lang w:eastAsia="ar-SA"/>
                                </w:rPr>
                                <w:t xml:space="preserve">). Veiksmažodžio nuosakos ir laikai; laikų formos, reikšmės ir vartojimas. Asmuo. Rūšis. Pagrindinės veiksmažodžio formos; daryba. Veiksmažodžio asmenuojamosios formos. Veiksmažodžio neasmenuojamosios formos: dalyviai (rūšis, daryba ir vartosena): </w:t>
                              </w:r>
                              <w:r>
                                <w:rPr>
                                  <w:i/>
                                  <w:szCs w:val="24"/>
                                  <w:lang w:eastAsia="ar-SA"/>
                                </w:rPr>
                                <w:t>skaitęs</w:t>
                              </w:r>
                              <w:r>
                                <w:rPr>
                                  <w:szCs w:val="24"/>
                                  <w:lang w:eastAsia="ar-SA"/>
                                </w:rPr>
                                <w:t xml:space="preserve">, </w:t>
                              </w:r>
                              <w:r>
                                <w:rPr>
                                  <w:i/>
                                  <w:szCs w:val="24"/>
                                  <w:lang w:eastAsia="ar-SA"/>
                                </w:rPr>
                                <w:t>skaičiusi</w:t>
                              </w:r>
                              <w:r>
                                <w:rPr>
                                  <w:szCs w:val="24"/>
                                  <w:lang w:eastAsia="ar-SA"/>
                                </w:rPr>
                                <w:t xml:space="preserve">, </w:t>
                              </w:r>
                              <w:r>
                                <w:rPr>
                                  <w:i/>
                                  <w:szCs w:val="24"/>
                                  <w:lang w:eastAsia="ar-SA"/>
                                </w:rPr>
                                <w:t>kalbėsiąs</w:t>
                              </w:r>
                              <w:r>
                                <w:rPr>
                                  <w:szCs w:val="24"/>
                                  <w:lang w:eastAsia="ar-SA"/>
                                </w:rPr>
                                <w:t xml:space="preserve">, </w:t>
                              </w:r>
                              <w:r>
                                <w:rPr>
                                  <w:i/>
                                  <w:szCs w:val="24"/>
                                  <w:lang w:eastAsia="ar-SA"/>
                                </w:rPr>
                                <w:t xml:space="preserve"> rašomas žodis</w:t>
                              </w:r>
                              <w:r>
                                <w:rPr>
                                  <w:szCs w:val="24"/>
                                  <w:lang w:eastAsia="ar-SA"/>
                                </w:rPr>
                                <w:t xml:space="preserve">, </w:t>
                              </w:r>
                              <w:r>
                                <w:rPr>
                                  <w:i/>
                                  <w:szCs w:val="24"/>
                                  <w:lang w:eastAsia="ar-SA"/>
                                </w:rPr>
                                <w:t>skaitoma knyga</w:t>
                              </w:r>
                              <w:r>
                                <w:rPr>
                                  <w:szCs w:val="24"/>
                                  <w:lang w:eastAsia="ar-SA"/>
                                </w:rPr>
                                <w:t xml:space="preserve">, </w:t>
                              </w:r>
                              <w:r>
                                <w:rPr>
                                  <w:i/>
                                  <w:szCs w:val="24"/>
                                  <w:lang w:eastAsia="ar-SA"/>
                                </w:rPr>
                                <w:t>aplyti drabužiai</w:t>
                              </w:r>
                              <w:r>
                                <w:rPr>
                                  <w:szCs w:val="24"/>
                                  <w:lang w:eastAsia="ar-SA"/>
                                </w:rPr>
                                <w:t xml:space="preserve">, </w:t>
                              </w:r>
                              <w:r>
                                <w:rPr>
                                  <w:i/>
                                  <w:szCs w:val="24"/>
                                  <w:lang w:eastAsia="ar-SA"/>
                                </w:rPr>
                                <w:t>nevartotinas žodis</w:t>
                              </w:r>
                              <w:r>
                                <w:rPr>
                                  <w:szCs w:val="24"/>
                                  <w:lang w:eastAsia="ar-SA"/>
                                </w:rPr>
                                <w:t xml:space="preserve">; pusdalyviai (daryba ir vartosena): </w:t>
                              </w:r>
                              <w:r>
                                <w:rPr>
                                  <w:i/>
                                  <w:szCs w:val="24"/>
                                  <w:lang w:eastAsia="ar-SA"/>
                                </w:rPr>
                                <w:t xml:space="preserve">lietui </w:t>
                              </w:r>
                              <w:r>
                                <w:rPr>
                                  <w:szCs w:val="24"/>
                                  <w:lang w:eastAsia="ar-SA"/>
                                </w:rPr>
                                <w:t xml:space="preserve">lyjant, </w:t>
                              </w:r>
                              <w:r>
                                <w:rPr>
                                  <w:i/>
                                  <w:szCs w:val="24"/>
                                  <w:lang w:eastAsia="ar-SA"/>
                                </w:rPr>
                                <w:t xml:space="preserve">važiuojant </w:t>
                              </w:r>
                              <w:r>
                                <w:rPr>
                                  <w:szCs w:val="24"/>
                                  <w:lang w:eastAsia="ar-SA"/>
                                </w:rPr>
                                <w:t xml:space="preserve">pro šalį, </w:t>
                              </w:r>
                              <w:r>
                                <w:rPr>
                                  <w:i/>
                                  <w:szCs w:val="24"/>
                                  <w:lang w:eastAsia="ar-SA"/>
                                </w:rPr>
                                <w:t>jį pamačius</w:t>
                              </w:r>
                              <w:r>
                                <w:rPr>
                                  <w:szCs w:val="24"/>
                                  <w:lang w:eastAsia="ar-SA"/>
                                </w:rPr>
                                <w:t xml:space="preserve">; padalyviai (daryba ir vartosena): </w:t>
                              </w:r>
                              <w:r>
                                <w:rPr>
                                  <w:i/>
                                  <w:szCs w:val="24"/>
                                  <w:lang w:eastAsia="ar-SA"/>
                                </w:rPr>
                                <w:t>nešdamas</w:t>
                              </w:r>
                              <w:r>
                                <w:rPr>
                                  <w:szCs w:val="24"/>
                                  <w:lang w:eastAsia="ar-SA"/>
                                </w:rPr>
                                <w:t xml:space="preserve">, </w:t>
                              </w:r>
                              <w:r>
                                <w:rPr>
                                  <w:i/>
                                  <w:szCs w:val="24"/>
                                  <w:lang w:eastAsia="ar-SA"/>
                                </w:rPr>
                                <w:t>skaitydamas</w:t>
                              </w:r>
                              <w:r>
                                <w:rPr>
                                  <w:szCs w:val="24"/>
                                  <w:lang w:eastAsia="ar-SA"/>
                                </w:rPr>
                                <w:t xml:space="preserve">, </w:t>
                              </w:r>
                              <w:r>
                                <w:rPr>
                                  <w:i/>
                                  <w:szCs w:val="24"/>
                                  <w:lang w:eastAsia="ar-SA"/>
                                </w:rPr>
                                <w:t>džiaugdamiesi</w:t>
                              </w:r>
                              <w:r>
                                <w:rPr>
                                  <w:szCs w:val="24"/>
                                  <w:lang w:eastAsia="ar-SA"/>
                                </w:rPr>
                                <w:t>. Bendratis (</w:t>
                              </w:r>
                              <w:r>
                                <w:rPr>
                                  <w:i/>
                                  <w:szCs w:val="24"/>
                                  <w:lang w:eastAsia="ar-SA"/>
                                </w:rPr>
                                <w:t>Pasakoti</w:t>
                              </w:r>
                              <w:r>
                                <w:rPr>
                                  <w:szCs w:val="24"/>
                                  <w:lang w:eastAsia="ar-SA"/>
                                </w:rPr>
                                <w:t xml:space="preserve"> jam patiko. </w:t>
                              </w:r>
                              <w:r>
                                <w:rPr>
                                  <w:i/>
                                  <w:szCs w:val="24"/>
                                  <w:lang w:eastAsia="ar-SA"/>
                                </w:rPr>
                                <w:t xml:space="preserve">Parvežk </w:t>
                              </w:r>
                              <w:r>
                                <w:rPr>
                                  <w:szCs w:val="24"/>
                                  <w:lang w:eastAsia="ar-SA"/>
                                </w:rPr>
                                <w:t>lauktuvių.).</w:t>
                              </w:r>
                            </w:p>
                          </w:sdtContent>
                        </w:sdt>
                        <w:sdt>
                          <w:sdtPr>
                            <w:alias w:val="13 pr. 25.5.1.5 pp."/>
                            <w:tag w:val="part_e6e72c9964df4eafb1945ac1084de675"/>
                            <w:lock w:val="sdtLocked"/>
                            <w:richText/>
                          </w:sdtPr>
                          <w:sdtContent>
                            <w:p>
                              <w:pPr>
                                <w:suppressAutoHyphens/>
                                <w:ind w:firstLine="851"/>
                                <w:jc w:val="both"/>
                                <w:rPr>
                                  <w:szCs w:val="24"/>
                                  <w:lang w:eastAsia="ar-SA"/>
                                </w:rPr>
                              </w:pPr>
                              <w:sdt>
                                <w:sdtPr>
                                  <w:alias w:val="Numeris"/>
                                  <w:tag w:val="nr_e6e72c9964df4eafb1945ac1084de675"/>
                                  <w:lock w:val="sdtLocked"/>
                                  <w:richText/>
                                </w:sdtPr>
                                <w:sdtContent>
                                  <w:r>
                                    <w:rPr>
                                      <w:szCs w:val="24"/>
                                      <w:lang w:eastAsia="ar-SA"/>
                                    </w:rPr>
                                    <w:t>25.5.1.5</w:t>
                                  </w:r>
                                </w:sdtContent>
                              </w:sdt>
                              <w:r>
                                <w:rPr>
                                  <w:szCs w:val="24"/>
                                  <w:lang w:eastAsia="ar-SA"/>
                                </w:rPr>
                                <w:t>. Skaitvardis. Skaitvardžių skirstymas pagal reikšmę ir gramatines ypatybes (</w:t>
                              </w:r>
                              <w:r>
                                <w:rPr>
                                  <w:i/>
                                  <w:szCs w:val="24"/>
                                  <w:lang w:eastAsia="ar-SA"/>
                                </w:rPr>
                                <w:t>vienas</w:t>
                              </w:r>
                              <w:r>
                                <w:rPr>
                                  <w:szCs w:val="24"/>
                                  <w:lang w:eastAsia="ar-SA"/>
                                </w:rPr>
                                <w:t xml:space="preserve">, </w:t>
                              </w:r>
                              <w:r>
                                <w:rPr>
                                  <w:i/>
                                  <w:szCs w:val="24"/>
                                  <w:lang w:eastAsia="ar-SA"/>
                                </w:rPr>
                                <w:t>du</w:t>
                              </w:r>
                              <w:r>
                                <w:rPr>
                                  <w:szCs w:val="24"/>
                                  <w:lang w:eastAsia="ar-SA"/>
                                </w:rPr>
                                <w:t xml:space="preserve">, </w:t>
                              </w:r>
                              <w:r>
                                <w:rPr>
                                  <w:i/>
                                  <w:szCs w:val="24"/>
                                  <w:lang w:eastAsia="ar-SA"/>
                                </w:rPr>
                                <w:t>dveji</w:t>
                              </w:r>
                              <w:r>
                                <w:rPr>
                                  <w:szCs w:val="24"/>
                                  <w:lang w:eastAsia="ar-SA"/>
                                </w:rPr>
                                <w:t xml:space="preserve">, </w:t>
                              </w:r>
                              <w:r>
                                <w:rPr>
                                  <w:i/>
                                  <w:szCs w:val="24"/>
                                  <w:lang w:eastAsia="ar-SA"/>
                                </w:rPr>
                                <w:t>šešeri</w:t>
                              </w:r>
                              <w:r>
                                <w:rPr>
                                  <w:szCs w:val="24"/>
                                  <w:lang w:eastAsia="ar-SA"/>
                                </w:rPr>
                                <w:t xml:space="preserve">, </w:t>
                              </w:r>
                              <w:r>
                                <w:rPr>
                                  <w:i/>
                                  <w:szCs w:val="24"/>
                                  <w:lang w:eastAsia="ar-SA"/>
                                </w:rPr>
                                <w:t>penketas</w:t>
                              </w:r>
                              <w:r>
                                <w:rPr>
                                  <w:szCs w:val="24"/>
                                  <w:lang w:eastAsia="ar-SA"/>
                                </w:rPr>
                                <w:t xml:space="preserve">, </w:t>
                              </w:r>
                              <w:r>
                                <w:rPr>
                                  <w:i/>
                                  <w:szCs w:val="24"/>
                                  <w:lang w:eastAsia="ar-SA"/>
                                </w:rPr>
                                <w:t>viena antroji</w:t>
                              </w:r>
                              <w:r>
                                <w:rPr>
                                  <w:szCs w:val="24"/>
                                  <w:lang w:eastAsia="ar-SA"/>
                                </w:rPr>
                                <w:t xml:space="preserve">, </w:t>
                              </w:r>
                              <w:r>
                                <w:rPr>
                                  <w:i/>
                                  <w:szCs w:val="24"/>
                                  <w:lang w:eastAsia="ar-SA"/>
                                </w:rPr>
                                <w:t xml:space="preserve">pirmas </w:t>
                              </w:r>
                              <w:r>
                                <w:rPr>
                                  <w:szCs w:val="24"/>
                                  <w:lang w:eastAsia="ar-SA"/>
                                </w:rPr>
                                <w:t>ir kt.), pagal sandarą (</w:t>
                              </w:r>
                              <w:r>
                                <w:rPr>
                                  <w:i/>
                                  <w:szCs w:val="24"/>
                                  <w:lang w:eastAsia="ar-SA"/>
                                </w:rPr>
                                <w:t>du</w:t>
                              </w:r>
                              <w:r>
                                <w:rPr>
                                  <w:szCs w:val="24"/>
                                  <w:lang w:eastAsia="ar-SA"/>
                                </w:rPr>
                                <w:t xml:space="preserve">, </w:t>
                              </w:r>
                              <w:r>
                                <w:rPr>
                                  <w:i/>
                                  <w:szCs w:val="24"/>
                                  <w:lang w:eastAsia="ar-SA"/>
                                </w:rPr>
                                <w:t>dešimt</w:t>
                              </w:r>
                              <w:r>
                                <w:rPr>
                                  <w:szCs w:val="24"/>
                                  <w:lang w:eastAsia="ar-SA"/>
                                </w:rPr>
                                <w:t xml:space="preserve">, </w:t>
                              </w:r>
                              <w:r>
                                <w:rPr>
                                  <w:i/>
                                  <w:szCs w:val="24"/>
                                  <w:lang w:eastAsia="ar-SA"/>
                                </w:rPr>
                                <w:t>penkeri</w:t>
                              </w:r>
                              <w:r>
                                <w:rPr>
                                  <w:szCs w:val="24"/>
                                  <w:lang w:eastAsia="ar-SA"/>
                                </w:rPr>
                                <w:t xml:space="preserve">, </w:t>
                              </w:r>
                              <w:r>
                                <w:rPr>
                                  <w:i/>
                                  <w:szCs w:val="24"/>
                                  <w:lang w:eastAsia="ar-SA"/>
                                </w:rPr>
                                <w:t>penktas</w:t>
                              </w:r>
                              <w:r>
                                <w:rPr>
                                  <w:szCs w:val="24"/>
                                  <w:lang w:eastAsia="ar-SA"/>
                                </w:rPr>
                                <w:t xml:space="preserve">, </w:t>
                              </w:r>
                              <w:r>
                                <w:rPr>
                                  <w:i/>
                                  <w:szCs w:val="24"/>
                                  <w:lang w:eastAsia="ar-SA"/>
                                </w:rPr>
                                <w:t>dvyliktas</w:t>
                              </w:r>
                              <w:r>
                                <w:rPr>
                                  <w:szCs w:val="24"/>
                                  <w:lang w:eastAsia="ar-SA"/>
                                </w:rPr>
                                <w:t xml:space="preserve">, </w:t>
                              </w:r>
                              <w:r>
                                <w:rPr>
                                  <w:i/>
                                  <w:szCs w:val="24"/>
                                  <w:lang w:eastAsia="ar-SA"/>
                                </w:rPr>
                                <w:t>penkiasdešimt</w:t>
                              </w:r>
                              <w:r>
                                <w:rPr>
                                  <w:szCs w:val="24"/>
                                  <w:lang w:eastAsia="ar-SA"/>
                                </w:rPr>
                                <w:t xml:space="preserve">, </w:t>
                              </w:r>
                              <w:r>
                                <w:rPr>
                                  <w:i/>
                                  <w:szCs w:val="24"/>
                                  <w:lang w:eastAsia="ar-SA"/>
                                </w:rPr>
                                <w:t>šimtas dvidešimt du</w:t>
                              </w:r>
                              <w:r>
                                <w:rPr>
                                  <w:szCs w:val="24"/>
                                  <w:lang w:eastAsia="ar-SA"/>
                                </w:rPr>
                                <w:t xml:space="preserve">, </w:t>
                              </w:r>
                              <w:r>
                                <w:rPr>
                                  <w:i/>
                                  <w:szCs w:val="24"/>
                                  <w:lang w:eastAsia="ar-SA"/>
                                </w:rPr>
                                <w:t>dvi penktosios</w:t>
                              </w:r>
                              <w:r>
                                <w:rPr>
                                  <w:szCs w:val="24"/>
                                  <w:lang w:eastAsia="ar-SA"/>
                                </w:rPr>
                                <w:t xml:space="preserve"> ir kt.). Kiekiniai skaitvardžiai ir jų vartojimas: pagrindiniai, dauginiai, kuopiniai, trupmeniniai. Kelintiniai skaitvardžiai. Skaitvardžių gramatinės ypatybės (</w:t>
                              </w:r>
                              <w:r>
                                <w:rPr>
                                  <w:i/>
                                  <w:szCs w:val="24"/>
                                  <w:lang w:eastAsia="ar-SA"/>
                                </w:rPr>
                                <w:t>dešimtis</w:t>
                              </w:r>
                              <w:r>
                                <w:rPr>
                                  <w:szCs w:val="24"/>
                                  <w:lang w:eastAsia="ar-SA"/>
                                </w:rPr>
                                <w:t xml:space="preserve">, </w:t>
                              </w:r>
                              <w:r>
                                <w:rPr>
                                  <w:i/>
                                  <w:szCs w:val="24"/>
                                  <w:lang w:eastAsia="ar-SA"/>
                                </w:rPr>
                                <w:t>vienuolika</w:t>
                              </w:r>
                              <w:r>
                                <w:rPr>
                                  <w:szCs w:val="24"/>
                                  <w:lang w:eastAsia="ar-SA"/>
                                </w:rPr>
                                <w:t xml:space="preserve">; </w:t>
                              </w:r>
                              <w:r>
                                <w:rPr>
                                  <w:i/>
                                  <w:szCs w:val="24"/>
                                  <w:lang w:eastAsia="ar-SA"/>
                                </w:rPr>
                                <w:t>penktas</w:t>
                              </w:r>
                              <w:r>
                                <w:rPr>
                                  <w:szCs w:val="24"/>
                                  <w:lang w:eastAsia="ar-SA"/>
                                </w:rPr>
                                <w:t xml:space="preserve">, </w:t>
                              </w:r>
                              <w:r>
                                <w:rPr>
                                  <w:i/>
                                  <w:szCs w:val="24"/>
                                  <w:lang w:eastAsia="ar-SA"/>
                                </w:rPr>
                                <w:t>penkta</w:t>
                              </w:r>
                              <w:r>
                                <w:rPr>
                                  <w:szCs w:val="24"/>
                                  <w:lang w:eastAsia="ar-SA"/>
                                </w:rPr>
                                <w:t xml:space="preserve">; </w:t>
                              </w:r>
                              <w:r>
                                <w:rPr>
                                  <w:i/>
                                  <w:szCs w:val="24"/>
                                  <w:lang w:eastAsia="ar-SA"/>
                                </w:rPr>
                                <w:t xml:space="preserve">penktuoju </w:t>
                              </w:r>
                              <w:r>
                                <w:rPr>
                                  <w:szCs w:val="24"/>
                                  <w:lang w:eastAsia="ar-SA"/>
                                </w:rPr>
                                <w:t>autobusu) .</w:t>
                              </w:r>
                            </w:p>
                          </w:sdtContent>
                        </w:sdt>
                        <w:sdt>
                          <w:sdtPr>
                            <w:alias w:val="13 pr. 25.5.1.6 pp."/>
                            <w:tag w:val="part_67dd72a2ca604314baf6914a9286ce15"/>
                            <w:lock w:val="sdtLocked"/>
                            <w:richText/>
                          </w:sdtPr>
                          <w:sdtContent>
                            <w:p>
                              <w:pPr>
                                <w:widowControl w:val="0"/>
                                <w:suppressAutoHyphens/>
                                <w:ind w:firstLine="851"/>
                                <w:jc w:val="both"/>
                                <w:rPr>
                                  <w:szCs w:val="24"/>
                                  <w:lang w:eastAsia="ar-SA"/>
                                </w:rPr>
                              </w:pPr>
                              <w:sdt>
                                <w:sdtPr>
                                  <w:alias w:val="Numeris"/>
                                  <w:tag w:val="nr_67dd72a2ca604314baf6914a9286ce15"/>
                                  <w:lock w:val="sdtLocked"/>
                                  <w:richText/>
                                </w:sdtPr>
                                <w:sdtContent>
                                  <w:r>
                                    <w:rPr>
                                      <w:szCs w:val="24"/>
                                      <w:lang w:eastAsia="ar-SA"/>
                                    </w:rPr>
                                    <w:t>25.5.1.6</w:t>
                                  </w:r>
                                </w:sdtContent>
                              </w:sdt>
                              <w:r>
                                <w:rPr>
                                  <w:szCs w:val="24"/>
                                  <w:lang w:eastAsia="ar-SA"/>
                                </w:rPr>
                                <w:t>. Prieveiksmis. Prieveiksmių reikšmės: veiksmo vietos, krypties, laiko, dažnio, kartojimosi, paros dalių, kokybės, intensyvumo, kiekybės, priežasties ir tikslo (</w:t>
                              </w:r>
                              <w:r>
                                <w:rPr>
                                  <w:i/>
                                  <w:szCs w:val="24"/>
                                  <w:lang w:eastAsia="ar-SA"/>
                                </w:rPr>
                                <w:t>anapus</w:t>
                              </w:r>
                              <w:r>
                                <w:rPr>
                                  <w:szCs w:val="24"/>
                                  <w:lang w:eastAsia="ar-SA"/>
                                </w:rPr>
                                <w:t xml:space="preserve">, </w:t>
                              </w:r>
                              <w:r>
                                <w:rPr>
                                  <w:i/>
                                  <w:szCs w:val="24"/>
                                  <w:lang w:eastAsia="ar-SA"/>
                                </w:rPr>
                                <w:t>visur</w:t>
                              </w:r>
                              <w:r>
                                <w:rPr>
                                  <w:szCs w:val="24"/>
                                  <w:lang w:eastAsia="ar-SA"/>
                                </w:rPr>
                                <w:t xml:space="preserve">, </w:t>
                              </w:r>
                              <w:r>
                                <w:rPr>
                                  <w:i/>
                                  <w:szCs w:val="24"/>
                                  <w:lang w:eastAsia="ar-SA"/>
                                </w:rPr>
                                <w:t>bet kada</w:t>
                              </w:r>
                              <w:r>
                                <w:rPr>
                                  <w:szCs w:val="24"/>
                                  <w:lang w:eastAsia="ar-SA"/>
                                </w:rPr>
                                <w:t xml:space="preserve">, </w:t>
                              </w:r>
                              <w:r>
                                <w:rPr>
                                  <w:i/>
                                  <w:szCs w:val="24"/>
                                  <w:lang w:eastAsia="ar-SA"/>
                                </w:rPr>
                                <w:t>laiku</w:t>
                              </w:r>
                              <w:r>
                                <w:rPr>
                                  <w:szCs w:val="24"/>
                                  <w:lang w:eastAsia="ar-SA"/>
                                </w:rPr>
                                <w:t xml:space="preserve">, </w:t>
                              </w:r>
                              <w:r>
                                <w:rPr>
                                  <w:i/>
                                  <w:szCs w:val="24"/>
                                  <w:lang w:eastAsia="ar-SA"/>
                                </w:rPr>
                                <w:t>kadaise</w:t>
                              </w:r>
                              <w:r>
                                <w:rPr>
                                  <w:szCs w:val="24"/>
                                  <w:lang w:eastAsia="ar-SA"/>
                                </w:rPr>
                                <w:t xml:space="preserve">, </w:t>
                              </w:r>
                              <w:r>
                                <w:rPr>
                                  <w:i/>
                                  <w:szCs w:val="24"/>
                                  <w:lang w:eastAsia="ar-SA"/>
                                </w:rPr>
                                <w:t>seniai</w:t>
                              </w:r>
                              <w:r>
                                <w:rPr>
                                  <w:szCs w:val="24"/>
                                  <w:lang w:eastAsia="ar-SA"/>
                                </w:rPr>
                                <w:t xml:space="preserve">, </w:t>
                              </w:r>
                              <w:r>
                                <w:rPr>
                                  <w:i/>
                                  <w:szCs w:val="24"/>
                                  <w:lang w:eastAsia="ar-SA"/>
                                </w:rPr>
                                <w:t>netrukus</w:t>
                              </w:r>
                              <w:r>
                                <w:rPr>
                                  <w:szCs w:val="24"/>
                                  <w:lang w:eastAsia="ar-SA"/>
                                </w:rPr>
                                <w:t xml:space="preserve">, </w:t>
                              </w:r>
                              <w:r>
                                <w:rPr>
                                  <w:i/>
                                  <w:szCs w:val="24"/>
                                  <w:lang w:eastAsia="ar-SA"/>
                                </w:rPr>
                                <w:t>dažnai</w:t>
                              </w:r>
                              <w:r>
                                <w:rPr>
                                  <w:szCs w:val="24"/>
                                  <w:lang w:eastAsia="ar-SA"/>
                                </w:rPr>
                                <w:t xml:space="preserve">,  </w:t>
                              </w:r>
                              <w:r>
                                <w:rPr>
                                  <w:i/>
                                  <w:szCs w:val="24"/>
                                  <w:lang w:eastAsia="ar-SA"/>
                                </w:rPr>
                                <w:t>tinkamai</w:t>
                              </w:r>
                              <w:r>
                                <w:rPr>
                                  <w:szCs w:val="24"/>
                                  <w:lang w:eastAsia="ar-SA"/>
                                </w:rPr>
                                <w:t xml:space="preserve">, </w:t>
                              </w:r>
                              <w:r>
                                <w:rPr>
                                  <w:i/>
                                  <w:szCs w:val="24"/>
                                  <w:lang w:eastAsia="ar-SA"/>
                                </w:rPr>
                                <w:t>pakankamai</w:t>
                              </w:r>
                              <w:r>
                                <w:rPr>
                                  <w:szCs w:val="24"/>
                                  <w:lang w:eastAsia="ar-SA"/>
                                </w:rPr>
                                <w:t xml:space="preserve">, </w:t>
                              </w:r>
                              <w:r>
                                <w:rPr>
                                  <w:i/>
                                  <w:szCs w:val="24"/>
                                  <w:lang w:eastAsia="ar-SA"/>
                                </w:rPr>
                                <w:t>menkai</w:t>
                              </w:r>
                              <w:r>
                                <w:rPr>
                                  <w:szCs w:val="24"/>
                                  <w:lang w:eastAsia="ar-SA"/>
                                </w:rPr>
                                <w:t xml:space="preserve">, </w:t>
                              </w:r>
                              <w:r>
                                <w:rPr>
                                  <w:i/>
                                  <w:szCs w:val="24"/>
                                  <w:lang w:eastAsia="ar-SA"/>
                                </w:rPr>
                                <w:t>dvigubai</w:t>
                              </w:r>
                              <w:r>
                                <w:rPr>
                                  <w:szCs w:val="24"/>
                                  <w:lang w:eastAsia="ar-SA"/>
                                </w:rPr>
                                <w:t xml:space="preserve">, </w:t>
                              </w:r>
                              <w:r>
                                <w:rPr>
                                  <w:i/>
                                  <w:szCs w:val="24"/>
                                  <w:lang w:eastAsia="ar-SA"/>
                                </w:rPr>
                                <w:t>tyčia</w:t>
                              </w:r>
                              <w:r>
                                <w:rPr>
                                  <w:szCs w:val="24"/>
                                  <w:lang w:eastAsia="ar-SA"/>
                                </w:rPr>
                                <w:t>). Prieveiksmių daryba (</w:t>
                              </w:r>
                              <w:r>
                                <w:rPr>
                                  <w:i/>
                                  <w:szCs w:val="24"/>
                                  <w:lang w:eastAsia="ar-SA"/>
                                </w:rPr>
                                <w:t>saldžiai</w:t>
                              </w:r>
                              <w:r>
                                <w:rPr>
                                  <w:szCs w:val="24"/>
                                  <w:lang w:eastAsia="ar-SA"/>
                                </w:rPr>
                                <w:t xml:space="preserve">, </w:t>
                              </w:r>
                              <w:r>
                                <w:rPr>
                                  <w:i/>
                                  <w:szCs w:val="24"/>
                                  <w:lang w:eastAsia="ar-SA"/>
                                </w:rPr>
                                <w:t>kitaip</w:t>
                              </w:r>
                              <w:r>
                                <w:rPr>
                                  <w:szCs w:val="24"/>
                                  <w:lang w:eastAsia="ar-SA"/>
                                </w:rPr>
                                <w:t xml:space="preserve">; </w:t>
                              </w:r>
                              <w:r>
                                <w:rPr>
                                  <w:i/>
                                  <w:szCs w:val="24"/>
                                  <w:lang w:eastAsia="ar-SA"/>
                                </w:rPr>
                                <w:t>linksmiau</w:t>
                              </w:r>
                              <w:r>
                                <w:rPr>
                                  <w:szCs w:val="24"/>
                                  <w:lang w:eastAsia="ar-SA"/>
                                </w:rPr>
                                <w:t xml:space="preserve">, </w:t>
                              </w:r>
                              <w:r>
                                <w:rPr>
                                  <w:i/>
                                  <w:szCs w:val="24"/>
                                  <w:lang w:eastAsia="ar-SA"/>
                                </w:rPr>
                                <w:t>linksmiausiai</w:t>
                              </w:r>
                              <w:r>
                                <w:rPr>
                                  <w:szCs w:val="24"/>
                                  <w:lang w:eastAsia="ar-SA"/>
                                </w:rPr>
                                <w:t xml:space="preserve">; </w:t>
                              </w:r>
                              <w:r>
                                <w:rPr>
                                  <w:i/>
                                  <w:szCs w:val="24"/>
                                  <w:lang w:eastAsia="ar-SA"/>
                                </w:rPr>
                                <w:t>daugiausia</w:t>
                              </w:r>
                              <w:r>
                                <w:rPr>
                                  <w:szCs w:val="24"/>
                                  <w:lang w:eastAsia="ar-SA"/>
                                </w:rPr>
                                <w:t>). Prieveiksmių laipsniavimas.</w:t>
                              </w:r>
                            </w:p>
                          </w:sdtContent>
                        </w:sdt>
                        <w:sdt>
                          <w:sdtPr>
                            <w:alias w:val="13 pr. 25.5.1.7 pp."/>
                            <w:tag w:val="part_cbf1a7eec17440968d84753ba2492ec7"/>
                            <w:lock w:val="sdtLocked"/>
                            <w:richText/>
                          </w:sdtPr>
                          <w:sdtContent>
                            <w:p>
                              <w:pPr>
                                <w:suppressAutoHyphens/>
                                <w:ind w:firstLine="851"/>
                                <w:jc w:val="both"/>
                                <w:rPr>
                                  <w:szCs w:val="24"/>
                                  <w:lang w:eastAsia="ar-SA"/>
                                </w:rPr>
                              </w:pPr>
                              <w:sdt>
                                <w:sdtPr>
                                  <w:alias w:val="Numeris"/>
                                  <w:tag w:val="nr_cbf1a7eec17440968d84753ba2492ec7"/>
                                  <w:lock w:val="sdtLocked"/>
                                  <w:richText/>
                                </w:sdtPr>
                                <w:sdtContent>
                                  <w:r>
                                    <w:rPr>
                                      <w:szCs w:val="24"/>
                                      <w:lang w:eastAsia="ar-SA"/>
                                    </w:rPr>
                                    <w:t>25.5.1.7</w:t>
                                  </w:r>
                                </w:sdtContent>
                              </w:sdt>
                              <w:r>
                                <w:rPr>
                                  <w:szCs w:val="24"/>
                                  <w:lang w:eastAsia="ar-SA"/>
                                </w:rPr>
                                <w:t xml:space="preserve">. Jungtukas. Sujungiamieji jungtukai (sudedamieji – </w:t>
                              </w:r>
                              <w:r>
                                <w:rPr>
                                  <w:i/>
                                  <w:szCs w:val="24"/>
                                  <w:lang w:eastAsia="ar-SA"/>
                                </w:rPr>
                                <w:t>ir, bei, ir ... ir</w:t>
                              </w:r>
                              <w:r>
                                <w:rPr>
                                  <w:szCs w:val="24"/>
                                  <w:lang w:eastAsia="ar-SA"/>
                                </w:rPr>
                                <w:t xml:space="preserve">; priešpriešiniai – </w:t>
                              </w:r>
                              <w:r>
                                <w:rPr>
                                  <w:i/>
                                  <w:szCs w:val="24"/>
                                  <w:lang w:eastAsia="ar-SA"/>
                                </w:rPr>
                                <w:t>bet, bet vis dėlto; bet užtai, bet kad, o, tačiau</w:t>
                              </w:r>
                              <w:r>
                                <w:rPr>
                                  <w:szCs w:val="24"/>
                                  <w:lang w:eastAsia="ar-SA"/>
                                </w:rPr>
                                <w:t xml:space="preserve">; skiriamieji – </w:t>
                              </w:r>
                              <w:r>
                                <w:rPr>
                                  <w:i/>
                                  <w:szCs w:val="24"/>
                                  <w:lang w:eastAsia="ar-SA"/>
                                </w:rPr>
                                <w:t>ar, arba</w:t>
                              </w:r>
                              <w:r>
                                <w:rPr>
                                  <w:szCs w:val="24"/>
                                  <w:lang w:eastAsia="ar-SA"/>
                                </w:rPr>
                                <w:t xml:space="preserve">; aiškinamieji – </w:t>
                              </w:r>
                              <w:r>
                                <w:rPr>
                                  <w:i/>
                                  <w:szCs w:val="24"/>
                                  <w:lang w:eastAsia="ar-SA"/>
                                </w:rPr>
                                <w:t>tai, taigi, tad, tai yra</w:t>
                              </w:r>
                              <w:r>
                                <w:rPr>
                                  <w:szCs w:val="24"/>
                                  <w:lang w:eastAsia="ar-SA"/>
                                </w:rPr>
                                <w:t>). Prijungiamieji jungtukai (</w:t>
                              </w:r>
                              <w:r>
                                <w:rPr>
                                  <w:i/>
                                  <w:szCs w:val="24"/>
                                  <w:lang w:eastAsia="ar-SA"/>
                                </w:rPr>
                                <w:t>kad, jog, kai, kol, vos tik, kada, vos tik, nes, kadangi, todėl kad, nors, nors ir, kad ir, jei, jeigu, kaip, lyg, tartum, negu, it</w:t>
                              </w:r>
                              <w:r>
                                <w:rPr>
                                  <w:szCs w:val="24"/>
                                  <w:lang w:eastAsia="ar-SA"/>
                                </w:rPr>
                                <w:t>).</w:t>
                              </w:r>
                            </w:p>
                          </w:sdtContent>
                        </w:sdt>
                        <w:sdt>
                          <w:sdtPr>
                            <w:alias w:val="13 pr. 25.5.1.8 pp."/>
                            <w:tag w:val="part_3d129d11f902499f95e90b15f1be5e5b"/>
                            <w:lock w:val="sdtLocked"/>
                            <w:richText/>
                          </w:sdtPr>
                          <w:sdtContent>
                            <w:p>
                              <w:pPr>
                                <w:suppressAutoHyphens/>
                                <w:ind w:firstLine="851"/>
                                <w:jc w:val="both"/>
                                <w:rPr>
                                  <w:szCs w:val="24"/>
                                  <w:lang w:eastAsia="ar-SA"/>
                                </w:rPr>
                              </w:pPr>
                              <w:sdt>
                                <w:sdtPr>
                                  <w:alias w:val="Numeris"/>
                                  <w:tag w:val="nr_3d129d11f902499f95e90b15f1be5e5b"/>
                                  <w:lock w:val="sdtLocked"/>
                                  <w:richText/>
                                </w:sdtPr>
                                <w:sdtContent>
                                  <w:r>
                                    <w:rPr>
                                      <w:szCs w:val="24"/>
                                      <w:lang w:eastAsia="ar-SA"/>
                                    </w:rPr>
                                    <w:t>25.5.1.8</w:t>
                                  </w:r>
                                </w:sdtContent>
                              </w:sdt>
                              <w:r>
                                <w:rPr>
                                  <w:szCs w:val="24"/>
                                  <w:lang w:eastAsia="ar-SA"/>
                                </w:rPr>
                                <w:t>. Prielinksnis. Prielinksnių reikšmės ir funkcijos: vartojami su kilmininku (</w:t>
                              </w:r>
                              <w:r>
                                <w:rPr>
                                  <w:i/>
                                  <w:szCs w:val="24"/>
                                  <w:lang w:eastAsia="ar-SA"/>
                                </w:rPr>
                                <w:t>abipus</w:t>
                              </w:r>
                              <w:r>
                                <w:rPr>
                                  <w:szCs w:val="24"/>
                                  <w:lang w:eastAsia="ar-SA"/>
                                </w:rPr>
                                <w:t xml:space="preserve">, </w:t>
                              </w:r>
                              <w:r>
                                <w:rPr>
                                  <w:i/>
                                  <w:szCs w:val="24"/>
                                  <w:lang w:eastAsia="ar-SA"/>
                                </w:rPr>
                                <w:t>anapus</w:t>
                              </w:r>
                              <w:r>
                                <w:rPr>
                                  <w:szCs w:val="24"/>
                                  <w:lang w:eastAsia="ar-SA"/>
                                </w:rPr>
                                <w:t xml:space="preserve">, </w:t>
                              </w:r>
                              <w:r>
                                <w:rPr>
                                  <w:i/>
                                  <w:szCs w:val="24"/>
                                  <w:lang w:eastAsia="ar-SA"/>
                                </w:rPr>
                                <w:t>ant</w:t>
                              </w:r>
                              <w:r>
                                <w:rPr>
                                  <w:szCs w:val="24"/>
                                  <w:lang w:eastAsia="ar-SA"/>
                                </w:rPr>
                                <w:t xml:space="preserve">, </w:t>
                              </w:r>
                              <w:r>
                                <w:rPr>
                                  <w:i/>
                                  <w:szCs w:val="24"/>
                                  <w:lang w:eastAsia="ar-SA"/>
                                </w:rPr>
                                <w:t>be</w:t>
                              </w:r>
                              <w:r>
                                <w:rPr>
                                  <w:szCs w:val="24"/>
                                  <w:lang w:eastAsia="ar-SA"/>
                                </w:rPr>
                                <w:t xml:space="preserve">, </w:t>
                              </w:r>
                              <w:r>
                                <w:rPr>
                                  <w:i/>
                                  <w:szCs w:val="24"/>
                                  <w:lang w:eastAsia="ar-SA"/>
                                </w:rPr>
                                <w:t>dėl</w:t>
                              </w:r>
                              <w:r>
                                <w:rPr>
                                  <w:szCs w:val="24"/>
                                  <w:lang w:eastAsia="ar-SA"/>
                                </w:rPr>
                                <w:t xml:space="preserve">, </w:t>
                              </w:r>
                              <w:r>
                                <w:rPr>
                                  <w:i/>
                                  <w:szCs w:val="24"/>
                                  <w:lang w:eastAsia="ar-SA"/>
                                </w:rPr>
                                <w:t>dėka</w:t>
                              </w:r>
                              <w:r>
                                <w:rPr>
                                  <w:szCs w:val="24"/>
                                  <w:lang w:eastAsia="ar-SA"/>
                                </w:rPr>
                                <w:t xml:space="preserve">, </w:t>
                              </w:r>
                              <w:r>
                                <w:rPr>
                                  <w:i/>
                                  <w:szCs w:val="24"/>
                                  <w:lang w:eastAsia="ar-SA"/>
                                </w:rPr>
                                <w:t>iki</w:t>
                              </w:r>
                              <w:r>
                                <w:rPr>
                                  <w:szCs w:val="24"/>
                                  <w:lang w:eastAsia="ar-SA"/>
                                </w:rPr>
                                <w:t xml:space="preserve">, </w:t>
                              </w:r>
                              <w:r>
                                <w:rPr>
                                  <w:i/>
                                  <w:szCs w:val="24"/>
                                  <w:lang w:eastAsia="ar-SA"/>
                                </w:rPr>
                                <w:t>iš</w:t>
                              </w:r>
                              <w:r>
                                <w:rPr>
                                  <w:szCs w:val="24"/>
                                  <w:lang w:eastAsia="ar-SA"/>
                                </w:rPr>
                                <w:t xml:space="preserve">, </w:t>
                              </w:r>
                              <w:r>
                                <w:rPr>
                                  <w:i/>
                                  <w:szCs w:val="24"/>
                                  <w:lang w:eastAsia="ar-SA"/>
                                </w:rPr>
                                <w:t>įstrižai</w:t>
                              </w:r>
                              <w:r>
                                <w:rPr>
                                  <w:szCs w:val="24"/>
                                  <w:lang w:eastAsia="ar-SA"/>
                                </w:rPr>
                                <w:t xml:space="preserve">, </w:t>
                              </w:r>
                              <w:r>
                                <w:rPr>
                                  <w:i/>
                                  <w:szCs w:val="24"/>
                                  <w:lang w:eastAsia="ar-SA"/>
                                </w:rPr>
                                <w:t>išilgai</w:t>
                              </w:r>
                              <w:r>
                                <w:rPr>
                                  <w:szCs w:val="24"/>
                                  <w:lang w:eastAsia="ar-SA"/>
                                </w:rPr>
                                <w:t xml:space="preserve">, </w:t>
                              </w:r>
                              <w:r>
                                <w:rPr>
                                  <w:i/>
                                  <w:szCs w:val="24"/>
                                  <w:lang w:eastAsia="ar-SA"/>
                                </w:rPr>
                                <w:t>netoli</w:t>
                              </w:r>
                              <w:r>
                                <w:rPr>
                                  <w:szCs w:val="24"/>
                                  <w:lang w:eastAsia="ar-SA"/>
                                </w:rPr>
                                <w:t xml:space="preserve">, </w:t>
                              </w:r>
                              <w:r>
                                <w:rPr>
                                  <w:i/>
                                  <w:szCs w:val="24"/>
                                  <w:lang w:eastAsia="ar-SA"/>
                                </w:rPr>
                                <w:t>nuo</w:t>
                              </w:r>
                              <w:r>
                                <w:rPr>
                                  <w:szCs w:val="24"/>
                                  <w:lang w:eastAsia="ar-SA"/>
                                </w:rPr>
                                <w:t xml:space="preserve">, </w:t>
                              </w:r>
                              <w:r>
                                <w:rPr>
                                  <w:i/>
                                  <w:szCs w:val="24"/>
                                  <w:lang w:eastAsia="ar-SA"/>
                                </w:rPr>
                                <w:t>po</w:t>
                              </w:r>
                              <w:r>
                                <w:rPr>
                                  <w:szCs w:val="24"/>
                                  <w:lang w:eastAsia="ar-SA"/>
                                </w:rPr>
                                <w:t xml:space="preserve">, </w:t>
                              </w:r>
                              <w:r>
                                <w:rPr>
                                  <w:i/>
                                  <w:szCs w:val="24"/>
                                  <w:lang w:eastAsia="ar-SA"/>
                                </w:rPr>
                                <w:t>prie</w:t>
                              </w:r>
                              <w:r>
                                <w:rPr>
                                  <w:szCs w:val="24"/>
                                  <w:lang w:eastAsia="ar-SA"/>
                                </w:rPr>
                                <w:t xml:space="preserve">, </w:t>
                              </w:r>
                              <w:r>
                                <w:rPr>
                                  <w:i/>
                                  <w:szCs w:val="24"/>
                                  <w:lang w:eastAsia="ar-SA"/>
                                </w:rPr>
                                <w:t>šalia</w:t>
                              </w:r>
                              <w:r>
                                <w:rPr>
                                  <w:szCs w:val="24"/>
                                  <w:lang w:eastAsia="ar-SA"/>
                                </w:rPr>
                                <w:t xml:space="preserve">, </w:t>
                              </w:r>
                              <w:r>
                                <w:rPr>
                                  <w:i/>
                                  <w:szCs w:val="24"/>
                                  <w:lang w:eastAsia="ar-SA"/>
                                </w:rPr>
                                <w:t>tarp</w:t>
                              </w:r>
                              <w:r>
                                <w:rPr>
                                  <w:szCs w:val="24"/>
                                  <w:lang w:eastAsia="ar-SA"/>
                                </w:rPr>
                                <w:t xml:space="preserve">, </w:t>
                              </w:r>
                              <w:r>
                                <w:rPr>
                                  <w:i/>
                                  <w:szCs w:val="24"/>
                                  <w:lang w:eastAsia="ar-SA"/>
                                </w:rPr>
                                <w:t>už</w:t>
                              </w:r>
                              <w:r>
                                <w:rPr>
                                  <w:szCs w:val="24"/>
                                  <w:lang w:eastAsia="ar-SA"/>
                                </w:rPr>
                                <w:t xml:space="preserve">, </w:t>
                              </w:r>
                              <w:r>
                                <w:rPr>
                                  <w:i/>
                                  <w:szCs w:val="24"/>
                                  <w:lang w:eastAsia="ar-SA"/>
                                </w:rPr>
                                <w:t>vidury</w:t>
                              </w:r>
                              <w:r>
                                <w:rPr>
                                  <w:szCs w:val="24"/>
                                  <w:lang w:eastAsia="ar-SA"/>
                                </w:rPr>
                                <w:t xml:space="preserve">, </w:t>
                              </w:r>
                              <w:r>
                                <w:rPr>
                                  <w:i/>
                                  <w:szCs w:val="24"/>
                                  <w:lang w:eastAsia="ar-SA"/>
                                </w:rPr>
                                <w:t>virš</w:t>
                              </w:r>
                              <w:r>
                                <w:rPr>
                                  <w:szCs w:val="24"/>
                                  <w:lang w:eastAsia="ar-SA"/>
                                </w:rPr>
                                <w:t>), su galininku (</w:t>
                              </w:r>
                              <w:r>
                                <w:rPr>
                                  <w:i/>
                                  <w:szCs w:val="24"/>
                                  <w:lang w:eastAsia="ar-SA"/>
                                </w:rPr>
                                <w:t>apie</w:t>
                              </w:r>
                              <w:r>
                                <w:rPr>
                                  <w:szCs w:val="24"/>
                                  <w:lang w:eastAsia="ar-SA"/>
                                </w:rPr>
                                <w:t xml:space="preserve">, </w:t>
                              </w:r>
                              <w:r>
                                <w:rPr>
                                  <w:i/>
                                  <w:szCs w:val="24"/>
                                  <w:lang w:eastAsia="ar-SA"/>
                                </w:rPr>
                                <w:t>aplink</w:t>
                              </w:r>
                              <w:r>
                                <w:rPr>
                                  <w:szCs w:val="24"/>
                                  <w:lang w:eastAsia="ar-SA"/>
                                </w:rPr>
                                <w:t>,</w:t>
                              </w:r>
                              <w:r>
                                <w:rPr>
                                  <w:i/>
                                  <w:szCs w:val="24"/>
                                  <w:lang w:eastAsia="ar-SA"/>
                                </w:rPr>
                                <w:t xml:space="preserve"> į</w:t>
                              </w:r>
                              <w:r>
                                <w:rPr>
                                  <w:szCs w:val="24"/>
                                  <w:lang w:eastAsia="ar-SA"/>
                                </w:rPr>
                                <w:t xml:space="preserve">, </w:t>
                              </w:r>
                              <w:r>
                                <w:rPr>
                                  <w:i/>
                                  <w:szCs w:val="24"/>
                                  <w:lang w:eastAsia="ar-SA"/>
                                </w:rPr>
                                <w:t>pagal</w:t>
                              </w:r>
                              <w:r>
                                <w:rPr>
                                  <w:szCs w:val="24"/>
                                  <w:lang w:eastAsia="ar-SA"/>
                                </w:rPr>
                                <w:t xml:space="preserve">, </w:t>
                              </w:r>
                              <w:r>
                                <w:rPr>
                                  <w:i/>
                                  <w:szCs w:val="24"/>
                                  <w:lang w:eastAsia="ar-SA"/>
                                </w:rPr>
                                <w:t>palei</w:t>
                              </w:r>
                              <w:r>
                                <w:rPr>
                                  <w:szCs w:val="24"/>
                                  <w:lang w:eastAsia="ar-SA"/>
                                </w:rPr>
                                <w:t xml:space="preserve">, </w:t>
                              </w:r>
                              <w:r>
                                <w:rPr>
                                  <w:i/>
                                  <w:szCs w:val="24"/>
                                  <w:lang w:eastAsia="ar-SA"/>
                                </w:rPr>
                                <w:t>pas</w:t>
                              </w:r>
                              <w:r>
                                <w:rPr>
                                  <w:szCs w:val="24"/>
                                  <w:lang w:eastAsia="ar-SA"/>
                                </w:rPr>
                                <w:t xml:space="preserve">, </w:t>
                              </w:r>
                              <w:r>
                                <w:rPr>
                                  <w:i/>
                                  <w:szCs w:val="24"/>
                                  <w:lang w:eastAsia="ar-SA"/>
                                </w:rPr>
                                <w:t>per</w:t>
                              </w:r>
                              <w:r>
                                <w:rPr>
                                  <w:szCs w:val="24"/>
                                  <w:lang w:eastAsia="ar-SA"/>
                                </w:rPr>
                                <w:t xml:space="preserve">, </w:t>
                              </w:r>
                              <w:r>
                                <w:rPr>
                                  <w:i/>
                                  <w:szCs w:val="24"/>
                                  <w:lang w:eastAsia="ar-SA"/>
                                </w:rPr>
                                <w:t>po</w:t>
                              </w:r>
                              <w:r>
                                <w:rPr>
                                  <w:szCs w:val="24"/>
                                  <w:lang w:eastAsia="ar-SA"/>
                                </w:rPr>
                                <w:t xml:space="preserve">, </w:t>
                              </w:r>
                              <w:r>
                                <w:rPr>
                                  <w:i/>
                                  <w:szCs w:val="24"/>
                                  <w:lang w:eastAsia="ar-SA"/>
                                </w:rPr>
                                <w:t>prieš</w:t>
                              </w:r>
                              <w:r>
                                <w:rPr>
                                  <w:szCs w:val="24"/>
                                  <w:lang w:eastAsia="ar-SA"/>
                                </w:rPr>
                                <w:t xml:space="preserve">, </w:t>
                              </w:r>
                              <w:r>
                                <w:rPr>
                                  <w:i/>
                                  <w:szCs w:val="24"/>
                                  <w:lang w:eastAsia="ar-SA"/>
                                </w:rPr>
                                <w:t>pro</w:t>
                              </w:r>
                              <w:r>
                                <w:rPr>
                                  <w:szCs w:val="24"/>
                                  <w:lang w:eastAsia="ar-SA"/>
                                </w:rPr>
                                <w:t xml:space="preserve">, </w:t>
                              </w:r>
                              <w:r>
                                <w:rPr>
                                  <w:i/>
                                  <w:szCs w:val="24"/>
                                  <w:lang w:eastAsia="ar-SA"/>
                                </w:rPr>
                                <w:t>u</w:t>
                              </w:r>
                              <w:r>
                                <w:rPr>
                                  <w:szCs w:val="24"/>
                                  <w:lang w:eastAsia="ar-SA"/>
                                </w:rPr>
                                <w:t>ž), su įnagininku (</w:t>
                              </w:r>
                              <w:r>
                                <w:rPr>
                                  <w:i/>
                                  <w:szCs w:val="24"/>
                                  <w:lang w:eastAsia="ar-SA"/>
                                </w:rPr>
                                <w:t>su</w:t>
                              </w:r>
                              <w:r>
                                <w:rPr>
                                  <w:szCs w:val="24"/>
                                  <w:lang w:eastAsia="ar-SA"/>
                                </w:rPr>
                                <w:t xml:space="preserve">, </w:t>
                              </w:r>
                              <w:r>
                                <w:rPr>
                                  <w:i/>
                                  <w:szCs w:val="24"/>
                                  <w:lang w:eastAsia="ar-SA"/>
                                </w:rPr>
                                <w:t>sulig</w:t>
                              </w:r>
                              <w:r>
                                <w:rPr>
                                  <w:szCs w:val="24"/>
                                  <w:lang w:eastAsia="ar-SA"/>
                                </w:rPr>
                                <w:t xml:space="preserve">, </w:t>
                              </w:r>
                              <w:r>
                                <w:rPr>
                                  <w:i/>
                                  <w:szCs w:val="24"/>
                                  <w:lang w:eastAsia="ar-SA"/>
                                </w:rPr>
                                <w:t>po</w:t>
                              </w:r>
                              <w:r>
                                <w:rPr>
                                  <w:szCs w:val="24"/>
                                  <w:lang w:eastAsia="ar-SA"/>
                                </w:rPr>
                                <w:t xml:space="preserve">, </w:t>
                              </w:r>
                              <w:r>
                                <w:rPr>
                                  <w:i/>
                                  <w:szCs w:val="24"/>
                                  <w:lang w:eastAsia="ar-SA"/>
                                </w:rPr>
                                <w:t>ties</w:t>
                              </w:r>
                              <w:r>
                                <w:rPr>
                                  <w:szCs w:val="24"/>
                                  <w:lang w:eastAsia="ar-SA"/>
                                </w:rPr>
                                <w:t>).</w:t>
                              </w:r>
                            </w:p>
                          </w:sdtContent>
                        </w:sdt>
                        <w:sdt>
                          <w:sdtPr>
                            <w:alias w:val="13 pr. 25.5.1.9 pp."/>
                            <w:tag w:val="part_1ce748be4a45482ab4fb9c6f78d72b26"/>
                            <w:lock w:val="sdtLocked"/>
                            <w:richText/>
                          </w:sdtPr>
                          <w:sdtContent>
                            <w:p>
                              <w:pPr>
                                <w:suppressAutoHyphens/>
                                <w:ind w:firstLine="851"/>
                                <w:jc w:val="both"/>
                                <w:rPr>
                                  <w:szCs w:val="24"/>
                                  <w:lang w:eastAsia="ar-SA"/>
                                </w:rPr>
                              </w:pPr>
                              <w:sdt>
                                <w:sdtPr>
                                  <w:alias w:val="Numeris"/>
                                  <w:tag w:val="nr_1ce748be4a45482ab4fb9c6f78d72b26"/>
                                  <w:lock w:val="sdtLocked"/>
                                  <w:richText/>
                                </w:sdtPr>
                                <w:sdtContent>
                                  <w:r>
                                    <w:rPr>
                                      <w:szCs w:val="24"/>
                                      <w:lang w:eastAsia="ar-SA"/>
                                    </w:rPr>
                                    <w:t>25.5.1.9</w:t>
                                  </w:r>
                                </w:sdtContent>
                              </w:sdt>
                              <w:r>
                                <w:rPr>
                                  <w:szCs w:val="24"/>
                                  <w:lang w:eastAsia="ar-SA"/>
                                </w:rPr>
                                <w:t>. Dalelytė. Klausiamosios bei abejojamosios (</w:t>
                              </w:r>
                              <w:r>
                                <w:rPr>
                                  <w:i/>
                                  <w:szCs w:val="24"/>
                                  <w:lang w:eastAsia="ar-SA"/>
                                </w:rPr>
                                <w:t>ar, argi, gal, kažin, negi, nejaugi), neigiamosios (ne, nebe, nei, nė</w:t>
                              </w:r>
                              <w:r>
                                <w:rPr>
                                  <w:szCs w:val="24"/>
                                  <w:lang w:eastAsia="ar-SA"/>
                                </w:rPr>
                                <w:t>), tvirtinamosios (</w:t>
                              </w:r>
                              <w:r>
                                <w:rPr>
                                  <w:i/>
                                  <w:szCs w:val="24"/>
                                  <w:lang w:eastAsia="ar-SA"/>
                                </w:rPr>
                                <w:t>taip, aha</w:t>
                              </w:r>
                              <w:r>
                                <w:rPr>
                                  <w:szCs w:val="24"/>
                                  <w:lang w:eastAsia="ar-SA"/>
                                </w:rPr>
                                <w:t xml:space="preserve"> - neofic.), pabrėžiamosios (</w:t>
                              </w:r>
                              <w:r>
                                <w:rPr>
                                  <w:i/>
                                  <w:szCs w:val="24"/>
                                  <w:lang w:eastAsia="ar-SA"/>
                                </w:rPr>
                                <w:t>gi, juk, net, ypač, tik</w:t>
                              </w:r>
                              <w:r>
                                <w:rPr>
                                  <w:szCs w:val="24"/>
                                  <w:lang w:eastAsia="ar-SA"/>
                                </w:rPr>
                                <w:t>), tikslinamosios (</w:t>
                              </w:r>
                              <w:r>
                                <w:rPr>
                                  <w:i/>
                                  <w:szCs w:val="24"/>
                                  <w:lang w:eastAsia="ar-SA"/>
                                </w:rPr>
                                <w:t>beveik, bemaž, dar, jau, per, pat, vis, vėl, vos</w:t>
                              </w:r>
                              <w:r>
                                <w:rPr>
                                  <w:szCs w:val="24"/>
                                  <w:lang w:eastAsia="ar-SA"/>
                                </w:rPr>
                                <w:t>), išskiriamosios (</w:t>
                              </w:r>
                              <w:r>
                                <w:rPr>
                                  <w:i/>
                                  <w:szCs w:val="24"/>
                                  <w:lang w:eastAsia="ar-SA"/>
                                </w:rPr>
                                <w:t>bent, ypač, nebent, net, tik, tiktai, vien</w:t>
                              </w:r>
                              <w:r>
                                <w:rPr>
                                  <w:szCs w:val="24"/>
                                  <w:lang w:eastAsia="ar-SA"/>
                                </w:rPr>
                                <w:t xml:space="preserve">), parodomosios (ana, antai, šit, </w:t>
                              </w:r>
                              <w:r>
                                <w:rPr>
                                  <w:i/>
                                  <w:szCs w:val="24"/>
                                  <w:lang w:eastAsia="ar-SA"/>
                                </w:rPr>
                                <w:t>štai, va</w:t>
                              </w:r>
                              <w:r>
                                <w:rPr>
                                  <w:szCs w:val="24"/>
                                  <w:lang w:eastAsia="ar-SA"/>
                                </w:rPr>
                                <w:t xml:space="preserve">), lyginamosios (it, </w:t>
                              </w:r>
                              <w:r>
                                <w:rPr>
                                  <w:i/>
                                  <w:szCs w:val="24"/>
                                  <w:lang w:eastAsia="ar-SA"/>
                                </w:rPr>
                                <w:t>kaip, lyg, tarsi</w:t>
                              </w:r>
                              <w:r>
                                <w:rPr>
                                  <w:szCs w:val="24"/>
                                  <w:lang w:eastAsia="ar-SA"/>
                                </w:rPr>
                                <w:t>) ir skatinamosios (</w:t>
                              </w:r>
                              <w:r>
                                <w:rPr>
                                  <w:i/>
                                  <w:szCs w:val="24"/>
                                  <w:lang w:eastAsia="ar-SA"/>
                                </w:rPr>
                                <w:t>tegu, tegul</w:t>
                              </w:r>
                              <w:r>
                                <w:rPr>
                                  <w:szCs w:val="24"/>
                                  <w:lang w:eastAsia="ar-SA"/>
                                </w:rPr>
                                <w:t>).</w:t>
                              </w:r>
                            </w:p>
                          </w:sdtContent>
                        </w:sdt>
                        <w:sdt>
                          <w:sdtPr>
                            <w:alias w:val="13 pr. 25.5.1.10 pp."/>
                            <w:tag w:val="part_614c890ed66c4eabbf9aea3af3036136"/>
                            <w:lock w:val="sdtLocked"/>
                            <w:richText/>
                          </w:sdtPr>
                          <w:sdtContent>
                            <w:p>
                              <w:pPr>
                                <w:suppressAutoHyphens/>
                                <w:ind w:firstLine="851"/>
                                <w:jc w:val="both"/>
                                <w:rPr>
                                  <w:szCs w:val="24"/>
                                  <w:lang w:eastAsia="ar-SA"/>
                                </w:rPr>
                              </w:pPr>
                              <w:sdt>
                                <w:sdtPr>
                                  <w:alias w:val="Numeris"/>
                                  <w:tag w:val="nr_614c890ed66c4eabbf9aea3af3036136"/>
                                  <w:lock w:val="sdtLocked"/>
                                  <w:richText/>
                                </w:sdtPr>
                                <w:sdtContent>
                                  <w:r>
                                    <w:rPr>
                                      <w:szCs w:val="24"/>
                                      <w:lang w:eastAsia="ar-SA"/>
                                    </w:rPr>
                                    <w:t>25.5.1.10</w:t>
                                  </w:r>
                                </w:sdtContent>
                              </w:sdt>
                              <w:r>
                                <w:rPr>
                                  <w:szCs w:val="24"/>
                                  <w:lang w:eastAsia="ar-SA"/>
                                </w:rPr>
                                <w:t xml:space="preserve">. Jaustukas. Pirminiai – </w:t>
                              </w:r>
                              <w:r>
                                <w:rPr>
                                  <w:i/>
                                  <w:szCs w:val="24"/>
                                  <w:lang w:eastAsia="ar-SA"/>
                                </w:rPr>
                                <w:t>aa, ajajai, ai, ak, na, o, oho, ša, ššš</w:t>
                              </w:r>
                              <w:r>
                                <w:rPr>
                                  <w:szCs w:val="24"/>
                                  <w:lang w:eastAsia="ar-SA"/>
                                </w:rPr>
                                <w:t xml:space="preserve">; antriniai – iki, labas, prašom, sveikas, sudie, valio, </w:t>
                              </w:r>
                              <w:r>
                                <w:rPr>
                                  <w:i/>
                                  <w:szCs w:val="24"/>
                                  <w:lang w:eastAsia="ar-SA"/>
                                </w:rPr>
                                <w:t>o Viešpatie</w:t>
                              </w:r>
                              <w:r>
                                <w:rPr>
                                  <w:szCs w:val="24"/>
                                  <w:lang w:eastAsia="ar-SA"/>
                                </w:rPr>
                                <w:t>!).</w:t>
                              </w:r>
                            </w:p>
                          </w:sdtContent>
                        </w:sdt>
                        <w:sdt>
                          <w:sdtPr>
                            <w:alias w:val="13 pr. 25.5.1.11 pp."/>
                            <w:tag w:val="part_e8c15cfc2b0b4708a0752916ebd1ddb9"/>
                            <w:lock w:val="sdtLocked"/>
                            <w:richText/>
                          </w:sdtPr>
                          <w:sdtContent>
                            <w:p>
                              <w:pPr>
                                <w:suppressAutoHyphens/>
                                <w:ind w:firstLine="851"/>
                                <w:jc w:val="both"/>
                                <w:rPr>
                                  <w:szCs w:val="24"/>
                                  <w:lang w:eastAsia="ar-SA"/>
                                </w:rPr>
                              </w:pPr>
                              <w:sdt>
                                <w:sdtPr>
                                  <w:alias w:val="Numeris"/>
                                  <w:tag w:val="nr_e8c15cfc2b0b4708a0752916ebd1ddb9"/>
                                  <w:lock w:val="sdtLocked"/>
                                  <w:richText/>
                                </w:sdtPr>
                                <w:sdtContent>
                                  <w:r>
                                    <w:rPr>
                                      <w:szCs w:val="24"/>
                                      <w:lang w:eastAsia="ar-SA"/>
                                    </w:rPr>
                                    <w:t>25.5.1.11</w:t>
                                  </w:r>
                                </w:sdtContent>
                              </w:sdt>
                              <w:r>
                                <w:rPr>
                                  <w:szCs w:val="24"/>
                                  <w:lang w:eastAsia="ar-SA"/>
                                </w:rPr>
                                <w:t xml:space="preserve">. Ištiktukas. Ištiktukai, reiškiantys veiksmų bei reiškinių sukeltus garsus, vaizdus, pojūčius (veiksmažodiniai – </w:t>
                              </w:r>
                              <w:r>
                                <w:rPr>
                                  <w:i/>
                                  <w:szCs w:val="24"/>
                                  <w:lang w:eastAsia="ar-SA"/>
                                </w:rPr>
                                <w:t>krypt</w:t>
                              </w:r>
                              <w:r>
                                <w:rPr>
                                  <w:szCs w:val="24"/>
                                  <w:lang w:eastAsia="ar-SA"/>
                                </w:rPr>
                                <w:t xml:space="preserve">, </w:t>
                              </w:r>
                              <w:r>
                                <w:rPr>
                                  <w:i/>
                                  <w:szCs w:val="24"/>
                                  <w:lang w:eastAsia="ar-SA"/>
                                </w:rPr>
                                <w:t>linkt</w:t>
                              </w:r>
                              <w:r>
                                <w:rPr>
                                  <w:szCs w:val="24"/>
                                  <w:lang w:eastAsia="ar-SA"/>
                                </w:rPr>
                                <w:t xml:space="preserve">, </w:t>
                              </w:r>
                              <w:r>
                                <w:rPr>
                                  <w:i/>
                                  <w:szCs w:val="24"/>
                                  <w:lang w:eastAsia="ar-SA"/>
                                </w:rPr>
                                <w:t>trinkt</w:t>
                              </w:r>
                              <w:r>
                                <w:rPr>
                                  <w:szCs w:val="24"/>
                                  <w:lang w:eastAsia="ar-SA"/>
                                </w:rPr>
                                <w:t xml:space="preserve">, </w:t>
                              </w:r>
                              <w:r>
                                <w:rPr>
                                  <w:i/>
                                  <w:szCs w:val="24"/>
                                  <w:lang w:eastAsia="ar-SA"/>
                                </w:rPr>
                                <w:t>žvilgt</w:t>
                              </w:r>
                              <w:r>
                                <w:rPr>
                                  <w:szCs w:val="24"/>
                                  <w:lang w:eastAsia="ar-SA"/>
                                </w:rPr>
                                <w:t xml:space="preserve">; mėgdžiojamieji – </w:t>
                              </w:r>
                              <w:r>
                                <w:rPr>
                                  <w:i/>
                                  <w:szCs w:val="24"/>
                                  <w:lang w:eastAsia="ar-SA"/>
                                </w:rPr>
                                <w:t>au</w:t>
                              </w:r>
                              <w:r>
                                <w:rPr>
                                  <w:szCs w:val="24"/>
                                  <w:lang w:eastAsia="ar-SA"/>
                                </w:rPr>
                                <w:t xml:space="preserve">, </w:t>
                              </w:r>
                              <w:r>
                                <w:rPr>
                                  <w:i/>
                                  <w:szCs w:val="24"/>
                                  <w:lang w:eastAsia="ar-SA"/>
                                </w:rPr>
                                <w:t>kar</w:t>
                              </w:r>
                              <w:r>
                                <w:rPr>
                                  <w:szCs w:val="24"/>
                                  <w:lang w:eastAsia="ar-SA"/>
                                </w:rPr>
                                <w:t xml:space="preserve">, </w:t>
                              </w:r>
                              <w:r>
                                <w:rPr>
                                  <w:i/>
                                  <w:szCs w:val="24"/>
                                  <w:lang w:eastAsia="ar-SA"/>
                                </w:rPr>
                                <w:t>miau</w:t>
                              </w:r>
                              <w:r>
                                <w:rPr>
                                  <w:szCs w:val="24"/>
                                  <w:lang w:eastAsia="ar-SA"/>
                                </w:rPr>
                                <w:t xml:space="preserve">, </w:t>
                              </w:r>
                              <w:r>
                                <w:rPr>
                                  <w:i/>
                                  <w:szCs w:val="24"/>
                                  <w:lang w:eastAsia="ar-SA"/>
                                </w:rPr>
                                <w:t>kakariekū</w:t>
                              </w:r>
                              <w:r>
                                <w:rPr>
                                  <w:szCs w:val="24"/>
                                  <w:lang w:eastAsia="ar-SA"/>
                                </w:rPr>
                                <w:t>).</w:t>
                              </w:r>
                            </w:p>
                          </w:sdtContent>
                        </w:sdt>
                      </w:sdtContent>
                    </w:sdt>
                    <w:sdt>
                      <w:sdtPr>
                        <w:alias w:val="13 pr. 25.5.2 pp."/>
                        <w:tag w:val="part_fa7e68eba1ef49629dd6d4f5747e7d6d"/>
                        <w:lock w:val="sdtLocked"/>
                        <w:richText/>
                      </w:sdtPr>
                      <w:sdtContent>
                        <w:p>
                          <w:pPr>
                            <w:suppressAutoHyphens/>
                            <w:ind w:firstLine="851"/>
                            <w:jc w:val="both"/>
                            <w:rPr>
                              <w:szCs w:val="24"/>
                              <w:lang w:eastAsia="ar-SA"/>
                            </w:rPr>
                          </w:pPr>
                          <w:sdt>
                            <w:sdtPr>
                              <w:alias w:val="Numeris"/>
                              <w:tag w:val="nr_fa7e68eba1ef49629dd6d4f5747e7d6d"/>
                              <w:lock w:val="sdtLocked"/>
                              <w:richText/>
                            </w:sdtPr>
                            <w:sdtContent>
                              <w:r>
                                <w:rPr>
                                  <w:szCs w:val="24"/>
                                  <w:lang w:eastAsia="ar-SA"/>
                                </w:rPr>
                                <w:t>25.5.2</w:t>
                              </w:r>
                            </w:sdtContent>
                          </w:sdt>
                          <w:r>
                            <w:rPr>
                              <w:szCs w:val="24"/>
                              <w:lang w:eastAsia="ar-SA"/>
                            </w:rPr>
                            <w:t>. Sintaksė.</w:t>
                          </w:r>
                        </w:p>
                        <w:sdt>
                          <w:sdtPr>
                            <w:alias w:val="13 pr. 25.5.2.1 pp."/>
                            <w:tag w:val="part_d0e96d10c6b346c2b5f317c16c325e87"/>
                            <w:lock w:val="sdtLocked"/>
                            <w:richText/>
                          </w:sdtPr>
                          <w:sdtContent>
                            <w:p>
                              <w:pPr>
                                <w:suppressAutoHyphens/>
                                <w:ind w:firstLine="851"/>
                                <w:jc w:val="both"/>
                                <w:rPr>
                                  <w:szCs w:val="24"/>
                                  <w:lang w:eastAsia="ar-SA"/>
                                </w:rPr>
                              </w:pPr>
                              <w:sdt>
                                <w:sdtPr>
                                  <w:alias w:val="Numeris"/>
                                  <w:tag w:val="nr_d0e96d10c6b346c2b5f317c16c325e87"/>
                                  <w:lock w:val="sdtLocked"/>
                                  <w:richText/>
                                </w:sdtPr>
                                <w:sdtContent>
                                  <w:r>
                                    <w:rPr>
                                      <w:szCs w:val="24"/>
                                      <w:lang w:eastAsia="ar-SA"/>
                                    </w:rPr>
                                    <w:t>25.5.2.1</w:t>
                                  </w:r>
                                </w:sdtContent>
                              </w:sdt>
                              <w:r>
                                <w:rPr>
                                  <w:szCs w:val="24"/>
                                  <w:lang w:eastAsia="ar-SA"/>
                                </w:rPr>
                                <w:t>. Sintaksiniai ryšiai. Pagrindiniai sintaksinių ryšių tipai jungiant žodžius ir sakinius: prijungimas</w:t>
                              </w:r>
                              <w:r>
                                <w:rPr>
                                  <w:i/>
                                  <w:szCs w:val="24"/>
                                  <w:lang w:eastAsia="ar-SA"/>
                                </w:rPr>
                                <w:t xml:space="preserve"> (</w:t>
                              </w:r>
                              <w:r>
                                <w:rPr>
                                  <w:szCs w:val="24"/>
                                  <w:lang w:eastAsia="ar-SA"/>
                                </w:rPr>
                                <w:t>derinimas</w:t>
                              </w:r>
                              <w:r>
                                <w:rPr>
                                  <w:i/>
                                  <w:szCs w:val="24"/>
                                  <w:lang w:eastAsia="ar-SA"/>
                                </w:rPr>
                                <w:t xml:space="preserve"> – erdvioje klasėje, valgomieji ledai, verkiančiam vaikui; </w:t>
                              </w:r>
                              <w:r>
                                <w:rPr>
                                  <w:szCs w:val="24"/>
                                  <w:lang w:eastAsia="ar-SA"/>
                                </w:rPr>
                                <w:t>valdymas</w:t>
                              </w:r>
                              <w:r>
                                <w:rPr>
                                  <w:i/>
                                  <w:szCs w:val="24"/>
                                  <w:lang w:eastAsia="ar-SA"/>
                                </w:rPr>
                                <w:t xml:space="preserve"> – nusipirkau knygą, parašiau jam laišką, daug rūpesčių; </w:t>
                              </w:r>
                              <w:r>
                                <w:rPr>
                                  <w:szCs w:val="24"/>
                                  <w:lang w:eastAsia="ar-SA"/>
                                </w:rPr>
                                <w:t>šliejimas</w:t>
                              </w:r>
                              <w:r>
                                <w:rPr>
                                  <w:i/>
                                  <w:szCs w:val="24"/>
                                  <w:lang w:eastAsia="ar-SA"/>
                                </w:rPr>
                                <w:t xml:space="preserve"> – gražiai piešia, pabudau auštant, bėgte bėgo), </w:t>
                              </w:r>
                              <w:r>
                                <w:rPr>
                                  <w:szCs w:val="24"/>
                                  <w:lang w:eastAsia="ar-SA"/>
                                </w:rPr>
                                <w:t>sujungimas</w:t>
                              </w:r>
                              <w:r>
                                <w:rPr>
                                  <w:i/>
                                  <w:szCs w:val="24"/>
                                  <w:lang w:eastAsia="ar-SA"/>
                                </w:rPr>
                                <w:t xml:space="preserve"> (pirkau slyvų ir obuolių, žali ir mėlyni balionai), </w:t>
                              </w:r>
                              <w:r>
                                <w:rPr>
                                  <w:szCs w:val="24"/>
                                  <w:lang w:eastAsia="ar-SA"/>
                                </w:rPr>
                                <w:t>tarpusavio sąsaja</w:t>
                              </w:r>
                              <w:r>
                                <w:rPr>
                                  <w:i/>
                                  <w:szCs w:val="24"/>
                                  <w:lang w:eastAsia="ar-SA"/>
                                </w:rPr>
                                <w:t xml:space="preserve"> (Vaikai žaidė. Tu pavėlavai.)</w:t>
                              </w:r>
                              <w:r>
                                <w:rPr>
                                  <w:szCs w:val="24"/>
                                  <w:lang w:eastAsia="ar-SA"/>
                                </w:rPr>
                                <w:t>. Sintaksinių santykių reiškimo priemonės: žodžių formos, tarnybiniai žodžiai, žodžių tvarka (</w:t>
                              </w:r>
                              <w:r>
                                <w:rPr>
                                  <w:i/>
                                  <w:szCs w:val="24"/>
                                  <w:lang w:eastAsia="ar-SA"/>
                                </w:rPr>
                                <w:t xml:space="preserve">Įvykį matė Tadas. Sūnus prašė tėvą pinigų.  Einu į klasę.</w:t>
                              </w:r>
                              <w:r>
                                <w:rPr>
                                  <w:szCs w:val="24"/>
                                  <w:lang w:eastAsia="ar-SA"/>
                                </w:rPr>
                                <w:t>).</w:t>
                              </w:r>
                            </w:p>
                          </w:sdtContent>
                        </w:sdt>
                        <w:sdt>
                          <w:sdtPr>
                            <w:alias w:val="13 pr. 25.5.2.2 pp."/>
                            <w:tag w:val="part_96a252df8149436a9005190575cb2e5b"/>
                            <w:lock w:val="sdtLocked"/>
                            <w:richText/>
                          </w:sdtPr>
                          <w:sdtContent>
                            <w:p>
                              <w:pPr>
                                <w:suppressAutoHyphens/>
                                <w:ind w:firstLine="851"/>
                                <w:jc w:val="both"/>
                                <w:rPr>
                                  <w:szCs w:val="24"/>
                                  <w:lang w:eastAsia="ar-SA"/>
                                </w:rPr>
                              </w:pPr>
                              <w:sdt>
                                <w:sdtPr>
                                  <w:alias w:val="Numeris"/>
                                  <w:tag w:val="nr_96a252df8149436a9005190575cb2e5b"/>
                                  <w:lock w:val="sdtLocked"/>
                                  <w:richText/>
                                </w:sdtPr>
                                <w:sdtContent>
                                  <w:r>
                                    <w:rPr>
                                      <w:szCs w:val="24"/>
                                      <w:lang w:eastAsia="ar-SA"/>
                                    </w:rPr>
                                    <w:t>25.5.2.2</w:t>
                                  </w:r>
                                </w:sdtContent>
                              </w:sdt>
                              <w:r>
                                <w:rPr>
                                  <w:szCs w:val="24"/>
                                  <w:lang w:eastAsia="ar-SA"/>
                                </w:rPr>
                                <w:t xml:space="preserve">. Sakinio dalys. Sakinio dalių raiška sakiniuose: vientisinis ir sudėtinis veiksnys </w:t>
                              </w:r>
                              <w:r>
                                <w:rPr>
                                  <w:i/>
                                  <w:szCs w:val="24"/>
                                  <w:lang w:eastAsia="ar-SA"/>
                                </w:rPr>
                                <w:t xml:space="preserve">(Jis </w:t>
                              </w:r>
                              <w:r>
                                <w:rPr>
                                  <w:szCs w:val="24"/>
                                  <w:lang w:eastAsia="ar-SA"/>
                                </w:rPr>
                                <w:t>yra linksmas</w:t>
                              </w:r>
                              <w:r>
                                <w:rPr>
                                  <w:i/>
                                  <w:szCs w:val="24"/>
                                  <w:lang w:eastAsia="ar-SA"/>
                                </w:rPr>
                                <w:t>. Motina su dukra</w:t>
                              </w:r>
                              <w:r>
                                <w:rPr>
                                  <w:szCs w:val="24"/>
                                  <w:lang w:eastAsia="ar-SA"/>
                                </w:rPr>
                                <w:t xml:space="preserve"> atrodė laimingos.); vientisinis ir sudėtinis tarinys  (Žmogus </w:t>
                              </w:r>
                              <w:r>
                                <w:rPr>
                                  <w:i/>
                                  <w:szCs w:val="24"/>
                                  <w:lang w:eastAsia="ar-SA"/>
                                </w:rPr>
                                <w:t>dirba</w:t>
                              </w:r>
                              <w:r>
                                <w:rPr>
                                  <w:szCs w:val="24"/>
                                  <w:lang w:eastAsia="ar-SA"/>
                                </w:rPr>
                                <w:t xml:space="preserve">. Jau jūra </w:t>
                              </w:r>
                              <w:r>
                                <w:rPr>
                                  <w:i/>
                                  <w:szCs w:val="24"/>
                                  <w:lang w:eastAsia="ar-SA"/>
                                </w:rPr>
                                <w:t>buvo matyti</w:t>
                              </w:r>
                              <w:r>
                                <w:rPr>
                                  <w:szCs w:val="24"/>
                                  <w:lang w:eastAsia="ar-SA"/>
                                </w:rPr>
                                <w:t xml:space="preserve">. Jis </w:t>
                              </w:r>
                              <w:r>
                                <w:rPr>
                                  <w:i/>
                                  <w:szCs w:val="24"/>
                                  <w:lang w:eastAsia="ar-SA"/>
                                </w:rPr>
                                <w:t>tapo gydytoju</w:t>
                              </w:r>
                              <w:r>
                                <w:rPr>
                                  <w:szCs w:val="24"/>
                                  <w:lang w:eastAsia="ar-SA"/>
                                </w:rPr>
                                <w:t xml:space="preserve">.); papildinys (Skaičiau įdomią </w:t>
                              </w:r>
                              <w:r>
                                <w:rPr>
                                  <w:i/>
                                  <w:szCs w:val="24"/>
                                  <w:lang w:eastAsia="ar-SA"/>
                                </w:rPr>
                                <w:t>knygą</w:t>
                              </w:r>
                              <w:r>
                                <w:rPr>
                                  <w:szCs w:val="24"/>
                                  <w:lang w:eastAsia="ar-SA"/>
                                </w:rPr>
                                <w:t xml:space="preserve">. Pirkau </w:t>
                              </w:r>
                              <w:r>
                                <w:rPr>
                                  <w:i/>
                                  <w:szCs w:val="24"/>
                                  <w:lang w:eastAsia="ar-SA"/>
                                </w:rPr>
                                <w:t>obuolių</w:t>
                              </w:r>
                              <w:r>
                                <w:rPr>
                                  <w:szCs w:val="24"/>
                                  <w:lang w:eastAsia="ar-SA"/>
                                </w:rPr>
                                <w:t>.);</w:t>
                              </w:r>
                              <w:r>
                                <w:rPr>
                                  <w:i/>
                                  <w:szCs w:val="24"/>
                                  <w:lang w:eastAsia="ar-SA"/>
                                </w:rPr>
                                <w:t xml:space="preserve"> </w:t>
                              </w:r>
                              <w:r>
                                <w:rPr>
                                  <w:szCs w:val="24"/>
                                  <w:lang w:eastAsia="ar-SA"/>
                                </w:rPr>
                                <w:t>pažyminys, priedėlis</w:t>
                              </w:r>
                              <w:r>
                                <w:rPr>
                                  <w:i/>
                                  <w:szCs w:val="24"/>
                                  <w:lang w:eastAsia="ar-SA"/>
                                </w:rPr>
                                <w:t xml:space="preserve"> </w:t>
                              </w:r>
                              <w:r>
                                <w:rPr>
                                  <w:szCs w:val="24"/>
                                  <w:lang w:eastAsia="ar-SA"/>
                                </w:rPr>
                                <w:t xml:space="preserve">(Skaičiau </w:t>
                              </w:r>
                              <w:r>
                                <w:rPr>
                                  <w:i/>
                                  <w:szCs w:val="24"/>
                                  <w:lang w:eastAsia="ar-SA"/>
                                </w:rPr>
                                <w:t xml:space="preserve">įdomią </w:t>
                              </w:r>
                              <w:r>
                                <w:rPr>
                                  <w:szCs w:val="24"/>
                                  <w:lang w:eastAsia="ar-SA"/>
                                </w:rPr>
                                <w:t xml:space="preserve">knygą. Pirkau </w:t>
                              </w:r>
                              <w:r>
                                <w:rPr>
                                  <w:i/>
                                  <w:szCs w:val="24"/>
                                  <w:lang w:eastAsia="ar-SA"/>
                                </w:rPr>
                                <w:t xml:space="preserve">saldžių </w:t>
                              </w:r>
                              <w:r>
                                <w:rPr>
                                  <w:szCs w:val="24"/>
                                  <w:lang w:eastAsia="ar-SA"/>
                                </w:rPr>
                                <w:t xml:space="preserve">obuolių. Susipažinkite su </w:t>
                              </w:r>
                              <w:r>
                                <w:rPr>
                                  <w:i/>
                                  <w:szCs w:val="24"/>
                                  <w:lang w:eastAsia="ar-SA"/>
                                </w:rPr>
                                <w:t xml:space="preserve">penktos klasės mokiniu </w:t>
                              </w:r>
                              <w:r>
                                <w:rPr>
                                  <w:szCs w:val="24"/>
                                  <w:lang w:eastAsia="ar-SA"/>
                                </w:rPr>
                                <w:t>Tadu.); įvairios aplinkybės (</w:t>
                              </w:r>
                              <w:r>
                                <w:rPr>
                                  <w:i/>
                                  <w:szCs w:val="24"/>
                                  <w:lang w:eastAsia="ar-SA"/>
                                </w:rPr>
                                <w:t>Vakarais</w:t>
                              </w:r>
                              <w:r>
                                <w:rPr>
                                  <w:szCs w:val="24"/>
                                  <w:lang w:eastAsia="ar-SA"/>
                                </w:rPr>
                                <w:t xml:space="preserve"> skaitau. </w:t>
                              </w:r>
                              <w:r>
                                <w:rPr>
                                  <w:i/>
                                  <w:szCs w:val="24"/>
                                  <w:lang w:eastAsia="ar-SA"/>
                                </w:rPr>
                                <w:t>Aplinkui</w:t>
                              </w:r>
                              <w:r>
                                <w:rPr>
                                  <w:szCs w:val="24"/>
                                  <w:lang w:eastAsia="ar-SA"/>
                                </w:rPr>
                                <w:t xml:space="preserve"> žydi gėlės. </w:t>
                              </w:r>
                              <w:r>
                                <w:rPr>
                                  <w:i/>
                                  <w:szCs w:val="24"/>
                                  <w:lang w:eastAsia="ar-SA"/>
                                </w:rPr>
                                <w:t xml:space="preserve">Eidamas </w:t>
                              </w:r>
                              <w:r>
                                <w:rPr>
                                  <w:szCs w:val="24"/>
                                  <w:lang w:eastAsia="ar-SA"/>
                                </w:rPr>
                                <w:t>sustojau prie vitrinos.).</w:t>
                              </w:r>
                            </w:p>
                          </w:sdtContent>
                        </w:sdt>
                        <w:sdt>
                          <w:sdtPr>
                            <w:alias w:val="13 pr. 25.5.2.3 pp."/>
                            <w:tag w:val="part_40a85cd9fed441adbe903347ac9758a4"/>
                            <w:lock w:val="sdtLocked"/>
                            <w:richText/>
                          </w:sdtPr>
                          <w:sdtContent>
                            <w:p>
                              <w:pPr>
                                <w:suppressAutoHyphens/>
                                <w:ind w:firstLine="851"/>
                                <w:jc w:val="both"/>
                                <w:rPr>
                                  <w:b/>
                                  <w:szCs w:val="24"/>
                                  <w:lang w:eastAsia="ar-SA"/>
                                </w:rPr>
                              </w:pPr>
                              <w:sdt>
                                <w:sdtPr>
                                  <w:alias w:val="Numeris"/>
                                  <w:tag w:val="nr_40a85cd9fed441adbe903347ac9758a4"/>
                                  <w:lock w:val="sdtLocked"/>
                                  <w:richText/>
                                </w:sdtPr>
                                <w:sdtContent>
                                  <w:r>
                                    <w:rPr>
                                      <w:szCs w:val="24"/>
                                      <w:lang w:eastAsia="ar-SA"/>
                                    </w:rPr>
                                    <w:t>25.5.2.3</w:t>
                                  </w:r>
                                </w:sdtContent>
                              </w:sdt>
                              <w:r>
                                <w:rPr>
                                  <w:szCs w:val="24"/>
                                  <w:lang w:eastAsia="ar-SA"/>
                                </w:rPr>
                                <w:t>. Sakinių rūšys. Vienanariai ir dvinariai sakiniai (</w:t>
                              </w:r>
                              <w:r>
                                <w:rPr>
                                  <w:i/>
                                  <w:szCs w:val="24"/>
                                  <w:lang w:eastAsia="ar-SA"/>
                                </w:rPr>
                                <w:t>Rytas. Gėlės žydi.</w:t>
                              </w:r>
                              <w:r>
                                <w:rPr>
                                  <w:szCs w:val="24"/>
                                  <w:lang w:eastAsia="ar-SA"/>
                                </w:rPr>
                                <w:t>). Asmeniniai ir beasmeniai sakiniai (</w:t>
                              </w:r>
                              <w:r>
                                <w:rPr>
                                  <w:i/>
                                  <w:szCs w:val="24"/>
                                  <w:lang w:eastAsia="ar-SA"/>
                                </w:rPr>
                                <w:t>Sprendžiu uždavinį</w:t>
                              </w:r>
                              <w:r>
                                <w:rPr>
                                  <w:szCs w:val="24"/>
                                  <w:lang w:eastAsia="ar-SA"/>
                                </w:rPr>
                                <w:t xml:space="preserve">. </w:t>
                              </w:r>
                              <w:r>
                                <w:rPr>
                                  <w:i/>
                                  <w:szCs w:val="24"/>
                                  <w:lang w:eastAsia="ar-SA"/>
                                </w:rPr>
                                <w:t>Gyveni ir mokaisi</w:t>
                              </w:r>
                              <w:r>
                                <w:rPr>
                                  <w:szCs w:val="24"/>
                                  <w:lang w:eastAsia="ar-SA"/>
                                </w:rPr>
                                <w:t xml:space="preserve">. </w:t>
                              </w:r>
                              <w:r>
                                <w:rPr>
                                  <w:i/>
                                  <w:szCs w:val="24"/>
                                  <w:lang w:eastAsia="ar-SA"/>
                                </w:rPr>
                                <w:t>Jau švinta</w:t>
                              </w:r>
                              <w:r>
                                <w:rPr>
                                  <w:szCs w:val="24"/>
                                  <w:lang w:eastAsia="ar-SA"/>
                                </w:rPr>
                                <w:t xml:space="preserve">. </w:t>
                              </w:r>
                              <w:r>
                                <w:rPr>
                                  <w:i/>
                                  <w:szCs w:val="24"/>
                                  <w:lang w:eastAsia="ar-SA"/>
                                </w:rPr>
                                <w:t>Už sienos dainuojama</w:t>
                              </w:r>
                              <w:r>
                                <w:rPr>
                                  <w:szCs w:val="24"/>
                                  <w:lang w:eastAsia="ar-SA"/>
                                </w:rPr>
                                <w:t>.) Sudėtiniai sakiniai: sudėtiniai jungtukiniai sujungiamieji sakiniai (</w:t>
                              </w:r>
                              <w:r>
                                <w:rPr>
                                  <w:i/>
                                  <w:szCs w:val="24"/>
                                  <w:lang w:eastAsia="ar-SA"/>
                                </w:rPr>
                                <w:t>Medžiai žaliuoja, ir gėlės žydi</w:t>
                              </w:r>
                              <w:r>
                                <w:rPr>
                                  <w:szCs w:val="24"/>
                                  <w:lang w:eastAsia="ar-SA"/>
                                </w:rPr>
                                <w:t>.</w:t>
                              </w:r>
                              <w:r>
                                <w:rPr>
                                  <w:i/>
                                  <w:szCs w:val="24"/>
                                  <w:lang w:eastAsia="ar-SA"/>
                                </w:rPr>
                                <w:t xml:space="preserve"> Laukiu svečių, bet dar nespėjau pasiruošti</w:t>
                              </w:r>
                              <w:r>
                                <w:rPr>
                                  <w:szCs w:val="24"/>
                                  <w:lang w:eastAsia="ar-SA"/>
                                </w:rPr>
                                <w:t xml:space="preserve">. </w:t>
                              </w:r>
                              <w:r>
                                <w:rPr>
                                  <w:i/>
                                  <w:szCs w:val="24"/>
                                  <w:lang w:eastAsia="ar-SA"/>
                                </w:rPr>
                                <w:t>Pats rasi kelią, ar reikės palydėti?</w:t>
                              </w:r>
                              <w:r>
                                <w:rPr>
                                  <w:szCs w:val="24"/>
                                  <w:lang w:eastAsia="ar-SA"/>
                                </w:rPr>
                                <w:t xml:space="preserve">); sudėtiniai jungtukiniai prijungiamieji sakiniai </w:t>
                              </w:r>
                              <w:r>
                                <w:rPr>
                                  <w:i/>
                                  <w:szCs w:val="24"/>
                                  <w:lang w:eastAsia="ar-SA"/>
                                </w:rPr>
                                <w:t>(Ar žinojai, kad pamokos prasidės devintą valandą? Nežinau, ar teisingai supratau užduotį. Stalas, kuris buvo prie lango, dabar stovi vidury kambario. Diena tokia graži, kad net nesinori kambaryje būti.</w:t>
                              </w:r>
                              <w:r>
                                <w:rPr>
                                  <w:szCs w:val="24"/>
                                  <w:lang w:eastAsia="ar-SA"/>
                                </w:rPr>
                                <w:t>), netiesioginio prijungimo sakinių šalutiniai dėmenys (</w:t>
                              </w:r>
                              <w:r>
                                <w:rPr>
                                  <w:i/>
                                  <w:szCs w:val="24"/>
                                  <w:lang w:eastAsia="ar-SA"/>
                                </w:rPr>
                                <w:t>Apsirenk šilčiau, nes sušalsi. Jei bus geras oras, eisime pasivaikščioti. Eik, kur tau reikia.</w:t>
                              </w:r>
                              <w:r>
                                <w:rPr>
                                  <w:szCs w:val="24"/>
                                  <w:lang w:eastAsia="ar-SA"/>
                                </w:rPr>
                                <w:t>), sudėtiniai bejungtukiai sakiniai (</w:t>
                              </w:r>
                              <w:r>
                                <w:rPr>
                                  <w:i/>
                                  <w:szCs w:val="24"/>
                                  <w:lang w:eastAsia="ar-SA"/>
                                </w:rPr>
                                <w:t>Tos pačios akys verkia, tos pačios juokiasi. Nori nenori, teks važiuoti.</w:t>
                              </w:r>
                              <w:r>
                                <w:rPr>
                                  <w:szCs w:val="24"/>
                                  <w:lang w:eastAsia="ar-SA"/>
                                </w:rPr>
                                <w:t>).</w:t>
                              </w:r>
                              <w:r>
                                <w:rPr>
                                  <w:b/>
                                  <w:szCs w:val="24"/>
                                  <w:lang w:eastAsia="ar-SA"/>
                                </w:rPr>
                                <w:t xml:space="preserve"> </w:t>
                              </w:r>
                            </w:p>
                            <w:p>
                              <w:pPr>
                                <w:suppressAutoHyphens/>
                                <w:rPr>
                                  <w:b/>
                                  <w:szCs w:val="24"/>
                                  <w:lang w:eastAsia="ar-SA"/>
                                </w:rPr>
                              </w:pPr>
                            </w:p>
                            <w:p>
                              <w:pPr>
                                <w:suppressAutoHyphens/>
                                <w:jc w:val="center"/>
                                <w:rPr>
                                  <w:szCs w:val="24"/>
                                  <w:lang w:eastAsia="ar-SA"/>
                                </w:rPr>
                              </w:pPr>
                            </w:p>
                          </w:sdtContent>
                        </w:sdt>
                      </w:sdtContent>
                    </w:sdt>
                  </w:sdtContent>
                </w:sdt>
              </w:sdtContent>
            </w:sdt>
          </w:sdtContent>
        </w:sdt>
        <w:sdt>
          <w:sdtPr>
            <w:alias w:val="skyrius"/>
            <w:tag w:val="part_155db15426a240ca8c793020c2db1312"/>
            <w:lock w:val="sdtLocked"/>
            <w:richText/>
          </w:sdtPr>
          <w:sdtContent>
            <w:p>
              <w:pPr>
                <w:suppressAutoHyphens/>
                <w:jc w:val="center"/>
                <w:rPr>
                  <w:b/>
                  <w:szCs w:val="24"/>
                  <w:lang w:eastAsia="ar-SA"/>
                </w:rPr>
              </w:pPr>
              <w:sdt>
                <w:sdtPr>
                  <w:alias w:val="Numeris"/>
                  <w:tag w:val="nr_155db15426a240ca8c793020c2db1312"/>
                  <w:lock w:val="sdtLocked"/>
                  <w:richText/>
                </w:sdtPr>
                <w:sdtContent>
                  <w:r>
                    <w:rPr>
                      <w:b/>
                      <w:szCs w:val="24"/>
                      <w:lang w:eastAsia="ar-SA"/>
                    </w:rPr>
                    <w:t>VI</w:t>
                  </w:r>
                </w:sdtContent>
              </w:sdt>
              <w:r>
                <w:rPr>
                  <w:b/>
                  <w:szCs w:val="24"/>
                  <w:lang w:eastAsia="ar-SA"/>
                </w:rPr>
                <w:t xml:space="preserve"> SKYRIUS</w:t>
              </w:r>
            </w:p>
            <w:p>
              <w:pPr>
                <w:suppressAutoHyphens/>
                <w:jc w:val="center"/>
                <w:rPr>
                  <w:b/>
                  <w:szCs w:val="24"/>
                  <w:lang w:eastAsia="ar-SA"/>
                </w:rPr>
              </w:pPr>
              <w:sdt>
                <w:sdtPr>
                  <w:alias w:val="Pavadinimas"/>
                  <w:tag w:val="title_155db15426a240ca8c793020c2db1312"/>
                  <w:lock w:val="sdtLocked"/>
                  <w:richText/>
                </w:sdtPr>
                <w:sdtContent>
                  <w:r>
                    <w:rPr>
                      <w:b/>
                      <w:szCs w:val="24"/>
                      <w:lang w:eastAsia="ar-SA"/>
                    </w:rPr>
                    <w:t>MOKINIŲ PASIEKIMŲ VERTINIMAS</w:t>
                  </w:r>
                </w:sdtContent>
              </w:sdt>
            </w:p>
            <w:p>
              <w:pPr>
                <w:suppressAutoHyphens/>
                <w:jc w:val="center"/>
                <w:rPr>
                  <w:b/>
                  <w:szCs w:val="24"/>
                  <w:lang w:eastAsia="ar-SA"/>
                </w:rPr>
              </w:pPr>
            </w:p>
            <w:sdt>
              <w:sdtPr>
                <w:alias w:val="13 pr. 26 p."/>
                <w:tag w:val="part_4ce3bcf55f2745fdb08f3fc509d9f83c"/>
                <w:lock w:val="sdtLocked"/>
                <w:richText/>
              </w:sdtPr>
              <w:sdtContent>
                <w:p>
                  <w:pPr>
                    <w:suppressAutoHyphens/>
                    <w:ind w:firstLine="851"/>
                    <w:jc w:val="both"/>
                    <w:rPr>
                      <w:szCs w:val="24"/>
                      <w:lang w:eastAsia="ar-SA"/>
                    </w:rPr>
                  </w:pPr>
                  <w:sdt>
                    <w:sdtPr>
                      <w:alias w:val="Numeris"/>
                      <w:tag w:val="nr_4ce3bcf55f2745fdb08f3fc509d9f83c"/>
                      <w:lock w:val="sdtLocked"/>
                      <w:richText/>
                    </w:sdtPr>
                    <w:sdtContent>
                      <w:r>
                        <w:rPr>
                          <w:szCs w:val="24"/>
                          <w:lang w:eastAsia="ar-SA"/>
                        </w:rPr>
                        <w:t>26</w:t>
                      </w:r>
                    </w:sdtContent>
                  </w:sdt>
                  <w:r>
                    <w:rPr>
                      <w:szCs w:val="24"/>
                      <w:lang w:eastAsia="ar-SA"/>
                    </w:rPr>
                    <w:t xml:space="preserve">. Vertinimas mokantis lietuvių kalbos pagal kalbos pasiekimų lygius skirtas padėti mokiniui mokytis, gauti grįžtamąjį ryšį apie pažangą, įsivertinti ir sužinoti savo kalbos pasiekimų lygmenį pagal kalbos mokėjimo sritis. Mokytojui vertinimas turėtų padėti įžvelgti mokinio mokymosi galimybes, nustatyti problemas ir spragas, parinkti veiksmingus mokymo(si) metodus, atsižvelgus į mokinio galias kelti jam vis aukštesnius kalbos mokymosi tikslus. </w:t>
                  </w:r>
                </w:p>
              </w:sdtContent>
            </w:sdt>
            <w:sdt>
              <w:sdtPr>
                <w:alias w:val="13 pr. 27 p."/>
                <w:tag w:val="part_9ab390ef11e243e8aee403eb399b0c2a"/>
                <w:lock w:val="sdtLocked"/>
                <w:richText/>
              </w:sdtPr>
              <w:sdtContent>
                <w:p>
                  <w:pPr>
                    <w:suppressAutoHyphens/>
                    <w:ind w:firstLine="851"/>
                    <w:jc w:val="both"/>
                    <w:rPr>
                      <w:szCs w:val="24"/>
                      <w:lang w:eastAsia="ar-SA"/>
                    </w:rPr>
                  </w:pPr>
                  <w:sdt>
                    <w:sdtPr>
                      <w:alias w:val="Numeris"/>
                      <w:tag w:val="nr_9ab390ef11e243e8aee403eb399b0c2a"/>
                      <w:lock w:val="sdtLocked"/>
                      <w:richText/>
                    </w:sdtPr>
                    <w:sdtContent>
                      <w:r>
                        <w:rPr>
                          <w:szCs w:val="24"/>
                          <w:lang w:eastAsia="ar-SA"/>
                        </w:rPr>
                        <w:t>27</w:t>
                      </w:r>
                    </w:sdtContent>
                  </w:sdt>
                  <w:r>
                    <w:rPr>
                      <w:szCs w:val="24"/>
                      <w:lang w:eastAsia="ar-SA"/>
                    </w:rPr>
                    <w:t xml:space="preserve">. Pasiekimų vertinimą sudaro diagnostinis, formuojamasis ir apibendrinamasis vertinimas. Diagnostinis vertinimas skirtas nustatyti mokinio jau turimų lietuvių kalbos žinių ir gebėjimų lygį, jeigu mokinys jau geba vartoti kalbą. Jis parodo, kurios pasiekimų srities, pvz., kalbėjimo ar rašymo, ugdymui(si) reikėtų skirti daugiau dėmesio toliau ugdantis lietuvių kalbos gebėjimus pagal šią Programą. Diagnostinio vertinimo rezultatai pateikiami mokinio lygį atitinkančiomis aptartimis iš Programoje pateiktų pasiekimų lygių aprašų, kokybinių sakytinės bei rašytinės kalbos požymių. Aptarčių pagrindu mokytojas priima sprendimą, kuriuo lygiu (A1, A2, B1, B2) reikėtų mokinį mokyti. Formuojamasis vertinimas, vykdomas viso mokymo(si) proceso metu, užtikrina mokiniui nuolatinį grįžtamąjį ryšį, leidžia mokytojui individualizuoti mokymo(si) procesą. Formuojamojo vertinimo rezultatai yra mokytojo kaupiama informacija, kuri parodo mokytojui, kaip mokiniui sekasi ugdytis visų pasiekimų sričių gebėjimus, kurioms sritims reikėtų skirti daugiau dėmesio. Apibendrinamajam vertinimui skirti patikrinimai atliekami užbaigus skyrių, temą ar pasibaigus akademiniam periodui (trimestrui/pusmečiui). Apibendrinamojo vertinimo užduotys įvertinamos kaip „Įskaityta“ arba „Neįskaityta“, nurodant vieną iš keturių pasiekimo lygių (A1, A2, B1, B2) priklausomai nuo to, kokią dalį uždarojo tipo užduoties klausimų mokinys atliko teisingai. Vertinant atvirojo tipo užduotis (pvz., kalbėjimo arba rašymo) mokytojas naudoja užduočiai pritaikytą vertinimo lentelę ir nustato, kokią taškų dalį pagal vertinimo lentelę atitinka mokinio sakytinė ar rašytinė atliktis. </w:t>
                  </w:r>
                </w:p>
              </w:sdtContent>
            </w:sdt>
            <w:sdt>
              <w:sdtPr>
                <w:alias w:val="13 pr. 28 p."/>
                <w:tag w:val="part_7eba5eb2b7cc41d9a613f11026c6790f"/>
                <w:lock w:val="sdtLocked"/>
                <w:richText/>
              </w:sdtPr>
              <w:sdtContent>
                <w:p>
                  <w:pPr>
                    <w:suppressAutoHyphens/>
                    <w:ind w:firstLine="851"/>
                    <w:jc w:val="both"/>
                    <w:rPr>
                      <w:szCs w:val="24"/>
                      <w:shd w:val="clear" w:color="auto" w:fill="FFD966"/>
                      <w:lang w:eastAsia="ar-SA"/>
                    </w:rPr>
                  </w:pPr>
                  <w:sdt>
                    <w:sdtPr>
                      <w:alias w:val="Numeris"/>
                      <w:tag w:val="nr_7eba5eb2b7cc41d9a613f11026c6790f"/>
                      <w:lock w:val="sdtLocked"/>
                      <w:richText/>
                    </w:sdtPr>
                    <w:sdtContent>
                      <w:r>
                        <w:rPr>
                          <w:szCs w:val="24"/>
                          <w:lang w:eastAsia="ar-SA"/>
                        </w:rPr>
                        <w:t>28</w:t>
                      </w:r>
                    </w:sdtContent>
                  </w:sdt>
                  <w:r>
                    <w:rPr>
                      <w:szCs w:val="24"/>
                      <w:lang w:eastAsia="ar-SA"/>
                    </w:rPr>
                    <w:t>. Mokinių lietuvių kalbos pasiekimų lygių požymiai pateikiami kiekvienam kalbos mokėjimo lygiui (A1–B2) ir yra detalizuoti keturiais lygiais: slenkstinis (I), patenkinamas (II), pagrindinis (III), aukštesnysis (IV). Pasiekimų lygiai siejami su mokinio pasiekimų įvertinimu: slenkstinis (I) – 35–44 proc. teisingai atliktos užduoties; patenkinamas (II) – 45–64 proc., pagrindinis (III) – 65–84 proc., aukštesnysis (IV) – 85–100 proc. Pasiekimų lygių požymiai apima užduotimi tikrinamus kalbinės komunikacijos aspektus, mokinio gebėjimus naudotis strategijomis, užduočių atlikimo savarankiškumo laipsnį, sakytinės ar rašytinės kalbos kokybę. Pagal tai, kiek kuriam vertinimui skiriama ugdymo proceso laiko, siūlomas toks mokinių pasiekimų vertinimo modelis: diagnostinis – 15 proc., formuojamasis – 75 proc., apibendrinamasis – 10 proc. Visų trijų vertinimo rūšių rezultatų pagrindu mokytojas priima sprendimą apie mokinio pasiektą kalbos mokėjimo lygį.</w:t>
                  </w:r>
                </w:p>
              </w:sdtContent>
            </w:sdt>
            <w:sdt>
              <w:sdtPr>
                <w:alias w:val="13 pr. 29 p."/>
                <w:tag w:val="part_7193e0beff844e70a1bba57dfbbdd36d"/>
                <w:lock w:val="sdtLocked"/>
                <w:richText/>
              </w:sdtPr>
              <w:sdtContent>
                <w:p>
                  <w:pPr>
                    <w:suppressAutoHyphens/>
                    <w:ind w:firstLine="851"/>
                    <w:jc w:val="both"/>
                    <w:rPr>
                      <w:szCs w:val="24"/>
                      <w:lang w:eastAsia="ar-SA"/>
                    </w:rPr>
                  </w:pPr>
                  <w:sdt>
                    <w:sdtPr>
                      <w:alias w:val="Numeris"/>
                      <w:tag w:val="nr_7193e0beff844e70a1bba57dfbbdd36d"/>
                      <w:lock w:val="sdtLocked"/>
                      <w:richText/>
                    </w:sdtPr>
                    <w:sdtContent>
                      <w:r>
                        <w:rPr>
                          <w:szCs w:val="24"/>
                          <w:lang w:eastAsia="ar-SA"/>
                        </w:rPr>
                        <w:t>29</w:t>
                      </w:r>
                    </w:sdtContent>
                  </w:sdt>
                  <w:r>
                    <w:rPr>
                      <w:szCs w:val="24"/>
                      <w:lang w:eastAsia="ar-SA"/>
                    </w:rPr>
                    <w:t xml:space="preserve">. Konkretus pasiekimų patikrinimų skaičius ir paskirstymas per ugdymo(si) laikotarpį nustatomas mokytojo nuožiūra pagal individualius mokinių poreikius. Mokinių pasiekimai turėtų būti vertinami kelis kartus per ugdymo(si) laikotarpį, kad būtų stebima mokinio pažanga, kad būtų galima susidaryti objektyvesnį vaizdą ir suteikti reikiamą paramą. Mokiniai supažindinami su bendraisiais vertinimo principais ir kriterijais, taikomais konkrečiai užduočiai ar veiklai, atsiskaitymo ar vertinimo formomis, atskirų užduočių vertinimo tikslais. Jei vertinamas rašytinis darbas, mokiniai turi būti supažindinami su žymėjimo ženklais, kad galėtų juos geriau suprasti. Planuojant žinių patikrinimus būtina atsižvelgti ir į tai, kad kalbos gebėjimų raida nėra tolygi visose pasiekimų srityse: mokinys gali greičiau išsiugdyti supratimo gebėjimus, bet lėčiau mokytis skaityti ar rašyti. Todėl vertinant būtina skirti dėmesio visoms sritims, o vertinimo rezultatai turi parodyti mokinio pasiekimus kiekvienoje srityje, pvz., mokinio klausymo gebėjimai gali atitikti B1 lygio aptartis, o rašymo gebėjimai – A2. Toks pasiekimų netolygumas turėtų atsispindėti vertinimo rezultatuose. </w:t>
                  </w:r>
                </w:p>
              </w:sdtContent>
            </w:sdt>
            <w:sdt>
              <w:sdtPr>
                <w:alias w:val="13 pr. 30 p."/>
                <w:tag w:val="part_74feee38eff8476ea51fc376cdb63518"/>
                <w:lock w:val="sdtLocked"/>
                <w:richText/>
              </w:sdtPr>
              <w:sdtContent>
                <w:p>
                  <w:pPr>
                    <w:keepNext/>
                    <w:keepLines/>
                    <w:suppressAutoHyphens/>
                    <w:ind w:firstLine="851"/>
                    <w:jc w:val="both"/>
                    <w:outlineLvl w:val="1"/>
                    <w:rPr>
                      <w:szCs w:val="24"/>
                      <w:lang w:eastAsia="ar-SA"/>
                    </w:rPr>
                  </w:pPr>
                  <w:sdt>
                    <w:sdtPr>
                      <w:alias w:val="Numeris"/>
                      <w:tag w:val="nr_74feee38eff8476ea51fc376cdb63518"/>
                      <w:lock w:val="sdtLocked"/>
                      <w:richText/>
                    </w:sdtPr>
                    <w:sdtContent>
                      <w:r>
                        <w:rPr>
                          <w:szCs w:val="24"/>
                          <w:lang w:eastAsia="ar-SA"/>
                        </w:rPr>
                        <w:t>30</w:t>
                      </w:r>
                    </w:sdtContent>
                  </w:sdt>
                  <w:r>
                    <w:rPr>
                      <w:szCs w:val="24"/>
                      <w:lang w:eastAsia="ar-SA"/>
                    </w:rPr>
                    <w:t xml:space="preserve">. Sociolingvistinių kontekstų, kuriuose mokinys mokosi vartoti lietuvių kalbą, įvairovė priklauso nuo mokėjimo lygio. A1–A2 lygių mokinių raišką riboja jų kalbiniai ištekliai, todėl šiuos lygius pasiekę mokiniai vartoja kalbą savo artimoje aplinkoje, pvz., šeimoje, mokykloje, mokiniui pažįstamose laisvalaikio veiklose, supranta tokioje aplinkoje reiškiamas komunikacines intencijas bei tokiomis temomis sukurtus tekstus, atspindinčius jo asmeninę patirtį. B1 lygio kalbos vartotojas jau turi daugiau kalbinių išteklių, todėl jo bendravimo laukas plečiasi, kalboje randasi daugiau įvairovės palyginti su A2 lygiu, jis pradeda vartoti kalbą įvairioms reikmėms ne tik asmeninio, bet ir viešojo gyvenimo srityje. B2 lygio kalbos vartotojas turi pakankamai žinių suprasti bei kurti ir siauresnės tematikos tekstus negu žemesniųjų lygių mokiniai, jeigu tokia specializuota tema yra iš mokinio bendrojo išsilavinimo ar jo interesų srities, gerokai didesnės ir jo galimybės bendrauti įvairiuose kontekstuose. Būtent šį sociolingvistinį bei tematinį tekstų apribojimą pagal kalbos mokėjimo lygius ir nurodo šioje Programoje pasiekimų lygių apraše  vartojama sąvoka „programos reikalavimus atitinkantys tekstai“. </w:t>
                  </w:r>
                </w:p>
              </w:sdtContent>
            </w:sdt>
            <w:sdt>
              <w:sdtPr>
                <w:alias w:val="13 pr. 31 p."/>
                <w:tag w:val="part_1df0a5ec177946bea6b02b0eb26de204"/>
                <w:lock w:val="sdtLocked"/>
                <w:richText/>
              </w:sdtPr>
              <w:sdtContent>
                <w:p>
                  <w:pPr>
                    <w:suppressAutoHyphens/>
                    <w:ind w:firstLine="851"/>
                    <w:jc w:val="both"/>
                    <w:rPr>
                      <w:szCs w:val="24"/>
                      <w:lang w:eastAsia="ar-SA"/>
                    </w:rPr>
                  </w:pPr>
                  <w:sdt>
                    <w:sdtPr>
                      <w:alias w:val="Numeris"/>
                      <w:tag w:val="nr_1df0a5ec177946bea6b02b0eb26de204"/>
                      <w:lock w:val="sdtLocked"/>
                      <w:richText/>
                    </w:sdtPr>
                    <w:sdtContent>
                      <w:r>
                        <w:rPr>
                          <w:szCs w:val="24"/>
                          <w:lang w:eastAsia="ar-SA"/>
                        </w:rPr>
                        <w:t>31</w:t>
                      </w:r>
                    </w:sdtContent>
                  </w:sdt>
                  <w:r>
                    <w:rPr>
                      <w:szCs w:val="24"/>
                      <w:lang w:eastAsia="ar-SA"/>
                    </w:rPr>
                    <w:t>. Kalbos gebėjimų vertinimo praktika taip pat reikalauja pasiekimų tikrinimo užduotį pateikti konkrečiame komunikavimo kontekste, kuris susietų mokymosi ar vertinimo situaciją su kalbos vartojimu įvairiose srityse. Viena vertus, toks yra BEKM veiksminės prieigos reikalavimas. Kita vertus, taip mokymo(si) procesas įgyja daugiau sąsajų su realybe, įtvirtinama nuostata, jog mokomasi ne tik pamokai, bet gyvenimui. Pavyzdžiui, užduotyje nepakanka nurodyti „Perskaitykite tekstą ir atsakykite į klausimus“; komunikavimo kontekstą derėtų konkretizuoti ir užduotį formuluoti, pavyzdžiui, taip: „Mokyklos tinklalapyje paskelbtas skelbimas apie sporto varžybas. Perskaitykite skelbimą ir atsakykite į klausimus apie varžybas.“ Taip suformulavus užduotį mokiniai supranta, kokiomis aplinkybėmis ir kokiu tikslu ar dėl kokių priežasčių tokį tekstą jie skaitytų realiame gyvenime. Būtent tokia kontekstinė informacija leidžia susieti užduotį su vienu ar kitu BEKM pasiekimų lygiu, nes lygių prieskyra pirmiausia grindžiama sociolingvistiniais kontekstais, kuriuose komunikuoja skirtingų lygių kalbos vartotojai.</w:t>
                  </w:r>
                </w:p>
              </w:sdtContent>
            </w:sdt>
            <w:sdt>
              <w:sdtPr>
                <w:alias w:val="13 pr. 32 p."/>
                <w:tag w:val="part_92de1c20e2084333901888c4df02b8e4"/>
                <w:lock w:val="sdtLocked"/>
                <w:richText/>
              </w:sdtPr>
              <w:sdtContent>
                <w:p>
                  <w:pPr>
                    <w:suppressAutoHyphens/>
                    <w:ind w:firstLine="851"/>
                    <w:jc w:val="both"/>
                    <w:rPr>
                      <w:szCs w:val="24"/>
                      <w:lang w:eastAsia="ar-SA"/>
                    </w:rPr>
                  </w:pPr>
                  <w:sdt>
                    <w:sdtPr>
                      <w:alias w:val="Numeris"/>
                      <w:tag w:val="nr_92de1c20e2084333901888c4df02b8e4"/>
                      <w:lock w:val="sdtLocked"/>
                      <w:richText/>
                    </w:sdtPr>
                    <w:sdtContent>
                      <w:r>
                        <w:rPr>
                          <w:szCs w:val="24"/>
                          <w:lang w:eastAsia="ar-SA"/>
                        </w:rPr>
                        <w:t>32</w:t>
                      </w:r>
                    </w:sdtContent>
                  </w:sdt>
                  <w:r>
                    <w:rPr>
                      <w:szCs w:val="24"/>
                      <w:lang w:eastAsia="ar-SA"/>
                    </w:rPr>
                    <w:t>. Užduotims siūloma naudoti autentiškus tekstus, nes taip didinamas užduočių tikroviškumas, mažėja riba tarp „mokyklinio“ ir realaus gyvenimo konteksto. Žemesniųjų lygių (A1, A2, B1) užduotims parenkami tekstai gali būti trumpinami ar adaptuojami. Tačiau labiausiai užduoties sunkumą lemia ne pavienių žodžių sudėtingumas, o tai, ką mokinys turi atlikti užduotyje. Jeigu tikrinamas gebėjimas suprasti teksto pagrindines mintis, jame gali likti ir daugiau mokiniui nesuprantamos leksikos, nes stengdamasis suprasti esmę jis nebūtinai turi remtis detaliojo supratimo gebėjimais. Be to, recepcijos užduotimis gali būti tikrinamas ir ugdomas mokinių gebėjimas nuspėti nežinomų žodžių reikšmę iš konteksto, tad tekstų adaptavimas paprastinant originaliąją raišką turėtų būti minimalus, paliekant galimybę ugdytis ir šį gebėjimą.</w:t>
                  </w:r>
                </w:p>
              </w:sdtContent>
            </w:sdt>
            <w:sdt>
              <w:sdtPr>
                <w:alias w:val="13 pr. 33 p."/>
                <w:tag w:val="part_341c0e0da28247b7864cf3e1024440d1"/>
                <w:lock w:val="sdtLocked"/>
                <w:richText/>
              </w:sdtPr>
              <w:sdtContent>
                <w:p>
                  <w:pPr>
                    <w:keepNext/>
                    <w:keepLines/>
                    <w:suppressAutoHyphens/>
                    <w:ind w:firstLine="851"/>
                    <w:jc w:val="both"/>
                    <w:outlineLvl w:val="1"/>
                    <w:rPr>
                      <w:szCs w:val="24"/>
                      <w:lang w:eastAsia="ar-SA"/>
                    </w:rPr>
                  </w:pPr>
                  <w:sdt>
                    <w:sdtPr>
                      <w:alias w:val="Numeris"/>
                      <w:tag w:val="nr_341c0e0da28247b7864cf3e1024440d1"/>
                      <w:lock w:val="sdtLocked"/>
                      <w:richText/>
                    </w:sdtPr>
                    <w:sdtContent>
                      <w:r>
                        <w:rPr>
                          <w:szCs w:val="24"/>
                          <w:lang w:eastAsia="ar-SA"/>
                        </w:rPr>
                        <w:t>33</w:t>
                      </w:r>
                    </w:sdtContent>
                  </w:sdt>
                  <w:r>
                    <w:rPr>
                      <w:szCs w:val="24"/>
                      <w:lang w:eastAsia="ar-SA"/>
                    </w:rPr>
                    <w:t xml:space="preserve">. Pasiekimų patikrinimo užduočių tipai. Mokinių pasiekimų patikrinimai sudaromi iš uždarojo, pusiau atvirojo ir atvirojo tipo užduočių: </w:t>
                  </w:r>
                </w:p>
                <w:sdt>
                  <w:sdtPr>
                    <w:alias w:val="13 pr. 33.1 pp."/>
                    <w:tag w:val="part_d224edc3b3bf458bb15e075186bb085f"/>
                    <w:lock w:val="sdtLocked"/>
                    <w:richText/>
                  </w:sdtPr>
                  <w:sdtContent>
                    <w:p>
                      <w:pPr>
                        <w:keepNext/>
                        <w:keepLines/>
                        <w:suppressAutoHyphens/>
                        <w:ind w:firstLine="851"/>
                        <w:jc w:val="both"/>
                        <w:outlineLvl w:val="1"/>
                        <w:rPr>
                          <w:szCs w:val="24"/>
                          <w:lang w:eastAsia="ar-SA"/>
                        </w:rPr>
                      </w:pPr>
                      <w:sdt>
                        <w:sdtPr>
                          <w:alias w:val="Numeris"/>
                          <w:tag w:val="nr_d224edc3b3bf458bb15e075186bb085f"/>
                          <w:lock w:val="sdtLocked"/>
                          <w:richText/>
                        </w:sdtPr>
                        <w:sdtContent>
                          <w:r>
                            <w:rPr>
                              <w:szCs w:val="24"/>
                              <w:lang w:eastAsia="ar-SA"/>
                            </w:rPr>
                            <w:t>33.1</w:t>
                          </w:r>
                        </w:sdtContent>
                      </w:sdt>
                      <w:r>
                        <w:rPr>
                          <w:szCs w:val="24"/>
                          <w:lang w:eastAsia="ar-SA"/>
                        </w:rPr>
                        <w:t>.Uždarojo tipo užduotys, kuriose mokinys turi parinkti vieną atsakymą iš kelių pateiktųjų, pažymėti, kuris teiginys atitinka tekstą ir t.t., vertinamos pagal tai, ar mokinys parinko teisingą atsakymą, nurodytą atsakymų lape ar vertinimo instrukcijoje.</w:t>
                      </w:r>
                    </w:p>
                  </w:sdtContent>
                </w:sdt>
                <w:sdt>
                  <w:sdtPr>
                    <w:alias w:val="13 pr. 33.2 pp."/>
                    <w:tag w:val="part_03558cfca6c74e2d8e66eb069004186b"/>
                    <w:lock w:val="sdtLocked"/>
                    <w:richText/>
                  </w:sdtPr>
                  <w:sdtContent>
                    <w:p>
                      <w:pPr>
                        <w:suppressAutoHyphens/>
                        <w:ind w:firstLine="851"/>
                        <w:jc w:val="both"/>
                        <w:rPr>
                          <w:szCs w:val="24"/>
                          <w:lang w:eastAsia="ar-SA"/>
                        </w:rPr>
                      </w:pPr>
                      <w:sdt>
                        <w:sdtPr>
                          <w:alias w:val="Numeris"/>
                          <w:tag w:val="nr_03558cfca6c74e2d8e66eb069004186b"/>
                          <w:lock w:val="sdtLocked"/>
                          <w:richText/>
                        </w:sdtPr>
                        <w:sdtContent>
                          <w:r>
                            <w:rPr>
                              <w:szCs w:val="24"/>
                              <w:lang w:eastAsia="ar-SA"/>
                            </w:rPr>
                            <w:t>33.2</w:t>
                          </w:r>
                        </w:sdtContent>
                      </w:sdt>
                      <w:r>
                        <w:rPr>
                          <w:szCs w:val="24"/>
                          <w:lang w:eastAsia="ar-SA"/>
                        </w:rPr>
                        <w:t>. Vertinant pusiau atvirojo tipo užduotis, kuriose mokinys turi įrašyti vieną ar keletą žodžių į tekstą, mokytojas turi atsižvelgti į tai, jog žemesniųjų lygių kalbos vartotojai, kaip tai aprašyta BEKM, daro įvairių žodžių rašybos klaidų, todėl mažinti vertinimą už tokias klaidas pusiau atvirojo tipo užduotyse būtų neteisinga. Siūloma tokiose užduotyse teisingais atsakymais laikyti žodžius, užrašytus su rašybos klaidomis, jeigu tos klaidos netrukdo suprasti minties, žodis yra atpažįstamas, nors ir parašytas, pvz., be diakritinių ženklų ar balsiui trūksta nosinės, ar nosinė prirašyta netinkamai raidei. Vertinant aukštesniojo lygio mokinių darbus, pvz., B1 ar B2, mokytojas savo nuožiūra gali ir neužskaityti tokių netaisyklingai parašytų žodžių, jeigu vieno ar kito žodžio rašyba buvo specifinis ugdymo proceso tikslas ar žodis yra itin dažnos vartosenos ir todėl aukštesniojo lygio mokinys, mokytojo manymu, jau turėtų mokėti užrašyti jį taisyklingai.</w:t>
                      </w:r>
                    </w:p>
                  </w:sdtContent>
                </w:sdt>
                <w:sdt>
                  <w:sdtPr>
                    <w:alias w:val="13 pr. 33.3 pp."/>
                    <w:tag w:val="part_76826414ba31498f8b372b0c256c9da1"/>
                    <w:lock w:val="sdtLocked"/>
                    <w:richText/>
                  </w:sdtPr>
                  <w:sdtContent>
                    <w:p>
                      <w:pPr>
                        <w:suppressAutoHyphens/>
                        <w:ind w:firstLine="851"/>
                        <w:jc w:val="both"/>
                        <w:rPr>
                          <w:szCs w:val="24"/>
                          <w:lang w:eastAsia="ar-SA"/>
                        </w:rPr>
                      </w:pPr>
                      <w:sdt>
                        <w:sdtPr>
                          <w:alias w:val="Numeris"/>
                          <w:tag w:val="nr_76826414ba31498f8b372b0c256c9da1"/>
                          <w:lock w:val="sdtLocked"/>
                          <w:richText/>
                        </w:sdtPr>
                        <w:sdtContent>
                          <w:r>
                            <w:rPr>
                              <w:szCs w:val="24"/>
                              <w:lang w:eastAsia="ar-SA"/>
                            </w:rPr>
                            <w:t>33.3</w:t>
                          </w:r>
                        </w:sdtContent>
                      </w:sdt>
                      <w:r>
                        <w:rPr>
                          <w:szCs w:val="24"/>
                          <w:lang w:eastAsia="ar-SA"/>
                        </w:rPr>
                        <w:t xml:space="preserve">. Atvirojo tipo pasiekimų vertinimo užduotys yra tokios užduotys, kuriomis tikrinami raiškos, sąveikos ir mediacijos gebėjimai, kai mokiniai tiesiogiai demonstruoja savo gebėjimus kalbėti ar rašyti. Atvirųjų užduočių vertinimo kriterijai, kur kas platesne apimtimi negu uždarosios ar pusiau atviros užduotys, gali apibūdinti kompetencijų pasiekimus (pvz., kūrybiškumą, gebėjimą surinkti informaciją, planuoti laiką ir laiku atlikti užduotį, laikytis nurodytų reikalavimų, aptarti skirtingų tradicijų ar kultūrų nuostatas vienu ar kitu klausimu ir t.t.) ir  kalbinius teksto kokybės kriterijus, t.y. turinį, teksto struktūrą ir kalbinę raišką. Formuojamasis vertinimas leidžia mokytojui lanksčiai derinti ir kompetencijų, ir kalbinius vertinimo kriterijus, nuolat informuoti mokinį ir jo tėvus apie daromą pažangą ir skatinti jį ugdytis kompetencijas bei mokytis lietuvių kalbos. Priklausomai nuo kalbos gebėjimų lygio, vertinimo tikslo, užduoties tipo ir kitų konkrečių ugdymo situacijos aplinkybių (kodėl skiriama užduotis, kur ji atliekama – klasėje ar namuose, savarankiškas ar mokinių grupės darbas), mokytojas savo nuožiūra pasirenka vertinimo kriterijų svorį, atsižvelgdamas į ugdymo proceso etapą ir konkrečius pasiekimų tikrinimo tikslus.</w:t>
                      </w: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p>
                    <w:p>
                      <w:pPr>
                        <w:suppressAutoHyphens/>
                        <w:jc w:val="both"/>
                        <w:rPr>
                          <w:szCs w:val="24"/>
                          <w:lang w:eastAsia="ar-SA"/>
                        </w:rPr>
                        <w:sectPr>
                          <w:headerReference w:type="default" r:id="rId17"/>
                          <w:headerReference w:type="first" r:id="rId18"/>
                          <w:pgSz w:w="11906" w:h="16838"/>
                          <w:pgMar w:top="1134" w:right="567" w:bottom="1134" w:left="1701" w:header="567" w:footer="567" w:gutter="0"/>
                          <w:pgNumType w:start="35" w:chapStyle="1"/>
                          <w:cols w:space="1296"/>
                          <w:titlePg/>
                          <w:docGrid w:linePitch="326"/>
                        </w:sectPr>
                      </w:pPr>
                    </w:p>
                    <w:p>
                      <w:pPr>
                        <w:pBdr>
                          <w:top w:val="nil"/>
                          <w:left w:val="nil"/>
                          <w:bottom w:val="nil"/>
                          <w:right w:val="nil"/>
                          <w:between w:val="nil"/>
                        </w:pBdr>
                        <w:tabs>
                          <w:tab w:val="center" w:pos="4819"/>
                          <w:tab w:val="right" w:pos="9638"/>
                        </w:tabs>
                        <w:suppressAutoHyphens/>
                        <w:jc w:val="center"/>
                        <w:rPr>
                          <w:color w:val="000000"/>
                          <w:szCs w:val="24"/>
                          <w:lang w:eastAsia="ar-SA"/>
                        </w:rPr>
                      </w:pPr>
                      <w:r>
                        <w:rPr>
                          <w:color w:val="000000"/>
                          <w:szCs w:val="24"/>
                          <w:lang w:eastAsia="ar-SA"/>
                        </w:rPr>
                        <w:fldChar w:fldCharType="begin" w:fldLock="1"/>
                      </w:r>
                      <w:r>
                        <w:rPr>
                          <w:color w:val="000000"/>
                          <w:szCs w:val="24"/>
                          <w:lang w:eastAsia="ar-SA"/>
                        </w:rPr>
                        <w:instrText>PAGE</w:instrText>
                      </w:r>
                      <w:r>
                        <w:rPr>
                          <w:color w:val="000000"/>
                          <w:szCs w:val="24"/>
                          <w:lang w:eastAsia="ar-SA"/>
                        </w:rPr>
                        <w:fldChar w:fldCharType="separate"/>
                      </w:r>
                      <w:r>
                        <w:rPr>
                          <w:color w:val="000000"/>
                          <w:szCs w:val="24"/>
                          <w:lang w:eastAsia="ar-SA"/>
                        </w:rPr>
                        <w:t>57</w:t>
                      </w:r>
                      <w:r>
                        <w:rPr>
                          <w:color w:val="000000"/>
                          <w:szCs w:val="24"/>
                          <w:lang w:eastAsia="ar-SA"/>
                        </w:rPr>
                        <w:fldChar w:fldCharType="end"/>
                      </w:r>
                    </w:p>
                    <w:p>
                      <w:pPr>
                        <w:suppressAutoHyphens/>
                        <w:jc w:val="center"/>
                        <w:rPr>
                          <w:szCs w:val="24"/>
                          <w:lang w:eastAsia="ar-SA"/>
                        </w:rPr>
                      </w:pPr>
                    </w:p>
                  </w:sdtContent>
                </w:sdt>
              </w:sdtContent>
            </w:sdt>
          </w:sdtContent>
        </w:sdt>
        <w:sdt>
          <w:sdtPr>
            <w:alias w:val="skyrius"/>
            <w:tag w:val="part_88e1610efd304947b93af775d6ade332"/>
            <w:lock w:val="sdtLocked"/>
            <w:richText/>
          </w:sdtPr>
          <w:sdtContent>
            <w:p>
              <w:pPr>
                <w:suppressAutoHyphens/>
                <w:jc w:val="center"/>
                <w:rPr>
                  <w:b/>
                  <w:szCs w:val="24"/>
                  <w:lang w:eastAsia="ar-SA"/>
                </w:rPr>
              </w:pPr>
              <w:sdt>
                <w:sdtPr>
                  <w:alias w:val="Numeris"/>
                  <w:tag w:val="nr_88e1610efd304947b93af775d6ade332"/>
                  <w:lock w:val="sdtLocked"/>
                  <w:richText/>
                </w:sdtPr>
                <w:sdtContent>
                  <w:r>
                    <w:rPr>
                      <w:b/>
                      <w:szCs w:val="24"/>
                      <w:lang w:eastAsia="ar-SA"/>
                    </w:rPr>
                    <w:t>VII</w:t>
                  </w:r>
                </w:sdtContent>
              </w:sdt>
              <w:r>
                <w:rPr>
                  <w:b/>
                  <w:szCs w:val="24"/>
                  <w:lang w:eastAsia="ar-SA"/>
                </w:rPr>
                <w:t xml:space="preserve"> SKYRIUS</w:t>
              </w:r>
            </w:p>
            <w:p>
              <w:pPr>
                <w:suppressAutoHyphens/>
                <w:jc w:val="center"/>
                <w:rPr>
                  <w:b/>
                  <w:szCs w:val="24"/>
                  <w:lang w:eastAsia="ar-SA"/>
                </w:rPr>
              </w:pPr>
              <w:sdt>
                <w:sdtPr>
                  <w:alias w:val="Pavadinimas"/>
                  <w:tag w:val="title_88e1610efd304947b93af775d6ade332"/>
                  <w:lock w:val="sdtLocked"/>
                  <w:richText/>
                </w:sdtPr>
                <w:sdtContent>
                  <w:r>
                    <w:rPr>
                      <w:b/>
                      <w:szCs w:val="24"/>
                      <w:lang w:eastAsia="ar-SA"/>
                    </w:rPr>
                    <w:t>MOKINIŲ PASIEKIMŲ LYGIŲ POŽYMIAI PAGAL PASIEKIMŲ SRITIS</w:t>
                  </w:r>
                </w:sdtContent>
              </w:sdt>
            </w:p>
            <w:p>
              <w:pPr>
                <w:keepNext/>
                <w:keepLines/>
                <w:suppressAutoHyphens/>
                <w:outlineLvl w:val="1"/>
                <w:rPr>
                  <w:szCs w:val="24"/>
                  <w:lang w:eastAsia="ar-SA"/>
                </w:rPr>
              </w:pPr>
            </w:p>
            <w:sdt>
              <w:sdtPr>
                <w:alias w:val="13 pr. 34 p."/>
                <w:tag w:val="part_4ae79045a34344da9fd0b3ee2d3b15aa"/>
                <w:lock w:val="sdtLocked"/>
                <w:richText/>
              </w:sdtPr>
              <w:sdtContent>
                <w:p>
                  <w:pPr>
                    <w:keepNext/>
                    <w:keepLines/>
                    <w:tabs>
                      <w:tab w:val="left" w:pos="1276"/>
                    </w:tabs>
                    <w:suppressAutoHyphens/>
                    <w:ind w:firstLine="851"/>
                    <w:outlineLvl w:val="1"/>
                    <w:rPr>
                      <w:szCs w:val="24"/>
                      <w:lang w:eastAsia="ar-SA"/>
                    </w:rPr>
                  </w:pPr>
                  <w:sdt>
                    <w:sdtPr>
                      <w:alias w:val="Numeris"/>
                      <w:tag w:val="nr_4ae79045a34344da9fd0b3ee2d3b15aa"/>
                      <w:lock w:val="sdtLocked"/>
                      <w:richText/>
                    </w:sdtPr>
                    <w:sdtContent>
                      <w:r>
                        <w:rPr>
                          <w:szCs w:val="24"/>
                          <w:lang w:eastAsia="ar-SA"/>
                        </w:rPr>
                        <w:t>34</w:t>
                      </w:r>
                    </w:sdtContent>
                  </w:sdt>
                  <w:r>
                    <w:rPr>
                      <w:szCs w:val="24"/>
                      <w:lang w:eastAsia="ar-SA"/>
                    </w:rPr>
                    <w:t>. Pasiekimų lygių požymių lentelėse raidės ir skaičių junginyje (pavyzdžiui, A1.3) raide žymima pasiekimų sritis (</w:t>
                  </w:r>
                  <w:r>
                    <w:rPr>
                      <w:szCs w:val="24"/>
                      <w:shd w:val="clear" w:color="auto" w:fill="FFFFFF"/>
                      <w:lang w:eastAsia="ar-SA"/>
                    </w:rPr>
                    <w:t>A)</w:t>
                  </w:r>
                  <w:r>
                    <w:rPr>
                      <w:szCs w:val="24"/>
                      <w:lang w:eastAsia="ar-SA"/>
                    </w:rPr>
                    <w:t>, pirmu skaičiumi (1) nurodomas pasiekimas, o antru skaičiumi (3) – pasiekimų lygis.</w:t>
                  </w:r>
                </w:p>
              </w:sdtContent>
            </w:sdt>
            <w:sdt>
              <w:sdtPr>
                <w:alias w:val="13 pr. 35 p."/>
                <w:tag w:val="part_2e44d1cb8efb4fa7b4b03012d511625d"/>
                <w:lock w:val="sdtLocked"/>
                <w:richText/>
              </w:sdtPr>
              <w:sdtContent>
                <w:p>
                  <w:pPr>
                    <w:keepNext/>
                    <w:keepLines/>
                    <w:suppressAutoHyphens/>
                    <w:ind w:firstLine="851"/>
                    <w:outlineLvl w:val="1"/>
                    <w:rPr>
                      <w:szCs w:val="24"/>
                      <w:lang w:eastAsia="ar-SA"/>
                    </w:rPr>
                  </w:pPr>
                  <w:sdt>
                    <w:sdtPr>
                      <w:alias w:val="Numeris"/>
                      <w:tag w:val="nr_2e44d1cb8efb4fa7b4b03012d511625d"/>
                      <w:lock w:val="sdtLocked"/>
                      <w:richText/>
                    </w:sdtPr>
                    <w:sdtContent>
                      <w:r>
                        <w:rPr>
                          <w:szCs w:val="24"/>
                          <w:lang w:eastAsia="ar-SA"/>
                        </w:rPr>
                        <w:t>35</w:t>
                      </w:r>
                    </w:sdtContent>
                  </w:sdt>
                  <w:r>
                    <w:rPr>
                      <w:szCs w:val="24"/>
                      <w:lang w:eastAsia="ar-SA"/>
                    </w:rPr>
                    <w:t>. Pasiekimų lygių požymiai. A1 kalbos mokėjimo lygis:</w:t>
                  </w:r>
                </w:p>
                <w:tbl>
                  <w:tblPr>
                    <w:tblW w:w="15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89"/>
                    <w:gridCol w:w="3790"/>
                    <w:gridCol w:w="3705"/>
                    <w:gridCol w:w="3885"/>
                  </w:tblGrid>
                  <w:tr>
                    <w:trPr>
                      <w:trHeight w:val="340"/>
                    </w:trPr>
                    <w:tc>
                      <w:tcPr>
                        <w:tcW w:w="15169" w:type="dxa"/>
                        <w:gridSpan w:val="4"/>
                        <w:shd w:val="clear" w:color="auto" w:fill="auto"/>
                        <w:vAlign w:val="center"/>
                      </w:tcPr>
                      <w:p>
                        <w:pPr>
                          <w:pBdr>
                            <w:top w:val="nil"/>
                            <w:left w:val="nil"/>
                            <w:bottom w:val="nil"/>
                            <w:right w:val="nil"/>
                            <w:between w:val="nil"/>
                          </w:pBdr>
                          <w:suppressAutoHyphens/>
                          <w:jc w:val="center"/>
                          <w:rPr>
                            <w:szCs w:val="24"/>
                            <w:lang w:eastAsia="ar-SA"/>
                          </w:rPr>
                        </w:pPr>
                        <w:r>
                          <w:rPr>
                            <w:szCs w:val="24"/>
                            <w:lang w:eastAsia="ar-SA"/>
                          </w:rPr>
                          <w:t>Pasiekimų lygiai</w:t>
                        </w:r>
                      </w:p>
                    </w:tc>
                  </w:tr>
                  <w:tr>
                    <w:trPr>
                      <w:trHeight w:val="340"/>
                    </w:trPr>
                    <w:tc>
                      <w:tcPr>
                        <w:tcW w:w="3789" w:type="dxa"/>
                        <w:shd w:val="clear" w:color="auto" w:fill="auto"/>
                        <w:vAlign w:val="center"/>
                      </w:tcPr>
                      <w:p>
                        <w:pPr>
                          <w:pBdr>
                            <w:top w:val="nil"/>
                            <w:left w:val="nil"/>
                            <w:bottom w:val="nil"/>
                            <w:right w:val="nil"/>
                            <w:between w:val="nil"/>
                          </w:pBdr>
                          <w:suppressAutoHyphens/>
                          <w:jc w:val="center"/>
                          <w:rPr>
                            <w:szCs w:val="24"/>
                            <w:lang w:eastAsia="ar-SA"/>
                          </w:rPr>
                        </w:pPr>
                        <w:r>
                          <w:rPr>
                            <w:szCs w:val="24"/>
                            <w:lang w:eastAsia="ar-SA"/>
                          </w:rPr>
                          <w:t>Slenkstinis (I)</w:t>
                        </w:r>
                      </w:p>
                    </w:tc>
                    <w:tc>
                      <w:tcPr>
                        <w:tcW w:w="3790" w:type="dxa"/>
                        <w:shd w:val="clear" w:color="auto" w:fill="auto"/>
                        <w:vAlign w:val="center"/>
                      </w:tcPr>
                      <w:p>
                        <w:pPr>
                          <w:pBdr>
                            <w:top w:val="nil"/>
                            <w:left w:val="nil"/>
                            <w:bottom w:val="nil"/>
                            <w:right w:val="nil"/>
                            <w:between w:val="nil"/>
                          </w:pBdr>
                          <w:suppressAutoHyphens/>
                          <w:jc w:val="center"/>
                          <w:rPr>
                            <w:szCs w:val="24"/>
                            <w:lang w:eastAsia="ar-SA"/>
                          </w:rPr>
                        </w:pPr>
                        <w:r>
                          <w:rPr>
                            <w:szCs w:val="24"/>
                            <w:lang w:eastAsia="ar-SA"/>
                          </w:rPr>
                          <w:t>Patenkinamas (II)</w:t>
                        </w:r>
                      </w:p>
                    </w:tc>
                    <w:tc>
                      <w:tcPr>
                        <w:tcW w:w="3705" w:type="dxa"/>
                        <w:shd w:val="clear" w:color="auto" w:fill="auto"/>
                        <w:vAlign w:val="center"/>
                      </w:tcPr>
                      <w:p>
                        <w:pPr>
                          <w:pBdr>
                            <w:top w:val="nil"/>
                            <w:left w:val="nil"/>
                            <w:bottom w:val="nil"/>
                            <w:right w:val="nil"/>
                            <w:between w:val="nil"/>
                          </w:pBdr>
                          <w:suppressAutoHyphens/>
                          <w:jc w:val="center"/>
                          <w:rPr>
                            <w:szCs w:val="24"/>
                            <w:lang w:eastAsia="ar-SA"/>
                          </w:rPr>
                        </w:pPr>
                        <w:r>
                          <w:rPr>
                            <w:szCs w:val="24"/>
                            <w:lang w:eastAsia="ar-SA"/>
                          </w:rPr>
                          <w:t>Pagrindinis (III)</w:t>
                        </w:r>
                      </w:p>
                    </w:tc>
                    <w:tc>
                      <w:tcPr>
                        <w:tcW w:w="3885" w:type="dxa"/>
                        <w:shd w:val="clear" w:color="auto" w:fill="auto"/>
                        <w:vAlign w:val="center"/>
                      </w:tcPr>
                      <w:p>
                        <w:pPr>
                          <w:pBdr>
                            <w:top w:val="nil"/>
                            <w:left w:val="nil"/>
                            <w:bottom w:val="nil"/>
                            <w:right w:val="nil"/>
                            <w:between w:val="nil"/>
                          </w:pBdr>
                          <w:suppressAutoHyphens/>
                          <w:jc w:val="center"/>
                          <w:rPr>
                            <w:szCs w:val="24"/>
                            <w:lang w:eastAsia="ar-SA"/>
                          </w:rPr>
                        </w:pPr>
                        <w:r>
                          <w:rPr>
                            <w:szCs w:val="24"/>
                            <w:lang w:eastAsia="ar-SA"/>
                          </w:rPr>
                          <w:t>Aukštesnysis (IV)</w:t>
                        </w:r>
                      </w:p>
                    </w:tc>
                  </w:tr>
                  <w:tr>
                    <w:trPr>
                      <w:trHeight w:val="283"/>
                    </w:trPr>
                    <w:tc>
                      <w:tcPr>
                        <w:tcW w:w="15169" w:type="dxa"/>
                        <w:gridSpan w:val="4"/>
                        <w:shd w:val="clear" w:color="auto" w:fill="auto"/>
                        <w:vAlign w:val="center"/>
                      </w:tcPr>
                      <w:p>
                        <w:pPr>
                          <w:suppressAutoHyphens/>
                          <w:jc w:val="center"/>
                          <w:rPr>
                            <w:szCs w:val="24"/>
                            <w:lang w:eastAsia="ar-SA"/>
                          </w:rPr>
                        </w:pPr>
                        <w:r>
                          <w:rPr>
                            <w:szCs w:val="24"/>
                            <w:lang w:eastAsia="ar-SA"/>
                          </w:rPr>
                          <w:t xml:space="preserve">Pasiekimų sritis: Supratimas (A) </w:t>
                        </w:r>
                      </w:p>
                    </w:tc>
                  </w:tr>
                  <w:tr>
                    <w:trPr>
                      <w:trHeight w:val="283"/>
                    </w:trPr>
                    <w:tc>
                      <w:tcPr>
                        <w:tcW w:w="15169" w:type="dxa"/>
                        <w:gridSpan w:val="4"/>
                        <w:shd w:val="clear" w:color="auto" w:fill="auto"/>
                        <w:vAlign w:val="center"/>
                      </w:tcPr>
                      <w:p>
                        <w:pPr>
                          <w:suppressAutoHyphens/>
                          <w:rPr>
                            <w:szCs w:val="24"/>
                            <w:lang w:eastAsia="ar-SA"/>
                          </w:rPr>
                        </w:pPr>
                        <w:r>
                          <w:rPr>
                            <w:szCs w:val="24"/>
                            <w:lang w:eastAsia="ar-SA"/>
                          </w:rPr>
                          <w:t>Sakytinės kalbos supratimas (klausymas) (A1.)</w:t>
                        </w:r>
                      </w:p>
                    </w:tc>
                  </w:tr>
                  <w:tr>
                    <w:trPr>
                      <w:trHeight w:val="283"/>
                    </w:trPr>
                    <w:tc>
                      <w:tcPr>
                        <w:tcW w:w="3789" w:type="dxa"/>
                        <w:shd w:val="clear" w:color="auto" w:fill="FFFFFF"/>
                      </w:tcPr>
                      <w:p>
                        <w:pPr>
                          <w:pBdr>
                            <w:top w:val="nil"/>
                            <w:left w:val="nil"/>
                            <w:bottom w:val="nil"/>
                            <w:right w:val="nil"/>
                            <w:between w:val="nil"/>
                          </w:pBdr>
                          <w:suppressAutoHyphens/>
                          <w:rPr>
                            <w:szCs w:val="24"/>
                            <w:lang w:eastAsia="ar-SA"/>
                          </w:rPr>
                        </w:pPr>
                        <w:r>
                          <w:rPr>
                            <w:szCs w:val="24"/>
                            <w:lang w:eastAsia="ar-SA"/>
                          </w:rPr>
                          <w:t>Atlikdamas A1 programos reikalavimus atitinkančią sakytinės kalbos supratimo užduotį pagal užduoties vertinimo instrukciją surenka 35–44 proc. taškų.</w:t>
                        </w:r>
                      </w:p>
                      <w:p>
                        <w:pPr>
                          <w:pBdr>
                            <w:top w:val="nil"/>
                            <w:left w:val="nil"/>
                            <w:bottom w:val="nil"/>
                            <w:right w:val="nil"/>
                            <w:between w:val="nil"/>
                          </w:pBdr>
                          <w:suppressAutoHyphens/>
                          <w:rPr>
                            <w:szCs w:val="24"/>
                            <w:lang w:eastAsia="ar-SA"/>
                          </w:rPr>
                        </w:pPr>
                        <w:r>
                          <w:rPr>
                            <w:szCs w:val="24"/>
                            <w:lang w:eastAsia="ar-SA"/>
                          </w:rPr>
                          <w:t>Užduotys atliekamos tik suteikus pagalbą.</w:t>
                        </w:r>
                      </w:p>
                      <w:p>
                        <w:pPr>
                          <w:pBdr>
                            <w:top w:val="nil"/>
                            <w:left w:val="nil"/>
                            <w:bottom w:val="nil"/>
                            <w:right w:val="nil"/>
                            <w:between w:val="nil"/>
                          </w:pBdr>
                          <w:suppressAutoHyphens/>
                          <w:rPr>
                            <w:szCs w:val="24"/>
                            <w:lang w:eastAsia="ar-SA"/>
                          </w:rPr>
                        </w:pPr>
                        <w:r>
                          <w:rPr>
                            <w:szCs w:val="24"/>
                            <w:lang w:eastAsia="ar-SA"/>
                          </w:rPr>
                          <w:t>Rezultatai rodo, jog supratimo strategijas taiko labai ribotai. (A1.1.)</w:t>
                        </w:r>
                      </w:p>
                    </w:tc>
                    <w:tc>
                      <w:tcPr>
                        <w:tcW w:w="3790" w:type="dxa"/>
                        <w:shd w:val="clear" w:color="auto" w:fill="FFFFFF"/>
                      </w:tcPr>
                      <w:p>
                        <w:pPr>
                          <w:pBdr>
                            <w:top w:val="nil"/>
                            <w:left w:val="nil"/>
                            <w:bottom w:val="nil"/>
                            <w:right w:val="nil"/>
                            <w:between w:val="nil"/>
                          </w:pBdr>
                          <w:suppressAutoHyphens/>
                          <w:rPr>
                            <w:szCs w:val="24"/>
                            <w:lang w:eastAsia="ar-SA"/>
                          </w:rPr>
                        </w:pPr>
                        <w:r>
                          <w:rPr>
                            <w:szCs w:val="24"/>
                            <w:lang w:eastAsia="ar-SA"/>
                          </w:rPr>
                          <w:t xml:space="preserve">Atlikdamas A1 programos reikalavimus atitinkančią sakytinės kalbos supratimo užduotį pagal užduoties vertinimo instrukciją surenka 45–64 proc. taškų. </w:t>
                        </w:r>
                      </w:p>
                      <w:p>
                        <w:pPr>
                          <w:pBdr>
                            <w:top w:val="nil"/>
                            <w:left w:val="nil"/>
                            <w:bottom w:val="nil"/>
                            <w:right w:val="nil"/>
                            <w:between w:val="nil"/>
                          </w:pBdr>
                          <w:suppressAutoHyphens/>
                          <w:rPr>
                            <w:szCs w:val="24"/>
                            <w:lang w:eastAsia="ar-SA"/>
                          </w:rPr>
                        </w:pPr>
                        <w:r>
                          <w:rPr>
                            <w:szCs w:val="24"/>
                            <w:lang w:eastAsia="ar-SA"/>
                          </w:rPr>
                          <w:t>Kartais prireikia pagalbos ir atliekant nesudėtingas užduotis.</w:t>
                        </w:r>
                      </w:p>
                      <w:p>
                        <w:pPr>
                          <w:pBdr>
                            <w:top w:val="nil"/>
                            <w:left w:val="nil"/>
                            <w:bottom w:val="nil"/>
                            <w:right w:val="nil"/>
                            <w:between w:val="nil"/>
                          </w:pBdr>
                          <w:suppressAutoHyphens/>
                          <w:rPr>
                            <w:szCs w:val="24"/>
                            <w:lang w:eastAsia="ar-SA"/>
                          </w:rPr>
                        </w:pPr>
                        <w:r>
                          <w:rPr>
                            <w:szCs w:val="24"/>
                            <w:lang w:eastAsia="ar-SA"/>
                          </w:rPr>
                          <w:t>Rezultatai rodo, jog taiko kai kurias supratimo strategijas. (A1.2.)</w:t>
                        </w:r>
                      </w:p>
                    </w:tc>
                    <w:tc>
                      <w:tcPr>
                        <w:tcW w:w="3705" w:type="dxa"/>
                        <w:shd w:val="clear" w:color="auto" w:fill="FFFFFF"/>
                      </w:tcPr>
                      <w:p>
                        <w:pPr>
                          <w:pBdr>
                            <w:top w:val="nil"/>
                            <w:left w:val="nil"/>
                            <w:bottom w:val="nil"/>
                            <w:right w:val="nil"/>
                            <w:between w:val="nil"/>
                          </w:pBdr>
                          <w:suppressAutoHyphens/>
                          <w:rPr>
                            <w:szCs w:val="24"/>
                            <w:lang w:eastAsia="ar-SA"/>
                          </w:rPr>
                        </w:pPr>
                        <w:r>
                          <w:rPr>
                            <w:szCs w:val="24"/>
                            <w:lang w:eastAsia="ar-SA"/>
                          </w:rPr>
                          <w:t xml:space="preserve">Atlikdamas A1 programos reikalavimus atitinkančią sakytinės kalbos supratimo užduotį pagal užduoties vertinimo instrukciją surenka 65–84 proc. taškų. </w:t>
                        </w:r>
                      </w:p>
                      <w:p>
                        <w:pPr>
                          <w:pBdr>
                            <w:top w:val="nil"/>
                            <w:left w:val="nil"/>
                            <w:bottom w:val="nil"/>
                            <w:right w:val="nil"/>
                            <w:between w:val="nil"/>
                          </w:pBdr>
                          <w:suppressAutoHyphens/>
                          <w:rPr>
                            <w:szCs w:val="24"/>
                            <w:lang w:eastAsia="ar-SA"/>
                          </w:rPr>
                        </w:pPr>
                        <w:r>
                          <w:rPr>
                            <w:szCs w:val="24"/>
                            <w:lang w:eastAsia="ar-SA"/>
                          </w:rPr>
                          <w:t>Pagalbos gali prireikti atliekant sudėtingesnes užduotis.</w:t>
                        </w:r>
                      </w:p>
                      <w:p>
                        <w:pPr>
                          <w:pBdr>
                            <w:top w:val="nil"/>
                            <w:left w:val="nil"/>
                            <w:bottom w:val="nil"/>
                            <w:right w:val="nil"/>
                            <w:between w:val="nil"/>
                          </w:pBdr>
                          <w:suppressAutoHyphens/>
                          <w:rPr>
                            <w:szCs w:val="24"/>
                            <w:lang w:eastAsia="ar-SA"/>
                          </w:rPr>
                        </w:pPr>
                        <w:r>
                          <w:rPr>
                            <w:szCs w:val="24"/>
                            <w:lang w:eastAsia="ar-SA"/>
                          </w:rPr>
                          <w:t>Rezultatai rodo, jog pagrindines supratimo strategijas dažniausiai taiko tikslingai. (A1.3.)</w:t>
                        </w:r>
                      </w:p>
                    </w:tc>
                    <w:tc>
                      <w:tcPr>
                        <w:tcW w:w="3885" w:type="dxa"/>
                        <w:shd w:val="clear" w:color="auto" w:fill="FFFFFF"/>
                      </w:tcPr>
                      <w:p>
                        <w:pPr>
                          <w:pBdr>
                            <w:top w:val="nil"/>
                            <w:left w:val="nil"/>
                            <w:bottom w:val="nil"/>
                            <w:right w:val="nil"/>
                            <w:between w:val="nil"/>
                          </w:pBdr>
                          <w:suppressAutoHyphens/>
                          <w:rPr>
                            <w:szCs w:val="24"/>
                            <w:lang w:eastAsia="ar-SA"/>
                          </w:rPr>
                        </w:pPr>
                        <w:r>
                          <w:rPr>
                            <w:szCs w:val="24"/>
                            <w:lang w:eastAsia="ar-SA"/>
                          </w:rPr>
                          <w:t xml:space="preserve">Atlikdamas A1 programos reikalavimus atitinkančią sakytinės kalbos supratimo užduotį pagal užduoties vertinimo instrukciją surenka 85–100 proc. taškų. </w:t>
                        </w:r>
                      </w:p>
                      <w:p>
                        <w:pPr>
                          <w:pBdr>
                            <w:top w:val="nil"/>
                            <w:left w:val="nil"/>
                            <w:bottom w:val="nil"/>
                            <w:right w:val="nil"/>
                            <w:between w:val="nil"/>
                          </w:pBdr>
                          <w:suppressAutoHyphens/>
                          <w:rPr>
                            <w:szCs w:val="24"/>
                            <w:highlight w:val="red"/>
                            <w:lang w:eastAsia="ar-SA"/>
                          </w:rPr>
                        </w:pPr>
                        <w:r>
                          <w:rPr>
                            <w:szCs w:val="24"/>
                            <w:lang w:eastAsia="ar-SA"/>
                          </w:rPr>
                          <w:t>Visas užduotis atlieka savarankiškai.</w:t>
                        </w:r>
                      </w:p>
                      <w:p>
                        <w:pPr>
                          <w:pBdr>
                            <w:top w:val="nil"/>
                            <w:left w:val="nil"/>
                            <w:bottom w:val="nil"/>
                            <w:right w:val="nil"/>
                            <w:between w:val="nil"/>
                          </w:pBdr>
                          <w:suppressAutoHyphens/>
                          <w:rPr>
                            <w:szCs w:val="24"/>
                            <w:lang w:eastAsia="ar-SA"/>
                          </w:rPr>
                        </w:pPr>
                        <w:r>
                          <w:rPr>
                            <w:szCs w:val="24"/>
                            <w:lang w:eastAsia="ar-SA"/>
                          </w:rPr>
                          <w:t>Rezultatai rodo, jog supratimo strategijas visuomet taiko tikslingai. (A1.4.)</w:t>
                        </w:r>
                      </w:p>
                    </w:tc>
                  </w:tr>
                  <w:tr>
                    <w:trPr>
                      <w:trHeight w:val="283"/>
                    </w:trPr>
                    <w:tc>
                      <w:tcPr>
                        <w:tcW w:w="15169" w:type="dxa"/>
                        <w:gridSpan w:val="4"/>
                        <w:shd w:val="clear" w:color="auto" w:fill="auto"/>
                      </w:tcPr>
                      <w:p>
                        <w:pPr>
                          <w:pBdr>
                            <w:top w:val="nil"/>
                            <w:left w:val="nil"/>
                            <w:bottom w:val="nil"/>
                            <w:right w:val="nil"/>
                            <w:between w:val="nil"/>
                          </w:pBdr>
                          <w:suppressAutoHyphens/>
                          <w:jc w:val="center"/>
                          <w:rPr>
                            <w:sz w:val="22"/>
                            <w:szCs w:val="22"/>
                            <w:lang w:eastAsia="ar-SA"/>
                          </w:rPr>
                        </w:pPr>
                        <w:r>
                          <w:rPr>
                            <w:szCs w:val="24"/>
                            <w:lang w:eastAsia="ar-SA"/>
                          </w:rPr>
                          <w:t>Rašytinės kalbos supratimas (skaitymas) (A2.)</w:t>
                        </w:r>
                      </w:p>
                    </w:tc>
                  </w:tr>
                  <w:tr>
                    <w:trPr>
                      <w:trHeight w:val="283"/>
                    </w:trPr>
                    <w:tc>
                      <w:tcPr>
                        <w:tcW w:w="3789"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Atlikdamas A1 programos reikalavimus atitinkančią rašytinės kalbos supratimo užduotį pagal užduoties vertinimo instrukciją surenka 35–44 proc. taškų. </w:t>
                        </w:r>
                      </w:p>
                      <w:p>
                        <w:pPr>
                          <w:pBdr>
                            <w:top w:val="nil"/>
                            <w:left w:val="nil"/>
                            <w:bottom w:val="nil"/>
                            <w:right w:val="nil"/>
                            <w:between w:val="nil"/>
                          </w:pBdr>
                          <w:suppressAutoHyphens/>
                          <w:rPr>
                            <w:szCs w:val="24"/>
                            <w:lang w:eastAsia="ar-SA"/>
                          </w:rPr>
                        </w:pPr>
                        <w:r>
                          <w:rPr>
                            <w:szCs w:val="24"/>
                            <w:lang w:eastAsia="ar-SA"/>
                          </w:rPr>
                          <w:t>Užduotys atliekamos tik suteikus pagalbą.</w:t>
                        </w:r>
                      </w:p>
                      <w:p>
                        <w:pPr>
                          <w:pBdr>
                            <w:top w:val="nil"/>
                            <w:left w:val="nil"/>
                            <w:bottom w:val="nil"/>
                            <w:right w:val="nil"/>
                            <w:between w:val="nil"/>
                          </w:pBdr>
                          <w:suppressAutoHyphens/>
                          <w:rPr>
                            <w:szCs w:val="24"/>
                            <w:lang w:eastAsia="ar-SA"/>
                          </w:rPr>
                        </w:pPr>
                        <w:r>
                          <w:rPr>
                            <w:szCs w:val="24"/>
                            <w:lang w:eastAsia="ar-SA"/>
                          </w:rPr>
                          <w:t>Rezultatai rodo, jog supratimo strategijas taiko labai ribotai. (A2.1.)</w:t>
                        </w:r>
                      </w:p>
                    </w:tc>
                    <w:tc>
                      <w:tcPr>
                        <w:tcW w:w="3790"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Atlikdamas A1 programos reikalavimus atitinkančią rašytinės kalbos supratimo užduotį pagal užduoties vertinimo instrukciją surenka 45–64 proc. taškų. </w:t>
                        </w:r>
                      </w:p>
                      <w:p>
                        <w:pPr>
                          <w:pBdr>
                            <w:top w:val="nil"/>
                            <w:left w:val="nil"/>
                            <w:bottom w:val="nil"/>
                            <w:right w:val="nil"/>
                            <w:between w:val="nil"/>
                          </w:pBdr>
                          <w:suppressAutoHyphens/>
                          <w:rPr>
                            <w:szCs w:val="24"/>
                            <w:lang w:eastAsia="ar-SA"/>
                          </w:rPr>
                        </w:pPr>
                        <w:r>
                          <w:rPr>
                            <w:szCs w:val="24"/>
                            <w:lang w:eastAsia="ar-SA"/>
                          </w:rPr>
                          <w:t>Kartais prireikia pagalbos ir atliekant nesudėtingas užduotis.</w:t>
                        </w:r>
                      </w:p>
                      <w:p>
                        <w:pPr>
                          <w:pBdr>
                            <w:top w:val="nil"/>
                            <w:left w:val="nil"/>
                            <w:bottom w:val="nil"/>
                            <w:right w:val="nil"/>
                            <w:between w:val="nil"/>
                          </w:pBdr>
                          <w:suppressAutoHyphens/>
                          <w:rPr>
                            <w:szCs w:val="24"/>
                            <w:lang w:eastAsia="ar-SA"/>
                          </w:rPr>
                        </w:pPr>
                        <w:r>
                          <w:rPr>
                            <w:szCs w:val="24"/>
                            <w:lang w:eastAsia="ar-SA"/>
                          </w:rPr>
                          <w:t>Rezultatai rodo, jog taiko kai kurias supratimo strategijas. (A2.2.)</w:t>
                        </w:r>
                      </w:p>
                    </w:tc>
                    <w:tc>
                      <w:tcPr>
                        <w:tcW w:w="3705" w:type="dxa"/>
                        <w:shd w:val="clear" w:color="auto" w:fill="auto"/>
                      </w:tcPr>
                      <w:p>
                        <w:pPr>
                          <w:pBdr>
                            <w:top w:val="nil"/>
                            <w:left w:val="nil"/>
                            <w:bottom w:val="nil"/>
                            <w:right w:val="nil"/>
                            <w:between w:val="nil"/>
                          </w:pBdr>
                          <w:suppressAutoHyphens/>
                          <w:rPr>
                            <w:szCs w:val="24"/>
                            <w:lang w:eastAsia="ar-SA"/>
                          </w:rPr>
                        </w:pPr>
                        <w:r>
                          <w:rPr>
                            <w:szCs w:val="24"/>
                            <w:lang w:eastAsia="ar-SA"/>
                          </w:rPr>
                          <w:t>Atlikdamas A1 programos reikalavimus atitinkančią rašytinės kalbos supratimo užduotį pagal užduoties vertinimo instrukciją surenka 65–84 proc. taškų.</w:t>
                        </w:r>
                      </w:p>
                      <w:p>
                        <w:pPr>
                          <w:pBdr>
                            <w:top w:val="nil"/>
                            <w:left w:val="nil"/>
                            <w:bottom w:val="nil"/>
                            <w:right w:val="nil"/>
                            <w:between w:val="nil"/>
                          </w:pBdr>
                          <w:suppressAutoHyphens/>
                          <w:rPr>
                            <w:szCs w:val="24"/>
                            <w:lang w:eastAsia="ar-SA"/>
                          </w:rPr>
                        </w:pPr>
                        <w:r>
                          <w:rPr>
                            <w:szCs w:val="24"/>
                            <w:lang w:eastAsia="ar-SA"/>
                          </w:rPr>
                          <w:t>Pagalbos gali prireikti atliekant sudėtingesnes užduotis.</w:t>
                        </w:r>
                      </w:p>
                      <w:p>
                        <w:pPr>
                          <w:pBdr>
                            <w:top w:val="nil"/>
                            <w:left w:val="nil"/>
                            <w:bottom w:val="nil"/>
                            <w:right w:val="nil"/>
                            <w:between w:val="nil"/>
                          </w:pBdr>
                          <w:suppressAutoHyphens/>
                          <w:rPr>
                            <w:szCs w:val="24"/>
                            <w:lang w:eastAsia="ar-SA"/>
                          </w:rPr>
                        </w:pPr>
                        <w:r>
                          <w:rPr>
                            <w:szCs w:val="24"/>
                            <w:lang w:eastAsia="ar-SA"/>
                          </w:rPr>
                          <w:t>Rezultatai rodo, jog pagrindines supratimo strategijas dažniausiai taiko tikslingai. (A2.3.)</w:t>
                        </w:r>
                      </w:p>
                    </w:tc>
                    <w:tc>
                      <w:tcPr>
                        <w:tcW w:w="3885" w:type="dxa"/>
                      </w:tcPr>
                      <w:p>
                        <w:pPr>
                          <w:widowControl w:val="0"/>
                          <w:pBdr>
                            <w:top w:val="nil"/>
                            <w:left w:val="nil"/>
                            <w:bottom w:val="nil"/>
                            <w:right w:val="nil"/>
                            <w:between w:val="nil"/>
                          </w:pBdr>
                          <w:suppressAutoHyphens/>
                          <w:rPr>
                            <w:szCs w:val="24"/>
                            <w:lang w:eastAsia="ar-SA"/>
                          </w:rPr>
                        </w:pPr>
                        <w:r>
                          <w:rPr>
                            <w:szCs w:val="24"/>
                            <w:lang w:eastAsia="ar-SA"/>
                          </w:rPr>
                          <w:t xml:space="preserve">Atlikdamas A1 programos reikalavimus atitinkančią rašytinės kalbos supratimo užduotį pagal užduoties vertinimo instrukciją surenka 85–100 proc. taškų. </w:t>
                        </w:r>
                      </w:p>
                      <w:p>
                        <w:pPr>
                          <w:widowControl w:val="0"/>
                          <w:pBdr>
                            <w:top w:val="nil"/>
                            <w:left w:val="nil"/>
                            <w:bottom w:val="nil"/>
                            <w:right w:val="nil"/>
                            <w:between w:val="nil"/>
                          </w:pBdr>
                          <w:suppressAutoHyphens/>
                          <w:rPr>
                            <w:szCs w:val="24"/>
                            <w:lang w:eastAsia="ar-SA"/>
                          </w:rPr>
                        </w:pPr>
                        <w:r>
                          <w:rPr>
                            <w:szCs w:val="24"/>
                            <w:lang w:eastAsia="ar-SA"/>
                          </w:rPr>
                          <w:t>Visas užduotis atlieka savarankiškai.</w:t>
                        </w:r>
                      </w:p>
                      <w:p>
                        <w:pPr>
                          <w:widowControl w:val="0"/>
                          <w:pBdr>
                            <w:top w:val="nil"/>
                            <w:left w:val="nil"/>
                            <w:bottom w:val="nil"/>
                            <w:right w:val="nil"/>
                            <w:between w:val="nil"/>
                          </w:pBdr>
                          <w:suppressAutoHyphens/>
                          <w:rPr>
                            <w:szCs w:val="24"/>
                            <w:lang w:eastAsia="ar-SA"/>
                          </w:rPr>
                        </w:pPr>
                        <w:r>
                          <w:rPr>
                            <w:szCs w:val="24"/>
                            <w:lang w:eastAsia="ar-SA"/>
                          </w:rPr>
                          <w:t>Rezultatai rodo, jog supratimo strategijas visuomet taiko tikslingai. (A2.4.)</w:t>
                        </w:r>
                      </w:p>
                    </w:tc>
                  </w:tr>
                  <w:tr>
                    <w:trPr>
                      <w:trHeight w:val="283"/>
                    </w:trPr>
                    <w:tc>
                      <w:tcPr>
                        <w:tcW w:w="15169" w:type="dxa"/>
                        <w:gridSpan w:val="4"/>
                        <w:shd w:val="clear" w:color="auto" w:fill="auto"/>
                      </w:tcPr>
                      <w:p>
                        <w:pPr>
                          <w:pBdr>
                            <w:top w:val="nil"/>
                            <w:left w:val="nil"/>
                            <w:bottom w:val="nil"/>
                            <w:right w:val="nil"/>
                            <w:between w:val="nil"/>
                          </w:pBdr>
                          <w:suppressAutoHyphens/>
                          <w:jc w:val="center"/>
                          <w:rPr>
                            <w:szCs w:val="24"/>
                            <w:lang w:eastAsia="ar-SA"/>
                          </w:rPr>
                        </w:pPr>
                        <w:r>
                          <w:rPr>
                            <w:szCs w:val="24"/>
                            <w:lang w:eastAsia="ar-SA"/>
                          </w:rPr>
                          <w:t>Audiovizualinės kalbos supratimas (A3.)</w:t>
                        </w:r>
                      </w:p>
                    </w:tc>
                  </w:tr>
                  <w:tr>
                    <w:trPr>
                      <w:trHeight w:val="283"/>
                    </w:trPr>
                    <w:tc>
                      <w:tcPr>
                        <w:tcW w:w="3789"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Atlikdamas A1 programos reikalavimus atitinkančią audiovizualinės kalbos supratimo užduotį pagal užduoties vertinimo instrukciją surenka 35–44 proc. taškų. </w:t>
                        </w:r>
                      </w:p>
                      <w:p>
                        <w:pPr>
                          <w:pBdr>
                            <w:top w:val="nil"/>
                            <w:left w:val="nil"/>
                            <w:bottom w:val="nil"/>
                            <w:right w:val="nil"/>
                            <w:between w:val="nil"/>
                          </w:pBdr>
                          <w:suppressAutoHyphens/>
                          <w:rPr>
                            <w:szCs w:val="24"/>
                            <w:lang w:eastAsia="ar-SA"/>
                          </w:rPr>
                        </w:pPr>
                        <w:r>
                          <w:rPr>
                            <w:szCs w:val="24"/>
                            <w:lang w:eastAsia="ar-SA"/>
                          </w:rPr>
                          <w:t>Užduotys atliekamos tik suteikus pagalbą.</w:t>
                        </w:r>
                      </w:p>
                      <w:p>
                        <w:pPr>
                          <w:pBdr>
                            <w:top w:val="nil"/>
                            <w:left w:val="nil"/>
                            <w:bottom w:val="nil"/>
                            <w:right w:val="nil"/>
                            <w:between w:val="nil"/>
                          </w:pBdr>
                          <w:suppressAutoHyphens/>
                          <w:rPr>
                            <w:szCs w:val="24"/>
                            <w:lang w:eastAsia="ar-SA"/>
                          </w:rPr>
                        </w:pPr>
                        <w:r>
                          <w:rPr>
                            <w:szCs w:val="24"/>
                            <w:lang w:eastAsia="ar-SA"/>
                          </w:rPr>
                          <w:t>Rezultatai rodo, jog supratimo strategijas taiko labai ribotai. (A3.1.)</w:t>
                        </w:r>
                      </w:p>
                    </w:tc>
                    <w:tc>
                      <w:tcPr>
                        <w:tcW w:w="3790"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Atlikdamas A1 programos reikalavimus atitinkančią audiovizualinės kalbos supratimo užduotį pagal užduoties vertinimo instrukciją surenka 45–64 proc. taškų. </w:t>
                        </w:r>
                      </w:p>
                      <w:p>
                        <w:pPr>
                          <w:pBdr>
                            <w:top w:val="nil"/>
                            <w:left w:val="nil"/>
                            <w:bottom w:val="nil"/>
                            <w:right w:val="nil"/>
                            <w:between w:val="nil"/>
                          </w:pBdr>
                          <w:suppressAutoHyphens/>
                          <w:rPr>
                            <w:szCs w:val="24"/>
                            <w:lang w:eastAsia="ar-SA"/>
                          </w:rPr>
                        </w:pPr>
                        <w:r>
                          <w:rPr>
                            <w:szCs w:val="24"/>
                            <w:lang w:eastAsia="ar-SA"/>
                          </w:rPr>
                          <w:t>Kartais prireikia pagalbos atliekant ir nesudėtingas užduotis.</w:t>
                        </w:r>
                      </w:p>
                      <w:p>
                        <w:pPr>
                          <w:pBdr>
                            <w:top w:val="nil"/>
                            <w:left w:val="nil"/>
                            <w:bottom w:val="nil"/>
                            <w:right w:val="nil"/>
                            <w:between w:val="nil"/>
                          </w:pBdr>
                          <w:suppressAutoHyphens/>
                          <w:rPr>
                            <w:szCs w:val="24"/>
                            <w:lang w:eastAsia="ar-SA"/>
                          </w:rPr>
                        </w:pPr>
                        <w:r>
                          <w:rPr>
                            <w:szCs w:val="24"/>
                            <w:lang w:eastAsia="ar-SA"/>
                          </w:rPr>
                          <w:t>Rezultatai rodo, jog taiko kai kurias supratimo strategijas. (A3.2.)</w:t>
                        </w:r>
                      </w:p>
                    </w:tc>
                    <w:tc>
                      <w:tcPr>
                        <w:tcW w:w="3705"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Atlikdamas A1 programos reikalavimus atitinkančią audiovizualinės kalbos supratimo užduotį pagal užduoties vertinimo instrukciją surenka 65–84 proc. taškų. </w:t>
                        </w:r>
                      </w:p>
                      <w:p>
                        <w:pPr>
                          <w:pBdr>
                            <w:top w:val="nil"/>
                            <w:left w:val="nil"/>
                            <w:bottom w:val="nil"/>
                            <w:right w:val="nil"/>
                            <w:between w:val="nil"/>
                          </w:pBdr>
                          <w:suppressAutoHyphens/>
                          <w:rPr>
                            <w:szCs w:val="24"/>
                            <w:lang w:eastAsia="ar-SA"/>
                          </w:rPr>
                        </w:pPr>
                        <w:r>
                          <w:rPr>
                            <w:szCs w:val="24"/>
                            <w:lang w:eastAsia="ar-SA"/>
                          </w:rPr>
                          <w:t>Pagalbos gali prireikti atliekant sudėtingesnes užduotis.</w:t>
                        </w:r>
                      </w:p>
                      <w:p>
                        <w:pPr>
                          <w:pBdr>
                            <w:top w:val="nil"/>
                            <w:left w:val="nil"/>
                            <w:bottom w:val="nil"/>
                            <w:right w:val="nil"/>
                            <w:between w:val="nil"/>
                          </w:pBdr>
                          <w:suppressAutoHyphens/>
                          <w:rPr>
                            <w:szCs w:val="24"/>
                            <w:lang w:eastAsia="ar-SA"/>
                          </w:rPr>
                        </w:pPr>
                        <w:r>
                          <w:rPr>
                            <w:szCs w:val="24"/>
                            <w:lang w:eastAsia="ar-SA"/>
                          </w:rPr>
                          <w:t>Rezultatai rodo, jog pagrindines supratimo strategijas dažniausiai taiko tikslingai. (A3.3.)</w:t>
                        </w:r>
                      </w:p>
                    </w:tc>
                    <w:tc>
                      <w:tcPr>
                        <w:tcW w:w="3885" w:type="dxa"/>
                      </w:tcPr>
                      <w:p>
                        <w:pPr>
                          <w:pBdr>
                            <w:top w:val="nil"/>
                            <w:left w:val="nil"/>
                            <w:bottom w:val="nil"/>
                            <w:right w:val="nil"/>
                            <w:between w:val="nil"/>
                          </w:pBdr>
                          <w:suppressAutoHyphens/>
                          <w:rPr>
                            <w:szCs w:val="24"/>
                            <w:lang w:eastAsia="ar-SA"/>
                          </w:rPr>
                        </w:pPr>
                        <w:r>
                          <w:rPr>
                            <w:szCs w:val="24"/>
                            <w:lang w:eastAsia="ar-SA"/>
                          </w:rPr>
                          <w:t>Atlikdamas A1 programos reikalavimus atitinkančią audiovizualinės kalbos supratimo užduotį pagal užduoties vertinimo instrukciją surenka 85–100 proc. taškų.</w:t>
                        </w:r>
                      </w:p>
                      <w:p>
                        <w:pPr>
                          <w:suppressAutoHyphens/>
                          <w:rPr>
                            <w:szCs w:val="24"/>
                            <w:lang w:eastAsia="ar-SA"/>
                          </w:rPr>
                        </w:pPr>
                        <w:r>
                          <w:rPr>
                            <w:szCs w:val="24"/>
                            <w:lang w:eastAsia="ar-SA"/>
                          </w:rPr>
                          <w:t>Savarankiškai ir per trumpesnį laiką atlieka visas pateiktas užduotis.</w:t>
                        </w:r>
                      </w:p>
                      <w:p>
                        <w:pPr>
                          <w:suppressAutoHyphens/>
                          <w:rPr>
                            <w:szCs w:val="24"/>
                            <w:lang w:eastAsia="ar-SA"/>
                          </w:rPr>
                        </w:pPr>
                        <w:r>
                          <w:rPr>
                            <w:szCs w:val="24"/>
                            <w:lang w:eastAsia="ar-SA"/>
                          </w:rPr>
                          <w:t>Rezultatai rodo, jog supratimo strategijas visuomet taiko tikslingai. (A3.4.)</w:t>
                        </w:r>
                      </w:p>
                    </w:tc>
                  </w:tr>
                  <w:tr>
                    <w:trPr>
                      <w:trHeight w:val="283"/>
                    </w:trPr>
                    <w:tc>
                      <w:tcPr>
                        <w:tcW w:w="15169" w:type="dxa"/>
                        <w:gridSpan w:val="4"/>
                        <w:shd w:val="clear" w:color="auto" w:fill="auto"/>
                        <w:tcMar>
                          <w:top w:w="0" w:type="dxa"/>
                          <w:left w:w="45" w:type="dxa"/>
                          <w:bottom w:w="0" w:type="dxa"/>
                          <w:right w:w="45" w:type="dxa"/>
                        </w:tcMar>
                        <w:vAlign w:val="center"/>
                      </w:tcPr>
                      <w:p>
                        <w:pPr>
                          <w:suppressAutoHyphens/>
                          <w:jc w:val="center"/>
                          <w:rPr>
                            <w:b/>
                            <w:szCs w:val="24"/>
                            <w:lang w:eastAsia="ar-SA"/>
                          </w:rPr>
                        </w:pPr>
                        <w:r>
                          <w:rPr>
                            <w:szCs w:val="24"/>
                            <w:lang w:eastAsia="ar-SA"/>
                          </w:rPr>
                          <w:t>Pasiekimų sritis: Raiška (B)</w:t>
                        </w:r>
                      </w:p>
                    </w:tc>
                  </w:tr>
                  <w:tr>
                    <w:trPr>
                      <w:trHeight w:val="283"/>
                    </w:trPr>
                    <w:tc>
                      <w:tcPr>
                        <w:tcW w:w="15169" w:type="dxa"/>
                        <w:gridSpan w:val="4"/>
                      </w:tcPr>
                      <w:p>
                        <w:pPr>
                          <w:pBdr>
                            <w:top w:val="nil"/>
                            <w:left w:val="nil"/>
                            <w:bottom w:val="nil"/>
                            <w:right w:val="nil"/>
                            <w:between w:val="nil"/>
                          </w:pBdr>
                          <w:suppressAutoHyphens/>
                          <w:jc w:val="center"/>
                          <w:rPr>
                            <w:strike/>
                            <w:sz w:val="22"/>
                            <w:szCs w:val="22"/>
                            <w:lang w:eastAsia="ar-SA"/>
                          </w:rPr>
                        </w:pPr>
                        <w:r>
                          <w:rPr>
                            <w:szCs w:val="24"/>
                            <w:lang w:eastAsia="ar-SA"/>
                          </w:rPr>
                          <w:t>Kalbėjimas (B1.)</w:t>
                        </w:r>
                      </w:p>
                    </w:tc>
                  </w:tr>
                  <w:tr>
                    <w:trPr>
                      <w:trHeight w:val="283"/>
                    </w:trPr>
                    <w:tc>
                      <w:tcPr>
                        <w:tcW w:w="3789" w:type="dxa"/>
                      </w:tcPr>
                      <w:p>
                        <w:pPr>
                          <w:widowControl w:val="0"/>
                          <w:suppressAutoHyphens/>
                          <w:rPr>
                            <w:szCs w:val="24"/>
                            <w:lang w:eastAsia="ar-SA"/>
                          </w:rPr>
                        </w:pPr>
                        <w:r>
                          <w:rPr>
                            <w:szCs w:val="24"/>
                            <w:lang w:eastAsia="ar-SA"/>
                          </w:rPr>
                          <w:t>Atlikdamas A1 programos reikalavimus atitinkančią užduotį pagal užduoties vertinimo instrukciją surenka 35–44 proc. taškų.</w:t>
                        </w:r>
                      </w:p>
                      <w:p>
                        <w:pPr>
                          <w:widowControl w:val="0"/>
                          <w:suppressAutoHyphens/>
                          <w:rPr>
                            <w:szCs w:val="24"/>
                            <w:lang w:eastAsia="ar-SA"/>
                          </w:rPr>
                        </w:pPr>
                        <w:r>
                          <w:rPr>
                            <w:szCs w:val="24"/>
                            <w:lang w:eastAsia="ar-SA"/>
                          </w:rPr>
                          <w:t>Kartais gali prireikti pagalbos.</w:t>
                        </w:r>
                      </w:p>
                      <w:p>
                        <w:pPr>
                          <w:widowControl w:val="0"/>
                          <w:suppressAutoHyphens/>
                          <w:rPr>
                            <w:szCs w:val="24"/>
                            <w:lang w:eastAsia="ar-SA"/>
                          </w:rPr>
                        </w:pPr>
                        <w:r>
                          <w:rPr>
                            <w:szCs w:val="24"/>
                            <w:lang w:eastAsia="ar-SA"/>
                          </w:rPr>
                          <w:t>Rezultatai rodo, jog produkavimo strategijas taiko labai ribotai. (B1.1.)</w:t>
                        </w:r>
                      </w:p>
                    </w:tc>
                    <w:tc>
                      <w:tcPr>
                        <w:tcW w:w="3790" w:type="dxa"/>
                        <w:shd w:val="clear" w:color="auto" w:fill="auto"/>
                      </w:tcPr>
                      <w:p>
                        <w:pPr>
                          <w:suppressAutoHyphens/>
                          <w:rPr>
                            <w:szCs w:val="24"/>
                            <w:lang w:eastAsia="ar-SA"/>
                          </w:rPr>
                        </w:pPr>
                        <w:r>
                          <w:rPr>
                            <w:szCs w:val="24"/>
                            <w:lang w:eastAsia="ar-SA"/>
                          </w:rPr>
                          <w:t>Atlikdamas A1 programos reikalavimus atitinkančią užduotį pagal užduoties vertinimo instrukciją surenka 45–64 proc. taškų.</w:t>
                        </w:r>
                      </w:p>
                      <w:p>
                        <w:pPr>
                          <w:suppressAutoHyphens/>
                          <w:rPr>
                            <w:szCs w:val="24"/>
                            <w:lang w:eastAsia="ar-SA"/>
                          </w:rPr>
                        </w:pPr>
                        <w:r>
                          <w:rPr>
                            <w:szCs w:val="24"/>
                            <w:lang w:eastAsia="ar-SA"/>
                          </w:rPr>
                          <w:t>Kartais gali prireikti pagalbos atliekant ir nesudėtingas užduotis.</w:t>
                        </w:r>
                      </w:p>
                      <w:p>
                        <w:pPr>
                          <w:suppressAutoHyphens/>
                          <w:rPr>
                            <w:b/>
                            <w:szCs w:val="24"/>
                            <w:lang w:eastAsia="ar-SA"/>
                          </w:rPr>
                        </w:pPr>
                        <w:r>
                          <w:rPr>
                            <w:szCs w:val="24"/>
                            <w:lang w:eastAsia="ar-SA"/>
                          </w:rPr>
                          <w:t>Rezultatai rodo, jog taiko kai kurias produkavimo strategijas. (B1.2.)</w:t>
                        </w:r>
                      </w:p>
                    </w:tc>
                    <w:tc>
                      <w:tcPr>
                        <w:tcW w:w="3705" w:type="dxa"/>
                        <w:shd w:val="clear" w:color="auto" w:fill="auto"/>
                      </w:tcPr>
                      <w:p>
                        <w:pPr>
                          <w:widowControl w:val="0"/>
                          <w:suppressAutoHyphens/>
                          <w:rPr>
                            <w:szCs w:val="24"/>
                            <w:lang w:eastAsia="ar-SA"/>
                          </w:rPr>
                        </w:pPr>
                        <w:r>
                          <w:rPr>
                            <w:szCs w:val="24"/>
                            <w:lang w:eastAsia="ar-SA"/>
                          </w:rPr>
                          <w:t>Atlikdamas A1 programos reikalavimus atitinkančią užduotį pagal užduoties vertinimo instrukciją surenka 65–84 proc. taškų.</w:t>
                        </w:r>
                      </w:p>
                      <w:p>
                        <w:pPr>
                          <w:widowControl w:val="0"/>
                          <w:suppressAutoHyphens/>
                          <w:rPr>
                            <w:szCs w:val="24"/>
                            <w:lang w:eastAsia="ar-SA"/>
                          </w:rPr>
                        </w:pPr>
                        <w:r>
                          <w:rPr>
                            <w:szCs w:val="24"/>
                            <w:lang w:eastAsia="ar-SA"/>
                          </w:rPr>
                          <w:t>Kartais gali prireikti pagalbos atliekant sudėtingesnes užduotis.</w:t>
                        </w:r>
                      </w:p>
                      <w:p>
                        <w:pPr>
                          <w:widowControl w:val="0"/>
                          <w:suppressAutoHyphens/>
                          <w:rPr>
                            <w:szCs w:val="24"/>
                            <w:lang w:eastAsia="ar-SA"/>
                          </w:rPr>
                        </w:pPr>
                        <w:r>
                          <w:rPr>
                            <w:szCs w:val="24"/>
                            <w:lang w:eastAsia="ar-SA"/>
                          </w:rPr>
                          <w:t>Rezultatai rodo, jog pagrindines produkavimo strategijas taiko tikslingai. (B1.3.)</w:t>
                        </w:r>
                      </w:p>
                    </w:tc>
                    <w:tc>
                      <w:tcPr>
                        <w:tcW w:w="3885" w:type="dxa"/>
                      </w:tcPr>
                      <w:p>
                        <w:pPr>
                          <w:widowControl w:val="0"/>
                          <w:suppressAutoHyphens/>
                          <w:rPr>
                            <w:szCs w:val="24"/>
                            <w:lang w:eastAsia="ar-SA"/>
                          </w:rPr>
                        </w:pPr>
                        <w:r>
                          <w:rPr>
                            <w:szCs w:val="24"/>
                            <w:lang w:eastAsia="ar-SA"/>
                          </w:rPr>
                          <w:t>Atlikdamas A1 programos reikalavimus atitinkančią užduotį pagal užduoties vertinimo instrukciją surenka 85–100 proc. taškų.</w:t>
                        </w:r>
                      </w:p>
                      <w:p>
                        <w:pPr>
                          <w:widowControl w:val="0"/>
                          <w:suppressAutoHyphens/>
                          <w:rPr>
                            <w:szCs w:val="24"/>
                            <w:lang w:eastAsia="ar-SA"/>
                          </w:rPr>
                        </w:pPr>
                        <w:r>
                          <w:rPr>
                            <w:szCs w:val="24"/>
                            <w:lang w:eastAsia="ar-SA"/>
                          </w:rPr>
                          <w:t>Užduotis atlieka savarankiškai, gali suteikti pagalbą ir kitiems.</w:t>
                        </w:r>
                      </w:p>
                      <w:p>
                        <w:pPr>
                          <w:widowControl w:val="0"/>
                          <w:suppressAutoHyphens/>
                          <w:rPr>
                            <w:szCs w:val="24"/>
                            <w:lang w:eastAsia="ar-SA"/>
                          </w:rPr>
                        </w:pPr>
                        <w:r>
                          <w:rPr>
                            <w:szCs w:val="24"/>
                            <w:lang w:eastAsia="ar-SA"/>
                          </w:rPr>
                          <w:t>Rezultatai rodo, jog produkavimo strategijas visuomet taiko tikslingai. (B1.4.)</w:t>
                        </w:r>
                      </w:p>
                    </w:tc>
                  </w:tr>
                  <w:tr>
                    <w:trPr>
                      <w:trHeight w:val="47"/>
                    </w:trPr>
                    <w:tc>
                      <w:tcPr>
                        <w:tcW w:w="15169" w:type="dxa"/>
                        <w:gridSpan w:val="4"/>
                      </w:tcPr>
                      <w:p>
                        <w:pPr>
                          <w:suppressAutoHyphens/>
                          <w:jc w:val="center"/>
                          <w:rPr>
                            <w:sz w:val="22"/>
                            <w:szCs w:val="22"/>
                            <w:lang w:eastAsia="ar-SA"/>
                          </w:rPr>
                        </w:pPr>
                        <w:r>
                          <w:rPr>
                            <w:szCs w:val="24"/>
                            <w:lang w:eastAsia="ar-SA"/>
                          </w:rPr>
                          <w:t>Rašymas (B2.)</w:t>
                        </w:r>
                      </w:p>
                    </w:tc>
                  </w:tr>
                  <w:tr>
                    <w:trPr>
                      <w:trHeight w:val="47"/>
                    </w:trPr>
                    <w:tc>
                      <w:tcPr>
                        <w:tcW w:w="3789" w:type="dxa"/>
                      </w:tcPr>
                      <w:p>
                        <w:pPr>
                          <w:widowControl w:val="0"/>
                          <w:suppressAutoHyphens/>
                          <w:rPr>
                            <w:szCs w:val="24"/>
                            <w:lang w:eastAsia="ar-SA"/>
                          </w:rPr>
                        </w:pPr>
                        <w:r>
                          <w:rPr>
                            <w:szCs w:val="24"/>
                            <w:lang w:eastAsia="ar-SA"/>
                          </w:rPr>
                          <w:t>Atlikdamas A1 programos reikalavimus atitinkančią užduotį pagal užduoties vertinimo instrukciją surenka 35–44 proc. taškų.</w:t>
                        </w:r>
                      </w:p>
                      <w:p>
                        <w:pPr>
                          <w:widowControl w:val="0"/>
                          <w:suppressAutoHyphens/>
                          <w:rPr>
                            <w:szCs w:val="24"/>
                            <w:lang w:eastAsia="ar-SA"/>
                          </w:rPr>
                        </w:pPr>
                        <w:r>
                          <w:rPr>
                            <w:szCs w:val="24"/>
                            <w:lang w:eastAsia="ar-SA"/>
                          </w:rPr>
                          <w:t>Kartais prašo pagalbos.</w:t>
                        </w:r>
                      </w:p>
                      <w:p>
                        <w:pPr>
                          <w:widowControl w:val="0"/>
                          <w:suppressAutoHyphens/>
                          <w:rPr>
                            <w:szCs w:val="24"/>
                            <w:lang w:eastAsia="ar-SA"/>
                          </w:rPr>
                        </w:pPr>
                        <w:r>
                          <w:rPr>
                            <w:szCs w:val="24"/>
                            <w:lang w:eastAsia="ar-SA"/>
                          </w:rPr>
                          <w:t>Rezultatai rodo, jog produkavimo strategijas taiko labai ribotai. (B2.1.)</w:t>
                        </w:r>
                      </w:p>
                      <w:p>
                        <w:pPr>
                          <w:widowControl w:val="0"/>
                          <w:suppressAutoHyphens/>
                          <w:rPr>
                            <w:szCs w:val="24"/>
                            <w:lang w:eastAsia="ar-SA"/>
                          </w:rPr>
                        </w:pPr>
                      </w:p>
                    </w:tc>
                    <w:tc>
                      <w:tcPr>
                        <w:tcW w:w="3790" w:type="dxa"/>
                        <w:shd w:val="clear" w:color="auto" w:fill="auto"/>
                      </w:tcPr>
                      <w:p>
                        <w:pPr>
                          <w:suppressAutoHyphens/>
                          <w:rPr>
                            <w:szCs w:val="24"/>
                            <w:lang w:eastAsia="ar-SA"/>
                          </w:rPr>
                        </w:pPr>
                        <w:r>
                          <w:rPr>
                            <w:szCs w:val="24"/>
                            <w:lang w:eastAsia="ar-SA"/>
                          </w:rPr>
                          <w:t>Atlikdamas A1 programos reikalavimus atitinkančią užduotį pagal užduoties vertinimo instrukciją surenka 45–64 proc. taškų.</w:t>
                        </w:r>
                      </w:p>
                      <w:p>
                        <w:pPr>
                          <w:suppressAutoHyphens/>
                          <w:rPr>
                            <w:szCs w:val="24"/>
                            <w:lang w:eastAsia="ar-SA"/>
                          </w:rPr>
                        </w:pPr>
                        <w:r>
                          <w:rPr>
                            <w:szCs w:val="24"/>
                            <w:lang w:eastAsia="ar-SA"/>
                          </w:rPr>
                          <w:t xml:space="preserve">Vartodamas išmoktus trumpus sakinius stengiasi savarankiškai  kurti rašytinį tekstą. Kartais gali prireikti pagalbos atliekant ir nesudėtingas užduotis.</w:t>
                        </w:r>
                      </w:p>
                      <w:p>
                        <w:pPr>
                          <w:suppressAutoHyphens/>
                          <w:rPr>
                            <w:szCs w:val="24"/>
                            <w:lang w:eastAsia="ar-SA"/>
                          </w:rPr>
                        </w:pPr>
                        <w:r>
                          <w:rPr>
                            <w:szCs w:val="24"/>
                            <w:lang w:eastAsia="ar-SA"/>
                          </w:rPr>
                          <w:t>Rezultatai rodo, jog taiko kai kurias produkavimo strategijas. (B2.2.)</w:t>
                        </w:r>
                      </w:p>
                    </w:tc>
                    <w:tc>
                      <w:tcPr>
                        <w:tcW w:w="3705" w:type="dxa"/>
                        <w:shd w:val="clear" w:color="auto" w:fill="auto"/>
                      </w:tcPr>
                      <w:p>
                        <w:pPr>
                          <w:widowControl w:val="0"/>
                          <w:suppressAutoHyphens/>
                          <w:rPr>
                            <w:szCs w:val="24"/>
                            <w:lang w:eastAsia="ar-SA"/>
                          </w:rPr>
                        </w:pPr>
                        <w:r>
                          <w:rPr>
                            <w:szCs w:val="24"/>
                            <w:lang w:eastAsia="ar-SA"/>
                          </w:rPr>
                          <w:t>Atlikdamas A1 programos reikalavimus atitinkančią užduotį pagal užduoties vertinimo instrukciją surenka 65–84 proc. taškų.</w:t>
                        </w:r>
                      </w:p>
                      <w:p>
                        <w:pPr>
                          <w:widowControl w:val="0"/>
                          <w:suppressAutoHyphens/>
                          <w:rPr>
                            <w:szCs w:val="24"/>
                            <w:lang w:eastAsia="ar-SA"/>
                          </w:rPr>
                        </w:pPr>
                        <w:r>
                          <w:rPr>
                            <w:szCs w:val="24"/>
                            <w:lang w:eastAsia="ar-SA"/>
                          </w:rPr>
                          <w:t>Kuria rašytinį tekstą vartodamas pakankamai taisyklingai nesudėtingos struktūros sakinius. Kartais gali prireikti pagalbos atliekant sudėtingesnes užduotis.</w:t>
                        </w:r>
                      </w:p>
                      <w:p>
                        <w:pPr>
                          <w:widowControl w:val="0"/>
                          <w:suppressAutoHyphens/>
                          <w:rPr>
                            <w:szCs w:val="24"/>
                            <w:lang w:eastAsia="ar-SA"/>
                          </w:rPr>
                        </w:pPr>
                        <w:r>
                          <w:rPr>
                            <w:szCs w:val="24"/>
                            <w:lang w:eastAsia="ar-SA"/>
                          </w:rPr>
                          <w:t>Rezultatai rodo, jog pagrindines produkavimo strategijas taiko tikslingai. (B2.3.)</w:t>
                        </w:r>
                      </w:p>
                    </w:tc>
                    <w:tc>
                      <w:tcPr>
                        <w:tcW w:w="3885" w:type="dxa"/>
                      </w:tcPr>
                      <w:p>
                        <w:pPr>
                          <w:widowControl w:val="0"/>
                          <w:suppressAutoHyphens/>
                          <w:rPr>
                            <w:szCs w:val="24"/>
                            <w:lang w:eastAsia="ar-SA"/>
                          </w:rPr>
                        </w:pPr>
                        <w:r>
                          <w:rPr>
                            <w:szCs w:val="24"/>
                            <w:lang w:eastAsia="ar-SA"/>
                          </w:rPr>
                          <w:t>Atlikdamas A1 programos reikalavimus atitinkančią užduotį pagal užduoties vertinimo instrukciją surenka 85–100 proc. taškų.</w:t>
                        </w:r>
                      </w:p>
                      <w:p>
                        <w:pPr>
                          <w:widowControl w:val="0"/>
                          <w:suppressAutoHyphens/>
                          <w:rPr>
                            <w:szCs w:val="24"/>
                            <w:lang w:eastAsia="ar-SA"/>
                          </w:rPr>
                        </w:pPr>
                        <w:r>
                          <w:rPr>
                            <w:szCs w:val="24"/>
                            <w:lang w:eastAsia="ar-SA"/>
                          </w:rPr>
                          <w:t>Užduotis atlieka savarankiškai, vartoja įvairios struktūros sakinius, gali suteikti pagalbą ir kitiems.</w:t>
                        </w:r>
                      </w:p>
                      <w:p>
                        <w:pPr>
                          <w:widowControl w:val="0"/>
                          <w:suppressAutoHyphens/>
                          <w:rPr>
                            <w:szCs w:val="24"/>
                            <w:lang w:eastAsia="ar-SA"/>
                          </w:rPr>
                        </w:pPr>
                      </w:p>
                      <w:p>
                        <w:pPr>
                          <w:widowControl w:val="0"/>
                          <w:suppressAutoHyphens/>
                          <w:rPr>
                            <w:szCs w:val="24"/>
                            <w:lang w:eastAsia="ar-SA"/>
                          </w:rPr>
                        </w:pPr>
                        <w:r>
                          <w:rPr>
                            <w:szCs w:val="24"/>
                            <w:lang w:eastAsia="ar-SA"/>
                          </w:rPr>
                          <w:t>Rezultatai rodo, jog produkavimo strategijas visuomet taiko tikslingai. (B2.4.)</w:t>
                        </w:r>
                      </w:p>
                    </w:tc>
                  </w:tr>
                  <w:tr>
                    <w:trPr>
                      <w:trHeight w:val="47"/>
                    </w:trPr>
                    <w:tc>
                      <w:tcPr>
                        <w:tcW w:w="15169" w:type="dxa"/>
                        <w:gridSpan w:val="4"/>
                      </w:tcPr>
                      <w:p>
                        <w:pPr>
                          <w:suppressAutoHyphens/>
                          <w:jc w:val="center"/>
                          <w:rPr>
                            <w:sz w:val="22"/>
                            <w:szCs w:val="22"/>
                            <w:lang w:eastAsia="ar-SA"/>
                          </w:rPr>
                        </w:pPr>
                        <w:r>
                          <w:rPr>
                            <w:szCs w:val="24"/>
                            <w:lang w:eastAsia="ar-SA"/>
                          </w:rPr>
                          <w:t>Audiovizualinių tekstų kūrimas (B3.)</w:t>
                        </w:r>
                      </w:p>
                    </w:tc>
                  </w:tr>
                  <w:tr>
                    <w:trPr>
                      <w:trHeight w:val="47"/>
                    </w:trPr>
                    <w:tc>
                      <w:tcPr>
                        <w:tcW w:w="3789" w:type="dxa"/>
                      </w:tcPr>
                      <w:p>
                        <w:pPr>
                          <w:widowControl w:val="0"/>
                          <w:suppressAutoHyphens/>
                          <w:rPr>
                            <w:szCs w:val="24"/>
                            <w:lang w:eastAsia="ar-SA"/>
                          </w:rPr>
                        </w:pPr>
                        <w:r>
                          <w:rPr>
                            <w:szCs w:val="24"/>
                            <w:lang w:eastAsia="ar-SA"/>
                          </w:rPr>
                          <w:t>Atlikdamas A1 programos reikalavimus atitinkančią užduotį pagal užduoties vertinimo instrukciją surenka 35–44 proc. taškų.</w:t>
                        </w:r>
                      </w:p>
                      <w:p>
                        <w:pPr>
                          <w:widowControl w:val="0"/>
                          <w:suppressAutoHyphens/>
                          <w:rPr>
                            <w:szCs w:val="24"/>
                            <w:lang w:eastAsia="ar-SA"/>
                          </w:rPr>
                        </w:pPr>
                        <w:r>
                          <w:rPr>
                            <w:szCs w:val="24"/>
                            <w:lang w:eastAsia="ar-SA"/>
                          </w:rPr>
                          <w:t xml:space="preserve">Vartodamas išmoktas frazes, trumpus sakinius kuria audiovizualinį tekstą. </w:t>
                        </w:r>
                      </w:p>
                      <w:p>
                        <w:pPr>
                          <w:widowControl w:val="0"/>
                          <w:suppressAutoHyphens/>
                          <w:rPr>
                            <w:szCs w:val="24"/>
                            <w:lang w:eastAsia="ar-SA"/>
                          </w:rPr>
                        </w:pPr>
                        <w:r>
                          <w:rPr>
                            <w:szCs w:val="24"/>
                            <w:lang w:eastAsia="ar-SA"/>
                          </w:rPr>
                          <w:t>Dažnai prašo pagalbos.</w:t>
                        </w:r>
                      </w:p>
                      <w:p>
                        <w:pPr>
                          <w:widowControl w:val="0"/>
                          <w:suppressAutoHyphens/>
                          <w:rPr>
                            <w:szCs w:val="24"/>
                            <w:lang w:eastAsia="ar-SA"/>
                          </w:rPr>
                        </w:pPr>
                        <w:r>
                          <w:rPr>
                            <w:szCs w:val="24"/>
                            <w:lang w:eastAsia="ar-SA"/>
                          </w:rPr>
                          <w:t>Rezultatai rodo, jog produkavimo strategijas taiko labai ribotai. (B3.1.)</w:t>
                        </w:r>
                      </w:p>
                    </w:tc>
                    <w:tc>
                      <w:tcPr>
                        <w:tcW w:w="3790" w:type="dxa"/>
                        <w:shd w:val="clear" w:color="auto" w:fill="auto"/>
                      </w:tcPr>
                      <w:p>
                        <w:pPr>
                          <w:suppressAutoHyphens/>
                          <w:rPr>
                            <w:szCs w:val="24"/>
                            <w:lang w:eastAsia="ar-SA"/>
                          </w:rPr>
                        </w:pPr>
                        <w:r>
                          <w:rPr>
                            <w:szCs w:val="24"/>
                            <w:lang w:eastAsia="ar-SA"/>
                          </w:rPr>
                          <w:t>Atlikdamas A1 programos reikalavimus atitinkančią užduotį pagal užduoties vertinimo instrukciją surenka 45–64 proc. taškų.</w:t>
                        </w:r>
                      </w:p>
                      <w:p>
                        <w:pPr>
                          <w:suppressAutoHyphens/>
                          <w:rPr>
                            <w:szCs w:val="24"/>
                            <w:lang w:eastAsia="ar-SA"/>
                          </w:rPr>
                        </w:pPr>
                        <w:r>
                          <w:rPr>
                            <w:szCs w:val="24"/>
                            <w:lang w:eastAsia="ar-SA"/>
                          </w:rPr>
                          <w:t xml:space="preserve">Vartodamas išmoktus sakinius kuria audiovizualinį tekstą. </w:t>
                        </w:r>
                      </w:p>
                      <w:p>
                        <w:pPr>
                          <w:suppressAutoHyphens/>
                          <w:rPr>
                            <w:szCs w:val="24"/>
                            <w:lang w:eastAsia="ar-SA"/>
                          </w:rPr>
                        </w:pPr>
                        <w:r>
                          <w:rPr>
                            <w:szCs w:val="24"/>
                            <w:lang w:eastAsia="ar-SA"/>
                          </w:rPr>
                          <w:t>Kartais gali prireikti pagalbos atliekant nesudėtingas užduotis.</w:t>
                        </w:r>
                      </w:p>
                      <w:p>
                        <w:pPr>
                          <w:suppressAutoHyphens/>
                          <w:rPr>
                            <w:szCs w:val="24"/>
                            <w:lang w:eastAsia="ar-SA"/>
                          </w:rPr>
                        </w:pPr>
                        <w:r>
                          <w:rPr>
                            <w:szCs w:val="24"/>
                            <w:lang w:eastAsia="ar-SA"/>
                          </w:rPr>
                          <w:t>Rezultatai rodo, jog taiko kai kurias produkavimo strategijas. (B3.2.)</w:t>
                        </w:r>
                      </w:p>
                    </w:tc>
                    <w:tc>
                      <w:tcPr>
                        <w:tcW w:w="3705" w:type="dxa"/>
                        <w:shd w:val="clear" w:color="auto" w:fill="auto"/>
                      </w:tcPr>
                      <w:p>
                        <w:pPr>
                          <w:widowControl w:val="0"/>
                          <w:suppressAutoHyphens/>
                          <w:rPr>
                            <w:szCs w:val="24"/>
                            <w:lang w:eastAsia="ar-SA"/>
                          </w:rPr>
                        </w:pPr>
                        <w:r>
                          <w:rPr>
                            <w:szCs w:val="24"/>
                            <w:lang w:eastAsia="ar-SA"/>
                          </w:rPr>
                          <w:t>Atlikdamas A1 programos reikalavimus atitinkančią užduotį pagal užduoties vertinimo instrukciją surenka 65–84 proc. taškų.</w:t>
                        </w:r>
                      </w:p>
                      <w:p>
                        <w:pPr>
                          <w:widowControl w:val="0"/>
                          <w:suppressAutoHyphens/>
                          <w:rPr>
                            <w:szCs w:val="24"/>
                            <w:lang w:eastAsia="ar-SA"/>
                          </w:rPr>
                        </w:pPr>
                        <w:r>
                          <w:rPr>
                            <w:szCs w:val="24"/>
                            <w:lang w:eastAsia="ar-SA"/>
                          </w:rPr>
                          <w:t xml:space="preserve">Savarankiškai kuria audiovizualinį tekstą. </w:t>
                        </w:r>
                      </w:p>
                      <w:p>
                        <w:pPr>
                          <w:widowControl w:val="0"/>
                          <w:suppressAutoHyphens/>
                          <w:rPr>
                            <w:szCs w:val="24"/>
                            <w:lang w:eastAsia="ar-SA"/>
                          </w:rPr>
                        </w:pPr>
                        <w:r>
                          <w:rPr>
                            <w:szCs w:val="24"/>
                            <w:lang w:eastAsia="ar-SA"/>
                          </w:rPr>
                          <w:t>Kartais gali prireikti pagalbos atliekant sudėtingesnes užduotis.</w:t>
                        </w:r>
                      </w:p>
                      <w:p>
                        <w:pPr>
                          <w:widowControl w:val="0"/>
                          <w:suppressAutoHyphens/>
                          <w:rPr>
                            <w:szCs w:val="24"/>
                            <w:lang w:eastAsia="ar-SA"/>
                          </w:rPr>
                        </w:pPr>
                        <w:r>
                          <w:rPr>
                            <w:szCs w:val="24"/>
                            <w:lang w:eastAsia="ar-SA"/>
                          </w:rPr>
                          <w:t>Rezultatai rodo, jog pagrindines produkavimo strategijas taiko tikslingai. (B3.3.)</w:t>
                        </w:r>
                      </w:p>
                    </w:tc>
                    <w:tc>
                      <w:tcPr>
                        <w:tcW w:w="3885" w:type="dxa"/>
                      </w:tcPr>
                      <w:p>
                        <w:pPr>
                          <w:widowControl w:val="0"/>
                          <w:suppressAutoHyphens/>
                          <w:rPr>
                            <w:szCs w:val="24"/>
                            <w:lang w:eastAsia="ar-SA"/>
                          </w:rPr>
                        </w:pPr>
                        <w:r>
                          <w:rPr>
                            <w:szCs w:val="24"/>
                            <w:lang w:eastAsia="ar-SA"/>
                          </w:rPr>
                          <w:t>Atlikdamas A1 programos reikalavimus atitinkančią užduotį pagal užduoties vertinimo instrukciją surenka 85–100 proc. taškų.</w:t>
                        </w:r>
                      </w:p>
                      <w:p>
                        <w:pPr>
                          <w:widowControl w:val="0"/>
                          <w:suppressAutoHyphens/>
                          <w:rPr>
                            <w:szCs w:val="24"/>
                            <w:lang w:eastAsia="ar-SA"/>
                          </w:rPr>
                        </w:pPr>
                        <w:r>
                          <w:rPr>
                            <w:szCs w:val="24"/>
                            <w:lang w:eastAsia="ar-SA"/>
                          </w:rPr>
                          <w:t>Užduotis atlieka savarankiškai, vartoja įvairios struktūros sakinius, gali suteikti pagalbą ir kitiems.</w:t>
                        </w:r>
                      </w:p>
                      <w:p>
                        <w:pPr>
                          <w:widowControl w:val="0"/>
                          <w:suppressAutoHyphens/>
                          <w:rPr>
                            <w:szCs w:val="24"/>
                            <w:lang w:eastAsia="ar-SA"/>
                          </w:rPr>
                        </w:pPr>
                        <w:r>
                          <w:rPr>
                            <w:szCs w:val="24"/>
                            <w:lang w:eastAsia="ar-SA"/>
                          </w:rPr>
                          <w:t>Rezultatai rodo, jog produkavimo strategijas visuomet taiko tikslingai. (B3.4.)</w:t>
                        </w:r>
                      </w:p>
                    </w:tc>
                  </w:tr>
                  <w:tr>
                    <w:trPr>
                      <w:trHeight w:val="283"/>
                    </w:trPr>
                    <w:tc>
                      <w:tcPr>
                        <w:tcW w:w="15169" w:type="dxa"/>
                        <w:gridSpan w:val="4"/>
                        <w:shd w:val="clear" w:color="auto" w:fill="auto"/>
                        <w:tcMar>
                          <w:top w:w="0" w:type="dxa"/>
                          <w:left w:w="45" w:type="dxa"/>
                          <w:bottom w:w="0" w:type="dxa"/>
                          <w:right w:w="45" w:type="dxa"/>
                        </w:tcMar>
                        <w:vAlign w:val="center"/>
                      </w:tcPr>
                      <w:p>
                        <w:pPr>
                          <w:suppressAutoHyphens/>
                          <w:jc w:val="center"/>
                          <w:rPr>
                            <w:b/>
                            <w:szCs w:val="24"/>
                            <w:lang w:eastAsia="ar-SA"/>
                          </w:rPr>
                        </w:pPr>
                        <w:r>
                          <w:rPr>
                            <w:szCs w:val="24"/>
                            <w:lang w:eastAsia="ar-SA"/>
                          </w:rPr>
                          <w:t>Pasiekimų sritis: Sąveika (C)</w:t>
                        </w:r>
                      </w:p>
                    </w:tc>
                  </w:tr>
                  <w:tr>
                    <w:trPr>
                      <w:trHeight w:val="283"/>
                    </w:trPr>
                    <w:tc>
                      <w:tcPr>
                        <w:tcW w:w="15169" w:type="dxa"/>
                        <w:gridSpan w:val="4"/>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Sakytinė sąveika (C1.)</w:t>
                        </w:r>
                      </w:p>
                    </w:tc>
                  </w:tr>
                  <w:tr>
                    <w:trPr>
                      <w:trHeight w:val="283"/>
                    </w:trPr>
                    <w:tc>
                      <w:tcPr>
                        <w:tcW w:w="3789" w:type="dxa"/>
                      </w:tcPr>
                      <w:p>
                        <w:pPr>
                          <w:suppressAutoHyphens/>
                          <w:rPr>
                            <w:szCs w:val="24"/>
                            <w:lang w:eastAsia="ar-SA"/>
                          </w:rPr>
                        </w:pPr>
                        <w:r>
                          <w:rPr>
                            <w:szCs w:val="24"/>
                            <w:lang w:eastAsia="ar-SA"/>
                          </w:rPr>
                          <w:t>Atlikdamas A1 programos reikalavimus atitinkančią sakytinės sąveikos užduotį pagal užduoties vertinimo instrukciją surenka 35–44 proc. taškų.</w:t>
                        </w:r>
                        <w:r>
                          <w:rPr>
                            <w:szCs w:val="24"/>
                            <w:highlight w:val="green"/>
                            <w:lang w:eastAsia="ar-SA"/>
                          </w:rPr>
                          <w:t xml:space="preserve"> </w:t>
                        </w:r>
                      </w:p>
                      <w:p>
                        <w:pPr>
                          <w:suppressAutoHyphens/>
                          <w:rPr>
                            <w:szCs w:val="24"/>
                            <w:lang w:eastAsia="ar-SA"/>
                          </w:rPr>
                        </w:pPr>
                        <w:r>
                          <w:rPr>
                            <w:szCs w:val="24"/>
                            <w:lang w:eastAsia="ar-SA"/>
                          </w:rPr>
                          <w:t xml:space="preserve">Pokalbio sėkmė priklauso nuo pašnekovo teikiamos pagalbos. Žodynas sudarytas iš pavienių žodžių ir frazių, susijusių su konkrečiomis žinomomis situacijomis. </w:t>
                        </w:r>
                      </w:p>
                      <w:p>
                        <w:pPr>
                          <w:suppressAutoHyphens/>
                          <w:rPr>
                            <w:szCs w:val="24"/>
                            <w:lang w:eastAsia="ar-SA"/>
                          </w:rPr>
                        </w:pPr>
                        <w:r>
                          <w:rPr>
                            <w:szCs w:val="24"/>
                            <w:lang w:eastAsia="ar-SA"/>
                          </w:rPr>
                          <w:t xml:space="preserve">Kalbos taisyklingumas, tartis  trukdo suprasti, kas norima pasakyti.</w:t>
                        </w:r>
                      </w:p>
                      <w:p>
                        <w:pPr>
                          <w:widowControl w:val="0"/>
                          <w:suppressAutoHyphens/>
                          <w:rPr>
                            <w:szCs w:val="24"/>
                            <w:lang w:eastAsia="ar-SA"/>
                          </w:rPr>
                        </w:pPr>
                        <w:r>
                          <w:rPr>
                            <w:szCs w:val="24"/>
                            <w:lang w:eastAsia="ar-SA"/>
                          </w:rPr>
                          <w:t>Pokalbiui pasirengti bei taikant sąveikos strategijas prireikia mokytojo pagalbos.</w:t>
                        </w:r>
                      </w:p>
                      <w:p>
                        <w:pPr>
                          <w:pBdr>
                            <w:top w:val="nil"/>
                            <w:left w:val="nil"/>
                            <w:bottom w:val="nil"/>
                            <w:right w:val="nil"/>
                            <w:between w:val="nil"/>
                          </w:pBdr>
                          <w:suppressAutoHyphens/>
                          <w:rPr>
                            <w:szCs w:val="24"/>
                            <w:lang w:eastAsia="ar-SA"/>
                          </w:rPr>
                        </w:pPr>
                        <w:r>
                          <w:rPr>
                            <w:szCs w:val="24"/>
                            <w:lang w:eastAsia="ar-SA"/>
                          </w:rPr>
                          <w:t>Sąveikos strategijas taiko labai ribotai. (C1.1.)</w:t>
                        </w:r>
                      </w:p>
                    </w:tc>
                    <w:tc>
                      <w:tcPr>
                        <w:tcW w:w="3790" w:type="dxa"/>
                        <w:shd w:val="clear" w:color="auto" w:fill="auto"/>
                      </w:tcPr>
                      <w:p>
                        <w:pPr>
                          <w:suppressAutoHyphens/>
                          <w:rPr>
                            <w:szCs w:val="24"/>
                            <w:lang w:eastAsia="ar-SA"/>
                          </w:rPr>
                        </w:pPr>
                        <w:r>
                          <w:rPr>
                            <w:szCs w:val="24"/>
                            <w:lang w:eastAsia="ar-SA"/>
                          </w:rPr>
                          <w:t xml:space="preserve">Atlikdamas A1 programos reikalavimus atitinkančią  sakytinės sąveikos užduotį pagal užduoties vertinimo instrukciją surenka 45–64 proc. taškų. </w:t>
                        </w:r>
                      </w:p>
                      <w:p>
                        <w:pPr>
                          <w:suppressAutoHyphens/>
                          <w:rPr>
                            <w:szCs w:val="24"/>
                            <w:lang w:eastAsia="ar-SA"/>
                          </w:rPr>
                        </w:pPr>
                        <w:r>
                          <w:rPr>
                            <w:szCs w:val="24"/>
                            <w:lang w:eastAsia="ar-SA"/>
                          </w:rPr>
                          <w:t>Kartais prireikia pagalbos ir atliekant nesudėtingas</w:t>
                        </w:r>
                      </w:p>
                      <w:p>
                        <w:pPr>
                          <w:suppressAutoHyphens/>
                          <w:rPr>
                            <w:szCs w:val="24"/>
                            <w:lang w:eastAsia="ar-SA"/>
                          </w:rPr>
                        </w:pPr>
                        <w:r>
                          <w:rPr>
                            <w:szCs w:val="24"/>
                            <w:lang w:eastAsia="ar-SA"/>
                          </w:rPr>
                          <w:t>užduotis.</w:t>
                        </w:r>
                      </w:p>
                      <w:p>
                        <w:pPr>
                          <w:suppressAutoHyphens/>
                          <w:rPr>
                            <w:szCs w:val="24"/>
                            <w:lang w:eastAsia="ar-SA"/>
                          </w:rPr>
                        </w:pPr>
                        <w:r>
                          <w:rPr>
                            <w:szCs w:val="24"/>
                            <w:lang w:eastAsia="ar-SA"/>
                          </w:rPr>
                          <w:t>Pokalbį palaiko pašnekovas.</w:t>
                        </w:r>
                      </w:p>
                      <w:p>
                        <w:pPr>
                          <w:suppressAutoHyphens/>
                          <w:rPr>
                            <w:szCs w:val="24"/>
                            <w:lang w:eastAsia="ar-SA"/>
                          </w:rPr>
                        </w:pPr>
                        <w:r>
                          <w:rPr>
                            <w:szCs w:val="24"/>
                            <w:lang w:eastAsia="ar-SA"/>
                          </w:rPr>
                          <w:t>Žodynas sudarytas iš žodžių ir frazių, susijusių su konkrečiomis situacijomis. Kalbos taisyklingumas, tartis ir intonavimas pašnekovui netrukdo suprasti, kas norima pasakyti.</w:t>
                        </w:r>
                      </w:p>
                      <w:p>
                        <w:pPr>
                          <w:suppressAutoHyphens/>
                          <w:rPr>
                            <w:szCs w:val="24"/>
                            <w:lang w:eastAsia="ar-SA"/>
                          </w:rPr>
                        </w:pPr>
                        <w:r>
                          <w:rPr>
                            <w:szCs w:val="24"/>
                            <w:lang w:eastAsia="ar-SA"/>
                          </w:rPr>
                          <w:t>Taiko kelias sąveikos strategijas. (C1.2.)</w:t>
                        </w:r>
                      </w:p>
                    </w:tc>
                    <w:tc>
                      <w:tcPr>
                        <w:tcW w:w="3705" w:type="dxa"/>
                        <w:shd w:val="clear" w:color="auto" w:fill="auto"/>
                      </w:tcPr>
                      <w:p>
                        <w:pPr>
                          <w:tabs>
                            <w:tab w:val="left" w:pos="4891"/>
                          </w:tabs>
                          <w:suppressAutoHyphens/>
                          <w:rPr>
                            <w:szCs w:val="24"/>
                            <w:lang w:eastAsia="ar-SA"/>
                          </w:rPr>
                        </w:pPr>
                        <w:r>
                          <w:rPr>
                            <w:szCs w:val="24"/>
                            <w:lang w:eastAsia="ar-SA"/>
                          </w:rPr>
                          <w:t xml:space="preserve">Atlikdamas A1 programos reikalavimus atitinkančią sakytinės sąveikos užduotį pagal užduoties vertinimo instrukciją surenka 65–84 proc. taškų. </w:t>
                        </w:r>
                      </w:p>
                      <w:p>
                        <w:pPr>
                          <w:tabs>
                            <w:tab w:val="left" w:pos="4891"/>
                          </w:tabs>
                          <w:suppressAutoHyphens/>
                          <w:rPr>
                            <w:szCs w:val="24"/>
                            <w:lang w:eastAsia="ar-SA"/>
                          </w:rPr>
                        </w:pPr>
                        <w:r>
                          <w:rPr>
                            <w:szCs w:val="24"/>
                            <w:lang w:eastAsia="ar-SA"/>
                          </w:rPr>
                          <w:t>Pagalbos gali prireikti atliekant sudėtingesnes užduotis.</w:t>
                        </w:r>
                      </w:p>
                      <w:p>
                        <w:pPr>
                          <w:tabs>
                            <w:tab w:val="left" w:pos="4891"/>
                          </w:tabs>
                          <w:suppressAutoHyphens/>
                          <w:rPr>
                            <w:szCs w:val="24"/>
                            <w:lang w:eastAsia="ar-SA"/>
                          </w:rPr>
                        </w:pPr>
                        <w:r>
                          <w:rPr>
                            <w:szCs w:val="24"/>
                            <w:lang w:eastAsia="ar-SA"/>
                          </w:rPr>
                          <w:t xml:space="preserve">Atliekant sudėtingesnes užduotis prireikia pagalbos. </w:t>
                        </w:r>
                      </w:p>
                      <w:p>
                        <w:pPr>
                          <w:tabs>
                            <w:tab w:val="left" w:pos="4891"/>
                          </w:tabs>
                          <w:suppressAutoHyphens/>
                          <w:rPr>
                            <w:szCs w:val="24"/>
                            <w:lang w:eastAsia="ar-SA"/>
                          </w:rPr>
                        </w:pPr>
                        <w:r>
                          <w:rPr>
                            <w:szCs w:val="24"/>
                            <w:lang w:eastAsia="ar-SA"/>
                          </w:rPr>
                          <w:t>Savarankiškai palaiko pokalbį žinomose situacijose.</w:t>
                        </w:r>
                      </w:p>
                      <w:p>
                        <w:pPr>
                          <w:tabs>
                            <w:tab w:val="left" w:pos="4891"/>
                          </w:tabs>
                          <w:suppressAutoHyphens/>
                          <w:rPr>
                            <w:szCs w:val="24"/>
                            <w:lang w:eastAsia="ar-SA"/>
                          </w:rPr>
                        </w:pPr>
                        <w:r>
                          <w:rPr>
                            <w:szCs w:val="24"/>
                            <w:lang w:eastAsia="ar-SA"/>
                          </w:rPr>
                          <w:t xml:space="preserve">Pokalbio sėkmė iš dalies priklauso nuo pašnekovo. </w:t>
                        </w:r>
                      </w:p>
                      <w:p>
                        <w:pPr>
                          <w:tabs>
                            <w:tab w:val="left" w:pos="4891"/>
                          </w:tabs>
                          <w:suppressAutoHyphens/>
                          <w:rPr>
                            <w:szCs w:val="24"/>
                            <w:lang w:eastAsia="ar-SA"/>
                          </w:rPr>
                        </w:pPr>
                        <w:r>
                          <w:rPr>
                            <w:szCs w:val="24"/>
                            <w:lang w:eastAsia="ar-SA"/>
                          </w:rPr>
                          <w:t xml:space="preserve">Žodžius ir gramatines  struktūras iš esmės vartoja taisyklingai. </w:t>
                        </w:r>
                      </w:p>
                      <w:p>
                        <w:pPr>
                          <w:tabs>
                            <w:tab w:val="left" w:pos="4891"/>
                          </w:tabs>
                          <w:suppressAutoHyphens/>
                          <w:rPr>
                            <w:szCs w:val="24"/>
                            <w:lang w:eastAsia="ar-SA"/>
                          </w:rPr>
                        </w:pPr>
                        <w:r>
                          <w:rPr>
                            <w:szCs w:val="24"/>
                            <w:lang w:eastAsia="ar-SA"/>
                          </w:rPr>
                          <w:t>Kalbos taisyklingumas pašnekovui netrukdo suprasti, kas norima pasakyti.</w:t>
                        </w:r>
                      </w:p>
                      <w:p>
                        <w:pPr>
                          <w:pBdr>
                            <w:top w:val="nil"/>
                            <w:left w:val="nil"/>
                            <w:bottom w:val="nil"/>
                            <w:right w:val="nil"/>
                            <w:between w:val="nil"/>
                          </w:pBdr>
                          <w:suppressAutoHyphens/>
                          <w:rPr>
                            <w:szCs w:val="24"/>
                            <w:lang w:eastAsia="ar-SA"/>
                          </w:rPr>
                        </w:pPr>
                        <w:r>
                          <w:rPr>
                            <w:szCs w:val="24"/>
                            <w:lang w:eastAsia="ar-SA"/>
                          </w:rPr>
                          <w:t>Taiko sąveikos strategijas, tačiau ne visuomet tikslingai. (C1.3.)</w:t>
                        </w:r>
                      </w:p>
                    </w:tc>
                    <w:tc>
                      <w:tcPr>
                        <w:tcW w:w="3885" w:type="dxa"/>
                      </w:tcPr>
                      <w:p>
                        <w:pPr>
                          <w:tabs>
                            <w:tab w:val="left" w:pos="4891"/>
                          </w:tabs>
                          <w:suppressAutoHyphens/>
                          <w:rPr>
                            <w:szCs w:val="24"/>
                            <w:lang w:eastAsia="ar-SA"/>
                          </w:rPr>
                        </w:pPr>
                        <w:r>
                          <w:rPr>
                            <w:szCs w:val="24"/>
                            <w:lang w:eastAsia="ar-SA"/>
                          </w:rPr>
                          <w:t xml:space="preserve">Atlikdamas A1 programos reikalavimus atitinkančią sakytinės sąveikos užduotį pagal užduoties vertinimo instrukciją surenka 85–100 proc. taškų. </w:t>
                        </w:r>
                      </w:p>
                      <w:p>
                        <w:pPr>
                          <w:tabs>
                            <w:tab w:val="left" w:pos="4891"/>
                          </w:tabs>
                          <w:suppressAutoHyphens/>
                          <w:rPr>
                            <w:szCs w:val="24"/>
                            <w:lang w:eastAsia="ar-SA"/>
                          </w:rPr>
                        </w:pPr>
                        <w:r>
                          <w:rPr>
                            <w:szCs w:val="24"/>
                            <w:lang w:eastAsia="ar-SA"/>
                          </w:rPr>
                          <w:t>Pagalbos gali prireikti atliekant sudėtingesnes užduotis.</w:t>
                        </w:r>
                      </w:p>
                      <w:p>
                        <w:pPr>
                          <w:tabs>
                            <w:tab w:val="left" w:pos="4891"/>
                          </w:tabs>
                          <w:suppressAutoHyphens/>
                          <w:rPr>
                            <w:szCs w:val="24"/>
                            <w:lang w:eastAsia="ar-SA"/>
                          </w:rPr>
                        </w:pPr>
                        <w:r>
                          <w:rPr>
                            <w:szCs w:val="24"/>
                            <w:lang w:eastAsia="ar-SA"/>
                          </w:rPr>
                          <w:t xml:space="preserve">Inicijuoja pokalbį ir jį palaiko padedamas pašnekovo. </w:t>
                        </w:r>
                      </w:p>
                      <w:p>
                        <w:pPr>
                          <w:tabs>
                            <w:tab w:val="left" w:pos="4891"/>
                          </w:tabs>
                          <w:suppressAutoHyphens/>
                          <w:rPr>
                            <w:szCs w:val="24"/>
                            <w:lang w:eastAsia="ar-SA"/>
                          </w:rPr>
                        </w:pPr>
                        <w:r>
                          <w:rPr>
                            <w:szCs w:val="24"/>
                            <w:lang w:eastAsia="ar-SA"/>
                          </w:rPr>
                          <w:t xml:space="preserve">Daugumą žodžių ir gramatinių struktūrų vartoja taisyklingai. </w:t>
                        </w:r>
                      </w:p>
                      <w:p>
                        <w:pPr>
                          <w:tabs>
                            <w:tab w:val="left" w:pos="4891"/>
                          </w:tabs>
                          <w:suppressAutoHyphens/>
                          <w:rPr>
                            <w:szCs w:val="24"/>
                            <w:lang w:eastAsia="ar-SA"/>
                          </w:rPr>
                        </w:pPr>
                        <w:r>
                          <w:rPr>
                            <w:szCs w:val="24"/>
                            <w:lang w:eastAsia="ar-SA"/>
                          </w:rPr>
                          <w:t>Tikslingai taiko sąveikos strategijas. (C1.4.)</w:t>
                        </w:r>
                      </w:p>
                    </w:tc>
                  </w:tr>
                  <w:tr>
                    <w:trPr>
                      <w:trHeight w:val="283"/>
                    </w:trPr>
                    <w:tc>
                      <w:tcPr>
                        <w:tcW w:w="15169" w:type="dxa"/>
                        <w:gridSpan w:val="4"/>
                      </w:tcPr>
                      <w:p>
                        <w:pPr>
                          <w:pBdr>
                            <w:top w:val="nil"/>
                            <w:left w:val="nil"/>
                            <w:bottom w:val="nil"/>
                            <w:right w:val="nil"/>
                            <w:between w:val="nil"/>
                          </w:pBdr>
                          <w:suppressAutoHyphens/>
                          <w:jc w:val="center"/>
                          <w:rPr>
                            <w:szCs w:val="24"/>
                            <w:lang w:eastAsia="ar-SA"/>
                          </w:rPr>
                        </w:pPr>
                        <w:r>
                          <w:rPr>
                            <w:szCs w:val="24"/>
                            <w:lang w:eastAsia="ar-SA"/>
                          </w:rPr>
                          <w:t>Rašytinė sąveika (C2.)</w:t>
                        </w:r>
                      </w:p>
                    </w:tc>
                  </w:tr>
                  <w:tr>
                    <w:trPr>
                      <w:trHeight w:val="283"/>
                    </w:trPr>
                    <w:tc>
                      <w:tcPr>
                        <w:tcW w:w="3789" w:type="dxa"/>
                      </w:tcPr>
                      <w:p>
                        <w:pPr>
                          <w:suppressAutoHyphens/>
                          <w:rPr>
                            <w:szCs w:val="24"/>
                            <w:lang w:eastAsia="ar-SA"/>
                          </w:rPr>
                        </w:pPr>
                        <w:r>
                          <w:rPr>
                            <w:szCs w:val="24"/>
                            <w:lang w:eastAsia="ar-SA"/>
                          </w:rPr>
                          <w:t>Atlikdamas A1 programos reikalavimus atitinkančią rašytinės sąveikos užduotį pagal užduoties vertinimo instrukciją surenka 35–44 proc. taškų. Užduotis atlieka, kai suteikiama pagalba.</w:t>
                        </w:r>
                      </w:p>
                      <w:p>
                        <w:pPr>
                          <w:suppressAutoHyphens/>
                          <w:rPr>
                            <w:szCs w:val="24"/>
                            <w:lang w:eastAsia="ar-SA"/>
                          </w:rPr>
                        </w:pPr>
                        <w:r>
                          <w:rPr>
                            <w:szCs w:val="24"/>
                            <w:lang w:eastAsia="ar-SA"/>
                          </w:rPr>
                          <w:t xml:space="preserve">Raštu paklausia ar pateikia informaciją vartodami keletą žinomų frazių ar sakinių, kai yra galimybė pasirengti iš anksto. </w:t>
                        </w:r>
                      </w:p>
                      <w:p>
                        <w:pPr>
                          <w:suppressAutoHyphens/>
                          <w:rPr>
                            <w:szCs w:val="24"/>
                            <w:lang w:eastAsia="ar-SA"/>
                          </w:rPr>
                        </w:pPr>
                        <w:r>
                          <w:rPr>
                            <w:szCs w:val="24"/>
                            <w:lang w:eastAsia="ar-SA"/>
                          </w:rPr>
                          <w:t>Sąveikos sėkmė priklauso nuo papildomos informacijos, pateiktų pavyzdžių ir teikiamos pagalbos. Dėl kalbos vartojimo klaidų sunku suprasti, kas norima pasakyti.</w:t>
                        </w:r>
                      </w:p>
                      <w:p>
                        <w:pPr>
                          <w:suppressAutoHyphens/>
                          <w:rPr>
                            <w:szCs w:val="24"/>
                            <w:lang w:eastAsia="ar-SA"/>
                          </w:rPr>
                        </w:pPr>
                        <w:r>
                          <w:rPr>
                            <w:szCs w:val="24"/>
                            <w:lang w:eastAsia="ar-SA"/>
                          </w:rPr>
                          <w:t>Sąveikos strategijas taiko labai ribotai. Labai ribotai naudojasi ir kitomis pagalbos priemonėmis (žodynais, žinynais). (C2.1.)</w:t>
                        </w:r>
                      </w:p>
                    </w:tc>
                    <w:tc>
                      <w:tcPr>
                        <w:tcW w:w="3790" w:type="dxa"/>
                        <w:shd w:val="clear" w:color="auto" w:fill="auto"/>
                      </w:tcPr>
                      <w:p>
                        <w:pPr>
                          <w:suppressAutoHyphens/>
                          <w:rPr>
                            <w:szCs w:val="24"/>
                            <w:lang w:eastAsia="ar-SA"/>
                          </w:rPr>
                        </w:pPr>
                        <w:r>
                          <w:rPr>
                            <w:szCs w:val="24"/>
                            <w:lang w:eastAsia="ar-SA"/>
                          </w:rPr>
                          <w:t xml:space="preserve">Atlikdamas A1 programos reikalavimus atitinkančią rašytinės sąveikos  užduotį pagal užduoties vertinimo instrukciją surenka 45–64 proc. taškų. </w:t>
                        </w:r>
                      </w:p>
                      <w:p>
                        <w:pPr>
                          <w:suppressAutoHyphens/>
                          <w:rPr>
                            <w:szCs w:val="24"/>
                            <w:lang w:eastAsia="ar-SA"/>
                          </w:rPr>
                        </w:pPr>
                        <w:r>
                          <w:rPr>
                            <w:szCs w:val="24"/>
                            <w:lang w:eastAsia="ar-SA"/>
                          </w:rPr>
                          <w:t>Kartais prireikia pagalbos ir atliekant nesudėtingas</w:t>
                        </w:r>
                      </w:p>
                      <w:p>
                        <w:pPr>
                          <w:suppressAutoHyphens/>
                          <w:rPr>
                            <w:szCs w:val="24"/>
                            <w:lang w:eastAsia="ar-SA"/>
                          </w:rPr>
                        </w:pPr>
                        <w:r>
                          <w:rPr>
                            <w:szCs w:val="24"/>
                            <w:lang w:eastAsia="ar-SA"/>
                          </w:rPr>
                          <w:t>užduotis</w:t>
                        </w:r>
                      </w:p>
                      <w:p>
                        <w:pPr>
                          <w:suppressAutoHyphens/>
                          <w:rPr>
                            <w:szCs w:val="24"/>
                            <w:lang w:eastAsia="ar-SA"/>
                          </w:rPr>
                        </w:pPr>
                        <w:r>
                          <w:rPr>
                            <w:szCs w:val="24"/>
                            <w:lang w:eastAsia="ar-SA"/>
                          </w:rPr>
                          <w:t xml:space="preserve">Sąveikos sėkmė priklauso nuo papildomos informacijos ir grįžtamojo ryšio. Raštu paklausia ar teikia informaciją vartodami keletą žinomų frazių ar sakinių, kai yra galimybė pasirengti iš anksto. </w:t>
                        </w:r>
                      </w:p>
                      <w:p>
                        <w:pPr>
                          <w:suppressAutoHyphens/>
                          <w:rPr>
                            <w:szCs w:val="24"/>
                            <w:lang w:eastAsia="ar-SA"/>
                          </w:rPr>
                        </w:pPr>
                        <w:r>
                          <w:rPr>
                            <w:szCs w:val="24"/>
                            <w:lang w:eastAsia="ar-SA"/>
                          </w:rPr>
                          <w:t>Kalbos vartojimo klaidos netrukdo suprasti, kas norima pasakyti.</w:t>
                        </w:r>
                      </w:p>
                      <w:p>
                        <w:pPr>
                          <w:pBdr>
                            <w:top w:val="nil"/>
                            <w:left w:val="nil"/>
                            <w:bottom w:val="nil"/>
                            <w:right w:val="nil"/>
                            <w:between w:val="nil"/>
                          </w:pBdr>
                          <w:suppressAutoHyphens/>
                          <w:rPr>
                            <w:szCs w:val="24"/>
                            <w:lang w:eastAsia="ar-SA"/>
                          </w:rPr>
                        </w:pPr>
                        <w:r>
                          <w:rPr>
                            <w:szCs w:val="24"/>
                            <w:lang w:eastAsia="ar-SA"/>
                          </w:rPr>
                          <w:t>Taiko kai kurias sąveikos strategijas, iš dalies pasinaudoja ir pagalbos priemonėmis (žodynais, žinynais). (C2.2.)</w:t>
                        </w:r>
                      </w:p>
                    </w:tc>
                    <w:tc>
                      <w:tcPr>
                        <w:tcW w:w="3705" w:type="dxa"/>
                        <w:shd w:val="clear" w:color="auto" w:fill="auto"/>
                      </w:tcPr>
                      <w:p>
                        <w:pPr>
                          <w:suppressAutoHyphens/>
                          <w:rPr>
                            <w:szCs w:val="24"/>
                            <w:lang w:eastAsia="ar-SA"/>
                          </w:rPr>
                        </w:pPr>
                        <w:r>
                          <w:rPr>
                            <w:szCs w:val="24"/>
                            <w:lang w:eastAsia="ar-SA"/>
                          </w:rPr>
                          <w:t xml:space="preserve">Atlikdamas A1 programos reikalavimus atitinkančią rašytinės sąveikos užduotį pagal užduoties vertinimo instrukciją surenka 65–84 proc. taškų. </w:t>
                        </w:r>
                      </w:p>
                      <w:p>
                        <w:pPr>
                          <w:suppressAutoHyphens/>
                          <w:rPr>
                            <w:szCs w:val="24"/>
                            <w:lang w:eastAsia="ar-SA"/>
                          </w:rPr>
                        </w:pPr>
                        <w:r>
                          <w:rPr>
                            <w:szCs w:val="24"/>
                            <w:lang w:eastAsia="ar-SA"/>
                          </w:rPr>
                          <w:t xml:space="preserve">Sąveikos sėkmė iš dalies priklauso nuo  grįžtamojo ryšio. Laikosi pagrindinių kuriamų žanrų tekstų struktūros reikalavimų.</w:t>
                        </w:r>
                      </w:p>
                      <w:p>
                        <w:pPr>
                          <w:suppressAutoHyphens/>
                          <w:rPr>
                            <w:szCs w:val="24"/>
                            <w:lang w:eastAsia="ar-SA"/>
                          </w:rPr>
                        </w:pPr>
                        <w:r>
                          <w:rPr>
                            <w:szCs w:val="24"/>
                            <w:lang w:eastAsia="ar-SA"/>
                          </w:rPr>
                          <w:t xml:space="preserve">Žinomus žodžius ir gramatines struktūras iš esmės vartoja taisyklingai. </w:t>
                        </w:r>
                      </w:p>
                      <w:p>
                        <w:pPr>
                          <w:pBdr>
                            <w:top w:val="nil"/>
                            <w:left w:val="nil"/>
                            <w:bottom w:val="nil"/>
                            <w:right w:val="nil"/>
                            <w:between w:val="nil"/>
                          </w:pBdr>
                          <w:suppressAutoHyphens/>
                          <w:rPr>
                            <w:szCs w:val="24"/>
                            <w:lang w:eastAsia="ar-SA"/>
                          </w:rPr>
                        </w:pPr>
                        <w:r>
                          <w:rPr>
                            <w:szCs w:val="24"/>
                            <w:lang w:eastAsia="ar-SA"/>
                          </w:rPr>
                          <w:t>Taiko sąveikos strategijas, naudojasi ir pagalbos priemonėmis (žodynais, žinynais). (C2.3.)</w:t>
                        </w:r>
                      </w:p>
                    </w:tc>
                    <w:tc>
                      <w:tcPr>
                        <w:tcW w:w="3885" w:type="dxa"/>
                      </w:tcPr>
                      <w:p>
                        <w:pPr>
                          <w:suppressAutoHyphens/>
                          <w:rPr>
                            <w:szCs w:val="24"/>
                            <w:lang w:eastAsia="ar-SA"/>
                          </w:rPr>
                        </w:pPr>
                        <w:r>
                          <w:rPr>
                            <w:szCs w:val="24"/>
                            <w:lang w:eastAsia="ar-SA"/>
                          </w:rPr>
                          <w:t xml:space="preserve">Atlikdamas A1 programos reikalavimus atitinkančią rašytinės sąveikos užduotį pagal užduoties vertinimo instrukciją surenka 85–100 proc. taškų. </w:t>
                        </w:r>
                      </w:p>
                      <w:p>
                        <w:pPr>
                          <w:suppressAutoHyphens/>
                          <w:rPr>
                            <w:szCs w:val="24"/>
                            <w:lang w:eastAsia="ar-SA"/>
                          </w:rPr>
                        </w:pPr>
                        <w:r>
                          <w:rPr>
                            <w:szCs w:val="24"/>
                            <w:lang w:eastAsia="ar-SA"/>
                          </w:rPr>
                          <w:t>Laikosi kuriamų žanrų tekstų struktūros reikalavimų.</w:t>
                        </w:r>
                      </w:p>
                      <w:p>
                        <w:pPr>
                          <w:suppressAutoHyphens/>
                          <w:rPr>
                            <w:szCs w:val="24"/>
                            <w:lang w:eastAsia="ar-SA"/>
                          </w:rPr>
                        </w:pPr>
                        <w:r>
                          <w:rPr>
                            <w:szCs w:val="24"/>
                            <w:lang w:eastAsia="ar-SA"/>
                          </w:rPr>
                          <w:t xml:space="preserve">Daugumą žodžių ir gramatinių struktūrų vartoja taisyklingai. </w:t>
                        </w:r>
                      </w:p>
                      <w:p>
                        <w:pPr>
                          <w:pBdr>
                            <w:top w:val="nil"/>
                            <w:left w:val="nil"/>
                            <w:bottom w:val="nil"/>
                            <w:right w:val="nil"/>
                            <w:between w:val="nil"/>
                          </w:pBdr>
                          <w:suppressAutoHyphens/>
                          <w:rPr>
                            <w:szCs w:val="24"/>
                            <w:lang w:eastAsia="ar-SA"/>
                          </w:rPr>
                        </w:pPr>
                        <w:r>
                          <w:rPr>
                            <w:szCs w:val="24"/>
                            <w:lang w:eastAsia="ar-SA"/>
                          </w:rPr>
                          <w:t>Tikslingai taiko sąveikos strategijas ir naudojasi kitomis pagalbos priemonėmis. (C2.4.)</w:t>
                        </w:r>
                      </w:p>
                    </w:tc>
                  </w:tr>
                  <w:tr>
                    <w:trPr>
                      <w:trHeight w:val="283"/>
                    </w:trPr>
                    <w:tc>
                      <w:tcPr>
                        <w:tcW w:w="15169" w:type="dxa"/>
                        <w:gridSpan w:val="4"/>
                      </w:tcPr>
                      <w:p>
                        <w:pPr>
                          <w:pBdr>
                            <w:top w:val="nil"/>
                            <w:left w:val="nil"/>
                            <w:bottom w:val="nil"/>
                            <w:right w:val="nil"/>
                            <w:between w:val="nil"/>
                          </w:pBdr>
                          <w:suppressAutoHyphens/>
                          <w:jc w:val="center"/>
                          <w:rPr>
                            <w:szCs w:val="24"/>
                            <w:lang w:eastAsia="ar-SA"/>
                          </w:rPr>
                        </w:pPr>
                        <w:r>
                          <w:rPr>
                            <w:szCs w:val="24"/>
                            <w:lang w:eastAsia="ar-SA"/>
                          </w:rPr>
                          <w:t>Virtualioji sąveika (C3.)</w:t>
                        </w:r>
                      </w:p>
                    </w:tc>
                  </w:tr>
                  <w:tr>
                    <w:trPr>
                      <w:trHeight w:val="283"/>
                    </w:trPr>
                    <w:tc>
                      <w:tcPr>
                        <w:tcW w:w="3789" w:type="dxa"/>
                      </w:tcPr>
                      <w:p>
                        <w:pPr>
                          <w:suppressAutoHyphens/>
                          <w:rPr>
                            <w:szCs w:val="24"/>
                            <w:lang w:eastAsia="ar-SA"/>
                          </w:rPr>
                        </w:pPr>
                        <w:r>
                          <w:rPr>
                            <w:szCs w:val="24"/>
                            <w:lang w:eastAsia="ar-SA"/>
                          </w:rPr>
                          <w:t>Atlikdamas A1 programos reikalavimus atitinkančią virtualiosios sąveikos užduotį pagal užduoties vertinimo instrukciją surenka 35–44 proc. taškų.</w:t>
                        </w:r>
                        <w:r>
                          <w:rPr>
                            <w:szCs w:val="24"/>
                            <w:highlight w:val="green"/>
                            <w:lang w:eastAsia="ar-SA"/>
                          </w:rPr>
                          <w:t xml:space="preserve"> </w:t>
                        </w:r>
                      </w:p>
                      <w:p>
                        <w:pPr>
                          <w:suppressAutoHyphens/>
                          <w:rPr>
                            <w:szCs w:val="24"/>
                            <w:lang w:eastAsia="ar-SA"/>
                          </w:rPr>
                        </w:pPr>
                        <w:r>
                          <w:rPr>
                            <w:szCs w:val="24"/>
                            <w:lang w:eastAsia="ar-SA"/>
                          </w:rPr>
                          <w:t xml:space="preserve">Bendravimo  sėkmė priklauso nuo papildomos informacijos ir teikiamos pagalbos. Žinomus žodžius ir gramatines  struktūras retai vartoja  taisyklingai. </w:t>
                        </w:r>
                      </w:p>
                      <w:p>
                        <w:pPr>
                          <w:pBdr>
                            <w:top w:val="nil"/>
                            <w:left w:val="nil"/>
                            <w:bottom w:val="nil"/>
                            <w:right w:val="nil"/>
                            <w:between w:val="nil"/>
                          </w:pBdr>
                          <w:suppressAutoHyphens/>
                          <w:rPr>
                            <w:szCs w:val="24"/>
                            <w:lang w:eastAsia="ar-SA"/>
                          </w:rPr>
                        </w:pPr>
                        <w:r>
                          <w:rPr>
                            <w:szCs w:val="24"/>
                            <w:lang w:eastAsia="ar-SA"/>
                          </w:rPr>
                          <w:t>Sąveikos strategijas taiko labai ribotai. (C3.1.)</w:t>
                        </w:r>
                      </w:p>
                    </w:tc>
                    <w:tc>
                      <w:tcPr>
                        <w:tcW w:w="3790" w:type="dxa"/>
                        <w:shd w:val="clear" w:color="auto" w:fill="auto"/>
                      </w:tcPr>
                      <w:p>
                        <w:pPr>
                          <w:suppressAutoHyphens/>
                          <w:rPr>
                            <w:szCs w:val="24"/>
                            <w:lang w:eastAsia="ar-SA"/>
                          </w:rPr>
                        </w:pPr>
                        <w:r>
                          <w:rPr>
                            <w:szCs w:val="24"/>
                            <w:lang w:eastAsia="ar-SA"/>
                          </w:rPr>
                          <w:t xml:space="preserve">Atlikdamas A1 programos reikalavimus atitinkančią virtualiosios sąveikos  užduotį pagal užduoties vertinimo instrukciją surenka 45–64 proc. taškų. </w:t>
                        </w:r>
                      </w:p>
                      <w:p>
                        <w:pPr>
                          <w:suppressAutoHyphens/>
                          <w:rPr>
                            <w:szCs w:val="24"/>
                            <w:lang w:eastAsia="ar-SA"/>
                          </w:rPr>
                        </w:pPr>
                        <w:r>
                          <w:rPr>
                            <w:szCs w:val="24"/>
                            <w:lang w:eastAsia="ar-SA"/>
                          </w:rPr>
                          <w:t>Kartais prireikia pagalbos ir atliekant nesudėtingas</w:t>
                        </w:r>
                      </w:p>
                      <w:p>
                        <w:pPr>
                          <w:suppressAutoHyphens/>
                          <w:rPr>
                            <w:szCs w:val="24"/>
                            <w:lang w:eastAsia="ar-SA"/>
                          </w:rPr>
                        </w:pPr>
                        <w:r>
                          <w:rPr>
                            <w:szCs w:val="24"/>
                            <w:lang w:eastAsia="ar-SA"/>
                          </w:rPr>
                          <w:t>užduotis.</w:t>
                        </w:r>
                      </w:p>
                      <w:p>
                        <w:pPr>
                          <w:suppressAutoHyphens/>
                          <w:rPr>
                            <w:szCs w:val="24"/>
                            <w:lang w:eastAsia="ar-SA"/>
                          </w:rPr>
                        </w:pPr>
                        <w:r>
                          <w:rPr>
                            <w:szCs w:val="24"/>
                            <w:lang w:eastAsia="ar-SA"/>
                          </w:rPr>
                          <w:t>Bendravimo sėkmė priklauso nuo papildomos informacijos ir grįžtamojo ryšio. Žinomus žodžius ir gramatines struktūras vartoja iš dalies taisyklingai.</w:t>
                        </w:r>
                      </w:p>
                      <w:p>
                        <w:pPr>
                          <w:pBdr>
                            <w:top w:val="nil"/>
                            <w:left w:val="nil"/>
                            <w:bottom w:val="nil"/>
                            <w:right w:val="nil"/>
                            <w:between w:val="nil"/>
                          </w:pBdr>
                          <w:suppressAutoHyphens/>
                          <w:rPr>
                            <w:szCs w:val="24"/>
                            <w:lang w:eastAsia="ar-SA"/>
                          </w:rPr>
                        </w:pPr>
                        <w:r>
                          <w:rPr>
                            <w:szCs w:val="24"/>
                            <w:lang w:eastAsia="ar-SA"/>
                          </w:rPr>
                          <w:t>Taiko kai kurias sąveikos strategijas, naudojasi žinomais virtualiais įrankiais. (C3.2.)</w:t>
                        </w:r>
                      </w:p>
                    </w:tc>
                    <w:tc>
                      <w:tcPr>
                        <w:tcW w:w="3705"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Atlikdamas A1 programos reikalavimus atitinkančią virtualiosios sąveikos užduotį pagal užduoties vertinimo instrukciją surenka 65–84 proc. taškų. </w:t>
                        </w:r>
                      </w:p>
                      <w:p>
                        <w:pPr>
                          <w:pBdr>
                            <w:top w:val="nil"/>
                            <w:left w:val="nil"/>
                            <w:bottom w:val="nil"/>
                            <w:right w:val="nil"/>
                            <w:between w:val="nil"/>
                          </w:pBdr>
                          <w:suppressAutoHyphens/>
                          <w:rPr>
                            <w:szCs w:val="24"/>
                            <w:lang w:eastAsia="ar-SA"/>
                          </w:rPr>
                        </w:pPr>
                        <w:r>
                          <w:rPr>
                            <w:szCs w:val="24"/>
                            <w:lang w:eastAsia="ar-SA"/>
                          </w:rPr>
                          <w:t xml:space="preserve">Atliekant sudėtingesnes užduotis prireikia pagalbos. Bendravimo sėkmė iš dalies priklauso nuo papildomos informacijos ir grįžtamojo ryšio. Žodžius  ir gramatines struktūras vartoja iš esmės taisyklingai. </w:t>
                        </w:r>
                      </w:p>
                      <w:p>
                        <w:pPr>
                          <w:pBdr>
                            <w:top w:val="nil"/>
                            <w:left w:val="nil"/>
                            <w:bottom w:val="nil"/>
                            <w:right w:val="nil"/>
                            <w:between w:val="nil"/>
                          </w:pBdr>
                          <w:suppressAutoHyphens/>
                          <w:rPr>
                            <w:szCs w:val="24"/>
                            <w:lang w:eastAsia="ar-SA"/>
                          </w:rPr>
                        </w:pPr>
                        <w:r>
                          <w:rPr>
                            <w:szCs w:val="24"/>
                            <w:lang w:eastAsia="ar-SA"/>
                          </w:rPr>
                          <w:t>Taiko sąveikos strategijas, tačiau ne visuomet tikslingai. Naudojasi virtualiais įrankiais. (C3.3.)</w:t>
                        </w:r>
                      </w:p>
                    </w:tc>
                    <w:tc>
                      <w:tcPr>
                        <w:tcW w:w="3885" w:type="dxa"/>
                      </w:tcPr>
                      <w:p>
                        <w:pPr>
                          <w:widowControl w:val="0"/>
                          <w:suppressAutoHyphens/>
                          <w:rPr>
                            <w:szCs w:val="24"/>
                            <w:lang w:eastAsia="ar-SA"/>
                          </w:rPr>
                        </w:pPr>
                        <w:r>
                          <w:rPr>
                            <w:szCs w:val="24"/>
                            <w:lang w:eastAsia="ar-SA"/>
                          </w:rPr>
                          <w:t xml:space="preserve">Atlikdamas A1 programos reikalavimus atitinkančią virtualiosios sąveikos užduotį pagal užduoties vertinimo instrukciją  surenka 85–100 proc. taškų. </w:t>
                        </w:r>
                      </w:p>
                      <w:p>
                        <w:pPr>
                          <w:suppressAutoHyphens/>
                          <w:rPr>
                            <w:szCs w:val="24"/>
                            <w:lang w:eastAsia="ar-SA"/>
                          </w:rPr>
                        </w:pPr>
                        <w:r>
                          <w:rPr>
                            <w:szCs w:val="24"/>
                            <w:lang w:eastAsia="ar-SA"/>
                          </w:rPr>
                          <w:t xml:space="preserve">Daugumą žodžių ir gramatinių struktūrų vartoja taisyklingai. </w:t>
                        </w:r>
                      </w:p>
                      <w:p>
                        <w:pPr>
                          <w:pBdr>
                            <w:top w:val="nil"/>
                            <w:left w:val="nil"/>
                            <w:bottom w:val="nil"/>
                            <w:right w:val="nil"/>
                            <w:between w:val="nil"/>
                          </w:pBdr>
                          <w:suppressAutoHyphens/>
                          <w:rPr>
                            <w:szCs w:val="24"/>
                            <w:lang w:eastAsia="ar-SA"/>
                          </w:rPr>
                        </w:pPr>
                        <w:r>
                          <w:rPr>
                            <w:szCs w:val="24"/>
                            <w:lang w:eastAsia="ar-SA"/>
                          </w:rPr>
                          <w:t>Tikslingai taiko sąveikos strategijas, naudojasi ir virtualiais įrankiais. (C3.4.)</w:t>
                        </w:r>
                      </w:p>
                    </w:tc>
                  </w:tr>
                  <w:tr>
                    <w:trPr>
                      <w:trHeight w:val="283"/>
                    </w:trPr>
                    <w:tc>
                      <w:tcPr>
                        <w:tcW w:w="15169" w:type="dxa"/>
                        <w:gridSpan w:val="4"/>
                      </w:tcPr>
                      <w:p>
                        <w:pPr>
                          <w:widowControl w:val="0"/>
                          <w:suppressAutoHyphens/>
                          <w:jc w:val="center"/>
                          <w:rPr>
                            <w:b/>
                            <w:szCs w:val="24"/>
                            <w:lang w:eastAsia="ar-SA"/>
                          </w:rPr>
                        </w:pPr>
                        <w:r>
                          <w:rPr>
                            <w:szCs w:val="24"/>
                            <w:lang w:eastAsia="ar-SA"/>
                          </w:rPr>
                          <w:t>Pasiekimų sritis: Mediacija (tarpininkavimas) (D)</w:t>
                        </w:r>
                      </w:p>
                    </w:tc>
                  </w:tr>
                  <w:tr>
                    <w:trPr>
                      <w:trHeight w:val="283"/>
                    </w:trPr>
                    <w:tc>
                      <w:tcPr>
                        <w:tcW w:w="15169" w:type="dxa"/>
                        <w:gridSpan w:val="4"/>
                      </w:tcPr>
                      <w:p>
                        <w:pPr>
                          <w:widowControl w:val="0"/>
                          <w:suppressAutoHyphens/>
                          <w:jc w:val="center"/>
                          <w:rPr>
                            <w:szCs w:val="24"/>
                            <w:lang w:eastAsia="ar-SA"/>
                          </w:rPr>
                        </w:pPr>
                        <w:r>
                          <w:rPr>
                            <w:szCs w:val="24"/>
                            <w:lang w:eastAsia="ar-SA"/>
                          </w:rPr>
                          <w:t>Teksto mediacija (D1.)</w:t>
                        </w:r>
                      </w:p>
                    </w:tc>
                  </w:tr>
                  <w:tr>
                    <w:trPr>
                      <w:trHeight w:val="283"/>
                    </w:trPr>
                    <w:tc>
                      <w:tcPr>
                        <w:tcW w:w="3789" w:type="dxa"/>
                      </w:tcPr>
                      <w:p>
                        <w:pPr>
                          <w:pBdr>
                            <w:top w:val="nil"/>
                            <w:left w:val="nil"/>
                            <w:bottom w:val="nil"/>
                            <w:right w:val="nil"/>
                            <w:between w:val="nil"/>
                          </w:pBdr>
                          <w:suppressAutoHyphens/>
                          <w:rPr>
                            <w:szCs w:val="24"/>
                            <w:lang w:eastAsia="ar-SA"/>
                          </w:rPr>
                        </w:pPr>
                        <w:r>
                          <w:rPr>
                            <w:szCs w:val="24"/>
                            <w:lang w:eastAsia="ar-SA"/>
                          </w:rPr>
                          <w:t xml:space="preserve">Atlikdamas A1 programos reikalavimus atitinkančią mediacijos užduotį pagal užduoties vertinimo instrukciją surenka 35–44 proc. taškų. </w:t>
                        </w:r>
                      </w:p>
                      <w:p>
                        <w:pPr>
                          <w:pBdr>
                            <w:top w:val="nil"/>
                            <w:left w:val="nil"/>
                            <w:bottom w:val="nil"/>
                            <w:right w:val="nil"/>
                            <w:between w:val="nil"/>
                          </w:pBdr>
                          <w:suppressAutoHyphens/>
                          <w:rPr>
                            <w:szCs w:val="24"/>
                            <w:lang w:eastAsia="ar-SA"/>
                          </w:rPr>
                        </w:pPr>
                        <w:r>
                          <w:rPr>
                            <w:szCs w:val="24"/>
                            <w:lang w:eastAsia="ar-SA"/>
                          </w:rPr>
                          <w:t>Žodžiu ar raštu perteikia pavienius žodžius iš programos reikalavimus atitinkančių tekstų. Dažnai remiasi savo gimtąja kalba, reikia mokytojo pagalbos. (D1.1.)</w:t>
                        </w:r>
                      </w:p>
                    </w:tc>
                    <w:tc>
                      <w:tcPr>
                        <w:tcW w:w="3790" w:type="dxa"/>
                        <w:shd w:val="clear" w:color="auto" w:fill="auto"/>
                      </w:tcPr>
                      <w:p>
                        <w:pPr>
                          <w:suppressAutoHyphens/>
                          <w:rPr>
                            <w:szCs w:val="24"/>
                            <w:lang w:eastAsia="ar-SA"/>
                          </w:rPr>
                        </w:pPr>
                        <w:r>
                          <w:rPr>
                            <w:szCs w:val="24"/>
                            <w:lang w:eastAsia="ar-SA"/>
                          </w:rPr>
                          <w:t xml:space="preserve">Atlikdamas A1 programos reikalavimus atitinkančią mediacijos užduotį pagal užduoties vertinimo instrukciją surenka 45–64 proc. taškų. </w:t>
                        </w:r>
                      </w:p>
                      <w:p>
                        <w:pPr>
                          <w:suppressAutoHyphens/>
                          <w:rPr>
                            <w:szCs w:val="24"/>
                            <w:lang w:eastAsia="ar-SA"/>
                          </w:rPr>
                        </w:pPr>
                        <w:r>
                          <w:rPr>
                            <w:szCs w:val="24"/>
                            <w:lang w:eastAsia="ar-SA"/>
                          </w:rPr>
                          <w:t>Žodžiu ar raštu perteikia pavienius žodžius iš programos reikalavimus atitinkančių tekstų. Vartoja pavienius žodžius iš teksto. Mokytojo padedamas perteikia lietuvių kalba parašyto teksto kai kuriuos dalykus savo gimtąja kalba. (D1.2.)</w:t>
                        </w:r>
                      </w:p>
                    </w:tc>
                    <w:tc>
                      <w:tcPr>
                        <w:tcW w:w="3705"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Atlikdamas A1 programos reikalavimus atitinkančią mediacijos užduotį pagal užduoties vertinimo instrukciją surenka 65–84 proc. taškų. </w:t>
                        </w:r>
                      </w:p>
                      <w:p>
                        <w:pPr>
                          <w:pBdr>
                            <w:top w:val="nil"/>
                            <w:left w:val="nil"/>
                            <w:bottom w:val="nil"/>
                            <w:right w:val="nil"/>
                            <w:between w:val="nil"/>
                          </w:pBdr>
                          <w:suppressAutoHyphens/>
                          <w:rPr>
                            <w:szCs w:val="24"/>
                            <w:lang w:eastAsia="ar-SA"/>
                          </w:rPr>
                        </w:pPr>
                        <w:r>
                          <w:rPr>
                            <w:szCs w:val="24"/>
                            <w:lang w:eastAsia="ar-SA"/>
                          </w:rPr>
                          <w:t>Žodžiu ar raštu perteikia pavienius žodžius iš programos reikalavimus atitinkančių tekstų. Vartoja išmoktus žodžius ir teksto leksiką. Pagalbos prireikia tik atliekant sudėtingesnes užduotis. (D1.3.)</w:t>
                        </w:r>
                      </w:p>
                    </w:tc>
                    <w:tc>
                      <w:tcPr>
                        <w:tcW w:w="3885" w:type="dxa"/>
                      </w:tcPr>
                      <w:p>
                        <w:pPr>
                          <w:widowControl w:val="0"/>
                          <w:suppressAutoHyphens/>
                          <w:rPr>
                            <w:szCs w:val="24"/>
                            <w:lang w:eastAsia="ar-SA"/>
                          </w:rPr>
                        </w:pPr>
                        <w:r>
                          <w:rPr>
                            <w:szCs w:val="24"/>
                            <w:lang w:eastAsia="ar-SA"/>
                          </w:rPr>
                          <w:t xml:space="preserve">Atlikdamas A1 programos reikalavimus atitinkančią mediacijos užduotį pagal užduoties vertinimo instrukciją surenka 85–100 proc. taškų. </w:t>
                        </w:r>
                      </w:p>
                      <w:p>
                        <w:pPr>
                          <w:widowControl w:val="0"/>
                          <w:suppressAutoHyphens/>
                          <w:rPr>
                            <w:szCs w:val="24"/>
                            <w:lang w:eastAsia="ar-SA"/>
                          </w:rPr>
                        </w:pPr>
                        <w:r>
                          <w:rPr>
                            <w:szCs w:val="24"/>
                            <w:lang w:eastAsia="ar-SA"/>
                          </w:rPr>
                          <w:t>Žodžiu ar raštu perteikia pavienius žodžius iš programos reikalavimus atitinkančių tekstų. Vartoja išmoktus žodžius ir teksto leksiką. Užduotis atlieka savarankiškai. (D1.4.)</w:t>
                        </w:r>
                      </w:p>
                    </w:tc>
                  </w:tr>
                  <w:tr>
                    <w:trPr>
                      <w:trHeight w:val="283"/>
                    </w:trPr>
                    <w:tc>
                      <w:tcPr>
                        <w:tcW w:w="15169" w:type="dxa"/>
                        <w:gridSpan w:val="4"/>
                      </w:tcPr>
                      <w:p>
                        <w:pPr>
                          <w:widowControl w:val="0"/>
                          <w:suppressAutoHyphens/>
                          <w:rPr>
                            <w:szCs w:val="24"/>
                            <w:lang w:eastAsia="ar-SA"/>
                          </w:rPr>
                        </w:pPr>
                        <w:r>
                          <w:rPr>
                            <w:szCs w:val="24"/>
                            <w:lang w:eastAsia="ar-SA"/>
                          </w:rPr>
                          <w:t>Grupės bendradarbiavimo proceso mediacija (D2.)</w:t>
                        </w:r>
                      </w:p>
                    </w:tc>
                  </w:tr>
                  <w:tr>
                    <w:trPr>
                      <w:trHeight w:val="283"/>
                    </w:trPr>
                    <w:tc>
                      <w:tcPr>
                        <w:tcW w:w="3789" w:type="dxa"/>
                      </w:tcPr>
                      <w:p>
                        <w:pPr>
                          <w:suppressAutoHyphens/>
                          <w:rPr>
                            <w:szCs w:val="24"/>
                            <w:lang w:eastAsia="ar-SA"/>
                          </w:rPr>
                        </w:pPr>
                        <w:r>
                          <w:rPr>
                            <w:szCs w:val="24"/>
                            <w:lang w:eastAsia="ar-SA"/>
                          </w:rPr>
                          <w:t xml:space="preserve">Labai ribotai bando sutelkti kitus bendrai veiklai. </w:t>
                        </w:r>
                      </w:p>
                      <w:p>
                        <w:pPr>
                          <w:suppressAutoHyphens/>
                          <w:rPr>
                            <w:szCs w:val="24"/>
                            <w:lang w:eastAsia="ar-SA"/>
                          </w:rPr>
                        </w:pPr>
                        <w:r>
                          <w:rPr>
                            <w:szCs w:val="24"/>
                            <w:lang w:eastAsia="ar-SA"/>
                          </w:rPr>
                          <w:t xml:space="preserve">Gestais ar gimtąja kalba kviečia kitus įsitraukti ir prisidėti prie grupės darbo. </w:t>
                        </w:r>
                      </w:p>
                      <w:p>
                        <w:pPr>
                          <w:suppressAutoHyphens/>
                          <w:rPr>
                            <w:szCs w:val="24"/>
                            <w:lang w:eastAsia="ar-SA"/>
                          </w:rPr>
                        </w:pPr>
                        <w:r>
                          <w:rPr>
                            <w:szCs w:val="24"/>
                            <w:lang w:eastAsia="ar-SA"/>
                          </w:rPr>
                          <w:t>Dažnai reikia mokytojo pagalbos. (D2.1.)</w:t>
                        </w:r>
                      </w:p>
                    </w:tc>
                    <w:tc>
                      <w:tcPr>
                        <w:tcW w:w="3790" w:type="dxa"/>
                        <w:shd w:val="clear" w:color="auto" w:fill="auto"/>
                      </w:tcPr>
                      <w:p>
                        <w:pPr>
                          <w:suppressAutoHyphens/>
                          <w:rPr>
                            <w:szCs w:val="24"/>
                            <w:lang w:eastAsia="ar-SA"/>
                          </w:rPr>
                        </w:pPr>
                        <w:r>
                          <w:rPr>
                            <w:szCs w:val="24"/>
                            <w:lang w:eastAsia="ar-SA"/>
                          </w:rPr>
                          <w:t xml:space="preserve">Siekia sutelkti kitus bendrai veiklai, bando prisidėti prie diskusijos. </w:t>
                        </w:r>
                      </w:p>
                      <w:p>
                        <w:pPr>
                          <w:suppressAutoHyphens/>
                          <w:rPr>
                            <w:szCs w:val="24"/>
                            <w:lang w:eastAsia="ar-SA"/>
                          </w:rPr>
                        </w:pPr>
                        <w:r>
                          <w:rPr>
                            <w:szCs w:val="24"/>
                            <w:lang w:eastAsia="ar-SA"/>
                          </w:rPr>
                          <w:t xml:space="preserve">Gestais ar gimtąja kalba kviečia kitus įsitraukti. </w:t>
                        </w:r>
                      </w:p>
                      <w:p>
                        <w:pPr>
                          <w:suppressAutoHyphens/>
                          <w:rPr>
                            <w:szCs w:val="24"/>
                            <w:lang w:eastAsia="ar-SA"/>
                          </w:rPr>
                        </w:pPr>
                        <w:r>
                          <w:rPr>
                            <w:szCs w:val="24"/>
                            <w:lang w:eastAsia="ar-SA"/>
                          </w:rPr>
                          <w:t>Dažnai remiasi mokytojo pagalba. (D2.2.)</w:t>
                        </w:r>
                      </w:p>
                    </w:tc>
                    <w:tc>
                      <w:tcPr>
                        <w:tcW w:w="3705"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Sutelkia kitus bendrai veiklai, įsitraukia į diskusiją. </w:t>
                        </w:r>
                      </w:p>
                      <w:p>
                        <w:pPr>
                          <w:pBdr>
                            <w:top w:val="nil"/>
                            <w:left w:val="nil"/>
                            <w:bottom w:val="nil"/>
                            <w:right w:val="nil"/>
                            <w:between w:val="nil"/>
                          </w:pBdr>
                          <w:suppressAutoHyphens/>
                          <w:rPr>
                            <w:szCs w:val="24"/>
                            <w:lang w:eastAsia="ar-SA"/>
                          </w:rPr>
                        </w:pPr>
                        <w:r>
                          <w:rPr>
                            <w:szCs w:val="24"/>
                            <w:lang w:eastAsia="ar-SA"/>
                          </w:rPr>
                          <w:t xml:space="preserve">Minimaliai mokytojo padedamas įvardija grupės užduotis. </w:t>
                        </w:r>
                      </w:p>
                      <w:p>
                        <w:pPr>
                          <w:pBdr>
                            <w:top w:val="nil"/>
                            <w:left w:val="nil"/>
                            <w:bottom w:val="nil"/>
                            <w:right w:val="nil"/>
                            <w:between w:val="nil"/>
                          </w:pBdr>
                          <w:suppressAutoHyphens/>
                          <w:rPr>
                            <w:szCs w:val="24"/>
                            <w:lang w:eastAsia="ar-SA"/>
                          </w:rPr>
                        </w:pPr>
                        <w:r>
                          <w:rPr>
                            <w:szCs w:val="24"/>
                            <w:lang w:eastAsia="ar-SA"/>
                          </w:rPr>
                          <w:t>Išklauso kitų nuomonių, parodo, ar supranta, kas sakoma. (D2.3.)</w:t>
                        </w:r>
                      </w:p>
                    </w:tc>
                    <w:tc>
                      <w:tcPr>
                        <w:tcW w:w="3885" w:type="dxa"/>
                      </w:tcPr>
                      <w:p>
                        <w:pPr>
                          <w:widowControl w:val="0"/>
                          <w:suppressAutoHyphens/>
                          <w:rPr>
                            <w:szCs w:val="24"/>
                            <w:lang w:eastAsia="ar-SA"/>
                          </w:rPr>
                        </w:pPr>
                        <w:r>
                          <w:rPr>
                            <w:szCs w:val="24"/>
                            <w:lang w:eastAsia="ar-SA"/>
                          </w:rPr>
                          <w:t xml:space="preserve">Sutelkia kitus bendrai veiklai, sklandžiai įsitraukia į grupės darbą. </w:t>
                        </w:r>
                      </w:p>
                      <w:p>
                        <w:pPr>
                          <w:widowControl w:val="0"/>
                          <w:suppressAutoHyphens/>
                          <w:rPr>
                            <w:szCs w:val="24"/>
                            <w:lang w:eastAsia="ar-SA"/>
                          </w:rPr>
                        </w:pPr>
                        <w:r>
                          <w:rPr>
                            <w:szCs w:val="24"/>
                            <w:lang w:eastAsia="ar-SA"/>
                          </w:rPr>
                          <w:t xml:space="preserve">Savarankiškai formuluoja grupės užduotis. </w:t>
                        </w:r>
                      </w:p>
                      <w:p>
                        <w:pPr>
                          <w:widowControl w:val="0"/>
                          <w:suppressAutoHyphens/>
                          <w:rPr>
                            <w:szCs w:val="24"/>
                            <w:lang w:eastAsia="ar-SA"/>
                          </w:rPr>
                        </w:pPr>
                        <w:r>
                          <w:rPr>
                            <w:szCs w:val="24"/>
                            <w:lang w:eastAsia="ar-SA"/>
                          </w:rPr>
                          <w:t>Išklauso kitų nuomonių, parodo, ar supranta, kas sakoma. (D2.4.)</w:t>
                        </w:r>
                      </w:p>
                    </w:tc>
                  </w:tr>
                  <w:tr>
                    <w:trPr>
                      <w:trHeight w:val="283"/>
                    </w:trPr>
                    <w:tc>
                      <w:tcPr>
                        <w:tcW w:w="15169" w:type="dxa"/>
                        <w:gridSpan w:val="4"/>
                      </w:tcPr>
                      <w:p>
                        <w:pPr>
                          <w:widowControl w:val="0"/>
                          <w:suppressAutoHyphens/>
                          <w:jc w:val="center"/>
                          <w:rPr>
                            <w:b/>
                            <w:szCs w:val="24"/>
                            <w:lang w:eastAsia="ar-SA"/>
                          </w:rPr>
                        </w:pPr>
                        <w:r>
                          <w:rPr>
                            <w:szCs w:val="24"/>
                            <w:lang w:eastAsia="ar-SA"/>
                          </w:rPr>
                          <w:t>Pasiekimų sritis: Kalbos išteklių vartojimas (E)</w:t>
                        </w:r>
                      </w:p>
                    </w:tc>
                  </w:tr>
                  <w:tr>
                    <w:trPr>
                      <w:trHeight w:val="283"/>
                    </w:trPr>
                    <w:tc>
                      <w:tcPr>
                        <w:tcW w:w="15169" w:type="dxa"/>
                        <w:gridSpan w:val="4"/>
                      </w:tcPr>
                      <w:p>
                        <w:pPr>
                          <w:widowControl w:val="0"/>
                          <w:suppressAutoHyphens/>
                          <w:jc w:val="center"/>
                          <w:rPr>
                            <w:szCs w:val="24"/>
                            <w:lang w:eastAsia="ar-SA"/>
                          </w:rPr>
                        </w:pPr>
                        <w:r>
                          <w:rPr>
                            <w:szCs w:val="24"/>
                            <w:lang w:eastAsia="ar-SA"/>
                          </w:rPr>
                          <w:t>Kalbinių išteklių aprėptis (E1.)</w:t>
                        </w:r>
                      </w:p>
                    </w:tc>
                  </w:tr>
                  <w:tr>
                    <w:trPr>
                      <w:trHeight w:val="283"/>
                    </w:trPr>
                    <w:tc>
                      <w:tcPr>
                        <w:tcW w:w="3789" w:type="dxa"/>
                      </w:tcPr>
                      <w:p>
                        <w:pPr>
                          <w:widowControl w:val="0"/>
                          <w:suppressAutoHyphens/>
                          <w:rPr>
                            <w:szCs w:val="24"/>
                            <w:lang w:eastAsia="ar-SA"/>
                          </w:rPr>
                        </w:pPr>
                        <w:r>
                          <w:rPr>
                            <w:szCs w:val="24"/>
                            <w:lang w:eastAsia="ar-SA"/>
                          </w:rPr>
                          <w:t xml:space="preserve">Atlikdamas A1 programos reikalavimus atitinkančią kalbos pažinimo užduotį pagal užduoties vertinimo instrukciją surenka 35–44 proc. taškų. </w:t>
                        </w:r>
                      </w:p>
                      <w:p>
                        <w:pPr>
                          <w:widowControl w:val="0"/>
                          <w:suppressAutoHyphens/>
                          <w:rPr>
                            <w:szCs w:val="24"/>
                            <w:lang w:eastAsia="ar-SA"/>
                          </w:rPr>
                        </w:pPr>
                        <w:r>
                          <w:rPr>
                            <w:szCs w:val="24"/>
                            <w:lang w:eastAsia="ar-SA"/>
                          </w:rPr>
                          <w:t xml:space="preserve">Padedamas vartoja tik pačius pagrindinius pasakymus (žodžius, žodžių junginius, frazes) ir gramatines konstrukcijas, dažnai klysta. </w:t>
                        </w:r>
                      </w:p>
                      <w:p>
                        <w:pPr>
                          <w:widowControl w:val="0"/>
                          <w:suppressAutoHyphens/>
                          <w:rPr>
                            <w:szCs w:val="24"/>
                            <w:lang w:eastAsia="ar-SA"/>
                          </w:rPr>
                        </w:pPr>
                        <w:r>
                          <w:rPr>
                            <w:szCs w:val="24"/>
                            <w:lang w:eastAsia="ar-SA"/>
                          </w:rPr>
                          <w:t>Dažnai reikia mokytojo pagalbos. (E1.1.)</w:t>
                        </w:r>
                      </w:p>
                    </w:tc>
                    <w:tc>
                      <w:tcPr>
                        <w:tcW w:w="3790" w:type="dxa"/>
                        <w:shd w:val="clear" w:color="auto" w:fill="auto"/>
                      </w:tcPr>
                      <w:p>
                        <w:pPr>
                          <w:suppressAutoHyphens/>
                          <w:rPr>
                            <w:szCs w:val="24"/>
                            <w:lang w:eastAsia="ar-SA"/>
                          </w:rPr>
                        </w:pPr>
                        <w:r>
                          <w:rPr>
                            <w:szCs w:val="24"/>
                            <w:lang w:eastAsia="ar-SA"/>
                          </w:rPr>
                          <w:t xml:space="preserve">Atlikdamas A1 programos reikalavimus atitinkančią kalbos pažinimo užduotį pagal užduoties vertinimo instrukciją surenka 45–64 proc. taškų. </w:t>
                        </w:r>
                      </w:p>
                      <w:p>
                        <w:pPr>
                          <w:suppressAutoHyphens/>
                          <w:rPr>
                            <w:szCs w:val="24"/>
                            <w:lang w:eastAsia="ar-SA"/>
                          </w:rPr>
                        </w:pPr>
                        <w:r>
                          <w:rPr>
                            <w:szCs w:val="24"/>
                            <w:lang w:eastAsia="ar-SA"/>
                          </w:rPr>
                          <w:t>Vartoja tik pačius pagrindinius lygio reikalavimus atitinkančius ir mokytojo pasiūlytus pasakymus.</w:t>
                        </w:r>
                      </w:p>
                      <w:p>
                        <w:pPr>
                          <w:suppressAutoHyphens/>
                          <w:rPr>
                            <w:szCs w:val="24"/>
                            <w:lang w:eastAsia="ar-SA"/>
                          </w:rPr>
                        </w:pPr>
                        <w:r>
                          <w:rPr>
                            <w:szCs w:val="24"/>
                            <w:lang w:eastAsia="ar-SA"/>
                          </w:rPr>
                          <w:t>Susikalbėti dar sunku.</w:t>
                        </w:r>
                      </w:p>
                      <w:p>
                        <w:pPr>
                          <w:suppressAutoHyphens/>
                          <w:rPr>
                            <w:szCs w:val="24"/>
                            <w:lang w:eastAsia="ar-SA"/>
                          </w:rPr>
                        </w:pPr>
                        <w:r>
                          <w:rPr>
                            <w:szCs w:val="24"/>
                            <w:lang w:eastAsia="ar-SA"/>
                          </w:rPr>
                          <w:t>Ribotai ir ne visuomet tikslingai vartoja vieną kitą paprastą išmoktą gramatinę formą ir sintaksinę konstrukciją.</w:t>
                        </w:r>
                      </w:p>
                      <w:p>
                        <w:pPr>
                          <w:suppressAutoHyphens/>
                          <w:rPr>
                            <w:szCs w:val="24"/>
                            <w:lang w:eastAsia="ar-SA"/>
                          </w:rPr>
                        </w:pPr>
                        <w:r>
                          <w:rPr>
                            <w:szCs w:val="24"/>
                            <w:lang w:eastAsia="ar-SA"/>
                          </w:rPr>
                          <w:t>Dažnai remiasi mokytojo pagalba. (E1.2.)</w:t>
                        </w:r>
                      </w:p>
                    </w:tc>
                    <w:tc>
                      <w:tcPr>
                        <w:tcW w:w="3705" w:type="dxa"/>
                        <w:shd w:val="clear" w:color="auto" w:fill="auto"/>
                      </w:tcPr>
                      <w:p>
                        <w:pPr>
                          <w:widowControl w:val="0"/>
                          <w:suppressAutoHyphens/>
                          <w:rPr>
                            <w:szCs w:val="24"/>
                            <w:lang w:eastAsia="ar-SA"/>
                          </w:rPr>
                        </w:pPr>
                        <w:r>
                          <w:rPr>
                            <w:szCs w:val="24"/>
                            <w:lang w:eastAsia="ar-SA"/>
                          </w:rPr>
                          <w:t xml:space="preserve">Atlikdamas A1 programos reikalavimus atitinkančią kalbos pažinimo užduotį pagal užduoties vertinimo instrukciją surenka 65–84 proc. taškų. </w:t>
                        </w:r>
                      </w:p>
                      <w:p>
                        <w:pPr>
                          <w:widowControl w:val="0"/>
                          <w:suppressAutoHyphens/>
                          <w:rPr>
                            <w:szCs w:val="24"/>
                            <w:lang w:eastAsia="ar-SA"/>
                          </w:rPr>
                        </w:pPr>
                        <w:r>
                          <w:rPr>
                            <w:szCs w:val="24"/>
                            <w:lang w:eastAsia="ar-SA"/>
                          </w:rPr>
                          <w:t xml:space="preserve">Vartoja didžiąją dalį tik pačių pagrindinių lygio reikalavimus atitinkančių pagrindinių pasakymų. </w:t>
                        </w:r>
                      </w:p>
                      <w:p>
                        <w:pPr>
                          <w:widowControl w:val="0"/>
                          <w:suppressAutoHyphens/>
                          <w:rPr>
                            <w:szCs w:val="24"/>
                            <w:lang w:eastAsia="ar-SA"/>
                          </w:rPr>
                        </w:pPr>
                        <w:r>
                          <w:rPr>
                            <w:szCs w:val="24"/>
                            <w:lang w:eastAsia="ar-SA"/>
                          </w:rPr>
                          <w:t>Susikalba labai paprastai vartodamas išmoktas frazes.</w:t>
                        </w:r>
                      </w:p>
                      <w:p>
                        <w:pPr>
                          <w:pBdr>
                            <w:top w:val="nil"/>
                            <w:left w:val="nil"/>
                            <w:bottom w:val="nil"/>
                            <w:right w:val="nil"/>
                            <w:between w:val="nil"/>
                          </w:pBdr>
                          <w:suppressAutoHyphens/>
                          <w:rPr>
                            <w:szCs w:val="24"/>
                            <w:lang w:eastAsia="ar-SA"/>
                          </w:rPr>
                        </w:pPr>
                        <w:r>
                          <w:rPr>
                            <w:szCs w:val="24"/>
                            <w:lang w:eastAsia="ar-SA"/>
                          </w:rPr>
                          <w:t>Ribotai ir ne visuomet tikslingai vartoja keletą paprastų išmoktų gramatinių formų ir sintaksinių konstrukcijų.</w:t>
                        </w:r>
                      </w:p>
                      <w:p>
                        <w:pPr>
                          <w:pBdr>
                            <w:top w:val="nil"/>
                            <w:left w:val="nil"/>
                            <w:bottom w:val="nil"/>
                            <w:right w:val="nil"/>
                            <w:between w:val="nil"/>
                          </w:pBdr>
                          <w:suppressAutoHyphens/>
                          <w:rPr>
                            <w:szCs w:val="24"/>
                            <w:lang w:eastAsia="ar-SA"/>
                          </w:rPr>
                        </w:pPr>
                        <w:r>
                          <w:rPr>
                            <w:szCs w:val="24"/>
                            <w:lang w:eastAsia="ar-SA"/>
                          </w:rPr>
                          <w:t>Pagalbos prireikia tik atliekant sudėtingesnes užduotis. (E1.3.)</w:t>
                        </w:r>
                      </w:p>
                    </w:tc>
                    <w:tc>
                      <w:tcPr>
                        <w:tcW w:w="3885" w:type="dxa"/>
                      </w:tcPr>
                      <w:p>
                        <w:pPr>
                          <w:widowControl w:val="0"/>
                          <w:suppressAutoHyphens/>
                          <w:rPr>
                            <w:szCs w:val="24"/>
                            <w:lang w:eastAsia="ar-SA"/>
                          </w:rPr>
                        </w:pPr>
                        <w:r>
                          <w:rPr>
                            <w:szCs w:val="24"/>
                            <w:lang w:eastAsia="ar-SA"/>
                          </w:rPr>
                          <w:t xml:space="preserve">Atlikdamas A1 programos reikalavimus atitinkančią kalbos pažinimo užduotį pagal užduoties vertinimo instrukciją surenka 85–100 proc. taškų. </w:t>
                        </w:r>
                      </w:p>
                      <w:p>
                        <w:pPr>
                          <w:widowControl w:val="0"/>
                          <w:suppressAutoHyphens/>
                          <w:rPr>
                            <w:szCs w:val="24"/>
                            <w:lang w:eastAsia="ar-SA"/>
                          </w:rPr>
                        </w:pPr>
                        <w:r>
                          <w:rPr>
                            <w:szCs w:val="24"/>
                            <w:lang w:eastAsia="ar-SA"/>
                          </w:rPr>
                          <w:t>Tinkamai vartoja tik pačius pagrindinius lygio reikalavimus atitinkančius pasakymus.</w:t>
                        </w:r>
                      </w:p>
                      <w:p>
                        <w:pPr>
                          <w:widowControl w:val="0"/>
                          <w:suppressAutoHyphens/>
                          <w:rPr>
                            <w:szCs w:val="24"/>
                            <w:lang w:eastAsia="ar-SA"/>
                          </w:rPr>
                        </w:pPr>
                        <w:r>
                          <w:rPr>
                            <w:szCs w:val="24"/>
                            <w:lang w:eastAsia="ar-SA"/>
                          </w:rPr>
                          <w:t>Elementari komunikacija vyksta.</w:t>
                        </w:r>
                      </w:p>
                      <w:p>
                        <w:pPr>
                          <w:widowControl w:val="0"/>
                          <w:suppressAutoHyphens/>
                          <w:rPr>
                            <w:szCs w:val="24"/>
                            <w:lang w:eastAsia="ar-SA"/>
                          </w:rPr>
                        </w:pPr>
                        <w:r>
                          <w:rPr>
                            <w:szCs w:val="24"/>
                            <w:lang w:eastAsia="ar-SA"/>
                          </w:rPr>
                          <w:t>Dažniausiai tikslingai vartoja daugumą paprastų išmoktų gramatinių formų ir sintaksinių konstrukcijų.</w:t>
                        </w:r>
                      </w:p>
                      <w:p>
                        <w:pPr>
                          <w:widowControl w:val="0"/>
                          <w:suppressAutoHyphens/>
                          <w:rPr>
                            <w:szCs w:val="24"/>
                            <w:lang w:eastAsia="ar-SA"/>
                          </w:rPr>
                        </w:pPr>
                        <w:r>
                          <w:rPr>
                            <w:szCs w:val="24"/>
                            <w:lang w:eastAsia="ar-SA"/>
                          </w:rPr>
                          <w:t>Užduotis atlieka savarankiškai. (E1.4.)</w:t>
                        </w:r>
                      </w:p>
                    </w:tc>
                  </w:tr>
                  <w:tr>
                    <w:trPr>
                      <w:trHeight w:val="283"/>
                    </w:trPr>
                    <w:tc>
                      <w:tcPr>
                        <w:tcW w:w="15169" w:type="dxa"/>
                        <w:gridSpan w:val="4"/>
                      </w:tcPr>
                      <w:p>
                        <w:pPr>
                          <w:widowControl w:val="0"/>
                          <w:suppressAutoHyphens/>
                          <w:jc w:val="center"/>
                          <w:rPr>
                            <w:szCs w:val="24"/>
                            <w:lang w:eastAsia="ar-SA"/>
                          </w:rPr>
                        </w:pPr>
                        <w:r>
                          <w:rPr>
                            <w:szCs w:val="24"/>
                            <w:lang w:eastAsia="ar-SA"/>
                          </w:rPr>
                          <w:t>Vartojamos kalbos taisyklingumas ir tinkamumas (E2.)</w:t>
                        </w:r>
                      </w:p>
                    </w:tc>
                  </w:tr>
                  <w:tr>
                    <w:trPr>
                      <w:trHeight w:val="283"/>
                    </w:trPr>
                    <w:tc>
                      <w:tcPr>
                        <w:tcW w:w="3789" w:type="dxa"/>
                      </w:tcPr>
                      <w:p>
                        <w:pPr>
                          <w:widowControl w:val="0"/>
                          <w:suppressAutoHyphens/>
                          <w:rPr>
                            <w:szCs w:val="24"/>
                            <w:lang w:eastAsia="ar-SA"/>
                          </w:rPr>
                        </w:pPr>
                        <w:r>
                          <w:rPr>
                            <w:szCs w:val="24"/>
                            <w:lang w:eastAsia="ar-SA"/>
                          </w:rPr>
                          <w:t xml:space="preserve">Atlikdamas A1 programos reikalavimus atitinkančią kalbos pažinimo užduotį pagal užduoties vertinimo instrukciją surenka 35–44 proc. taškų. </w:t>
                        </w:r>
                      </w:p>
                      <w:p>
                        <w:pPr>
                          <w:widowControl w:val="0"/>
                          <w:suppressAutoHyphens/>
                          <w:rPr>
                            <w:szCs w:val="24"/>
                            <w:lang w:eastAsia="ar-SA"/>
                          </w:rPr>
                        </w:pPr>
                        <w:r>
                          <w:rPr>
                            <w:szCs w:val="24"/>
                            <w:lang w:eastAsia="ar-SA"/>
                          </w:rPr>
                          <w:t>Lygio reikalavimus atitinkančias leksines ir gramatines struktūras bei sintaksines konstrukcijas vartoja dažnai netaisyklingai.</w:t>
                        </w:r>
                      </w:p>
                      <w:p>
                        <w:pPr>
                          <w:suppressAutoHyphens/>
                          <w:rPr>
                            <w:szCs w:val="24"/>
                            <w:lang w:eastAsia="ar-SA"/>
                          </w:rPr>
                        </w:pPr>
                        <w:r>
                          <w:rPr>
                            <w:szCs w:val="24"/>
                            <w:lang w:eastAsia="ar-SA"/>
                          </w:rPr>
                          <w:t xml:space="preserve">Bendras kalbos taisyklingumas, tartis ir intonavimas dažnai trukdo pašnekovui adekvačiai suprasti kalbančiojo intencijas. </w:t>
                        </w:r>
                      </w:p>
                      <w:p>
                        <w:pPr>
                          <w:suppressAutoHyphens/>
                          <w:rPr>
                            <w:szCs w:val="24"/>
                            <w:lang w:eastAsia="ar-SA"/>
                          </w:rPr>
                        </w:pPr>
                        <w:r>
                          <w:rPr>
                            <w:szCs w:val="24"/>
                            <w:lang w:eastAsia="ar-SA"/>
                          </w:rPr>
                          <w:t>Nuolat reikia mokytojo pagalbos. (E2.1.)</w:t>
                        </w:r>
                      </w:p>
                    </w:tc>
                    <w:tc>
                      <w:tcPr>
                        <w:tcW w:w="3790" w:type="dxa"/>
                        <w:shd w:val="clear" w:color="auto" w:fill="auto"/>
                      </w:tcPr>
                      <w:p>
                        <w:pPr>
                          <w:suppressAutoHyphens/>
                          <w:rPr>
                            <w:szCs w:val="24"/>
                            <w:lang w:eastAsia="ar-SA"/>
                          </w:rPr>
                        </w:pPr>
                        <w:r>
                          <w:rPr>
                            <w:szCs w:val="24"/>
                            <w:lang w:eastAsia="ar-SA"/>
                          </w:rPr>
                          <w:t xml:space="preserve">Atlikdamas A1 programos reikalavimus atitinkančią kalbos pažinimo užduotį pagal užduoties vertinimo instrukciją surenka 45–64 proc. taškų. </w:t>
                        </w:r>
                      </w:p>
                      <w:p>
                        <w:pPr>
                          <w:suppressAutoHyphens/>
                          <w:rPr>
                            <w:szCs w:val="24"/>
                            <w:lang w:eastAsia="ar-SA"/>
                          </w:rPr>
                        </w:pPr>
                        <w:r>
                          <w:rPr>
                            <w:szCs w:val="24"/>
                            <w:lang w:eastAsia="ar-SA"/>
                          </w:rPr>
                          <w:t>Lygio reikalavimus atitinkančias leksines ir gramatines struktūras bei sintaksines konstrukcijas ne visuomet vartoja taisyklingai.</w:t>
                        </w:r>
                      </w:p>
                      <w:p>
                        <w:pPr>
                          <w:suppressAutoHyphens/>
                          <w:rPr>
                            <w:szCs w:val="24"/>
                            <w:lang w:eastAsia="ar-SA"/>
                          </w:rPr>
                        </w:pPr>
                        <w:r>
                          <w:rPr>
                            <w:szCs w:val="24"/>
                            <w:lang w:eastAsia="ar-SA"/>
                          </w:rPr>
                          <w:t>Bendras kalbos taisyklingumas, tartis ir intonavimas iš dalies leidžia pašnekovui adekvačiai suprasti kalbančiojo intencijas.</w:t>
                        </w:r>
                      </w:p>
                      <w:p>
                        <w:pPr>
                          <w:suppressAutoHyphens/>
                          <w:rPr>
                            <w:szCs w:val="24"/>
                            <w:lang w:eastAsia="ar-SA"/>
                          </w:rPr>
                        </w:pPr>
                        <w:r>
                          <w:rPr>
                            <w:szCs w:val="24"/>
                            <w:lang w:eastAsia="ar-SA"/>
                          </w:rPr>
                          <w:t>Dažnai remiasi mokytojo pagalba. (E2.2.)</w:t>
                        </w:r>
                      </w:p>
                    </w:tc>
                    <w:tc>
                      <w:tcPr>
                        <w:tcW w:w="3705" w:type="dxa"/>
                        <w:shd w:val="clear" w:color="auto" w:fill="auto"/>
                      </w:tcPr>
                      <w:p>
                        <w:pPr>
                          <w:widowControl w:val="0"/>
                          <w:suppressAutoHyphens/>
                          <w:rPr>
                            <w:szCs w:val="24"/>
                            <w:lang w:eastAsia="ar-SA"/>
                          </w:rPr>
                        </w:pPr>
                        <w:r>
                          <w:rPr>
                            <w:szCs w:val="24"/>
                            <w:lang w:eastAsia="ar-SA"/>
                          </w:rPr>
                          <w:t xml:space="preserve">Atlikdamas A1 programos reikalavimus atitinkančią kalbos pažinimo užduotį pagal užduoties vertinimo instrukciją surenka 65–84 proc. taškų. </w:t>
                        </w:r>
                      </w:p>
                      <w:p>
                        <w:pPr>
                          <w:widowControl w:val="0"/>
                          <w:suppressAutoHyphens/>
                          <w:rPr>
                            <w:szCs w:val="24"/>
                            <w:lang w:eastAsia="ar-SA"/>
                          </w:rPr>
                        </w:pPr>
                        <w:r>
                          <w:rPr>
                            <w:szCs w:val="24"/>
                            <w:lang w:eastAsia="ar-SA"/>
                          </w:rPr>
                          <w:t>Lygio reikalavimus atitinkančias leksines ir gramatines struktūras bei sintaksines konstrukcijas beveik visuomet vartoja taisyklingai.</w:t>
                        </w:r>
                      </w:p>
                      <w:p>
                        <w:pPr>
                          <w:pBdr>
                            <w:top w:val="nil"/>
                            <w:left w:val="nil"/>
                            <w:bottom w:val="nil"/>
                            <w:right w:val="nil"/>
                            <w:between w:val="nil"/>
                          </w:pBdr>
                          <w:suppressAutoHyphens/>
                          <w:rPr>
                            <w:szCs w:val="24"/>
                            <w:lang w:eastAsia="ar-SA"/>
                          </w:rPr>
                        </w:pPr>
                        <w:r>
                          <w:rPr>
                            <w:szCs w:val="24"/>
                            <w:lang w:eastAsia="ar-SA"/>
                          </w:rPr>
                          <w:t>Bendras kalbos taisyklingumas, tartis ir intonavimas iš esmės leidžia pašnekovui adekvačiai suprasti kalbančiojo intencijas.</w:t>
                        </w:r>
                      </w:p>
                      <w:p>
                        <w:pPr>
                          <w:suppressAutoHyphens/>
                          <w:rPr>
                            <w:szCs w:val="24"/>
                            <w:lang w:eastAsia="ar-SA"/>
                          </w:rPr>
                        </w:pPr>
                        <w:r>
                          <w:rPr>
                            <w:szCs w:val="24"/>
                            <w:lang w:eastAsia="ar-SA"/>
                          </w:rPr>
                          <w:t>Pagalbos prireikia tik atliekant sudėtingesnes užduotis. (E2.3.)</w:t>
                        </w:r>
                      </w:p>
                    </w:tc>
                    <w:tc>
                      <w:tcPr>
                        <w:tcW w:w="3885" w:type="dxa"/>
                      </w:tcPr>
                      <w:p>
                        <w:pPr>
                          <w:widowControl w:val="0"/>
                          <w:suppressAutoHyphens/>
                          <w:rPr>
                            <w:szCs w:val="24"/>
                            <w:lang w:eastAsia="ar-SA"/>
                          </w:rPr>
                        </w:pPr>
                        <w:r>
                          <w:rPr>
                            <w:szCs w:val="24"/>
                            <w:lang w:eastAsia="ar-SA"/>
                          </w:rPr>
                          <w:t xml:space="preserve">Atlikdamas A1 programos reikalavimus atitinkančią kalbos pažinimo užduotį pagal užduoties vertinimo instrukciją surenka 85–100 proc. taškų. </w:t>
                        </w:r>
                      </w:p>
                      <w:p>
                        <w:pPr>
                          <w:widowControl w:val="0"/>
                          <w:suppressAutoHyphens/>
                          <w:rPr>
                            <w:szCs w:val="24"/>
                            <w:lang w:eastAsia="ar-SA"/>
                          </w:rPr>
                        </w:pPr>
                        <w:r>
                          <w:rPr>
                            <w:szCs w:val="24"/>
                            <w:lang w:eastAsia="ar-SA"/>
                          </w:rPr>
                          <w:t>Lygio reikalavimus atitinkančias leksines ir gramatines struktūras bei sintaksines konstrukcijas dažniausiai vartoja taisyklingai.</w:t>
                        </w:r>
                      </w:p>
                      <w:p>
                        <w:pPr>
                          <w:widowControl w:val="0"/>
                          <w:suppressAutoHyphens/>
                          <w:rPr>
                            <w:szCs w:val="24"/>
                            <w:lang w:eastAsia="ar-SA"/>
                          </w:rPr>
                        </w:pPr>
                        <w:r>
                          <w:rPr>
                            <w:szCs w:val="24"/>
                            <w:lang w:eastAsia="ar-SA"/>
                          </w:rPr>
                          <w:t>Bendras kalbos taisyklingumas, tartis ir intonavimas dažniausiai leidžia pašnekovui adekvačiai suprasti kalbančiojo intencijas.</w:t>
                        </w:r>
                      </w:p>
                      <w:p>
                        <w:pPr>
                          <w:widowControl w:val="0"/>
                          <w:suppressAutoHyphens/>
                          <w:rPr>
                            <w:szCs w:val="24"/>
                            <w:lang w:eastAsia="ar-SA"/>
                          </w:rPr>
                        </w:pPr>
                        <w:r>
                          <w:rPr>
                            <w:szCs w:val="24"/>
                            <w:lang w:eastAsia="ar-SA"/>
                          </w:rPr>
                          <w:t>Užduotis atlieka savarankiškai. (E2.4.)</w:t>
                        </w:r>
                      </w:p>
                    </w:tc>
                  </w:tr>
                </w:tbl>
                <w:p>
                  <w:pPr>
                    <w:keepNext/>
                    <w:keepLines/>
                    <w:suppressAutoHyphens/>
                    <w:outlineLvl w:val="1"/>
                    <w:rPr>
                      <w:szCs w:val="24"/>
                      <w:lang w:eastAsia="ar-SA"/>
                    </w:rPr>
                  </w:pPr>
                </w:p>
              </w:sdtContent>
            </w:sdt>
            <w:sdt>
              <w:sdtPr>
                <w:alias w:val="13 pr. 36 p."/>
                <w:tag w:val="part_6319946daea04a468d8452ad9331e744"/>
                <w:lock w:val="sdtLocked"/>
                <w:richText/>
              </w:sdtPr>
              <w:sdtContent>
                <w:p>
                  <w:pPr>
                    <w:keepNext/>
                    <w:keepLines/>
                    <w:suppressAutoHyphens/>
                    <w:ind w:firstLine="851"/>
                    <w:outlineLvl w:val="1"/>
                    <w:rPr>
                      <w:szCs w:val="24"/>
                      <w:lang w:eastAsia="ar-SA"/>
                    </w:rPr>
                  </w:pPr>
                  <w:sdt>
                    <w:sdtPr>
                      <w:alias w:val="Numeris"/>
                      <w:tag w:val="nr_6319946daea04a468d8452ad9331e744"/>
                      <w:lock w:val="sdtLocked"/>
                      <w:richText/>
                    </w:sdtPr>
                    <w:sdtContent>
                      <w:r>
                        <w:rPr>
                          <w:szCs w:val="24"/>
                          <w:lang w:eastAsia="ar-SA"/>
                        </w:rPr>
                        <w:t>36</w:t>
                      </w:r>
                    </w:sdtContent>
                  </w:sdt>
                  <w:r>
                    <w:rPr>
                      <w:szCs w:val="24"/>
                      <w:lang w:eastAsia="ar-SA"/>
                    </w:rPr>
                    <w:t>. Pasiekimų lygių požymiai. A2 kalbos mokėjimo lygis:</w:t>
                  </w:r>
                </w:p>
                <w:tbl>
                  <w:tblPr>
                    <w:tblW w:w="15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89"/>
                    <w:gridCol w:w="3790"/>
                    <w:gridCol w:w="3735"/>
                    <w:gridCol w:w="3855"/>
                  </w:tblGrid>
                  <w:tr>
                    <w:trPr>
                      <w:trHeight w:val="340"/>
                    </w:trPr>
                    <w:tc>
                      <w:tcPr>
                        <w:tcW w:w="15169" w:type="dxa"/>
                        <w:gridSpan w:val="4"/>
                        <w:shd w:val="clear" w:color="auto" w:fill="auto"/>
                        <w:vAlign w:val="center"/>
                      </w:tcPr>
                      <w:p>
                        <w:pPr>
                          <w:pBdr>
                            <w:top w:val="nil"/>
                            <w:left w:val="nil"/>
                            <w:bottom w:val="nil"/>
                            <w:right w:val="nil"/>
                            <w:between w:val="nil"/>
                          </w:pBdr>
                          <w:suppressAutoHyphens/>
                          <w:jc w:val="center"/>
                          <w:rPr>
                            <w:szCs w:val="24"/>
                            <w:lang w:eastAsia="ar-SA"/>
                          </w:rPr>
                        </w:pPr>
                        <w:r>
                          <w:rPr>
                            <w:szCs w:val="24"/>
                            <w:lang w:eastAsia="ar-SA"/>
                          </w:rPr>
                          <w:t>Pasiekimų lygiai</w:t>
                        </w:r>
                      </w:p>
                    </w:tc>
                  </w:tr>
                  <w:tr>
                    <w:trPr>
                      <w:trHeight w:val="340"/>
                    </w:trPr>
                    <w:tc>
                      <w:tcPr>
                        <w:tcW w:w="3789" w:type="dxa"/>
                        <w:shd w:val="clear" w:color="auto" w:fill="auto"/>
                        <w:vAlign w:val="center"/>
                      </w:tcPr>
                      <w:p>
                        <w:pPr>
                          <w:pBdr>
                            <w:top w:val="nil"/>
                            <w:left w:val="nil"/>
                            <w:bottom w:val="nil"/>
                            <w:right w:val="nil"/>
                            <w:between w:val="nil"/>
                          </w:pBdr>
                          <w:suppressAutoHyphens/>
                          <w:jc w:val="center"/>
                          <w:rPr>
                            <w:szCs w:val="24"/>
                            <w:lang w:eastAsia="ar-SA"/>
                          </w:rPr>
                        </w:pPr>
                        <w:r>
                          <w:rPr>
                            <w:szCs w:val="24"/>
                            <w:lang w:eastAsia="ar-SA"/>
                          </w:rPr>
                          <w:t>Slenkstinis (I)</w:t>
                        </w:r>
                      </w:p>
                    </w:tc>
                    <w:tc>
                      <w:tcPr>
                        <w:tcW w:w="3790" w:type="dxa"/>
                        <w:shd w:val="clear" w:color="auto" w:fill="auto"/>
                        <w:vAlign w:val="center"/>
                      </w:tcPr>
                      <w:p>
                        <w:pPr>
                          <w:pBdr>
                            <w:top w:val="nil"/>
                            <w:left w:val="nil"/>
                            <w:bottom w:val="nil"/>
                            <w:right w:val="nil"/>
                            <w:between w:val="nil"/>
                          </w:pBdr>
                          <w:suppressAutoHyphens/>
                          <w:jc w:val="center"/>
                          <w:rPr>
                            <w:szCs w:val="24"/>
                            <w:lang w:eastAsia="ar-SA"/>
                          </w:rPr>
                        </w:pPr>
                        <w:r>
                          <w:rPr>
                            <w:szCs w:val="24"/>
                            <w:lang w:eastAsia="ar-SA"/>
                          </w:rPr>
                          <w:t>Patenkinamas (II)</w:t>
                        </w:r>
                      </w:p>
                    </w:tc>
                    <w:tc>
                      <w:tcPr>
                        <w:tcW w:w="3735" w:type="dxa"/>
                        <w:shd w:val="clear" w:color="auto" w:fill="auto"/>
                        <w:vAlign w:val="center"/>
                      </w:tcPr>
                      <w:p>
                        <w:pPr>
                          <w:pBdr>
                            <w:top w:val="nil"/>
                            <w:left w:val="nil"/>
                            <w:bottom w:val="nil"/>
                            <w:right w:val="nil"/>
                            <w:between w:val="nil"/>
                          </w:pBdr>
                          <w:suppressAutoHyphens/>
                          <w:jc w:val="center"/>
                          <w:rPr>
                            <w:szCs w:val="24"/>
                            <w:lang w:eastAsia="ar-SA"/>
                          </w:rPr>
                        </w:pPr>
                        <w:r>
                          <w:rPr>
                            <w:szCs w:val="24"/>
                            <w:lang w:eastAsia="ar-SA"/>
                          </w:rPr>
                          <w:t>Pagrindinis (III)</w:t>
                        </w:r>
                      </w:p>
                    </w:tc>
                    <w:tc>
                      <w:tcPr>
                        <w:tcW w:w="3855" w:type="dxa"/>
                        <w:shd w:val="clear" w:color="auto" w:fill="auto"/>
                        <w:vAlign w:val="center"/>
                      </w:tcPr>
                      <w:p>
                        <w:pPr>
                          <w:pBdr>
                            <w:top w:val="nil"/>
                            <w:left w:val="nil"/>
                            <w:bottom w:val="nil"/>
                            <w:right w:val="nil"/>
                            <w:between w:val="nil"/>
                          </w:pBdr>
                          <w:suppressAutoHyphens/>
                          <w:jc w:val="center"/>
                          <w:rPr>
                            <w:szCs w:val="24"/>
                            <w:lang w:eastAsia="ar-SA"/>
                          </w:rPr>
                        </w:pPr>
                        <w:r>
                          <w:rPr>
                            <w:szCs w:val="24"/>
                            <w:lang w:eastAsia="ar-SA"/>
                          </w:rPr>
                          <w:t>Aukštesnysis (IV)</w:t>
                        </w:r>
                      </w:p>
                    </w:tc>
                  </w:tr>
                  <w:tr>
                    <w:trPr>
                      <w:trHeight w:val="283"/>
                    </w:trPr>
                    <w:tc>
                      <w:tcPr>
                        <w:tcW w:w="15169" w:type="dxa"/>
                        <w:gridSpan w:val="4"/>
                        <w:shd w:val="clear" w:color="auto" w:fill="auto"/>
                        <w:vAlign w:val="center"/>
                      </w:tcPr>
                      <w:p>
                        <w:pPr>
                          <w:suppressAutoHyphens/>
                          <w:jc w:val="center"/>
                          <w:rPr>
                            <w:szCs w:val="24"/>
                            <w:lang w:eastAsia="ar-SA"/>
                          </w:rPr>
                        </w:pPr>
                        <w:r>
                          <w:rPr>
                            <w:szCs w:val="24"/>
                            <w:lang w:eastAsia="ar-SA"/>
                          </w:rPr>
                          <w:t>Pasiekimų sritis: Supratimas (A)</w:t>
                        </w:r>
                      </w:p>
                    </w:tc>
                  </w:tr>
                  <w:tr>
                    <w:trPr>
                      <w:trHeight w:val="283"/>
                    </w:trPr>
                    <w:tc>
                      <w:tcPr>
                        <w:tcW w:w="15169" w:type="dxa"/>
                        <w:gridSpan w:val="4"/>
                        <w:shd w:val="clear" w:color="auto" w:fill="auto"/>
                        <w:vAlign w:val="center"/>
                      </w:tcPr>
                      <w:p>
                        <w:pPr>
                          <w:suppressAutoHyphens/>
                          <w:jc w:val="center"/>
                          <w:rPr>
                            <w:szCs w:val="24"/>
                            <w:lang w:eastAsia="ar-SA"/>
                          </w:rPr>
                        </w:pPr>
                        <w:r>
                          <w:rPr>
                            <w:szCs w:val="24"/>
                            <w:lang w:eastAsia="ar-SA"/>
                          </w:rPr>
                          <w:t>Sakytinės kalbos supratimas (klausymas) (A1.)</w:t>
                        </w:r>
                      </w:p>
                    </w:tc>
                  </w:tr>
                  <w:tr>
                    <w:trPr>
                      <w:trHeight w:val="283"/>
                    </w:trPr>
                    <w:tc>
                      <w:tcPr>
                        <w:tcW w:w="3789" w:type="dxa"/>
                        <w:shd w:val="clear" w:color="auto" w:fill="FFFFFF"/>
                      </w:tcPr>
                      <w:p>
                        <w:pPr>
                          <w:pBdr>
                            <w:top w:val="nil"/>
                            <w:left w:val="nil"/>
                            <w:bottom w:val="nil"/>
                            <w:right w:val="nil"/>
                            <w:between w:val="nil"/>
                          </w:pBdr>
                          <w:suppressAutoHyphens/>
                          <w:rPr>
                            <w:szCs w:val="24"/>
                            <w:lang w:eastAsia="ar-SA"/>
                          </w:rPr>
                        </w:pPr>
                        <w:r>
                          <w:rPr>
                            <w:szCs w:val="24"/>
                            <w:lang w:eastAsia="ar-SA"/>
                          </w:rPr>
                          <w:t xml:space="preserve">Atlikdamas A2 programos reikalavimus atitinkančią sakytinės kalbos supratimo užduotį pagal užduoties vertinimo instrukciją surenka 35–44 proc. taškų. </w:t>
                        </w:r>
                      </w:p>
                      <w:p>
                        <w:pPr>
                          <w:pBdr>
                            <w:top w:val="nil"/>
                            <w:left w:val="nil"/>
                            <w:bottom w:val="nil"/>
                            <w:right w:val="nil"/>
                            <w:between w:val="nil"/>
                          </w:pBdr>
                          <w:suppressAutoHyphens/>
                          <w:rPr>
                            <w:szCs w:val="24"/>
                            <w:lang w:eastAsia="ar-SA"/>
                          </w:rPr>
                        </w:pPr>
                        <w:r>
                          <w:rPr>
                            <w:szCs w:val="24"/>
                            <w:lang w:eastAsia="ar-SA"/>
                          </w:rPr>
                          <w:t xml:space="preserve">Kartais gali prireikti pagalbos. </w:t>
                        </w:r>
                      </w:p>
                      <w:p>
                        <w:pPr>
                          <w:pBdr>
                            <w:top w:val="nil"/>
                            <w:left w:val="nil"/>
                            <w:bottom w:val="nil"/>
                            <w:right w:val="nil"/>
                            <w:between w:val="nil"/>
                          </w:pBdr>
                          <w:suppressAutoHyphens/>
                          <w:rPr>
                            <w:szCs w:val="24"/>
                            <w:lang w:eastAsia="ar-SA"/>
                          </w:rPr>
                        </w:pPr>
                        <w:r>
                          <w:rPr>
                            <w:szCs w:val="24"/>
                            <w:lang w:eastAsia="ar-SA"/>
                          </w:rPr>
                          <w:t>Rezultatai rodo, jog supratimo strategijas dažnai taiko netikslingai. (A1.1.)</w:t>
                        </w:r>
                      </w:p>
                    </w:tc>
                    <w:tc>
                      <w:tcPr>
                        <w:tcW w:w="3790" w:type="dxa"/>
                        <w:shd w:val="clear" w:color="auto" w:fill="FFFFFF"/>
                      </w:tcPr>
                      <w:p>
                        <w:pPr>
                          <w:pBdr>
                            <w:top w:val="nil"/>
                            <w:left w:val="nil"/>
                            <w:bottom w:val="nil"/>
                            <w:right w:val="nil"/>
                            <w:between w:val="nil"/>
                          </w:pBdr>
                          <w:suppressAutoHyphens/>
                          <w:rPr>
                            <w:szCs w:val="24"/>
                            <w:lang w:eastAsia="ar-SA"/>
                          </w:rPr>
                        </w:pPr>
                        <w:r>
                          <w:rPr>
                            <w:szCs w:val="24"/>
                            <w:lang w:eastAsia="ar-SA"/>
                          </w:rPr>
                          <w:t xml:space="preserve">Atlikdamas programos reikalavimus atitinkančią sakytinės kalbos supratimo užduotį pagal užduoties vertinimo instrukciją surenka 45–64 proc. taškų. </w:t>
                        </w:r>
                      </w:p>
                      <w:p>
                        <w:pPr>
                          <w:pBdr>
                            <w:top w:val="nil"/>
                            <w:left w:val="nil"/>
                            <w:bottom w:val="nil"/>
                            <w:right w:val="nil"/>
                            <w:between w:val="nil"/>
                          </w:pBdr>
                          <w:suppressAutoHyphens/>
                          <w:rPr>
                            <w:szCs w:val="24"/>
                            <w:lang w:eastAsia="ar-SA"/>
                          </w:rPr>
                        </w:pPr>
                        <w:r>
                          <w:rPr>
                            <w:szCs w:val="24"/>
                            <w:lang w:eastAsia="ar-SA"/>
                          </w:rPr>
                          <w:t>Pagalbos gali prireikti atliekant sudėtingesnes užduotis.</w:t>
                        </w:r>
                      </w:p>
                      <w:p>
                        <w:pPr>
                          <w:pBdr>
                            <w:top w:val="nil"/>
                            <w:left w:val="nil"/>
                            <w:bottom w:val="nil"/>
                            <w:right w:val="nil"/>
                            <w:between w:val="nil"/>
                          </w:pBdr>
                          <w:suppressAutoHyphens/>
                          <w:rPr>
                            <w:szCs w:val="24"/>
                            <w:lang w:eastAsia="ar-SA"/>
                          </w:rPr>
                        </w:pPr>
                        <w:r>
                          <w:rPr>
                            <w:szCs w:val="24"/>
                            <w:lang w:eastAsia="ar-SA"/>
                          </w:rPr>
                          <w:t xml:space="preserve">Rezultatai rodo, jog supratimo strategijas ne visuomet taiko tikslingai.  (A1.2.)</w:t>
                        </w:r>
                      </w:p>
                    </w:tc>
                    <w:tc>
                      <w:tcPr>
                        <w:tcW w:w="3735" w:type="dxa"/>
                        <w:shd w:val="clear" w:color="auto" w:fill="FFFFFF"/>
                      </w:tcPr>
                      <w:p>
                        <w:pPr>
                          <w:pBdr>
                            <w:top w:val="nil"/>
                            <w:left w:val="nil"/>
                            <w:bottom w:val="nil"/>
                            <w:right w:val="nil"/>
                            <w:between w:val="nil"/>
                          </w:pBdr>
                          <w:suppressAutoHyphens/>
                          <w:rPr>
                            <w:szCs w:val="24"/>
                            <w:lang w:eastAsia="ar-SA"/>
                          </w:rPr>
                        </w:pPr>
                        <w:r>
                          <w:rPr>
                            <w:szCs w:val="24"/>
                            <w:lang w:eastAsia="ar-SA"/>
                          </w:rPr>
                          <w:t xml:space="preserve">Atlikdamas A2 programos reikalavimus atitinkančią sakytinės kalbos supratimo užduotį pagal užduoties vertinimo instrukciją surenka 65–84 proc. taškų. </w:t>
                        </w:r>
                      </w:p>
                      <w:p>
                        <w:pPr>
                          <w:pBdr>
                            <w:top w:val="nil"/>
                            <w:left w:val="nil"/>
                            <w:bottom w:val="nil"/>
                            <w:right w:val="nil"/>
                            <w:between w:val="nil"/>
                          </w:pBdr>
                          <w:suppressAutoHyphens/>
                          <w:rPr>
                            <w:szCs w:val="24"/>
                            <w:lang w:eastAsia="ar-SA"/>
                          </w:rPr>
                        </w:pPr>
                        <w:r>
                          <w:rPr>
                            <w:szCs w:val="24"/>
                            <w:lang w:eastAsia="ar-SA"/>
                          </w:rPr>
                          <w:t>Savarankiškai atlieka pateiktas užduotis.</w:t>
                        </w:r>
                      </w:p>
                      <w:p>
                        <w:pPr>
                          <w:pBdr>
                            <w:top w:val="nil"/>
                            <w:left w:val="nil"/>
                            <w:bottom w:val="nil"/>
                            <w:right w:val="nil"/>
                            <w:between w:val="nil"/>
                          </w:pBdr>
                          <w:suppressAutoHyphens/>
                          <w:rPr>
                            <w:szCs w:val="24"/>
                            <w:lang w:eastAsia="ar-SA"/>
                          </w:rPr>
                        </w:pPr>
                        <w:r>
                          <w:rPr>
                            <w:szCs w:val="24"/>
                            <w:lang w:eastAsia="ar-SA"/>
                          </w:rPr>
                          <w:t>Rezultatai rodo, jog supratimo strategijas beveik visuomet taiko tikslingai. (A1.3.)</w:t>
                        </w:r>
                      </w:p>
                    </w:tc>
                    <w:tc>
                      <w:tcPr>
                        <w:tcW w:w="3855" w:type="dxa"/>
                        <w:shd w:val="clear" w:color="auto" w:fill="FFFFFF"/>
                      </w:tcPr>
                      <w:p>
                        <w:pPr>
                          <w:pBdr>
                            <w:top w:val="nil"/>
                            <w:left w:val="nil"/>
                            <w:bottom w:val="nil"/>
                            <w:right w:val="nil"/>
                            <w:between w:val="nil"/>
                          </w:pBdr>
                          <w:suppressAutoHyphens/>
                          <w:rPr>
                            <w:szCs w:val="24"/>
                            <w:lang w:eastAsia="ar-SA"/>
                          </w:rPr>
                        </w:pPr>
                        <w:r>
                          <w:rPr>
                            <w:szCs w:val="24"/>
                            <w:lang w:eastAsia="ar-SA"/>
                          </w:rPr>
                          <w:t>Atlikdamas A2 programos reikalavimus atitinkančią sakytinės kalbos supratimo užduotį pagal užduoties vertinimo instrukciją surenka 85–100 proc. taškų.</w:t>
                        </w:r>
                      </w:p>
                      <w:p>
                        <w:pPr>
                          <w:pBdr>
                            <w:top w:val="nil"/>
                            <w:left w:val="nil"/>
                            <w:bottom w:val="nil"/>
                            <w:right w:val="nil"/>
                            <w:between w:val="nil"/>
                          </w:pBdr>
                          <w:suppressAutoHyphens/>
                          <w:rPr>
                            <w:szCs w:val="24"/>
                            <w:lang w:eastAsia="ar-SA"/>
                          </w:rPr>
                        </w:pPr>
                        <w:r>
                          <w:rPr>
                            <w:szCs w:val="24"/>
                            <w:lang w:eastAsia="ar-SA"/>
                          </w:rPr>
                          <w:t>Savarankiškai ir per trumpesnį laiką atlieka visas pateiktas užduotis.</w:t>
                        </w:r>
                      </w:p>
                      <w:p>
                        <w:pPr>
                          <w:pBdr>
                            <w:top w:val="nil"/>
                            <w:left w:val="nil"/>
                            <w:bottom w:val="nil"/>
                            <w:right w:val="nil"/>
                            <w:between w:val="nil"/>
                          </w:pBdr>
                          <w:suppressAutoHyphens/>
                          <w:rPr>
                            <w:szCs w:val="24"/>
                            <w:lang w:eastAsia="ar-SA"/>
                          </w:rPr>
                        </w:pPr>
                        <w:r>
                          <w:rPr>
                            <w:szCs w:val="24"/>
                            <w:lang w:eastAsia="ar-SA"/>
                          </w:rPr>
                          <w:t>Rezultatai rodo, jog supratimo strategijas visuomet taiko tikslingai. (A1.4.)</w:t>
                        </w:r>
                      </w:p>
                    </w:tc>
                  </w:tr>
                  <w:tr>
                    <w:trPr>
                      <w:trHeight w:val="283"/>
                    </w:trPr>
                    <w:tc>
                      <w:tcPr>
                        <w:tcW w:w="15169" w:type="dxa"/>
                        <w:gridSpan w:val="4"/>
                        <w:shd w:val="clear" w:color="auto" w:fill="auto"/>
                      </w:tcPr>
                      <w:p>
                        <w:pPr>
                          <w:pBdr>
                            <w:top w:val="nil"/>
                            <w:left w:val="nil"/>
                            <w:bottom w:val="nil"/>
                            <w:right w:val="nil"/>
                            <w:between w:val="nil"/>
                          </w:pBdr>
                          <w:suppressAutoHyphens/>
                          <w:jc w:val="center"/>
                          <w:rPr>
                            <w:szCs w:val="24"/>
                            <w:lang w:eastAsia="ar-SA"/>
                          </w:rPr>
                        </w:pPr>
                        <w:r>
                          <w:rPr>
                            <w:szCs w:val="24"/>
                            <w:lang w:eastAsia="ar-SA"/>
                          </w:rPr>
                          <w:t>Rašytinės kalbos supratimas (skaitymas) (A2.)</w:t>
                        </w:r>
                      </w:p>
                    </w:tc>
                  </w:tr>
                  <w:tr>
                    <w:trPr>
                      <w:trHeight w:val="283"/>
                    </w:trPr>
                    <w:tc>
                      <w:tcPr>
                        <w:tcW w:w="3789"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Atlikdamas A2 programos reikalavimus atitinkančią rašytinės kalbos supratimo užduotį pagal užduoties vertinimo instrukciją surenka 35–44 proc. taškų. </w:t>
                        </w:r>
                      </w:p>
                      <w:p>
                        <w:pPr>
                          <w:pBdr>
                            <w:top w:val="nil"/>
                            <w:left w:val="nil"/>
                            <w:bottom w:val="nil"/>
                            <w:right w:val="nil"/>
                            <w:between w:val="nil"/>
                          </w:pBdr>
                          <w:suppressAutoHyphens/>
                          <w:rPr>
                            <w:szCs w:val="24"/>
                            <w:lang w:eastAsia="ar-SA"/>
                          </w:rPr>
                        </w:pPr>
                        <w:r>
                          <w:rPr>
                            <w:szCs w:val="24"/>
                            <w:lang w:eastAsia="ar-SA"/>
                          </w:rPr>
                          <w:t xml:space="preserve">Kartais gali prireikti pagalbos. </w:t>
                        </w:r>
                      </w:p>
                      <w:p>
                        <w:pPr>
                          <w:pBdr>
                            <w:top w:val="nil"/>
                            <w:left w:val="nil"/>
                            <w:bottom w:val="nil"/>
                            <w:right w:val="nil"/>
                            <w:between w:val="nil"/>
                          </w:pBdr>
                          <w:suppressAutoHyphens/>
                          <w:rPr>
                            <w:szCs w:val="24"/>
                            <w:lang w:eastAsia="ar-SA"/>
                          </w:rPr>
                        </w:pPr>
                        <w:r>
                          <w:rPr>
                            <w:szCs w:val="24"/>
                            <w:lang w:eastAsia="ar-SA"/>
                          </w:rPr>
                          <w:t xml:space="preserve">Rezultatai rodo, jog supratimo strategijas dažnai taiko netikslingai. (A2.1.)   </w:t>
                        </w:r>
                      </w:p>
                    </w:tc>
                    <w:tc>
                      <w:tcPr>
                        <w:tcW w:w="3790"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Atlikdamas A2 programos reikalavimus atitinkančią rašytinės kalbos supratimo užduotį pagal užduoties vertinimo instrukciją surenka 45–64 proc. taškų. </w:t>
                        </w:r>
                      </w:p>
                      <w:p>
                        <w:pPr>
                          <w:pBdr>
                            <w:top w:val="nil"/>
                            <w:left w:val="nil"/>
                            <w:bottom w:val="nil"/>
                            <w:right w:val="nil"/>
                            <w:between w:val="nil"/>
                          </w:pBdr>
                          <w:suppressAutoHyphens/>
                          <w:rPr>
                            <w:szCs w:val="24"/>
                            <w:lang w:eastAsia="ar-SA"/>
                          </w:rPr>
                        </w:pPr>
                        <w:r>
                          <w:rPr>
                            <w:szCs w:val="24"/>
                            <w:lang w:eastAsia="ar-SA"/>
                          </w:rPr>
                          <w:t>Pagalbos gali prireikti atliekant sudėtingesnes užduotis.</w:t>
                        </w:r>
                      </w:p>
                      <w:p>
                        <w:pPr>
                          <w:pBdr>
                            <w:top w:val="nil"/>
                            <w:left w:val="nil"/>
                            <w:bottom w:val="nil"/>
                            <w:right w:val="nil"/>
                            <w:between w:val="nil"/>
                          </w:pBdr>
                          <w:suppressAutoHyphens/>
                          <w:rPr>
                            <w:szCs w:val="24"/>
                            <w:lang w:eastAsia="ar-SA"/>
                          </w:rPr>
                        </w:pPr>
                        <w:r>
                          <w:rPr>
                            <w:szCs w:val="24"/>
                            <w:lang w:eastAsia="ar-SA"/>
                          </w:rPr>
                          <w:t>Rezultatai rodo, jog supratimo strategijas ne visuomet taiko tikslingai. (A2.2.)</w:t>
                        </w:r>
                      </w:p>
                    </w:tc>
                    <w:tc>
                      <w:tcPr>
                        <w:tcW w:w="3735"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Atlikdamas A2 programos reikalavimus atitinkančią rašytinės kalbos supratimo užduotį pagal užduoties vertinimo instrukciją surenka 65–84 proc. taškų. </w:t>
                        </w:r>
                      </w:p>
                      <w:p>
                        <w:pPr>
                          <w:pBdr>
                            <w:top w:val="nil"/>
                            <w:left w:val="nil"/>
                            <w:bottom w:val="nil"/>
                            <w:right w:val="nil"/>
                            <w:between w:val="nil"/>
                          </w:pBdr>
                          <w:suppressAutoHyphens/>
                          <w:rPr>
                            <w:szCs w:val="24"/>
                            <w:lang w:eastAsia="ar-SA"/>
                          </w:rPr>
                        </w:pPr>
                        <w:r>
                          <w:rPr>
                            <w:szCs w:val="24"/>
                            <w:lang w:eastAsia="ar-SA"/>
                          </w:rPr>
                          <w:t>Savarankiškai atlieka pateiktas užduotis.</w:t>
                        </w:r>
                      </w:p>
                      <w:p>
                        <w:pPr>
                          <w:pBdr>
                            <w:top w:val="nil"/>
                            <w:left w:val="nil"/>
                            <w:bottom w:val="nil"/>
                            <w:right w:val="nil"/>
                            <w:between w:val="nil"/>
                          </w:pBdr>
                          <w:suppressAutoHyphens/>
                          <w:rPr>
                            <w:szCs w:val="24"/>
                            <w:lang w:eastAsia="ar-SA"/>
                          </w:rPr>
                        </w:pPr>
                        <w:r>
                          <w:rPr>
                            <w:szCs w:val="24"/>
                            <w:lang w:eastAsia="ar-SA"/>
                          </w:rPr>
                          <w:t>Rezultatai rodo, jog supratimo strategijas beveik visuomet taiko tikslingai. (A2.3.)</w:t>
                        </w:r>
                      </w:p>
                    </w:tc>
                    <w:tc>
                      <w:tcPr>
                        <w:tcW w:w="3855" w:type="dxa"/>
                      </w:tcPr>
                      <w:p>
                        <w:pPr>
                          <w:widowControl w:val="0"/>
                          <w:pBdr>
                            <w:top w:val="nil"/>
                            <w:left w:val="nil"/>
                            <w:bottom w:val="nil"/>
                            <w:right w:val="nil"/>
                            <w:between w:val="nil"/>
                          </w:pBdr>
                          <w:suppressAutoHyphens/>
                          <w:rPr>
                            <w:szCs w:val="24"/>
                            <w:lang w:eastAsia="ar-SA"/>
                          </w:rPr>
                        </w:pPr>
                        <w:r>
                          <w:rPr>
                            <w:szCs w:val="24"/>
                            <w:lang w:eastAsia="ar-SA"/>
                          </w:rPr>
                          <w:t xml:space="preserve">Atlikdamas A2 programos reikalavimus atitinkančią rašytinės kalbos supratimo užduotį pagal užduoties vertinimo instrukciją surenka 85–100 proc. taškų. </w:t>
                        </w:r>
                      </w:p>
                      <w:p>
                        <w:pPr>
                          <w:widowControl w:val="0"/>
                          <w:pBdr>
                            <w:top w:val="nil"/>
                            <w:left w:val="nil"/>
                            <w:bottom w:val="nil"/>
                            <w:right w:val="nil"/>
                            <w:between w:val="nil"/>
                          </w:pBdr>
                          <w:suppressAutoHyphens/>
                          <w:rPr>
                            <w:szCs w:val="24"/>
                            <w:lang w:eastAsia="ar-SA"/>
                          </w:rPr>
                        </w:pPr>
                        <w:r>
                          <w:rPr>
                            <w:szCs w:val="24"/>
                            <w:lang w:eastAsia="ar-SA"/>
                          </w:rPr>
                          <w:t>Savarankiškai ir per trumpesnį laiką atlieka visas pateiktas užduotis.</w:t>
                        </w:r>
                      </w:p>
                      <w:p>
                        <w:pPr>
                          <w:widowControl w:val="0"/>
                          <w:pBdr>
                            <w:top w:val="nil"/>
                            <w:left w:val="nil"/>
                            <w:bottom w:val="nil"/>
                            <w:right w:val="nil"/>
                            <w:between w:val="nil"/>
                          </w:pBdr>
                          <w:suppressAutoHyphens/>
                          <w:rPr>
                            <w:szCs w:val="24"/>
                            <w:lang w:eastAsia="ar-SA"/>
                          </w:rPr>
                        </w:pPr>
                        <w:r>
                          <w:rPr>
                            <w:szCs w:val="24"/>
                            <w:lang w:eastAsia="ar-SA"/>
                          </w:rPr>
                          <w:t>Rezultatai rodo, jog supratimo strategijas visuomet taiko tikslingai. (A2.4.)</w:t>
                        </w:r>
                      </w:p>
                    </w:tc>
                  </w:tr>
                  <w:tr>
                    <w:trPr>
                      <w:trHeight w:val="283"/>
                    </w:trPr>
                    <w:tc>
                      <w:tcPr>
                        <w:tcW w:w="15169" w:type="dxa"/>
                        <w:gridSpan w:val="4"/>
                        <w:shd w:val="clear" w:color="auto" w:fill="auto"/>
                      </w:tcPr>
                      <w:p>
                        <w:pPr>
                          <w:pBdr>
                            <w:top w:val="nil"/>
                            <w:left w:val="nil"/>
                            <w:bottom w:val="nil"/>
                            <w:right w:val="nil"/>
                            <w:between w:val="nil"/>
                          </w:pBdr>
                          <w:suppressAutoHyphens/>
                          <w:jc w:val="center"/>
                          <w:rPr>
                            <w:szCs w:val="24"/>
                            <w:lang w:eastAsia="ar-SA"/>
                          </w:rPr>
                        </w:pPr>
                        <w:r>
                          <w:rPr>
                            <w:szCs w:val="24"/>
                            <w:lang w:eastAsia="ar-SA"/>
                          </w:rPr>
                          <w:t>Audiovizualinės kalbos supratimas (A3.)</w:t>
                        </w:r>
                      </w:p>
                    </w:tc>
                  </w:tr>
                  <w:tr>
                    <w:trPr>
                      <w:trHeight w:val="283"/>
                    </w:trPr>
                    <w:tc>
                      <w:tcPr>
                        <w:tcW w:w="3789"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Atlikdamas A2 programos reikalavimus atitinkančią audiovizualinės kalbos supratimo užduotį pagal užduoties vertinimo instrukciją surenka 35–44 proc. taškų. </w:t>
                        </w:r>
                      </w:p>
                      <w:p>
                        <w:pPr>
                          <w:pBdr>
                            <w:top w:val="nil"/>
                            <w:left w:val="nil"/>
                            <w:bottom w:val="nil"/>
                            <w:right w:val="nil"/>
                            <w:between w:val="nil"/>
                          </w:pBdr>
                          <w:suppressAutoHyphens/>
                          <w:rPr>
                            <w:szCs w:val="24"/>
                            <w:lang w:eastAsia="ar-SA"/>
                          </w:rPr>
                        </w:pPr>
                        <w:r>
                          <w:rPr>
                            <w:szCs w:val="24"/>
                            <w:lang w:eastAsia="ar-SA"/>
                          </w:rPr>
                          <w:t xml:space="preserve">Kartais gali prireikti pagalbos. </w:t>
                        </w:r>
                      </w:p>
                      <w:p>
                        <w:pPr>
                          <w:pBdr>
                            <w:top w:val="nil"/>
                            <w:left w:val="nil"/>
                            <w:bottom w:val="nil"/>
                            <w:right w:val="nil"/>
                            <w:between w:val="nil"/>
                          </w:pBdr>
                          <w:suppressAutoHyphens/>
                          <w:rPr>
                            <w:szCs w:val="24"/>
                            <w:lang w:eastAsia="ar-SA"/>
                          </w:rPr>
                        </w:pPr>
                        <w:r>
                          <w:rPr>
                            <w:szCs w:val="24"/>
                            <w:lang w:eastAsia="ar-SA"/>
                          </w:rPr>
                          <w:t xml:space="preserve">Rezultatai rodo, jog supratimo strategijas dažnai taiko netikslingai. (A3.1.)   </w:t>
                        </w:r>
                      </w:p>
                    </w:tc>
                    <w:tc>
                      <w:tcPr>
                        <w:tcW w:w="3790"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Atlikdamas A2 programos reikalavimus atitinkančią audiovizualinės kalbos supratimo užduotį pagal užduoties vertinimo instrukciją surenka 45–64 proc. taškų. </w:t>
                        </w:r>
                      </w:p>
                      <w:p>
                        <w:pPr>
                          <w:pBdr>
                            <w:top w:val="nil"/>
                            <w:left w:val="nil"/>
                            <w:bottom w:val="nil"/>
                            <w:right w:val="nil"/>
                            <w:between w:val="nil"/>
                          </w:pBdr>
                          <w:suppressAutoHyphens/>
                          <w:rPr>
                            <w:szCs w:val="24"/>
                            <w:lang w:eastAsia="ar-SA"/>
                          </w:rPr>
                        </w:pPr>
                        <w:r>
                          <w:rPr>
                            <w:szCs w:val="24"/>
                            <w:lang w:eastAsia="ar-SA"/>
                          </w:rPr>
                          <w:t>Kartais prireikia pagalbos ir atliekant nesudėtingas užduotis.</w:t>
                        </w:r>
                      </w:p>
                      <w:p>
                        <w:pPr>
                          <w:pBdr>
                            <w:top w:val="nil"/>
                            <w:left w:val="nil"/>
                            <w:bottom w:val="nil"/>
                            <w:right w:val="nil"/>
                            <w:between w:val="nil"/>
                          </w:pBdr>
                          <w:suppressAutoHyphens/>
                          <w:rPr>
                            <w:szCs w:val="24"/>
                            <w:lang w:eastAsia="ar-SA"/>
                          </w:rPr>
                        </w:pPr>
                        <w:r>
                          <w:rPr>
                            <w:szCs w:val="24"/>
                            <w:lang w:eastAsia="ar-SA"/>
                          </w:rPr>
                          <w:t>Rezultatai rodo, jog taiko kai kurias supratimo strategijas. (A3.2.)</w:t>
                        </w:r>
                      </w:p>
                    </w:tc>
                    <w:tc>
                      <w:tcPr>
                        <w:tcW w:w="3735"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Atlikdamas A2 programos reikalavimus atitinkančią audiovizualinės kalbos supratimo užduotį pagal užduoties vertinimo instrukciją surenka 65–84 proc. taškų. </w:t>
                        </w:r>
                      </w:p>
                      <w:p>
                        <w:pPr>
                          <w:pBdr>
                            <w:top w:val="nil"/>
                            <w:left w:val="nil"/>
                            <w:bottom w:val="nil"/>
                            <w:right w:val="nil"/>
                            <w:between w:val="nil"/>
                          </w:pBdr>
                          <w:suppressAutoHyphens/>
                          <w:rPr>
                            <w:szCs w:val="24"/>
                            <w:lang w:eastAsia="ar-SA"/>
                          </w:rPr>
                        </w:pPr>
                        <w:r>
                          <w:rPr>
                            <w:szCs w:val="24"/>
                            <w:lang w:eastAsia="ar-SA"/>
                          </w:rPr>
                          <w:t>Pagalbos gali prireikti atliekant sudėtingesnes užduotis.</w:t>
                        </w:r>
                      </w:p>
                      <w:p>
                        <w:pPr>
                          <w:pBdr>
                            <w:top w:val="nil"/>
                            <w:left w:val="nil"/>
                            <w:bottom w:val="nil"/>
                            <w:right w:val="nil"/>
                            <w:between w:val="nil"/>
                          </w:pBdr>
                          <w:suppressAutoHyphens/>
                          <w:rPr>
                            <w:szCs w:val="24"/>
                            <w:lang w:eastAsia="ar-SA"/>
                          </w:rPr>
                        </w:pPr>
                        <w:r>
                          <w:rPr>
                            <w:szCs w:val="24"/>
                            <w:lang w:eastAsia="ar-SA"/>
                          </w:rPr>
                          <w:t>Rezultatai rodo, jog pagrindinėmis supratimo strategijas taiko, tačiau ne visuomet tikslingai. (A3.3.)</w:t>
                        </w:r>
                      </w:p>
                      <w:p>
                        <w:pPr>
                          <w:pBdr>
                            <w:top w:val="nil"/>
                            <w:left w:val="nil"/>
                            <w:bottom w:val="nil"/>
                            <w:right w:val="nil"/>
                            <w:between w:val="nil"/>
                          </w:pBdr>
                          <w:suppressAutoHyphens/>
                          <w:rPr>
                            <w:szCs w:val="24"/>
                            <w:lang w:eastAsia="ar-SA"/>
                          </w:rPr>
                        </w:pPr>
                      </w:p>
                    </w:tc>
                    <w:tc>
                      <w:tcPr>
                        <w:tcW w:w="3855" w:type="dxa"/>
                      </w:tcPr>
                      <w:p>
                        <w:pPr>
                          <w:pBdr>
                            <w:top w:val="nil"/>
                            <w:left w:val="nil"/>
                            <w:bottom w:val="nil"/>
                            <w:right w:val="nil"/>
                            <w:between w:val="nil"/>
                          </w:pBdr>
                          <w:suppressAutoHyphens/>
                          <w:rPr>
                            <w:szCs w:val="24"/>
                            <w:lang w:eastAsia="ar-SA"/>
                          </w:rPr>
                        </w:pPr>
                        <w:r>
                          <w:rPr>
                            <w:szCs w:val="24"/>
                            <w:lang w:eastAsia="ar-SA"/>
                          </w:rPr>
                          <w:t>Atlikdamas A2 programos reikalavimus atitinkančią audiovizualinės kalbos supratimo užduotį pagal užduoties vertinimo instrukciją surenka 85–100 proc. taškų.</w:t>
                        </w:r>
                      </w:p>
                      <w:p>
                        <w:pPr>
                          <w:pBdr>
                            <w:top w:val="nil"/>
                            <w:left w:val="nil"/>
                            <w:bottom w:val="nil"/>
                            <w:right w:val="nil"/>
                            <w:between w:val="nil"/>
                          </w:pBdr>
                          <w:suppressAutoHyphens/>
                          <w:rPr>
                            <w:szCs w:val="24"/>
                            <w:lang w:eastAsia="ar-SA"/>
                          </w:rPr>
                        </w:pPr>
                        <w:r>
                          <w:rPr>
                            <w:szCs w:val="24"/>
                            <w:lang w:eastAsia="ar-SA"/>
                          </w:rPr>
                          <w:t>Savarankiškai ir per trumpesnį laiką atlieka visas pateiktas užduotis.</w:t>
                        </w:r>
                      </w:p>
                      <w:p>
                        <w:pPr>
                          <w:pBdr>
                            <w:top w:val="nil"/>
                            <w:left w:val="nil"/>
                            <w:bottom w:val="nil"/>
                            <w:right w:val="nil"/>
                            <w:between w:val="nil"/>
                          </w:pBdr>
                          <w:suppressAutoHyphens/>
                          <w:rPr>
                            <w:szCs w:val="24"/>
                            <w:lang w:eastAsia="ar-SA"/>
                          </w:rPr>
                        </w:pPr>
                        <w:r>
                          <w:rPr>
                            <w:szCs w:val="24"/>
                            <w:lang w:eastAsia="ar-SA"/>
                          </w:rPr>
                          <w:t>Rezultatai rodo, jog supratimo strategijas visuomet dažniausiai taiko tikslingai. (A3.4.)</w:t>
                        </w:r>
                      </w:p>
                    </w:tc>
                  </w:tr>
                  <w:tr>
                    <w:trPr>
                      <w:trHeight w:val="283"/>
                    </w:trPr>
                    <w:tc>
                      <w:tcPr>
                        <w:tcW w:w="15169" w:type="dxa"/>
                        <w:gridSpan w:val="4"/>
                        <w:shd w:val="clear" w:color="auto" w:fill="auto"/>
                        <w:tcMar>
                          <w:top w:w="0" w:type="dxa"/>
                          <w:left w:w="45" w:type="dxa"/>
                          <w:bottom w:w="0" w:type="dxa"/>
                          <w:right w:w="45" w:type="dxa"/>
                        </w:tcMar>
                        <w:vAlign w:val="center"/>
                      </w:tcPr>
                      <w:p>
                        <w:pPr>
                          <w:suppressAutoHyphens/>
                          <w:jc w:val="center"/>
                          <w:rPr>
                            <w:b/>
                            <w:szCs w:val="24"/>
                            <w:lang w:eastAsia="ar-SA"/>
                          </w:rPr>
                        </w:pPr>
                        <w:r>
                          <w:rPr>
                            <w:szCs w:val="24"/>
                            <w:lang w:eastAsia="ar-SA"/>
                          </w:rPr>
                          <w:t>Pasiekimų sritis: Raiška (B)</w:t>
                        </w:r>
                      </w:p>
                    </w:tc>
                  </w:tr>
                  <w:tr>
                    <w:trPr>
                      <w:trHeight w:val="283"/>
                    </w:trPr>
                    <w:tc>
                      <w:tcPr>
                        <w:tcW w:w="15169" w:type="dxa"/>
                        <w:gridSpan w:val="4"/>
                      </w:tcPr>
                      <w:p>
                        <w:pPr>
                          <w:pBdr>
                            <w:top w:val="nil"/>
                            <w:left w:val="nil"/>
                            <w:bottom w:val="nil"/>
                            <w:right w:val="nil"/>
                            <w:between w:val="nil"/>
                          </w:pBdr>
                          <w:suppressAutoHyphens/>
                          <w:jc w:val="center"/>
                          <w:rPr>
                            <w:strike/>
                            <w:szCs w:val="24"/>
                            <w:lang w:eastAsia="ar-SA"/>
                          </w:rPr>
                        </w:pPr>
                        <w:r>
                          <w:rPr>
                            <w:szCs w:val="24"/>
                            <w:lang w:eastAsia="ar-SA"/>
                          </w:rPr>
                          <w:t>Kalbėjimas (B1.)</w:t>
                        </w:r>
                      </w:p>
                    </w:tc>
                  </w:tr>
                  <w:tr>
                    <w:trPr>
                      <w:trHeight w:val="283"/>
                    </w:trPr>
                    <w:tc>
                      <w:tcPr>
                        <w:tcW w:w="3789" w:type="dxa"/>
                      </w:tcPr>
                      <w:p>
                        <w:pPr>
                          <w:widowControl w:val="0"/>
                          <w:suppressAutoHyphens/>
                          <w:rPr>
                            <w:szCs w:val="24"/>
                            <w:lang w:eastAsia="ar-SA"/>
                          </w:rPr>
                        </w:pPr>
                        <w:r>
                          <w:rPr>
                            <w:szCs w:val="24"/>
                            <w:lang w:eastAsia="ar-SA"/>
                          </w:rPr>
                          <w:t>Atlikdamas A2 programos reikalavimus atitinkančią sakytinio teksto kūrimo užduotį pagal užduoties vertinimo instrukciją surenka 35–44 proc. taškų.</w:t>
                        </w:r>
                      </w:p>
                      <w:p>
                        <w:pPr>
                          <w:widowControl w:val="0"/>
                          <w:suppressAutoHyphens/>
                          <w:rPr>
                            <w:szCs w:val="24"/>
                            <w:lang w:eastAsia="ar-SA"/>
                          </w:rPr>
                        </w:pPr>
                        <w:r>
                          <w:rPr>
                            <w:szCs w:val="24"/>
                            <w:lang w:eastAsia="ar-SA"/>
                          </w:rPr>
                          <w:t>Kartais gali prireikti pagalbos.</w:t>
                        </w:r>
                      </w:p>
                      <w:p>
                        <w:pPr>
                          <w:widowControl w:val="0"/>
                          <w:suppressAutoHyphens/>
                          <w:rPr>
                            <w:szCs w:val="24"/>
                            <w:lang w:eastAsia="ar-SA"/>
                          </w:rPr>
                        </w:pPr>
                        <w:r>
                          <w:rPr>
                            <w:szCs w:val="24"/>
                            <w:lang w:eastAsia="ar-SA"/>
                          </w:rPr>
                          <w:t>Rezultatai rodo, jog produkavimo strategijas taiko labai ribotai. (B1.1.)</w:t>
                        </w:r>
                      </w:p>
                    </w:tc>
                    <w:tc>
                      <w:tcPr>
                        <w:tcW w:w="3790" w:type="dxa"/>
                        <w:shd w:val="clear" w:color="auto" w:fill="auto"/>
                      </w:tcPr>
                      <w:p>
                        <w:pPr>
                          <w:suppressAutoHyphens/>
                          <w:rPr>
                            <w:szCs w:val="24"/>
                            <w:lang w:eastAsia="ar-SA"/>
                          </w:rPr>
                        </w:pPr>
                        <w:r>
                          <w:rPr>
                            <w:szCs w:val="24"/>
                            <w:lang w:eastAsia="ar-SA"/>
                          </w:rPr>
                          <w:t>Atlikdamas A2 programos reikalavimus atitinkančią sakytinio teksto kūrimo užduotį pagal užduoties vertinimo instrukciją surenka 45–64 proc. taškų.</w:t>
                        </w:r>
                      </w:p>
                      <w:p>
                        <w:pPr>
                          <w:suppressAutoHyphens/>
                          <w:rPr>
                            <w:szCs w:val="24"/>
                            <w:lang w:eastAsia="ar-SA"/>
                          </w:rPr>
                        </w:pPr>
                        <w:r>
                          <w:rPr>
                            <w:szCs w:val="24"/>
                            <w:lang w:eastAsia="ar-SA"/>
                          </w:rPr>
                          <w:t>Kartais gali prireikti pagalbos atliekant nesudėtingas užduotis.</w:t>
                        </w:r>
                      </w:p>
                      <w:p>
                        <w:pPr>
                          <w:suppressAutoHyphens/>
                          <w:rPr>
                            <w:szCs w:val="24"/>
                            <w:lang w:eastAsia="ar-SA"/>
                          </w:rPr>
                        </w:pPr>
                        <w:r>
                          <w:rPr>
                            <w:szCs w:val="24"/>
                            <w:lang w:eastAsia="ar-SA"/>
                          </w:rPr>
                          <w:t>Rezultatai rodo, jog taiko kai kurias produkavimo strategijas. (B1.2.)</w:t>
                        </w:r>
                      </w:p>
                    </w:tc>
                    <w:tc>
                      <w:tcPr>
                        <w:tcW w:w="3735" w:type="dxa"/>
                        <w:shd w:val="clear" w:color="auto" w:fill="auto"/>
                      </w:tcPr>
                      <w:p>
                        <w:pPr>
                          <w:widowControl w:val="0"/>
                          <w:suppressAutoHyphens/>
                          <w:rPr>
                            <w:szCs w:val="24"/>
                            <w:lang w:eastAsia="ar-SA"/>
                          </w:rPr>
                        </w:pPr>
                        <w:r>
                          <w:rPr>
                            <w:szCs w:val="24"/>
                            <w:lang w:eastAsia="ar-SA"/>
                          </w:rPr>
                          <w:t>Atlikdamas A2 programos reikalavimus atitinkančią sakytinio teksto kūrimo užduotį pagal užduoties vertinimo instrukciją surenka 65–84 proc. taškų.</w:t>
                        </w:r>
                      </w:p>
                      <w:p>
                        <w:pPr>
                          <w:widowControl w:val="0"/>
                          <w:suppressAutoHyphens/>
                          <w:rPr>
                            <w:szCs w:val="24"/>
                            <w:lang w:eastAsia="ar-SA"/>
                          </w:rPr>
                        </w:pPr>
                        <w:r>
                          <w:rPr>
                            <w:szCs w:val="24"/>
                            <w:lang w:eastAsia="ar-SA"/>
                          </w:rPr>
                          <w:t>Kartais gali prireikti pagalbos atliekant sudėtingesnes užduotis.</w:t>
                        </w:r>
                      </w:p>
                      <w:p>
                        <w:pPr>
                          <w:widowControl w:val="0"/>
                          <w:suppressAutoHyphens/>
                          <w:rPr>
                            <w:szCs w:val="24"/>
                            <w:lang w:eastAsia="ar-SA"/>
                          </w:rPr>
                        </w:pPr>
                        <w:r>
                          <w:rPr>
                            <w:szCs w:val="24"/>
                            <w:lang w:eastAsia="ar-SA"/>
                          </w:rPr>
                          <w:t>Rezultatai rodo, jog pagrindines produkavimo strategijas taiko tikslingai. (B1.3.)</w:t>
                        </w:r>
                      </w:p>
                      <w:p>
                        <w:pPr>
                          <w:widowControl w:val="0"/>
                          <w:suppressAutoHyphens/>
                          <w:rPr>
                            <w:szCs w:val="24"/>
                            <w:lang w:eastAsia="ar-SA"/>
                          </w:rPr>
                        </w:pPr>
                      </w:p>
                    </w:tc>
                    <w:tc>
                      <w:tcPr>
                        <w:tcW w:w="3855" w:type="dxa"/>
                      </w:tcPr>
                      <w:p>
                        <w:pPr>
                          <w:widowControl w:val="0"/>
                          <w:suppressAutoHyphens/>
                          <w:rPr>
                            <w:szCs w:val="24"/>
                            <w:lang w:eastAsia="ar-SA"/>
                          </w:rPr>
                        </w:pPr>
                        <w:r>
                          <w:rPr>
                            <w:szCs w:val="24"/>
                            <w:lang w:eastAsia="ar-SA"/>
                          </w:rPr>
                          <w:t>Atlikdamas A2 programos reikalavimus atitinkančią sakytinio teksto kūrimo užduotį pagal užduoties vertinimo instrukciją surenka 85–100 proc. taškų.</w:t>
                        </w:r>
                      </w:p>
                      <w:p>
                        <w:pPr>
                          <w:widowControl w:val="0"/>
                          <w:suppressAutoHyphens/>
                          <w:rPr>
                            <w:szCs w:val="24"/>
                            <w:lang w:eastAsia="ar-SA"/>
                          </w:rPr>
                        </w:pPr>
                        <w:r>
                          <w:rPr>
                            <w:szCs w:val="24"/>
                            <w:lang w:eastAsia="ar-SA"/>
                          </w:rPr>
                          <w:t>Užduotis atlieka savarankiškai, gali suteikti pagalbą ir kitiems.</w:t>
                        </w:r>
                      </w:p>
                      <w:p>
                        <w:pPr>
                          <w:widowControl w:val="0"/>
                          <w:suppressAutoHyphens/>
                          <w:rPr>
                            <w:szCs w:val="24"/>
                            <w:lang w:eastAsia="ar-SA"/>
                          </w:rPr>
                        </w:pPr>
                        <w:r>
                          <w:rPr>
                            <w:szCs w:val="24"/>
                            <w:lang w:eastAsia="ar-SA"/>
                          </w:rPr>
                          <w:t>Rezultatai rodo, jog produkavimo strategijas visuomet taiko tikslingai. (B1.4.)</w:t>
                        </w:r>
                      </w:p>
                    </w:tc>
                  </w:tr>
                  <w:tr>
                    <w:trPr>
                      <w:trHeight w:val="47"/>
                    </w:trPr>
                    <w:tc>
                      <w:tcPr>
                        <w:tcW w:w="15169" w:type="dxa"/>
                        <w:gridSpan w:val="4"/>
                      </w:tcPr>
                      <w:p>
                        <w:pPr>
                          <w:suppressAutoHyphens/>
                          <w:jc w:val="center"/>
                          <w:rPr>
                            <w:szCs w:val="24"/>
                            <w:lang w:eastAsia="ar-SA"/>
                          </w:rPr>
                        </w:pPr>
                        <w:r>
                          <w:rPr>
                            <w:szCs w:val="24"/>
                            <w:lang w:eastAsia="ar-SA"/>
                          </w:rPr>
                          <w:t>Rašymas (B2.)</w:t>
                        </w:r>
                      </w:p>
                    </w:tc>
                  </w:tr>
                  <w:tr>
                    <w:trPr>
                      <w:trHeight w:val="47"/>
                    </w:trPr>
                    <w:tc>
                      <w:tcPr>
                        <w:tcW w:w="3789" w:type="dxa"/>
                      </w:tcPr>
                      <w:p>
                        <w:pPr>
                          <w:widowControl w:val="0"/>
                          <w:suppressAutoHyphens/>
                          <w:rPr>
                            <w:szCs w:val="24"/>
                            <w:lang w:eastAsia="ar-SA"/>
                          </w:rPr>
                        </w:pPr>
                        <w:r>
                          <w:rPr>
                            <w:szCs w:val="24"/>
                            <w:lang w:eastAsia="ar-SA"/>
                          </w:rPr>
                          <w:t>Atlikdamas A2 programos reikalavimus atitinkančią rašytinio teksto kūrimo užduotį pagal užduoties vertinimo instrukciją surenka 35–44 proc. taškų.</w:t>
                        </w:r>
                      </w:p>
                      <w:p>
                        <w:pPr>
                          <w:widowControl w:val="0"/>
                          <w:suppressAutoHyphens/>
                          <w:rPr>
                            <w:szCs w:val="24"/>
                            <w:lang w:eastAsia="ar-SA"/>
                          </w:rPr>
                        </w:pPr>
                        <w:r>
                          <w:rPr>
                            <w:szCs w:val="24"/>
                            <w:lang w:eastAsia="ar-SA"/>
                          </w:rPr>
                          <w:t>Kartais prašo pagalbos.</w:t>
                        </w:r>
                      </w:p>
                      <w:p>
                        <w:pPr>
                          <w:widowControl w:val="0"/>
                          <w:suppressAutoHyphens/>
                          <w:rPr>
                            <w:szCs w:val="24"/>
                            <w:lang w:eastAsia="ar-SA"/>
                          </w:rPr>
                        </w:pPr>
                        <w:r>
                          <w:rPr>
                            <w:szCs w:val="24"/>
                            <w:lang w:eastAsia="ar-SA"/>
                          </w:rPr>
                          <w:t>Rezultatai rodo, jog produkavimo strategijas taiko labai ribotai. (B2.1.)</w:t>
                        </w:r>
                      </w:p>
                    </w:tc>
                    <w:tc>
                      <w:tcPr>
                        <w:tcW w:w="3790" w:type="dxa"/>
                        <w:shd w:val="clear" w:color="auto" w:fill="auto"/>
                      </w:tcPr>
                      <w:p>
                        <w:pPr>
                          <w:suppressAutoHyphens/>
                          <w:rPr>
                            <w:szCs w:val="24"/>
                            <w:lang w:eastAsia="ar-SA"/>
                          </w:rPr>
                        </w:pPr>
                        <w:r>
                          <w:rPr>
                            <w:szCs w:val="24"/>
                            <w:lang w:eastAsia="ar-SA"/>
                          </w:rPr>
                          <w:t>Atlikdamas A2 programos reikalavimus atitinkančią rašytinio teksto kūrimo užduotį pagal užduoties vertinimo instrukciją surenka 45–64 proc. taškų.</w:t>
                        </w:r>
                      </w:p>
                      <w:p>
                        <w:pPr>
                          <w:suppressAutoHyphens/>
                          <w:rPr>
                            <w:szCs w:val="24"/>
                            <w:lang w:eastAsia="ar-SA"/>
                          </w:rPr>
                        </w:pPr>
                        <w:r>
                          <w:rPr>
                            <w:szCs w:val="24"/>
                            <w:lang w:eastAsia="ar-SA"/>
                          </w:rPr>
                          <w:t>Kartais gali prireikti pagalbos atliekant ir nesudėtingas užduotis.</w:t>
                        </w:r>
                      </w:p>
                      <w:p>
                        <w:pPr>
                          <w:suppressAutoHyphens/>
                          <w:rPr>
                            <w:szCs w:val="24"/>
                            <w:lang w:eastAsia="ar-SA"/>
                          </w:rPr>
                        </w:pPr>
                        <w:r>
                          <w:rPr>
                            <w:szCs w:val="24"/>
                            <w:lang w:eastAsia="ar-SA"/>
                          </w:rPr>
                          <w:t>Rezultatai rodo, jog taiko kai kurias produkavimo strategijas. (B2.2.)</w:t>
                        </w:r>
                      </w:p>
                    </w:tc>
                    <w:tc>
                      <w:tcPr>
                        <w:tcW w:w="3735" w:type="dxa"/>
                        <w:shd w:val="clear" w:color="auto" w:fill="auto"/>
                      </w:tcPr>
                      <w:p>
                        <w:pPr>
                          <w:widowControl w:val="0"/>
                          <w:suppressAutoHyphens/>
                          <w:rPr>
                            <w:szCs w:val="24"/>
                            <w:lang w:eastAsia="ar-SA"/>
                          </w:rPr>
                        </w:pPr>
                        <w:r>
                          <w:rPr>
                            <w:szCs w:val="24"/>
                            <w:lang w:eastAsia="ar-SA"/>
                          </w:rPr>
                          <w:t>Atlikdamas A2 programos reikalavimus atitinkančią rašytinio teksto kūrimo užduotį pagal užduoties vertinimo instrukciją surenka 65–84 proc. taškų.</w:t>
                        </w:r>
                      </w:p>
                      <w:p>
                        <w:pPr>
                          <w:widowControl w:val="0"/>
                          <w:suppressAutoHyphens/>
                          <w:rPr>
                            <w:szCs w:val="24"/>
                            <w:lang w:eastAsia="ar-SA"/>
                          </w:rPr>
                        </w:pPr>
                        <w:r>
                          <w:rPr>
                            <w:szCs w:val="24"/>
                            <w:lang w:eastAsia="ar-SA"/>
                          </w:rPr>
                          <w:t>Kartais gali prireikti pagalbos atliekant sudėtingesnes užduotis.</w:t>
                        </w:r>
                      </w:p>
                      <w:p>
                        <w:pPr>
                          <w:widowControl w:val="0"/>
                          <w:suppressAutoHyphens/>
                          <w:rPr>
                            <w:szCs w:val="24"/>
                            <w:lang w:eastAsia="ar-SA"/>
                          </w:rPr>
                        </w:pPr>
                        <w:r>
                          <w:rPr>
                            <w:szCs w:val="24"/>
                            <w:lang w:eastAsia="ar-SA"/>
                          </w:rPr>
                          <w:t xml:space="preserve">Rezultatai rodo, jog pagrindines  produkavimo strategijas taiko  tikslingai. (B2.3.)</w:t>
                        </w:r>
                      </w:p>
                    </w:tc>
                    <w:tc>
                      <w:tcPr>
                        <w:tcW w:w="3855" w:type="dxa"/>
                      </w:tcPr>
                      <w:p>
                        <w:pPr>
                          <w:widowControl w:val="0"/>
                          <w:suppressAutoHyphens/>
                          <w:rPr>
                            <w:szCs w:val="24"/>
                            <w:lang w:eastAsia="ar-SA"/>
                          </w:rPr>
                        </w:pPr>
                        <w:r>
                          <w:rPr>
                            <w:szCs w:val="24"/>
                            <w:lang w:eastAsia="ar-SA"/>
                          </w:rPr>
                          <w:t>Atlikdamas A2 programos reikalavimus atitinkančią rašytinio teksto kūrimo užduotį pagal užduoties vertinimo instrukciją surenka 85–100 proc. taškų.</w:t>
                        </w:r>
                      </w:p>
                      <w:p>
                        <w:pPr>
                          <w:widowControl w:val="0"/>
                          <w:suppressAutoHyphens/>
                          <w:rPr>
                            <w:szCs w:val="24"/>
                            <w:lang w:eastAsia="ar-SA"/>
                          </w:rPr>
                        </w:pPr>
                        <w:r>
                          <w:rPr>
                            <w:szCs w:val="24"/>
                            <w:lang w:eastAsia="ar-SA"/>
                          </w:rPr>
                          <w:t>Užduotis atlieka savarankiškai, vartoja įvairios struktūros sakinius, gali suteikti pagalbą ir kitiems.</w:t>
                        </w:r>
                      </w:p>
                      <w:p>
                        <w:pPr>
                          <w:widowControl w:val="0"/>
                          <w:suppressAutoHyphens/>
                          <w:rPr>
                            <w:szCs w:val="24"/>
                            <w:lang w:eastAsia="ar-SA"/>
                          </w:rPr>
                        </w:pPr>
                        <w:r>
                          <w:rPr>
                            <w:szCs w:val="24"/>
                            <w:lang w:eastAsia="ar-SA"/>
                          </w:rPr>
                          <w:t>Rezultatai rodo, jog produkavimo strategijas visuomet taiko tikslingai. (B2.4.)</w:t>
                        </w:r>
                      </w:p>
                    </w:tc>
                  </w:tr>
                  <w:tr>
                    <w:trPr>
                      <w:trHeight w:val="47"/>
                    </w:trPr>
                    <w:tc>
                      <w:tcPr>
                        <w:tcW w:w="15169" w:type="dxa"/>
                        <w:gridSpan w:val="4"/>
                      </w:tcPr>
                      <w:p>
                        <w:pPr>
                          <w:suppressAutoHyphens/>
                          <w:jc w:val="center"/>
                          <w:rPr>
                            <w:szCs w:val="24"/>
                            <w:lang w:eastAsia="ar-SA"/>
                          </w:rPr>
                        </w:pPr>
                        <w:r>
                          <w:rPr>
                            <w:szCs w:val="24"/>
                            <w:lang w:eastAsia="ar-SA"/>
                          </w:rPr>
                          <w:t>Audiovizualinių tekstų kūrimas (B3.)</w:t>
                        </w:r>
                      </w:p>
                    </w:tc>
                  </w:tr>
                  <w:tr>
                    <w:trPr>
                      <w:trHeight w:val="47"/>
                    </w:trPr>
                    <w:tc>
                      <w:tcPr>
                        <w:tcW w:w="3789" w:type="dxa"/>
                      </w:tcPr>
                      <w:p>
                        <w:pPr>
                          <w:widowControl w:val="0"/>
                          <w:suppressAutoHyphens/>
                          <w:rPr>
                            <w:szCs w:val="24"/>
                            <w:lang w:eastAsia="ar-SA"/>
                          </w:rPr>
                        </w:pPr>
                        <w:r>
                          <w:rPr>
                            <w:szCs w:val="24"/>
                            <w:lang w:eastAsia="ar-SA"/>
                          </w:rPr>
                          <w:t>Atlikdamas A2 programos reikalavimus atitinkančią audiovizualinio teksto kūrimo užduotį pagal užduoties vertinimo instrukciją surenka 35–44 proc. taškų.</w:t>
                        </w:r>
                      </w:p>
                      <w:p>
                        <w:pPr>
                          <w:widowControl w:val="0"/>
                          <w:suppressAutoHyphens/>
                          <w:rPr>
                            <w:szCs w:val="24"/>
                            <w:lang w:eastAsia="ar-SA"/>
                          </w:rPr>
                        </w:pPr>
                        <w:r>
                          <w:rPr>
                            <w:szCs w:val="24"/>
                            <w:lang w:eastAsia="ar-SA"/>
                          </w:rPr>
                          <w:t>Kartais prašo pagalbos.</w:t>
                        </w:r>
                      </w:p>
                      <w:p>
                        <w:pPr>
                          <w:widowControl w:val="0"/>
                          <w:suppressAutoHyphens/>
                          <w:rPr>
                            <w:szCs w:val="24"/>
                            <w:lang w:eastAsia="ar-SA"/>
                          </w:rPr>
                        </w:pPr>
                        <w:r>
                          <w:rPr>
                            <w:szCs w:val="24"/>
                            <w:lang w:eastAsia="ar-SA"/>
                          </w:rPr>
                          <w:t>Rezultatai rodo, jog taiko produkavimo strategijas taiko labai ribotai. (B3.1.)</w:t>
                        </w:r>
                      </w:p>
                    </w:tc>
                    <w:tc>
                      <w:tcPr>
                        <w:tcW w:w="3790" w:type="dxa"/>
                        <w:shd w:val="clear" w:color="auto" w:fill="auto"/>
                      </w:tcPr>
                      <w:p>
                        <w:pPr>
                          <w:suppressAutoHyphens/>
                          <w:rPr>
                            <w:szCs w:val="24"/>
                            <w:lang w:eastAsia="ar-SA"/>
                          </w:rPr>
                        </w:pPr>
                        <w:r>
                          <w:rPr>
                            <w:szCs w:val="24"/>
                            <w:lang w:eastAsia="ar-SA"/>
                          </w:rPr>
                          <w:t>Atlikdamas A2 programos reikalavimus atitinkančią audiovizualinio teksto kūrimo užduotį pagal užduoties vertinimo instrukciją surenka 45–64 proc. taškų.</w:t>
                        </w:r>
                      </w:p>
                      <w:p>
                        <w:pPr>
                          <w:suppressAutoHyphens/>
                          <w:rPr>
                            <w:szCs w:val="24"/>
                            <w:lang w:eastAsia="ar-SA"/>
                          </w:rPr>
                        </w:pPr>
                        <w:r>
                          <w:rPr>
                            <w:szCs w:val="24"/>
                            <w:lang w:eastAsia="ar-SA"/>
                          </w:rPr>
                          <w:t>Kartais gali prireikti pagalbos atliekant nesudėtingas užduotis.</w:t>
                        </w:r>
                      </w:p>
                      <w:p>
                        <w:pPr>
                          <w:suppressAutoHyphens/>
                          <w:rPr>
                            <w:szCs w:val="24"/>
                            <w:lang w:eastAsia="ar-SA"/>
                          </w:rPr>
                        </w:pPr>
                        <w:r>
                          <w:rPr>
                            <w:szCs w:val="24"/>
                            <w:lang w:eastAsia="ar-SA"/>
                          </w:rPr>
                          <w:t>Rezultatai rodo, jog taiko kai kurias produkavimo strategijas. (B3.2.)</w:t>
                        </w:r>
                      </w:p>
                    </w:tc>
                    <w:tc>
                      <w:tcPr>
                        <w:tcW w:w="3735" w:type="dxa"/>
                        <w:shd w:val="clear" w:color="auto" w:fill="auto"/>
                      </w:tcPr>
                      <w:p>
                        <w:pPr>
                          <w:widowControl w:val="0"/>
                          <w:suppressAutoHyphens/>
                          <w:rPr>
                            <w:szCs w:val="24"/>
                            <w:lang w:eastAsia="ar-SA"/>
                          </w:rPr>
                        </w:pPr>
                        <w:r>
                          <w:rPr>
                            <w:szCs w:val="24"/>
                            <w:lang w:eastAsia="ar-SA"/>
                          </w:rPr>
                          <w:t>Atlikdamas A2 programos reikalavimus atitinkančią audiovizualinio teksto kūrimo užduotį pagal užduoties vertinimo instrukciją surenka 65–84 proc. taškų.</w:t>
                        </w:r>
                      </w:p>
                      <w:p>
                        <w:pPr>
                          <w:widowControl w:val="0"/>
                          <w:suppressAutoHyphens/>
                          <w:rPr>
                            <w:szCs w:val="24"/>
                            <w:lang w:eastAsia="ar-SA"/>
                          </w:rPr>
                        </w:pPr>
                        <w:r>
                          <w:rPr>
                            <w:szCs w:val="24"/>
                            <w:lang w:eastAsia="ar-SA"/>
                          </w:rPr>
                          <w:t>Kartais gali prireikti pagalbos atliekant sudėtingesnes užduotis.</w:t>
                        </w:r>
                      </w:p>
                      <w:p>
                        <w:pPr>
                          <w:widowControl w:val="0"/>
                          <w:suppressAutoHyphens/>
                          <w:rPr>
                            <w:b/>
                            <w:szCs w:val="24"/>
                            <w:lang w:eastAsia="ar-SA"/>
                          </w:rPr>
                        </w:pPr>
                        <w:r>
                          <w:rPr>
                            <w:szCs w:val="24"/>
                            <w:lang w:eastAsia="ar-SA"/>
                          </w:rPr>
                          <w:t>Rezultatai rodo, jog pagrindines produkavimo strategijas taiko tikslingai. (B3.3.)</w:t>
                        </w:r>
                      </w:p>
                    </w:tc>
                    <w:tc>
                      <w:tcPr>
                        <w:tcW w:w="3855" w:type="dxa"/>
                      </w:tcPr>
                      <w:p>
                        <w:pPr>
                          <w:widowControl w:val="0"/>
                          <w:suppressAutoHyphens/>
                          <w:rPr>
                            <w:szCs w:val="24"/>
                            <w:lang w:eastAsia="ar-SA"/>
                          </w:rPr>
                        </w:pPr>
                        <w:r>
                          <w:rPr>
                            <w:szCs w:val="24"/>
                            <w:lang w:eastAsia="ar-SA"/>
                          </w:rPr>
                          <w:t>Atlikdamas A2 programos reikalavimus atitinkančią audiovizualinio teksto kūrimo užduotį pagal užduoties vertinimo instrukciją surenka 85–100 proc. taškų.</w:t>
                        </w:r>
                      </w:p>
                      <w:p>
                        <w:pPr>
                          <w:widowControl w:val="0"/>
                          <w:suppressAutoHyphens/>
                          <w:rPr>
                            <w:szCs w:val="24"/>
                            <w:lang w:eastAsia="ar-SA"/>
                          </w:rPr>
                        </w:pPr>
                        <w:r>
                          <w:rPr>
                            <w:szCs w:val="24"/>
                            <w:lang w:eastAsia="ar-SA"/>
                          </w:rPr>
                          <w:t>Užduotis atlieka savarankiškai, vartoja įvairios struktūros sakinius, gali suteikti pagalbą ir kitiems.</w:t>
                        </w:r>
                      </w:p>
                      <w:p>
                        <w:pPr>
                          <w:suppressAutoHyphens/>
                          <w:rPr>
                            <w:szCs w:val="24"/>
                            <w:lang w:eastAsia="ar-SA"/>
                          </w:rPr>
                        </w:pPr>
                        <w:r>
                          <w:rPr>
                            <w:szCs w:val="24"/>
                            <w:lang w:eastAsia="ar-SA"/>
                          </w:rPr>
                          <w:t>Rezultatai rodo, jog produkavimo strategijas visuomet taiko tikslingai. (B3.4.)</w:t>
                        </w:r>
                      </w:p>
                    </w:tc>
                  </w:tr>
                  <w:tr>
                    <w:trPr>
                      <w:trHeight w:val="283"/>
                    </w:trPr>
                    <w:tc>
                      <w:tcPr>
                        <w:tcW w:w="15169" w:type="dxa"/>
                        <w:gridSpan w:val="4"/>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Pasiekimų sritis: Sąveika (C)</w:t>
                        </w:r>
                      </w:p>
                    </w:tc>
                  </w:tr>
                  <w:tr>
                    <w:trPr>
                      <w:trHeight w:val="283"/>
                    </w:trPr>
                    <w:tc>
                      <w:tcPr>
                        <w:tcW w:w="15169" w:type="dxa"/>
                        <w:gridSpan w:val="4"/>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Sakytinė sąveika (C1.)</w:t>
                        </w:r>
                      </w:p>
                    </w:tc>
                  </w:tr>
                  <w:tr>
                    <w:trPr>
                      <w:trHeight w:val="283"/>
                    </w:trPr>
                    <w:tc>
                      <w:tcPr>
                        <w:tcW w:w="3789" w:type="dxa"/>
                      </w:tcPr>
                      <w:p>
                        <w:pPr>
                          <w:tabs>
                            <w:tab w:val="left" w:pos="4891"/>
                          </w:tabs>
                          <w:suppressAutoHyphens/>
                          <w:rPr>
                            <w:szCs w:val="24"/>
                            <w:lang w:eastAsia="ar-SA"/>
                          </w:rPr>
                        </w:pPr>
                        <w:r>
                          <w:rPr>
                            <w:szCs w:val="24"/>
                            <w:lang w:eastAsia="ar-SA"/>
                          </w:rPr>
                          <w:t>Atlikdamas A2 programos reikalavimus atitinkančią sakytinės sąveikos užduotį pagal užduoties vertinimo instrukciją surenka 35–44 proc. taškų.</w:t>
                        </w:r>
                        <w:r>
                          <w:rPr>
                            <w:szCs w:val="24"/>
                            <w:highlight w:val="green"/>
                            <w:lang w:eastAsia="ar-SA"/>
                          </w:rPr>
                          <w:t xml:space="preserve"> </w:t>
                        </w:r>
                      </w:p>
                      <w:p>
                        <w:pPr>
                          <w:tabs>
                            <w:tab w:val="left" w:pos="4891"/>
                          </w:tabs>
                          <w:suppressAutoHyphens/>
                          <w:rPr>
                            <w:szCs w:val="24"/>
                            <w:lang w:eastAsia="ar-SA"/>
                          </w:rPr>
                        </w:pPr>
                        <w:r>
                          <w:rPr>
                            <w:szCs w:val="24"/>
                            <w:lang w:eastAsia="ar-SA"/>
                          </w:rPr>
                          <w:t>Užduotis atlieka suteikus paramą.</w:t>
                        </w:r>
                      </w:p>
                      <w:p>
                        <w:pPr>
                          <w:tabs>
                            <w:tab w:val="left" w:pos="4891"/>
                          </w:tabs>
                          <w:suppressAutoHyphens/>
                          <w:rPr>
                            <w:szCs w:val="24"/>
                            <w:lang w:eastAsia="ar-SA"/>
                          </w:rPr>
                        </w:pPr>
                        <w:r>
                          <w:rPr>
                            <w:szCs w:val="24"/>
                            <w:lang w:eastAsia="ar-SA"/>
                          </w:rPr>
                          <w:t xml:space="preserve">Pokalbio sėkmė priklauso nuo pašnekovo teikiamos pagalbos. Norint suprasti, kas sakoma, gali prireikti paprašyti pakartoti. </w:t>
                        </w:r>
                      </w:p>
                      <w:p>
                        <w:pPr>
                          <w:tabs>
                            <w:tab w:val="left" w:pos="4891"/>
                          </w:tabs>
                          <w:suppressAutoHyphens/>
                          <w:rPr>
                            <w:szCs w:val="24"/>
                            <w:lang w:eastAsia="ar-SA"/>
                          </w:rPr>
                        </w:pPr>
                        <w:r>
                          <w:rPr>
                            <w:szCs w:val="24"/>
                            <w:lang w:eastAsia="ar-SA"/>
                          </w:rPr>
                          <w:t>Žinomus žodžius ir gramatines struktūras retai vartoja taisyklingai.</w:t>
                        </w:r>
                      </w:p>
                      <w:p>
                        <w:pPr>
                          <w:tabs>
                            <w:tab w:val="left" w:pos="4891"/>
                          </w:tabs>
                          <w:suppressAutoHyphens/>
                          <w:rPr>
                            <w:szCs w:val="24"/>
                            <w:lang w:eastAsia="ar-SA"/>
                          </w:rPr>
                        </w:pPr>
                        <w:r>
                          <w:rPr>
                            <w:szCs w:val="24"/>
                            <w:lang w:eastAsia="ar-SA"/>
                          </w:rPr>
                          <w:t>Kalbos taisyklingumas, tartis ir intonavimas ne visuomet leidžia pašnekovui adekvačiai suprasti, ką norima pasakyti.</w:t>
                        </w:r>
                      </w:p>
                      <w:p>
                        <w:pPr>
                          <w:pBdr>
                            <w:top w:val="nil"/>
                            <w:left w:val="nil"/>
                            <w:bottom w:val="nil"/>
                            <w:right w:val="nil"/>
                            <w:between w:val="nil"/>
                          </w:pBdr>
                          <w:suppressAutoHyphens/>
                          <w:rPr>
                            <w:szCs w:val="24"/>
                            <w:lang w:eastAsia="ar-SA"/>
                          </w:rPr>
                        </w:pPr>
                        <w:r>
                          <w:rPr>
                            <w:szCs w:val="24"/>
                            <w:lang w:eastAsia="ar-SA"/>
                          </w:rPr>
                          <w:t>Sąveikos strategijas taiko labai ribotai. (C1.1.)</w:t>
                        </w:r>
                      </w:p>
                    </w:tc>
                    <w:tc>
                      <w:tcPr>
                        <w:tcW w:w="3790" w:type="dxa"/>
                        <w:shd w:val="clear" w:color="auto" w:fill="auto"/>
                      </w:tcPr>
                      <w:p>
                        <w:pPr>
                          <w:tabs>
                            <w:tab w:val="left" w:pos="4891"/>
                          </w:tabs>
                          <w:suppressAutoHyphens/>
                          <w:rPr>
                            <w:szCs w:val="24"/>
                            <w:lang w:eastAsia="ar-SA"/>
                          </w:rPr>
                        </w:pPr>
                        <w:r>
                          <w:rPr>
                            <w:szCs w:val="24"/>
                            <w:lang w:eastAsia="ar-SA"/>
                          </w:rPr>
                          <w:t xml:space="preserve">Atlikdamas A2 programos reikalavimus atitinkančią sakytinės sąveikos  užduotį pagal užduoties vertinimo instrukciją surenka 45–64 proc. taškų. </w:t>
                        </w:r>
                      </w:p>
                      <w:p>
                        <w:pPr>
                          <w:tabs>
                            <w:tab w:val="left" w:pos="4891"/>
                          </w:tabs>
                          <w:suppressAutoHyphens/>
                          <w:rPr>
                            <w:szCs w:val="24"/>
                            <w:lang w:eastAsia="ar-SA"/>
                          </w:rPr>
                        </w:pPr>
                        <w:r>
                          <w:rPr>
                            <w:szCs w:val="24"/>
                            <w:lang w:eastAsia="ar-SA"/>
                          </w:rPr>
                          <w:t>Kartais prireikia pagalbos ir atliekant nesudėtingas</w:t>
                        </w:r>
                      </w:p>
                      <w:p>
                        <w:pPr>
                          <w:tabs>
                            <w:tab w:val="left" w:pos="4891"/>
                          </w:tabs>
                          <w:suppressAutoHyphens/>
                          <w:rPr>
                            <w:szCs w:val="24"/>
                            <w:lang w:eastAsia="ar-SA"/>
                          </w:rPr>
                        </w:pPr>
                        <w:r>
                          <w:rPr>
                            <w:szCs w:val="24"/>
                            <w:lang w:eastAsia="ar-SA"/>
                          </w:rPr>
                          <w:t>užduotis.</w:t>
                        </w:r>
                      </w:p>
                      <w:p>
                        <w:pPr>
                          <w:tabs>
                            <w:tab w:val="left" w:pos="4891"/>
                          </w:tabs>
                          <w:suppressAutoHyphens/>
                          <w:rPr>
                            <w:szCs w:val="24"/>
                            <w:lang w:eastAsia="ar-SA"/>
                          </w:rPr>
                        </w:pPr>
                        <w:r>
                          <w:rPr>
                            <w:szCs w:val="24"/>
                            <w:lang w:eastAsia="ar-SA"/>
                          </w:rPr>
                          <w:t>Inicijuoja trumpą pokalbį, tačiau ne visuomet gali jį palaikyti.</w:t>
                        </w:r>
                      </w:p>
                      <w:p>
                        <w:pPr>
                          <w:tabs>
                            <w:tab w:val="left" w:pos="4891"/>
                          </w:tabs>
                          <w:suppressAutoHyphens/>
                          <w:rPr>
                            <w:szCs w:val="24"/>
                            <w:lang w:eastAsia="ar-SA"/>
                          </w:rPr>
                        </w:pPr>
                        <w:r>
                          <w:rPr>
                            <w:szCs w:val="24"/>
                            <w:lang w:eastAsia="ar-SA"/>
                          </w:rPr>
                          <w:t xml:space="preserve">Pokalbio sėkmė dažnai priklauso nuo pašnekovo. </w:t>
                        </w:r>
                      </w:p>
                      <w:p>
                        <w:pPr>
                          <w:tabs>
                            <w:tab w:val="left" w:pos="4891"/>
                          </w:tabs>
                          <w:suppressAutoHyphens/>
                          <w:rPr>
                            <w:szCs w:val="24"/>
                            <w:lang w:eastAsia="ar-SA"/>
                          </w:rPr>
                        </w:pPr>
                        <w:r>
                          <w:rPr>
                            <w:szCs w:val="24"/>
                            <w:lang w:eastAsia="ar-SA"/>
                          </w:rPr>
                          <w:t>Žinomus žodžius ir gramatines struktūras vartoja iš dalies taisyklingai.</w:t>
                        </w:r>
                      </w:p>
                      <w:p>
                        <w:pPr>
                          <w:tabs>
                            <w:tab w:val="left" w:pos="4891"/>
                          </w:tabs>
                          <w:suppressAutoHyphens/>
                          <w:rPr>
                            <w:szCs w:val="24"/>
                            <w:lang w:eastAsia="ar-SA"/>
                          </w:rPr>
                        </w:pPr>
                        <w:r>
                          <w:rPr>
                            <w:szCs w:val="24"/>
                            <w:lang w:eastAsia="ar-SA"/>
                          </w:rPr>
                          <w:t>Bendras kalbos taisyklingumas, tartis ir intonavimas pašnekovui leidžia adekvačiai suprasti, kas sakoma.</w:t>
                        </w:r>
                      </w:p>
                      <w:p>
                        <w:pPr>
                          <w:pBdr>
                            <w:top w:val="nil"/>
                            <w:left w:val="nil"/>
                            <w:bottom w:val="nil"/>
                            <w:right w:val="nil"/>
                            <w:between w:val="nil"/>
                          </w:pBdr>
                          <w:suppressAutoHyphens/>
                          <w:rPr>
                            <w:szCs w:val="24"/>
                            <w:lang w:eastAsia="ar-SA"/>
                          </w:rPr>
                        </w:pPr>
                        <w:r>
                          <w:rPr>
                            <w:szCs w:val="24"/>
                            <w:lang w:eastAsia="ar-SA"/>
                          </w:rPr>
                          <w:t>Taiko kelias žinomas sąveikos strategijas. (C1.2.)</w:t>
                        </w:r>
                      </w:p>
                      <w:p>
                        <w:pPr>
                          <w:pBdr>
                            <w:top w:val="nil"/>
                            <w:left w:val="nil"/>
                            <w:bottom w:val="nil"/>
                            <w:right w:val="nil"/>
                            <w:between w:val="nil"/>
                          </w:pBdr>
                          <w:suppressAutoHyphens/>
                          <w:rPr>
                            <w:szCs w:val="24"/>
                            <w:lang w:eastAsia="ar-SA"/>
                          </w:rPr>
                        </w:pPr>
                      </w:p>
                    </w:tc>
                    <w:tc>
                      <w:tcPr>
                        <w:tcW w:w="3735" w:type="dxa"/>
                        <w:shd w:val="clear" w:color="auto" w:fill="auto"/>
                      </w:tcPr>
                      <w:p>
                        <w:pPr>
                          <w:tabs>
                            <w:tab w:val="left" w:pos="4891"/>
                          </w:tabs>
                          <w:suppressAutoHyphens/>
                          <w:rPr>
                            <w:szCs w:val="24"/>
                            <w:lang w:eastAsia="ar-SA"/>
                          </w:rPr>
                        </w:pPr>
                        <w:r>
                          <w:rPr>
                            <w:szCs w:val="24"/>
                            <w:lang w:eastAsia="ar-SA"/>
                          </w:rPr>
                          <w:t xml:space="preserve">Atlikdamas A2 programos reikalavimus atitinkančią sakytinės sąveikos užduotį pagal užduoties vertinimo instrukciją surenka 65–84 proc. taškų. </w:t>
                        </w:r>
                      </w:p>
                      <w:p>
                        <w:pPr>
                          <w:tabs>
                            <w:tab w:val="left" w:pos="4891"/>
                          </w:tabs>
                          <w:suppressAutoHyphens/>
                          <w:rPr>
                            <w:szCs w:val="24"/>
                            <w:lang w:eastAsia="ar-SA"/>
                          </w:rPr>
                        </w:pPr>
                        <w:r>
                          <w:rPr>
                            <w:szCs w:val="24"/>
                            <w:lang w:eastAsia="ar-SA"/>
                          </w:rPr>
                          <w:t xml:space="preserve">Atliekant sudėtingesnes užduotis prireikia pagalbos. </w:t>
                        </w:r>
                      </w:p>
                      <w:p>
                        <w:pPr>
                          <w:tabs>
                            <w:tab w:val="left" w:pos="4891"/>
                          </w:tabs>
                          <w:suppressAutoHyphens/>
                          <w:rPr>
                            <w:szCs w:val="24"/>
                            <w:lang w:eastAsia="ar-SA"/>
                          </w:rPr>
                        </w:pPr>
                        <w:r>
                          <w:rPr>
                            <w:szCs w:val="24"/>
                            <w:lang w:eastAsia="ar-SA"/>
                          </w:rPr>
                          <w:t>Inicijuoja ir palaiko trumpą pokalbį.</w:t>
                        </w:r>
                      </w:p>
                      <w:p>
                        <w:pPr>
                          <w:tabs>
                            <w:tab w:val="left" w:pos="4891"/>
                          </w:tabs>
                          <w:suppressAutoHyphens/>
                          <w:rPr>
                            <w:szCs w:val="24"/>
                            <w:lang w:eastAsia="ar-SA"/>
                          </w:rPr>
                        </w:pPr>
                        <w:r>
                          <w:rPr>
                            <w:szCs w:val="24"/>
                            <w:lang w:eastAsia="ar-SA"/>
                          </w:rPr>
                          <w:t xml:space="preserve">Pokalbio sėkmė iš dalies priklauso nuo pašnekovo. Žinomus žodžius ir gramatines struktūras iš esmės vartoja taisyklingai. </w:t>
                        </w:r>
                      </w:p>
                      <w:p>
                        <w:pPr>
                          <w:pBdr>
                            <w:top w:val="nil"/>
                            <w:left w:val="nil"/>
                            <w:bottom w:val="nil"/>
                            <w:right w:val="nil"/>
                            <w:between w:val="nil"/>
                          </w:pBdr>
                          <w:suppressAutoHyphens/>
                          <w:rPr>
                            <w:szCs w:val="24"/>
                            <w:lang w:eastAsia="ar-SA"/>
                          </w:rPr>
                        </w:pPr>
                        <w:r>
                          <w:rPr>
                            <w:szCs w:val="24"/>
                            <w:lang w:eastAsia="ar-SA"/>
                          </w:rPr>
                          <w:t>Bendras kalbos taisyklingumas, tartis ir intonavimas pakankamai geri, pašnekovui leidžia adekvačiai suprasti, kas sakoma. Taiko žinomas sąveikos strategijas. (C1.3.)</w:t>
                        </w:r>
                      </w:p>
                    </w:tc>
                    <w:tc>
                      <w:tcPr>
                        <w:tcW w:w="3855" w:type="dxa"/>
                      </w:tcPr>
                      <w:p>
                        <w:pPr>
                          <w:tabs>
                            <w:tab w:val="left" w:pos="4891"/>
                          </w:tabs>
                          <w:suppressAutoHyphens/>
                          <w:rPr>
                            <w:szCs w:val="24"/>
                            <w:lang w:eastAsia="ar-SA"/>
                          </w:rPr>
                        </w:pPr>
                        <w:r>
                          <w:rPr>
                            <w:szCs w:val="24"/>
                            <w:lang w:eastAsia="ar-SA"/>
                          </w:rPr>
                          <w:t xml:space="preserve">Atlikdamas A2 programos reikalavimus atitinkančią sakytinės sąveikos užduotį pagal užduoties vertinimo instrukciją surenka 85–100 proc. taškų. </w:t>
                        </w:r>
                      </w:p>
                      <w:p>
                        <w:pPr>
                          <w:tabs>
                            <w:tab w:val="left" w:pos="4891"/>
                          </w:tabs>
                          <w:suppressAutoHyphens/>
                          <w:rPr>
                            <w:szCs w:val="24"/>
                            <w:lang w:eastAsia="ar-SA"/>
                          </w:rPr>
                        </w:pPr>
                        <w:r>
                          <w:rPr>
                            <w:szCs w:val="24"/>
                            <w:lang w:eastAsia="ar-SA"/>
                          </w:rPr>
                          <w:t>Sėkmingai inicijuoja pokalbį ir jį palaiko, padėdamas pašnekovui.</w:t>
                        </w:r>
                      </w:p>
                      <w:p>
                        <w:pPr>
                          <w:tabs>
                            <w:tab w:val="left" w:pos="4891"/>
                          </w:tabs>
                          <w:suppressAutoHyphens/>
                          <w:rPr>
                            <w:szCs w:val="24"/>
                            <w:lang w:eastAsia="ar-SA"/>
                          </w:rPr>
                        </w:pPr>
                        <w:r>
                          <w:rPr>
                            <w:szCs w:val="24"/>
                            <w:lang w:eastAsia="ar-SA"/>
                          </w:rPr>
                          <w:t xml:space="preserve">Daugumą žinomų žodžių ir gramatinių  struktūrų vartoja taisyklingai.</w:t>
                        </w:r>
                      </w:p>
                      <w:p>
                        <w:pPr>
                          <w:tabs>
                            <w:tab w:val="left" w:pos="4891"/>
                          </w:tabs>
                          <w:suppressAutoHyphens/>
                          <w:rPr>
                            <w:szCs w:val="24"/>
                            <w:lang w:eastAsia="ar-SA"/>
                          </w:rPr>
                        </w:pPr>
                        <w:r>
                          <w:rPr>
                            <w:szCs w:val="24"/>
                            <w:lang w:eastAsia="ar-SA"/>
                          </w:rPr>
                          <w:t xml:space="preserve">Bendras kalbos taisyklingumas, tartis ir intonavimas geri, pašnekovui leidžia adekvačiai suprasti, kas sakoma. </w:t>
                        </w:r>
                      </w:p>
                      <w:p>
                        <w:pPr>
                          <w:pBdr>
                            <w:top w:val="nil"/>
                            <w:left w:val="nil"/>
                            <w:bottom w:val="nil"/>
                            <w:right w:val="nil"/>
                            <w:between w:val="nil"/>
                          </w:pBdr>
                          <w:suppressAutoHyphens/>
                          <w:rPr>
                            <w:szCs w:val="24"/>
                            <w:lang w:eastAsia="ar-SA"/>
                          </w:rPr>
                        </w:pPr>
                        <w:r>
                          <w:rPr>
                            <w:szCs w:val="24"/>
                            <w:lang w:eastAsia="ar-SA"/>
                          </w:rPr>
                          <w:t>Tikslingai taiko sąveikos strategijas. (C1.4.)</w:t>
                        </w:r>
                      </w:p>
                    </w:tc>
                  </w:tr>
                  <w:tr>
                    <w:trPr>
                      <w:trHeight w:val="283"/>
                    </w:trPr>
                    <w:tc>
                      <w:tcPr>
                        <w:tcW w:w="15169" w:type="dxa"/>
                        <w:gridSpan w:val="4"/>
                      </w:tcPr>
                      <w:p>
                        <w:pPr>
                          <w:pBdr>
                            <w:top w:val="nil"/>
                            <w:left w:val="nil"/>
                            <w:bottom w:val="nil"/>
                            <w:right w:val="nil"/>
                            <w:between w:val="nil"/>
                          </w:pBdr>
                          <w:suppressAutoHyphens/>
                          <w:jc w:val="center"/>
                          <w:rPr>
                            <w:szCs w:val="24"/>
                            <w:lang w:eastAsia="ar-SA"/>
                          </w:rPr>
                        </w:pPr>
                        <w:r>
                          <w:rPr>
                            <w:szCs w:val="24"/>
                            <w:lang w:eastAsia="ar-SA"/>
                          </w:rPr>
                          <w:t>Rašytinė sąveika (C2.)</w:t>
                        </w:r>
                      </w:p>
                    </w:tc>
                  </w:tr>
                  <w:tr>
                    <w:trPr>
                      <w:trHeight w:val="283"/>
                    </w:trPr>
                    <w:tc>
                      <w:tcPr>
                        <w:tcW w:w="3789" w:type="dxa"/>
                      </w:tcPr>
                      <w:p>
                        <w:pPr>
                          <w:suppressAutoHyphens/>
                          <w:rPr>
                            <w:szCs w:val="24"/>
                            <w:lang w:eastAsia="ar-SA"/>
                          </w:rPr>
                        </w:pPr>
                        <w:r>
                          <w:rPr>
                            <w:szCs w:val="24"/>
                            <w:lang w:eastAsia="ar-SA"/>
                          </w:rPr>
                          <w:t>Atlikdamas A2 programos reikalavimus atitinkančią rašytinės sąveikos užduotį pagal užduoties vertinimo instrukciją surenka 35–44 proc. taškų. Sąveikos sėkmė priklauso nuo teikiamos pagalbos.</w:t>
                        </w:r>
                      </w:p>
                      <w:p>
                        <w:pPr>
                          <w:suppressAutoHyphens/>
                          <w:rPr>
                            <w:szCs w:val="24"/>
                            <w:lang w:eastAsia="ar-SA"/>
                          </w:rPr>
                        </w:pPr>
                        <w:r>
                          <w:rPr>
                            <w:szCs w:val="24"/>
                            <w:lang w:eastAsia="ar-SA"/>
                          </w:rPr>
                          <w:t>Tik pateikus pavyzdį tekstą išdėsto laikydamasis žanro reikalavimų ir lietuvių kalbos rašymo tradicijų.</w:t>
                        </w:r>
                      </w:p>
                      <w:p>
                        <w:pPr>
                          <w:suppressAutoHyphens/>
                          <w:ind w:firstLine="62"/>
                          <w:rPr>
                            <w:szCs w:val="24"/>
                            <w:lang w:eastAsia="ar-SA"/>
                          </w:rPr>
                        </w:pPr>
                        <w:r>
                          <w:rPr>
                            <w:szCs w:val="24"/>
                            <w:lang w:eastAsia="ar-SA"/>
                          </w:rPr>
                          <w:t xml:space="preserve">Žinomus žodžius ir gramatines struktūras retai vartoja taisyklingai. </w:t>
                        </w:r>
                      </w:p>
                      <w:p>
                        <w:pPr>
                          <w:suppressAutoHyphens/>
                          <w:rPr>
                            <w:szCs w:val="24"/>
                            <w:lang w:eastAsia="ar-SA"/>
                          </w:rPr>
                        </w:pPr>
                        <w:r>
                          <w:rPr>
                            <w:szCs w:val="24"/>
                            <w:lang w:eastAsia="ar-SA"/>
                          </w:rPr>
                          <w:t>Kalbos taisyklingumas skaitytojui iš dalies leidžia suprasti rašančiojo intencijas.</w:t>
                        </w:r>
                      </w:p>
                      <w:p>
                        <w:pPr>
                          <w:pBdr>
                            <w:top w:val="nil"/>
                            <w:left w:val="nil"/>
                            <w:bottom w:val="nil"/>
                            <w:right w:val="nil"/>
                            <w:between w:val="nil"/>
                          </w:pBdr>
                          <w:suppressAutoHyphens/>
                          <w:rPr>
                            <w:szCs w:val="24"/>
                            <w:lang w:eastAsia="ar-SA"/>
                          </w:rPr>
                        </w:pPr>
                        <w:r>
                          <w:rPr>
                            <w:szCs w:val="24"/>
                            <w:lang w:eastAsia="ar-SA"/>
                          </w:rPr>
                          <w:t>Sąveikos strategijas taiko labai ribotai. Labai ribotai naudojasi ir kitomis pagalbos priemonėmis (žodynais, žinynais). (C2.1.)</w:t>
                        </w:r>
                      </w:p>
                    </w:tc>
                    <w:tc>
                      <w:tcPr>
                        <w:tcW w:w="3790" w:type="dxa"/>
                        <w:shd w:val="clear" w:color="auto" w:fill="auto"/>
                      </w:tcPr>
                      <w:p>
                        <w:pPr>
                          <w:suppressAutoHyphens/>
                          <w:rPr>
                            <w:szCs w:val="24"/>
                            <w:lang w:eastAsia="ar-SA"/>
                          </w:rPr>
                        </w:pPr>
                        <w:r>
                          <w:rPr>
                            <w:szCs w:val="24"/>
                            <w:lang w:eastAsia="ar-SA"/>
                          </w:rPr>
                          <w:t xml:space="preserve">Atlikdamas A2 programos reikalavimus atitinkančią rašytinės sąveikos užduotį pagal užduoties vertinimo instrukciją surenka 45–64 proc. taškų. </w:t>
                        </w:r>
                      </w:p>
                      <w:p>
                        <w:pPr>
                          <w:suppressAutoHyphens/>
                          <w:rPr>
                            <w:szCs w:val="24"/>
                            <w:lang w:eastAsia="ar-SA"/>
                          </w:rPr>
                        </w:pPr>
                        <w:r>
                          <w:rPr>
                            <w:szCs w:val="24"/>
                            <w:lang w:eastAsia="ar-SA"/>
                          </w:rPr>
                          <w:t xml:space="preserve">Kartais prireikia pagalbos. Sąveikos sėkmė priklauso nuo papildomos informacijos ir grįžtamojo ryšio. </w:t>
                        </w:r>
                      </w:p>
                      <w:p>
                        <w:pPr>
                          <w:suppressAutoHyphens/>
                          <w:rPr>
                            <w:szCs w:val="24"/>
                            <w:lang w:eastAsia="ar-SA"/>
                          </w:rPr>
                        </w:pPr>
                        <w:r>
                          <w:rPr>
                            <w:szCs w:val="24"/>
                            <w:lang w:eastAsia="ar-SA"/>
                          </w:rPr>
                          <w:t xml:space="preserve">Tekstą išdėsto iš dalies laikydamasis žanro reikalavimų ir lietuvių kalbos rašymo tradicijų. Žinomus žodžius  ir gramatines struktūras vartoja iš dalies taisyklingai. Kalbos taisyklingumas skaitytojui ne visuomet leidžia suprasti rašančiojo intencijas. </w:t>
                        </w:r>
                      </w:p>
                      <w:p>
                        <w:pPr>
                          <w:pBdr>
                            <w:top w:val="nil"/>
                            <w:left w:val="nil"/>
                            <w:bottom w:val="nil"/>
                            <w:right w:val="nil"/>
                            <w:between w:val="nil"/>
                          </w:pBdr>
                          <w:suppressAutoHyphens/>
                          <w:rPr>
                            <w:szCs w:val="24"/>
                            <w:lang w:eastAsia="ar-SA"/>
                          </w:rPr>
                        </w:pPr>
                        <w:r>
                          <w:rPr>
                            <w:szCs w:val="24"/>
                            <w:lang w:eastAsia="ar-SA"/>
                          </w:rPr>
                          <w:t>Taiko kai kurias sąveikos strategijas Naudojasi ir kitomis pagalbos priemonėmis (žodynais, žinynais), virtualiais įrankiais. (C2.2.)</w:t>
                        </w:r>
                      </w:p>
                    </w:tc>
                    <w:tc>
                      <w:tcPr>
                        <w:tcW w:w="3735" w:type="dxa"/>
                        <w:shd w:val="clear" w:color="auto" w:fill="auto"/>
                      </w:tcPr>
                      <w:p>
                        <w:pPr>
                          <w:suppressAutoHyphens/>
                          <w:rPr>
                            <w:szCs w:val="24"/>
                            <w:lang w:eastAsia="ar-SA"/>
                          </w:rPr>
                        </w:pPr>
                        <w:r>
                          <w:rPr>
                            <w:szCs w:val="24"/>
                            <w:lang w:eastAsia="ar-SA"/>
                          </w:rPr>
                          <w:t xml:space="preserve">Atlikdamas A2 programos reikalavimus atitinkančią rašytinės sąveikos užduotį pagal užduoties vertinimo instrukciją surenka 65–84 proc. taškų. </w:t>
                        </w:r>
                      </w:p>
                      <w:p>
                        <w:pPr>
                          <w:suppressAutoHyphens/>
                          <w:rPr>
                            <w:szCs w:val="24"/>
                            <w:lang w:eastAsia="ar-SA"/>
                          </w:rPr>
                        </w:pPr>
                        <w:r>
                          <w:rPr>
                            <w:szCs w:val="24"/>
                            <w:lang w:eastAsia="ar-SA"/>
                          </w:rPr>
                          <w:t xml:space="preserve">sąlygomis. Atliekant sudėtingesnes užduotis prireikia pagalbos. Sąveikos sėkmė iš dalies priklauso nuo grįžtamojo ryšio. Tekstą išdėsto laikydamasis žanro reikalavimų ir lietuvių kalbos rašymo tradicijų, nors gali pasitaikyti trūkumų. Žinomus žodžius ir gramatines struktūras iš esmės vartoja taisyklingai. Kalbos taisyklingumas skaitytojui leidžia adekvačiai suprasti rašančiojo intencijas. </w:t>
                        </w:r>
                      </w:p>
                      <w:p>
                        <w:pPr>
                          <w:pBdr>
                            <w:top w:val="nil"/>
                            <w:left w:val="nil"/>
                            <w:bottom w:val="nil"/>
                            <w:right w:val="nil"/>
                            <w:between w:val="nil"/>
                          </w:pBdr>
                          <w:suppressAutoHyphens/>
                          <w:rPr>
                            <w:szCs w:val="24"/>
                            <w:lang w:eastAsia="ar-SA"/>
                          </w:rPr>
                        </w:pPr>
                        <w:r>
                          <w:rPr>
                            <w:szCs w:val="24"/>
                            <w:lang w:eastAsia="ar-SA"/>
                          </w:rPr>
                          <w:t>Taiko sąveikos strategijas, tačiau ne visuomet tikslingai. Naudojasi ir kitomis pagalbos priemonėmis (žodynais, žinynais), virtualiais įrankiais. (C2.3.)</w:t>
                        </w:r>
                      </w:p>
                    </w:tc>
                    <w:tc>
                      <w:tcPr>
                        <w:tcW w:w="3855" w:type="dxa"/>
                      </w:tcPr>
                      <w:p>
                        <w:pPr>
                          <w:suppressAutoHyphens/>
                          <w:rPr>
                            <w:szCs w:val="24"/>
                            <w:lang w:eastAsia="ar-SA"/>
                          </w:rPr>
                        </w:pPr>
                        <w:r>
                          <w:rPr>
                            <w:szCs w:val="24"/>
                            <w:lang w:eastAsia="ar-SA"/>
                          </w:rPr>
                          <w:t xml:space="preserve">Atlikdamas A2 programos reikalavimus atitinkančią rašytinės sąveikos užduotį pagal užduoties vertinimo instrukciją surenka 85–100 proc. taškų. </w:t>
                        </w:r>
                      </w:p>
                      <w:p>
                        <w:pPr>
                          <w:suppressAutoHyphens/>
                          <w:rPr>
                            <w:szCs w:val="24"/>
                            <w:lang w:eastAsia="ar-SA"/>
                          </w:rPr>
                        </w:pPr>
                        <w:r>
                          <w:rPr>
                            <w:szCs w:val="24"/>
                            <w:lang w:eastAsia="ar-SA"/>
                          </w:rPr>
                          <w:t>Sėkmingai pasiekia komunikacinį tikslą.</w:t>
                        </w:r>
                      </w:p>
                      <w:p>
                        <w:pPr>
                          <w:suppressAutoHyphens/>
                          <w:rPr>
                            <w:szCs w:val="24"/>
                            <w:lang w:eastAsia="ar-SA"/>
                          </w:rPr>
                        </w:pPr>
                        <w:r>
                          <w:rPr>
                            <w:szCs w:val="24"/>
                            <w:lang w:eastAsia="ar-SA"/>
                          </w:rPr>
                          <w:t xml:space="preserve">Tekstą išdėsto laikydamasis žanro reikalavimų ir lietuvių kalbos rašymo tradicijų. Žinomus žodžius ir gramatines struktūras vartoja taisyklingai. Kalbos taisyklingumas skaitytojui leidžia adekvačiai suprasti rašančiojo intencijas. </w:t>
                        </w:r>
                      </w:p>
                      <w:p>
                        <w:pPr>
                          <w:pBdr>
                            <w:top w:val="nil"/>
                            <w:left w:val="nil"/>
                            <w:bottom w:val="nil"/>
                            <w:right w:val="nil"/>
                            <w:between w:val="nil"/>
                          </w:pBdr>
                          <w:suppressAutoHyphens/>
                          <w:rPr>
                            <w:szCs w:val="24"/>
                            <w:lang w:eastAsia="ar-SA"/>
                          </w:rPr>
                        </w:pPr>
                        <w:r>
                          <w:rPr>
                            <w:szCs w:val="24"/>
                            <w:lang w:eastAsia="ar-SA"/>
                          </w:rPr>
                          <w:t>Tikslingai taiko sąveikos strategijas. Naudojasi ir kitomis pagalbos priemonėmis (žodynais, žinynais), virtualiais įrankiais. (C2.4.)</w:t>
                        </w:r>
                      </w:p>
                    </w:tc>
                  </w:tr>
                  <w:tr>
                    <w:trPr>
                      <w:trHeight w:val="283"/>
                    </w:trPr>
                    <w:tc>
                      <w:tcPr>
                        <w:tcW w:w="15169" w:type="dxa"/>
                        <w:gridSpan w:val="4"/>
                      </w:tcPr>
                      <w:p>
                        <w:pPr>
                          <w:pBdr>
                            <w:top w:val="nil"/>
                            <w:left w:val="nil"/>
                            <w:bottom w:val="nil"/>
                            <w:right w:val="nil"/>
                            <w:between w:val="nil"/>
                          </w:pBdr>
                          <w:suppressAutoHyphens/>
                          <w:jc w:val="center"/>
                          <w:rPr>
                            <w:szCs w:val="24"/>
                            <w:lang w:eastAsia="ar-SA"/>
                          </w:rPr>
                        </w:pPr>
                        <w:r>
                          <w:rPr>
                            <w:szCs w:val="24"/>
                            <w:lang w:eastAsia="ar-SA"/>
                          </w:rPr>
                          <w:t>Virtualioji sąveika (C3.)</w:t>
                        </w:r>
                      </w:p>
                    </w:tc>
                  </w:tr>
                  <w:tr>
                    <w:trPr>
                      <w:trHeight w:val="283"/>
                    </w:trPr>
                    <w:tc>
                      <w:tcPr>
                        <w:tcW w:w="3789" w:type="dxa"/>
                      </w:tcPr>
                      <w:p>
                        <w:pPr>
                          <w:suppressAutoHyphens/>
                          <w:rPr>
                            <w:szCs w:val="24"/>
                            <w:lang w:eastAsia="ar-SA"/>
                          </w:rPr>
                        </w:pPr>
                        <w:r>
                          <w:rPr>
                            <w:szCs w:val="24"/>
                            <w:lang w:eastAsia="ar-SA"/>
                          </w:rPr>
                          <w:t>C3.1. Atlikdamas A2 programos reikalavimus atitinkančią virtualiosios sąveikos užduotį pagal užduoties vertinimo instrukciją surenka 35–44 proc. taškų.</w:t>
                        </w:r>
                        <w:r>
                          <w:rPr>
                            <w:szCs w:val="24"/>
                            <w:highlight w:val="green"/>
                            <w:lang w:eastAsia="ar-SA"/>
                          </w:rPr>
                          <w:t xml:space="preserve"> </w:t>
                        </w:r>
                      </w:p>
                      <w:p>
                        <w:pPr>
                          <w:suppressAutoHyphens/>
                          <w:rPr>
                            <w:szCs w:val="24"/>
                            <w:lang w:eastAsia="ar-SA"/>
                          </w:rPr>
                        </w:pPr>
                        <w:r>
                          <w:rPr>
                            <w:szCs w:val="24"/>
                            <w:lang w:eastAsia="ar-SA"/>
                          </w:rPr>
                          <w:t>Iš anksto pasirengęs užmezga virtualų pokalbį, tačiau ne visuomet gali jį palaikyti.</w:t>
                        </w:r>
                      </w:p>
                      <w:p>
                        <w:pPr>
                          <w:suppressAutoHyphens/>
                          <w:rPr>
                            <w:szCs w:val="24"/>
                            <w:lang w:eastAsia="ar-SA"/>
                          </w:rPr>
                        </w:pPr>
                        <w:r>
                          <w:rPr>
                            <w:szCs w:val="24"/>
                            <w:lang w:eastAsia="ar-SA"/>
                          </w:rPr>
                          <w:t xml:space="preserve">Bendravimo sėkmė priklauso  nuo papildomos informacijos ir teikiamos pagalbos. Žinomus žodžius ir gramatines struktūras retai vartoja  taisyklingai.</w:t>
                        </w:r>
                      </w:p>
                      <w:p>
                        <w:pPr>
                          <w:pBdr>
                            <w:top w:val="nil"/>
                            <w:left w:val="nil"/>
                            <w:bottom w:val="nil"/>
                            <w:right w:val="nil"/>
                            <w:between w:val="nil"/>
                          </w:pBdr>
                          <w:suppressAutoHyphens/>
                          <w:rPr>
                            <w:szCs w:val="24"/>
                            <w:lang w:eastAsia="ar-SA"/>
                          </w:rPr>
                        </w:pPr>
                        <w:r>
                          <w:rPr>
                            <w:szCs w:val="24"/>
                            <w:lang w:eastAsia="ar-SA"/>
                          </w:rPr>
                          <w:t>Sąveikos strategijas taiko labai ribotai. (C3.1.)</w:t>
                        </w:r>
                      </w:p>
                    </w:tc>
                    <w:tc>
                      <w:tcPr>
                        <w:tcW w:w="3790" w:type="dxa"/>
                        <w:shd w:val="clear" w:color="auto" w:fill="auto"/>
                      </w:tcPr>
                      <w:p>
                        <w:pPr>
                          <w:suppressAutoHyphens/>
                          <w:rPr>
                            <w:szCs w:val="24"/>
                            <w:lang w:eastAsia="ar-SA"/>
                          </w:rPr>
                        </w:pPr>
                        <w:r>
                          <w:rPr>
                            <w:szCs w:val="24"/>
                            <w:lang w:eastAsia="ar-SA"/>
                          </w:rPr>
                          <w:t xml:space="preserve">Atlikdamas A2 programos reikalavimus atitinkančią virtualiosios sąveikos  užduotį pagal užduoties vertinimo instrukciją surenka 45–64 proc. taškų. </w:t>
                        </w:r>
                      </w:p>
                      <w:p>
                        <w:pPr>
                          <w:suppressAutoHyphens/>
                          <w:rPr>
                            <w:szCs w:val="24"/>
                            <w:lang w:eastAsia="ar-SA"/>
                          </w:rPr>
                        </w:pPr>
                        <w:r>
                          <w:rPr>
                            <w:szCs w:val="24"/>
                            <w:lang w:eastAsia="ar-SA"/>
                          </w:rPr>
                          <w:t>Kartais prireikia pagalbos.</w:t>
                        </w:r>
                      </w:p>
                      <w:p>
                        <w:pPr>
                          <w:suppressAutoHyphens/>
                          <w:rPr>
                            <w:szCs w:val="24"/>
                            <w:lang w:eastAsia="ar-SA"/>
                          </w:rPr>
                        </w:pPr>
                        <w:r>
                          <w:rPr>
                            <w:szCs w:val="24"/>
                            <w:lang w:eastAsia="ar-SA"/>
                          </w:rPr>
                          <w:t>iš anksto pasirengęs užmezga ir palaiko virtualų pokalbį.</w:t>
                        </w:r>
                      </w:p>
                      <w:p>
                        <w:pPr>
                          <w:suppressAutoHyphens/>
                          <w:rPr>
                            <w:szCs w:val="24"/>
                            <w:lang w:eastAsia="ar-SA"/>
                          </w:rPr>
                        </w:pPr>
                        <w:r>
                          <w:rPr>
                            <w:szCs w:val="24"/>
                            <w:lang w:eastAsia="ar-SA"/>
                          </w:rPr>
                          <w:t>Bendravimo sėkmė priklauso nuo papildomos informacijos ir grįžtamojo ryšio.</w:t>
                        </w:r>
                      </w:p>
                      <w:p>
                        <w:pPr>
                          <w:suppressAutoHyphens/>
                          <w:rPr>
                            <w:szCs w:val="24"/>
                            <w:lang w:eastAsia="ar-SA"/>
                          </w:rPr>
                        </w:pPr>
                        <w:r>
                          <w:rPr>
                            <w:szCs w:val="24"/>
                            <w:lang w:eastAsia="ar-SA"/>
                          </w:rPr>
                          <w:t xml:space="preserve">Žinomus žodžius ir gramatines struktūras vartoja iš dalies taisyklingai. </w:t>
                        </w:r>
                      </w:p>
                      <w:p>
                        <w:pPr>
                          <w:pBdr>
                            <w:top w:val="nil"/>
                            <w:left w:val="nil"/>
                            <w:bottom w:val="nil"/>
                            <w:right w:val="nil"/>
                            <w:between w:val="nil"/>
                          </w:pBdr>
                          <w:suppressAutoHyphens/>
                          <w:rPr>
                            <w:szCs w:val="24"/>
                            <w:lang w:eastAsia="ar-SA"/>
                          </w:rPr>
                        </w:pPr>
                        <w:r>
                          <w:rPr>
                            <w:szCs w:val="24"/>
                            <w:lang w:eastAsia="ar-SA"/>
                          </w:rPr>
                          <w:t>Taiko kai kurias sąveikos strategijas. Naudojasi ir virtualiais įrankiais. (C3.2.)</w:t>
                        </w:r>
                      </w:p>
                    </w:tc>
                    <w:tc>
                      <w:tcPr>
                        <w:tcW w:w="3735" w:type="dxa"/>
                        <w:shd w:val="clear" w:color="auto" w:fill="auto"/>
                      </w:tcPr>
                      <w:p>
                        <w:pPr>
                          <w:suppressAutoHyphens/>
                          <w:rPr>
                            <w:szCs w:val="24"/>
                            <w:lang w:eastAsia="ar-SA"/>
                          </w:rPr>
                        </w:pPr>
                        <w:r>
                          <w:rPr>
                            <w:szCs w:val="24"/>
                            <w:lang w:eastAsia="ar-SA"/>
                          </w:rPr>
                          <w:t xml:space="preserve">Atlikdamas A2 programos reikalavimus atitinkančią virtualiosios sąveikos užduotį pagal užduoties vertinimo instrukciją surenka 65–84 proc. taškų. </w:t>
                        </w:r>
                      </w:p>
                      <w:p>
                        <w:pPr>
                          <w:suppressAutoHyphens/>
                          <w:rPr>
                            <w:szCs w:val="24"/>
                            <w:lang w:eastAsia="ar-SA"/>
                          </w:rPr>
                        </w:pPr>
                        <w:r>
                          <w:rPr>
                            <w:szCs w:val="24"/>
                            <w:lang w:eastAsia="ar-SA"/>
                          </w:rPr>
                          <w:t xml:space="preserve">Atliekant sudėtingesnes užduotis prireikia pagalbos.  </w:t>
                        </w:r>
                      </w:p>
                      <w:p>
                        <w:pPr>
                          <w:suppressAutoHyphens/>
                          <w:rPr>
                            <w:szCs w:val="24"/>
                            <w:lang w:eastAsia="ar-SA"/>
                          </w:rPr>
                        </w:pPr>
                        <w:r>
                          <w:rPr>
                            <w:szCs w:val="24"/>
                            <w:lang w:eastAsia="ar-SA"/>
                          </w:rPr>
                          <w:t>Užmezga ir palaiko virtualų pokalbį.</w:t>
                        </w:r>
                      </w:p>
                      <w:p>
                        <w:pPr>
                          <w:suppressAutoHyphens/>
                          <w:rPr>
                            <w:szCs w:val="24"/>
                            <w:lang w:eastAsia="ar-SA"/>
                          </w:rPr>
                        </w:pPr>
                        <w:r>
                          <w:rPr>
                            <w:szCs w:val="24"/>
                            <w:lang w:eastAsia="ar-SA"/>
                          </w:rPr>
                          <w:t>Bendravimo sėkmė iš dalies priklauso nuo grįžtamojo ryšio. Žinomus žodžius ir gramatines struktūras iš esmės vartoja taisyklingai.</w:t>
                        </w:r>
                      </w:p>
                      <w:p>
                        <w:pPr>
                          <w:pBdr>
                            <w:top w:val="nil"/>
                            <w:left w:val="nil"/>
                            <w:bottom w:val="nil"/>
                            <w:right w:val="nil"/>
                            <w:between w:val="nil"/>
                          </w:pBdr>
                          <w:suppressAutoHyphens/>
                          <w:rPr>
                            <w:szCs w:val="24"/>
                            <w:lang w:eastAsia="ar-SA"/>
                          </w:rPr>
                        </w:pPr>
                        <w:r>
                          <w:rPr>
                            <w:szCs w:val="24"/>
                            <w:lang w:eastAsia="ar-SA"/>
                          </w:rPr>
                          <w:t>Taiko sąveikos strategijas. Naudojasi ir virtualiais įrankiais. (C3.3.)</w:t>
                        </w:r>
                      </w:p>
                    </w:tc>
                    <w:tc>
                      <w:tcPr>
                        <w:tcW w:w="3855" w:type="dxa"/>
                      </w:tcPr>
                      <w:p>
                        <w:pPr>
                          <w:suppressAutoHyphens/>
                          <w:rPr>
                            <w:szCs w:val="24"/>
                            <w:lang w:eastAsia="ar-SA"/>
                          </w:rPr>
                        </w:pPr>
                        <w:r>
                          <w:rPr>
                            <w:szCs w:val="24"/>
                            <w:lang w:eastAsia="ar-SA"/>
                          </w:rPr>
                          <w:t xml:space="preserve">Atlikdamas A2 programos reikalavimus atitinkančią virtualiosios sąveikos užduotį pagal užduoties vertinimo instrukciją surenka 85–100 proc. taškų. </w:t>
                        </w:r>
                      </w:p>
                      <w:p>
                        <w:pPr>
                          <w:suppressAutoHyphens/>
                          <w:rPr>
                            <w:szCs w:val="24"/>
                            <w:lang w:eastAsia="ar-SA"/>
                          </w:rPr>
                        </w:pPr>
                        <w:r>
                          <w:rPr>
                            <w:szCs w:val="24"/>
                            <w:lang w:eastAsia="ar-SA"/>
                          </w:rPr>
                          <w:t xml:space="preserve">Sėkmingai pasiekia komunikacinį tikslą. Gali suteikti pagalbą kitiems. </w:t>
                        </w:r>
                      </w:p>
                      <w:p>
                        <w:pPr>
                          <w:suppressAutoHyphens/>
                          <w:rPr>
                            <w:szCs w:val="24"/>
                            <w:lang w:eastAsia="ar-SA"/>
                          </w:rPr>
                        </w:pPr>
                        <w:r>
                          <w:rPr>
                            <w:szCs w:val="24"/>
                            <w:lang w:eastAsia="ar-SA"/>
                          </w:rPr>
                          <w:t>Inicijuoja, užmezga ir palaiko virtualų pokalbį.</w:t>
                        </w:r>
                      </w:p>
                      <w:p>
                        <w:pPr>
                          <w:pBdr>
                            <w:top w:val="nil"/>
                            <w:left w:val="nil"/>
                            <w:bottom w:val="nil"/>
                            <w:right w:val="nil"/>
                            <w:between w:val="nil"/>
                          </w:pBdr>
                          <w:suppressAutoHyphens/>
                          <w:rPr>
                            <w:szCs w:val="24"/>
                            <w:lang w:eastAsia="ar-SA"/>
                          </w:rPr>
                        </w:pPr>
                        <w:r>
                          <w:rPr>
                            <w:szCs w:val="24"/>
                            <w:lang w:eastAsia="ar-SA"/>
                          </w:rPr>
                          <w:t>Žinomus žodžius ir gramatines struktūras vartoja taisyklingai. Tikslingai taiko sąveikos strategijas. Naudojasi ir virtualiais įrankiais. (C3.4.)</w:t>
                        </w:r>
                      </w:p>
                    </w:tc>
                  </w:tr>
                  <w:tr>
                    <w:trPr>
                      <w:trHeight w:val="283"/>
                    </w:trPr>
                    <w:tc>
                      <w:tcPr>
                        <w:tcW w:w="15169" w:type="dxa"/>
                        <w:gridSpan w:val="4"/>
                      </w:tcPr>
                      <w:p>
                        <w:pPr>
                          <w:widowControl w:val="0"/>
                          <w:suppressAutoHyphens/>
                          <w:jc w:val="center"/>
                          <w:rPr>
                            <w:b/>
                            <w:szCs w:val="24"/>
                            <w:lang w:eastAsia="ar-SA"/>
                          </w:rPr>
                        </w:pPr>
                        <w:r>
                          <w:rPr>
                            <w:szCs w:val="24"/>
                            <w:lang w:eastAsia="ar-SA"/>
                          </w:rPr>
                          <w:t>Pasiekimų sritis: Mediacija (tarpininkavimas) (D)</w:t>
                        </w:r>
                      </w:p>
                    </w:tc>
                  </w:tr>
                  <w:tr>
                    <w:trPr>
                      <w:trHeight w:val="283"/>
                    </w:trPr>
                    <w:tc>
                      <w:tcPr>
                        <w:tcW w:w="15169" w:type="dxa"/>
                        <w:gridSpan w:val="4"/>
                      </w:tcPr>
                      <w:p>
                        <w:pPr>
                          <w:widowControl w:val="0"/>
                          <w:suppressAutoHyphens/>
                          <w:jc w:val="center"/>
                          <w:rPr>
                            <w:szCs w:val="24"/>
                            <w:lang w:eastAsia="ar-SA"/>
                          </w:rPr>
                        </w:pPr>
                        <w:r>
                          <w:rPr>
                            <w:szCs w:val="24"/>
                            <w:lang w:eastAsia="ar-SA"/>
                          </w:rPr>
                          <w:t>Teksto mediacija (D1.)</w:t>
                        </w:r>
                      </w:p>
                    </w:tc>
                  </w:tr>
                  <w:tr>
                    <w:trPr>
                      <w:trHeight w:val="283"/>
                    </w:trPr>
                    <w:tc>
                      <w:tcPr>
                        <w:tcW w:w="3789" w:type="dxa"/>
                      </w:tcPr>
                      <w:p>
                        <w:pPr>
                          <w:pBdr>
                            <w:top w:val="nil"/>
                            <w:left w:val="nil"/>
                            <w:bottom w:val="nil"/>
                            <w:right w:val="nil"/>
                            <w:between w:val="nil"/>
                          </w:pBdr>
                          <w:suppressAutoHyphens/>
                          <w:rPr>
                            <w:szCs w:val="24"/>
                            <w:lang w:eastAsia="ar-SA"/>
                          </w:rPr>
                        </w:pPr>
                        <w:r>
                          <w:rPr>
                            <w:szCs w:val="24"/>
                            <w:lang w:eastAsia="ar-SA"/>
                          </w:rPr>
                          <w:t xml:space="preserve">Atlikdamas A2 programos reikalavimus atitinkančią mediacijos užduotį pagal užduoties vertinimo instrukciją surenka 35–44 proc. taškų.  </w:t>
                        </w:r>
                      </w:p>
                      <w:p>
                        <w:pPr>
                          <w:pBdr>
                            <w:top w:val="nil"/>
                            <w:left w:val="nil"/>
                            <w:bottom w:val="nil"/>
                            <w:right w:val="nil"/>
                            <w:between w:val="nil"/>
                          </w:pBdr>
                          <w:suppressAutoHyphens/>
                          <w:rPr>
                            <w:szCs w:val="24"/>
                            <w:lang w:eastAsia="ar-SA"/>
                          </w:rPr>
                        </w:pPr>
                        <w:r>
                          <w:rPr>
                            <w:szCs w:val="24"/>
                            <w:lang w:eastAsia="ar-SA"/>
                          </w:rPr>
                          <w:t>Žodžiu ar raštu perteikia esminę</w:t>
                        </w:r>
                        <w:r>
                          <w:rPr>
                            <w:strike/>
                            <w:szCs w:val="24"/>
                            <w:lang w:eastAsia="ar-SA"/>
                          </w:rPr>
                          <w:t xml:space="preserve"> </w:t>
                        </w:r>
                        <w:r>
                          <w:rPr>
                            <w:szCs w:val="24"/>
                            <w:lang w:eastAsia="ar-SA"/>
                          </w:rPr>
                          <w:t xml:space="preserve">informaciją iš programos reikalavimus atitinkančių tekstų. </w:t>
                        </w:r>
                      </w:p>
                      <w:p>
                        <w:pPr>
                          <w:pBdr>
                            <w:top w:val="nil"/>
                            <w:left w:val="nil"/>
                            <w:bottom w:val="nil"/>
                            <w:right w:val="nil"/>
                            <w:between w:val="nil"/>
                          </w:pBdr>
                          <w:suppressAutoHyphens/>
                          <w:rPr>
                            <w:szCs w:val="24"/>
                            <w:lang w:eastAsia="ar-SA"/>
                          </w:rPr>
                        </w:pPr>
                        <w:r>
                          <w:rPr>
                            <w:szCs w:val="24"/>
                            <w:lang w:eastAsia="ar-SA"/>
                          </w:rPr>
                          <w:t xml:space="preserve">Perteikia tik atsitiktinę informaciją. </w:t>
                        </w:r>
                      </w:p>
                      <w:p>
                        <w:pPr>
                          <w:pBdr>
                            <w:top w:val="nil"/>
                            <w:left w:val="nil"/>
                            <w:bottom w:val="nil"/>
                            <w:right w:val="nil"/>
                            <w:between w:val="nil"/>
                          </w:pBdr>
                          <w:suppressAutoHyphens/>
                          <w:rPr>
                            <w:szCs w:val="24"/>
                            <w:lang w:eastAsia="ar-SA"/>
                          </w:rPr>
                        </w:pPr>
                        <w:r>
                          <w:rPr>
                            <w:szCs w:val="24"/>
                            <w:lang w:eastAsia="ar-SA"/>
                          </w:rPr>
                          <w:t>Nuolat reikia mokytojo pagalbos. (D1.1.)</w:t>
                        </w:r>
                      </w:p>
                    </w:tc>
                    <w:tc>
                      <w:tcPr>
                        <w:tcW w:w="3790" w:type="dxa"/>
                        <w:shd w:val="clear" w:color="auto" w:fill="auto"/>
                      </w:tcPr>
                      <w:p>
                        <w:pPr>
                          <w:suppressAutoHyphens/>
                          <w:rPr>
                            <w:strike/>
                            <w:szCs w:val="24"/>
                            <w:lang w:eastAsia="ar-SA"/>
                          </w:rPr>
                        </w:pPr>
                        <w:r>
                          <w:rPr>
                            <w:szCs w:val="24"/>
                            <w:lang w:eastAsia="ar-SA"/>
                          </w:rPr>
                          <w:t xml:space="preserve">Atlikdamas A2 programos reikalavimus atitinkančią mediacijos užduotį pagal užduoties vertinimo instrukciją surenka 45–64 proc. taškų. </w:t>
                        </w:r>
                      </w:p>
                      <w:p>
                        <w:pPr>
                          <w:suppressAutoHyphens/>
                          <w:rPr>
                            <w:szCs w:val="24"/>
                            <w:lang w:eastAsia="ar-SA"/>
                          </w:rPr>
                        </w:pPr>
                        <w:r>
                          <w:rPr>
                            <w:szCs w:val="24"/>
                            <w:lang w:eastAsia="ar-SA"/>
                          </w:rPr>
                          <w:t>Žodžiu ar raštu perteikia esminę</w:t>
                        </w:r>
                        <w:r>
                          <w:rPr>
                            <w:strike/>
                            <w:szCs w:val="24"/>
                            <w:lang w:eastAsia="ar-SA"/>
                          </w:rPr>
                          <w:t xml:space="preserve"> </w:t>
                        </w:r>
                        <w:r>
                          <w:rPr>
                            <w:szCs w:val="24"/>
                            <w:lang w:eastAsia="ar-SA"/>
                          </w:rPr>
                          <w:t xml:space="preserve">informaciją iš programos reikalavimus atitinkančių tekstų. </w:t>
                        </w:r>
                      </w:p>
                      <w:p>
                        <w:pPr>
                          <w:suppressAutoHyphens/>
                          <w:rPr>
                            <w:szCs w:val="24"/>
                            <w:lang w:eastAsia="ar-SA"/>
                          </w:rPr>
                        </w:pPr>
                        <w:r>
                          <w:rPr>
                            <w:szCs w:val="24"/>
                            <w:lang w:eastAsia="ar-SA"/>
                          </w:rPr>
                          <w:t xml:space="preserve">Tik dalis informacijos yra teisinga. </w:t>
                        </w:r>
                      </w:p>
                      <w:p>
                        <w:pPr>
                          <w:suppressAutoHyphens/>
                          <w:rPr>
                            <w:szCs w:val="24"/>
                            <w:lang w:eastAsia="ar-SA"/>
                          </w:rPr>
                        </w:pPr>
                        <w:r>
                          <w:rPr>
                            <w:szCs w:val="24"/>
                            <w:lang w:eastAsia="ar-SA"/>
                          </w:rPr>
                          <w:t>Dažnai reikia mokytojo pagalbos. (D1.2.)</w:t>
                        </w:r>
                      </w:p>
                    </w:tc>
                    <w:tc>
                      <w:tcPr>
                        <w:tcW w:w="3735"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Atlikdamas A2 programos reikalavimus atitinkančią mediacijos užduotį pagal užduoties vertinimo instrukciją surenka 65–84 proc. taškų.  </w:t>
                        </w:r>
                      </w:p>
                      <w:p>
                        <w:pPr>
                          <w:pBdr>
                            <w:top w:val="nil"/>
                            <w:left w:val="nil"/>
                            <w:bottom w:val="nil"/>
                            <w:right w:val="nil"/>
                            <w:between w:val="nil"/>
                          </w:pBdr>
                          <w:suppressAutoHyphens/>
                          <w:rPr>
                            <w:szCs w:val="24"/>
                            <w:lang w:eastAsia="ar-SA"/>
                          </w:rPr>
                        </w:pPr>
                        <w:r>
                          <w:rPr>
                            <w:szCs w:val="24"/>
                            <w:lang w:eastAsia="ar-SA"/>
                          </w:rPr>
                          <w:t xml:space="preserve">Žodžiu ar raštu perteikia esminę informaciją iš programos reikalavimus atitinkančių tekstų. </w:t>
                        </w:r>
                      </w:p>
                      <w:p>
                        <w:pPr>
                          <w:pBdr>
                            <w:top w:val="nil"/>
                            <w:left w:val="nil"/>
                            <w:bottom w:val="nil"/>
                            <w:right w:val="nil"/>
                            <w:between w:val="nil"/>
                          </w:pBdr>
                          <w:suppressAutoHyphens/>
                          <w:rPr>
                            <w:szCs w:val="24"/>
                            <w:lang w:eastAsia="ar-SA"/>
                          </w:rPr>
                        </w:pPr>
                        <w:r>
                          <w:rPr>
                            <w:szCs w:val="24"/>
                            <w:lang w:eastAsia="ar-SA"/>
                          </w:rPr>
                          <w:t>Didesnė dalis informacijos teisinga.</w:t>
                        </w:r>
                      </w:p>
                      <w:p>
                        <w:pPr>
                          <w:pBdr>
                            <w:top w:val="nil"/>
                            <w:left w:val="nil"/>
                            <w:bottom w:val="nil"/>
                            <w:right w:val="nil"/>
                            <w:between w:val="nil"/>
                          </w:pBdr>
                          <w:suppressAutoHyphens/>
                          <w:rPr>
                            <w:szCs w:val="24"/>
                            <w:lang w:eastAsia="ar-SA"/>
                          </w:rPr>
                        </w:pPr>
                        <w:r>
                          <w:rPr>
                            <w:szCs w:val="24"/>
                            <w:lang w:eastAsia="ar-SA"/>
                          </w:rPr>
                          <w:t>Pagalbos prireikia atliekant sudėtingesnes užduotis. (D1.3.)</w:t>
                        </w:r>
                      </w:p>
                    </w:tc>
                    <w:tc>
                      <w:tcPr>
                        <w:tcW w:w="3855" w:type="dxa"/>
                      </w:tcPr>
                      <w:p>
                        <w:pPr>
                          <w:widowControl w:val="0"/>
                          <w:suppressAutoHyphens/>
                          <w:rPr>
                            <w:szCs w:val="24"/>
                            <w:lang w:eastAsia="ar-SA"/>
                          </w:rPr>
                        </w:pPr>
                        <w:r>
                          <w:rPr>
                            <w:szCs w:val="24"/>
                            <w:lang w:eastAsia="ar-SA"/>
                          </w:rPr>
                          <w:t xml:space="preserve">Atlikdamas A2 programos reikalavimus atitinkančią mediacijos užduotį pagal užduoties vertinimo instrukciją surenka 85–100 proc. taškų. </w:t>
                        </w:r>
                      </w:p>
                      <w:p>
                        <w:pPr>
                          <w:widowControl w:val="0"/>
                          <w:suppressAutoHyphens/>
                          <w:rPr>
                            <w:szCs w:val="24"/>
                            <w:lang w:eastAsia="ar-SA"/>
                          </w:rPr>
                        </w:pPr>
                        <w:r>
                          <w:rPr>
                            <w:szCs w:val="24"/>
                            <w:lang w:eastAsia="ar-SA"/>
                          </w:rPr>
                          <w:t xml:space="preserve">Žodžiu ar raštu perteikia esminę informaciją iš programos reikalavimus atitinkančių tekstų. </w:t>
                        </w:r>
                      </w:p>
                      <w:p>
                        <w:pPr>
                          <w:widowControl w:val="0"/>
                          <w:suppressAutoHyphens/>
                          <w:rPr>
                            <w:szCs w:val="24"/>
                            <w:lang w:eastAsia="ar-SA"/>
                          </w:rPr>
                        </w:pPr>
                        <w:r>
                          <w:rPr>
                            <w:szCs w:val="24"/>
                            <w:lang w:eastAsia="ar-SA"/>
                          </w:rPr>
                          <w:t xml:space="preserve">Informacija perteikiama teisingai. </w:t>
                        </w:r>
                      </w:p>
                      <w:p>
                        <w:pPr>
                          <w:widowControl w:val="0"/>
                          <w:suppressAutoHyphens/>
                          <w:rPr>
                            <w:szCs w:val="24"/>
                            <w:lang w:eastAsia="ar-SA"/>
                          </w:rPr>
                        </w:pPr>
                        <w:r>
                          <w:rPr>
                            <w:szCs w:val="24"/>
                            <w:lang w:eastAsia="ar-SA"/>
                          </w:rPr>
                          <w:t>Užduotis atlieka savarankiškai. (D1.4.)</w:t>
                        </w:r>
                      </w:p>
                    </w:tc>
                  </w:tr>
                  <w:tr>
                    <w:trPr>
                      <w:trHeight w:val="283"/>
                    </w:trPr>
                    <w:tc>
                      <w:tcPr>
                        <w:tcW w:w="15169" w:type="dxa"/>
                        <w:gridSpan w:val="4"/>
                      </w:tcPr>
                      <w:p>
                        <w:pPr>
                          <w:widowControl w:val="0"/>
                          <w:suppressAutoHyphens/>
                          <w:jc w:val="center"/>
                          <w:rPr>
                            <w:szCs w:val="24"/>
                            <w:lang w:eastAsia="ar-SA"/>
                          </w:rPr>
                        </w:pPr>
                        <w:r>
                          <w:rPr>
                            <w:szCs w:val="24"/>
                            <w:lang w:eastAsia="ar-SA"/>
                          </w:rPr>
                          <w:t>Grupės bendradarbiavimo proceso mediacija (D2.)</w:t>
                        </w:r>
                      </w:p>
                    </w:tc>
                  </w:tr>
                  <w:tr>
                    <w:trPr>
                      <w:trHeight w:val="283"/>
                    </w:trPr>
                    <w:tc>
                      <w:tcPr>
                        <w:tcW w:w="3789" w:type="dxa"/>
                      </w:tcPr>
                      <w:p>
                        <w:pPr>
                          <w:widowControl w:val="0"/>
                          <w:suppressAutoHyphens/>
                          <w:rPr>
                            <w:szCs w:val="24"/>
                            <w:lang w:eastAsia="ar-SA"/>
                          </w:rPr>
                        </w:pPr>
                        <w:r>
                          <w:rPr>
                            <w:szCs w:val="24"/>
                            <w:lang w:eastAsia="ar-SA"/>
                          </w:rPr>
                          <w:t xml:space="preserve">Rodo pastangas įsitraukti į grupės darbą ir labai ribotai bando jį organizuoti. </w:t>
                        </w:r>
                      </w:p>
                      <w:p>
                        <w:pPr>
                          <w:widowControl w:val="0"/>
                          <w:suppressAutoHyphens/>
                          <w:rPr>
                            <w:szCs w:val="24"/>
                            <w:lang w:eastAsia="ar-SA"/>
                          </w:rPr>
                        </w:pPr>
                        <w:r>
                          <w:rPr>
                            <w:szCs w:val="24"/>
                            <w:lang w:eastAsia="ar-SA"/>
                          </w:rPr>
                          <w:t>Minimaliai išmano tarpkultūrinius skirtumus.</w:t>
                        </w:r>
                      </w:p>
                      <w:p>
                        <w:pPr>
                          <w:suppressAutoHyphens/>
                          <w:rPr>
                            <w:szCs w:val="24"/>
                            <w:lang w:eastAsia="ar-SA"/>
                          </w:rPr>
                        </w:pPr>
                        <w:r>
                          <w:rPr>
                            <w:szCs w:val="24"/>
                            <w:lang w:eastAsia="ar-SA"/>
                          </w:rPr>
                          <w:t>Nuolat reikia mokytojo pagalbos. (D2.1.)</w:t>
                        </w:r>
                      </w:p>
                    </w:tc>
                    <w:tc>
                      <w:tcPr>
                        <w:tcW w:w="3790" w:type="dxa"/>
                        <w:shd w:val="clear" w:color="auto" w:fill="auto"/>
                      </w:tcPr>
                      <w:p>
                        <w:pPr>
                          <w:suppressAutoHyphens/>
                          <w:ind w:firstLine="62"/>
                          <w:rPr>
                            <w:szCs w:val="24"/>
                            <w:lang w:eastAsia="ar-SA"/>
                          </w:rPr>
                        </w:pPr>
                        <w:r>
                          <w:rPr>
                            <w:szCs w:val="24"/>
                            <w:lang w:eastAsia="ar-SA"/>
                          </w:rPr>
                          <w:t xml:space="preserve">Įsitraukia į grupės darbą ir ribotai organizuoja bendrą veiklą. </w:t>
                        </w:r>
                      </w:p>
                      <w:p>
                        <w:pPr>
                          <w:suppressAutoHyphens/>
                          <w:rPr>
                            <w:szCs w:val="24"/>
                            <w:lang w:eastAsia="ar-SA"/>
                          </w:rPr>
                        </w:pPr>
                        <w:r>
                          <w:rPr>
                            <w:szCs w:val="24"/>
                            <w:lang w:eastAsia="ar-SA"/>
                          </w:rPr>
                          <w:t xml:space="preserve">Bando atsižvelgti į tarpkultūrinius skirtumus ir kitų nuomones. </w:t>
                        </w:r>
                      </w:p>
                      <w:p>
                        <w:pPr>
                          <w:suppressAutoHyphens/>
                          <w:rPr>
                            <w:szCs w:val="24"/>
                            <w:lang w:eastAsia="ar-SA"/>
                          </w:rPr>
                        </w:pPr>
                        <w:r>
                          <w:rPr>
                            <w:szCs w:val="24"/>
                            <w:lang w:eastAsia="ar-SA"/>
                          </w:rPr>
                          <w:t>Dažnai reikia mokytojo pagalbos. (D2.2.)</w:t>
                        </w:r>
                      </w:p>
                    </w:tc>
                    <w:tc>
                      <w:tcPr>
                        <w:tcW w:w="3735"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Tinkamai dalyvauja grupės darbe ar jam vadovauja. </w:t>
                        </w:r>
                      </w:p>
                      <w:p>
                        <w:pPr>
                          <w:pBdr>
                            <w:top w:val="nil"/>
                            <w:left w:val="nil"/>
                            <w:bottom w:val="nil"/>
                            <w:right w:val="nil"/>
                            <w:between w:val="nil"/>
                          </w:pBdr>
                          <w:suppressAutoHyphens/>
                          <w:rPr>
                            <w:szCs w:val="24"/>
                            <w:lang w:eastAsia="ar-SA"/>
                          </w:rPr>
                        </w:pPr>
                        <w:r>
                          <w:rPr>
                            <w:szCs w:val="24"/>
                            <w:lang w:eastAsia="ar-SA"/>
                          </w:rPr>
                          <w:t xml:space="preserve">Paiso tarpkultūrinių skirtumų ir atsižvelgia į kitų nuomones. </w:t>
                        </w:r>
                      </w:p>
                      <w:p>
                        <w:pPr>
                          <w:pBdr>
                            <w:top w:val="nil"/>
                            <w:left w:val="nil"/>
                            <w:bottom w:val="nil"/>
                            <w:right w:val="nil"/>
                            <w:between w:val="nil"/>
                          </w:pBdr>
                          <w:suppressAutoHyphens/>
                          <w:rPr>
                            <w:szCs w:val="24"/>
                            <w:lang w:eastAsia="ar-SA"/>
                          </w:rPr>
                        </w:pPr>
                        <w:r>
                          <w:rPr>
                            <w:szCs w:val="24"/>
                            <w:lang w:eastAsia="ar-SA"/>
                          </w:rPr>
                          <w:t>Mokytojo pagalbos reikia retai. (D2.3.)</w:t>
                        </w:r>
                      </w:p>
                    </w:tc>
                    <w:tc>
                      <w:tcPr>
                        <w:tcW w:w="3855" w:type="dxa"/>
                      </w:tcPr>
                      <w:p>
                        <w:pPr>
                          <w:widowControl w:val="0"/>
                          <w:suppressAutoHyphens/>
                          <w:rPr>
                            <w:szCs w:val="24"/>
                            <w:lang w:eastAsia="ar-SA"/>
                          </w:rPr>
                        </w:pPr>
                        <w:r>
                          <w:rPr>
                            <w:szCs w:val="24"/>
                            <w:lang w:eastAsia="ar-SA"/>
                          </w:rPr>
                          <w:t xml:space="preserve">Bendradarbiauja grupėje ar jai vadovauja. </w:t>
                        </w:r>
                      </w:p>
                      <w:p>
                        <w:pPr>
                          <w:widowControl w:val="0"/>
                          <w:suppressAutoHyphens/>
                          <w:rPr>
                            <w:szCs w:val="24"/>
                            <w:lang w:eastAsia="ar-SA"/>
                          </w:rPr>
                        </w:pPr>
                        <w:r>
                          <w:rPr>
                            <w:szCs w:val="24"/>
                            <w:lang w:eastAsia="ar-SA"/>
                          </w:rPr>
                          <w:t>Paiso tarpkultūrinių skirtumų ir gerbia kitų nuomones.</w:t>
                        </w:r>
                      </w:p>
                      <w:p>
                        <w:pPr>
                          <w:widowControl w:val="0"/>
                          <w:suppressAutoHyphens/>
                          <w:rPr>
                            <w:szCs w:val="24"/>
                            <w:lang w:eastAsia="ar-SA"/>
                          </w:rPr>
                        </w:pPr>
                        <w:r>
                          <w:rPr>
                            <w:szCs w:val="24"/>
                            <w:lang w:eastAsia="ar-SA"/>
                          </w:rPr>
                          <w:t>Grupės veikloje dalyvauja savarankiškai. (D2.4.)</w:t>
                        </w:r>
                      </w:p>
                    </w:tc>
                  </w:tr>
                  <w:tr>
                    <w:trPr>
                      <w:trHeight w:val="283"/>
                    </w:trPr>
                    <w:tc>
                      <w:tcPr>
                        <w:tcW w:w="15169" w:type="dxa"/>
                        <w:gridSpan w:val="4"/>
                      </w:tcPr>
                      <w:p>
                        <w:pPr>
                          <w:widowControl w:val="0"/>
                          <w:suppressAutoHyphens/>
                          <w:jc w:val="center"/>
                          <w:rPr>
                            <w:b/>
                            <w:szCs w:val="24"/>
                            <w:lang w:eastAsia="ar-SA"/>
                          </w:rPr>
                        </w:pPr>
                        <w:r>
                          <w:rPr>
                            <w:szCs w:val="24"/>
                            <w:lang w:eastAsia="ar-SA"/>
                          </w:rPr>
                          <w:t>Pasiekimų sritis: Kalbos išteklių vartojimas (E)</w:t>
                        </w:r>
                      </w:p>
                    </w:tc>
                  </w:tr>
                  <w:tr>
                    <w:trPr>
                      <w:trHeight w:val="283"/>
                    </w:trPr>
                    <w:tc>
                      <w:tcPr>
                        <w:tcW w:w="15169" w:type="dxa"/>
                        <w:gridSpan w:val="4"/>
                      </w:tcPr>
                      <w:p>
                        <w:pPr>
                          <w:widowControl w:val="0"/>
                          <w:suppressAutoHyphens/>
                          <w:jc w:val="center"/>
                          <w:rPr>
                            <w:szCs w:val="24"/>
                            <w:lang w:eastAsia="ar-SA"/>
                          </w:rPr>
                        </w:pPr>
                        <w:r>
                          <w:rPr>
                            <w:szCs w:val="24"/>
                            <w:lang w:eastAsia="ar-SA"/>
                          </w:rPr>
                          <w:t>Kalbinių išteklių aprėptis (E1.)</w:t>
                        </w:r>
                      </w:p>
                    </w:tc>
                  </w:tr>
                  <w:tr>
                    <w:trPr>
                      <w:trHeight w:val="283"/>
                    </w:trPr>
                    <w:tc>
                      <w:tcPr>
                        <w:tcW w:w="3789" w:type="dxa"/>
                      </w:tcPr>
                      <w:p>
                        <w:pPr>
                          <w:widowControl w:val="0"/>
                          <w:suppressAutoHyphens/>
                          <w:rPr>
                            <w:szCs w:val="24"/>
                            <w:lang w:eastAsia="ar-SA"/>
                          </w:rPr>
                        </w:pPr>
                        <w:r>
                          <w:rPr>
                            <w:szCs w:val="24"/>
                            <w:lang w:eastAsia="ar-SA"/>
                          </w:rPr>
                          <w:t xml:space="preserve">Atlikdamas A2 programos reikalavimus atitinkančią kalbos pažinimo užduotį pagal užduoties vertinimo instrukciją surenka 35–44 proc. taškų. </w:t>
                        </w:r>
                      </w:p>
                      <w:p>
                        <w:pPr>
                          <w:widowControl w:val="0"/>
                          <w:suppressAutoHyphens/>
                          <w:rPr>
                            <w:szCs w:val="24"/>
                            <w:lang w:eastAsia="ar-SA"/>
                          </w:rPr>
                        </w:pPr>
                        <w:r>
                          <w:rPr>
                            <w:szCs w:val="24"/>
                            <w:lang w:eastAsia="ar-SA"/>
                          </w:rPr>
                          <w:t>Minimaliai vartoja lygio reikalavimus atitinkantį žodyną.</w:t>
                        </w:r>
                      </w:p>
                      <w:p>
                        <w:pPr>
                          <w:widowControl w:val="0"/>
                          <w:suppressAutoHyphens/>
                          <w:rPr>
                            <w:szCs w:val="24"/>
                            <w:lang w:eastAsia="ar-SA"/>
                          </w:rPr>
                        </w:pPr>
                        <w:r>
                          <w:rPr>
                            <w:szCs w:val="24"/>
                            <w:lang w:eastAsia="ar-SA"/>
                          </w:rPr>
                          <w:t>Komunikacija žinomose situacijose vyksta ribotai, dažnai gali prireikti pagalbos.</w:t>
                        </w:r>
                      </w:p>
                      <w:p>
                        <w:pPr>
                          <w:pBdr>
                            <w:top w:val="nil"/>
                            <w:left w:val="nil"/>
                            <w:bottom w:val="nil"/>
                            <w:right w:val="nil"/>
                            <w:between w:val="nil"/>
                          </w:pBdr>
                          <w:suppressAutoHyphens/>
                          <w:rPr>
                            <w:szCs w:val="24"/>
                            <w:lang w:eastAsia="ar-SA"/>
                          </w:rPr>
                        </w:pPr>
                        <w:r>
                          <w:rPr>
                            <w:szCs w:val="24"/>
                            <w:lang w:eastAsia="ar-SA"/>
                          </w:rPr>
                          <w:t>Retai tinkamai ir tikslingai vartoja paprastas gramatines formas.</w:t>
                        </w:r>
                      </w:p>
                      <w:p>
                        <w:pPr>
                          <w:pBdr>
                            <w:top w:val="nil"/>
                            <w:left w:val="nil"/>
                            <w:bottom w:val="nil"/>
                            <w:right w:val="nil"/>
                            <w:between w:val="nil"/>
                          </w:pBdr>
                          <w:suppressAutoHyphens/>
                          <w:rPr>
                            <w:szCs w:val="24"/>
                            <w:lang w:eastAsia="ar-SA"/>
                          </w:rPr>
                        </w:pPr>
                        <w:r>
                          <w:rPr>
                            <w:szCs w:val="24"/>
                            <w:lang w:eastAsia="ar-SA"/>
                          </w:rPr>
                          <w:t>Nuolat reikia mokytojo pagalbos. (E1.1.)</w:t>
                        </w:r>
                      </w:p>
                    </w:tc>
                    <w:tc>
                      <w:tcPr>
                        <w:tcW w:w="3790" w:type="dxa"/>
                        <w:shd w:val="clear" w:color="auto" w:fill="auto"/>
                      </w:tcPr>
                      <w:p>
                        <w:pPr>
                          <w:suppressAutoHyphens/>
                          <w:rPr>
                            <w:szCs w:val="24"/>
                            <w:lang w:eastAsia="ar-SA"/>
                          </w:rPr>
                        </w:pPr>
                        <w:r>
                          <w:rPr>
                            <w:szCs w:val="24"/>
                            <w:lang w:eastAsia="ar-SA"/>
                          </w:rPr>
                          <w:t xml:space="preserve">Atlikdamas A2 programos reikalavimus atitinkančią kalbos pažinimo užduotį pagal užduoties vertinimo instrukciją surenka 45–64 proc. taškų. </w:t>
                        </w:r>
                      </w:p>
                      <w:p>
                        <w:pPr>
                          <w:suppressAutoHyphens/>
                          <w:rPr>
                            <w:szCs w:val="24"/>
                            <w:lang w:eastAsia="ar-SA"/>
                          </w:rPr>
                        </w:pPr>
                        <w:r>
                          <w:rPr>
                            <w:szCs w:val="24"/>
                            <w:lang w:eastAsia="ar-SA"/>
                          </w:rPr>
                          <w:t>Iš dalies vartoja lygio reikalavimus atitinkantį žodyną.</w:t>
                        </w:r>
                      </w:p>
                      <w:p>
                        <w:pPr>
                          <w:suppressAutoHyphens/>
                          <w:rPr>
                            <w:szCs w:val="24"/>
                            <w:lang w:eastAsia="ar-SA"/>
                          </w:rPr>
                        </w:pPr>
                        <w:r>
                          <w:rPr>
                            <w:szCs w:val="24"/>
                            <w:lang w:eastAsia="ar-SA"/>
                          </w:rPr>
                          <w:t>Komunikacija žinomose situacijose iš dalies vyksta tinkamai, tačiau dažnai gali prireikti pagalbos.</w:t>
                        </w:r>
                      </w:p>
                      <w:p>
                        <w:pPr>
                          <w:suppressAutoHyphens/>
                          <w:rPr>
                            <w:szCs w:val="24"/>
                            <w:lang w:eastAsia="ar-SA"/>
                          </w:rPr>
                        </w:pPr>
                        <w:r>
                          <w:rPr>
                            <w:szCs w:val="24"/>
                            <w:lang w:eastAsia="ar-SA"/>
                          </w:rPr>
                          <w:t>Ne visuomet tinkamai ir tikslingai vartoja paprastas gramatines formas.</w:t>
                        </w:r>
                      </w:p>
                      <w:p>
                        <w:pPr>
                          <w:suppressAutoHyphens/>
                          <w:rPr>
                            <w:szCs w:val="24"/>
                            <w:lang w:eastAsia="ar-SA"/>
                          </w:rPr>
                        </w:pPr>
                        <w:r>
                          <w:rPr>
                            <w:szCs w:val="24"/>
                            <w:lang w:eastAsia="ar-SA"/>
                          </w:rPr>
                          <w:t>Dažnai reikia mokytojo pagalbos. (E1.2.)</w:t>
                        </w:r>
                      </w:p>
                    </w:tc>
                    <w:tc>
                      <w:tcPr>
                        <w:tcW w:w="3735" w:type="dxa"/>
                        <w:shd w:val="clear" w:color="auto" w:fill="auto"/>
                      </w:tcPr>
                      <w:p>
                        <w:pPr>
                          <w:widowControl w:val="0"/>
                          <w:suppressAutoHyphens/>
                          <w:rPr>
                            <w:szCs w:val="24"/>
                            <w:lang w:eastAsia="ar-SA"/>
                          </w:rPr>
                        </w:pPr>
                        <w:r>
                          <w:rPr>
                            <w:szCs w:val="24"/>
                            <w:lang w:eastAsia="ar-SA"/>
                          </w:rPr>
                          <w:t xml:space="preserve">Atlikdamas A2 programos reikalavimus atitinkančią kalbos pažinimo užduotį pagal užduoties vertinimo instrukciją surenka 65–84 proc. taškų. </w:t>
                        </w:r>
                      </w:p>
                      <w:p>
                        <w:pPr>
                          <w:widowControl w:val="0"/>
                          <w:suppressAutoHyphens/>
                          <w:rPr>
                            <w:szCs w:val="24"/>
                            <w:lang w:eastAsia="ar-SA"/>
                          </w:rPr>
                        </w:pPr>
                        <w:r>
                          <w:rPr>
                            <w:szCs w:val="24"/>
                            <w:lang w:eastAsia="ar-SA"/>
                          </w:rPr>
                          <w:t xml:space="preserve">Iš esmės vartoja didžiąją dalį lygio reikalavimus atitinkantį žodyną.  </w:t>
                        </w:r>
                      </w:p>
                      <w:p>
                        <w:pPr>
                          <w:widowControl w:val="0"/>
                          <w:suppressAutoHyphens/>
                          <w:rPr>
                            <w:szCs w:val="24"/>
                            <w:lang w:eastAsia="ar-SA"/>
                          </w:rPr>
                        </w:pPr>
                        <w:r>
                          <w:rPr>
                            <w:szCs w:val="24"/>
                            <w:lang w:eastAsia="ar-SA"/>
                          </w:rPr>
                          <w:t>Komunikacija žinomose situacijose iš esmės vyksta tinkamai, pagalba suteikiama tik prireikus.</w:t>
                        </w:r>
                      </w:p>
                      <w:p>
                        <w:pPr>
                          <w:pBdr>
                            <w:top w:val="nil"/>
                            <w:left w:val="nil"/>
                            <w:bottom w:val="nil"/>
                            <w:right w:val="nil"/>
                            <w:between w:val="nil"/>
                          </w:pBdr>
                          <w:suppressAutoHyphens/>
                          <w:rPr>
                            <w:szCs w:val="24"/>
                            <w:lang w:eastAsia="ar-SA"/>
                          </w:rPr>
                        </w:pPr>
                        <w:r>
                          <w:rPr>
                            <w:szCs w:val="24"/>
                            <w:lang w:eastAsia="ar-SA"/>
                          </w:rPr>
                          <w:t>Iš esmės tinkamai ir tikslingai vartoja paprastas gramatines formas.</w:t>
                        </w:r>
                      </w:p>
                      <w:p>
                        <w:pPr>
                          <w:suppressAutoHyphens/>
                          <w:rPr>
                            <w:szCs w:val="24"/>
                            <w:lang w:eastAsia="ar-SA"/>
                          </w:rPr>
                        </w:pPr>
                        <w:r>
                          <w:rPr>
                            <w:szCs w:val="24"/>
                            <w:lang w:eastAsia="ar-SA"/>
                          </w:rPr>
                          <w:t>Pagalbos prireikia atliekant sudėtingesnes užduotis. (E1.3.)</w:t>
                        </w:r>
                      </w:p>
                    </w:tc>
                    <w:tc>
                      <w:tcPr>
                        <w:tcW w:w="3855" w:type="dxa"/>
                      </w:tcPr>
                      <w:p>
                        <w:pPr>
                          <w:widowControl w:val="0"/>
                          <w:suppressAutoHyphens/>
                          <w:rPr>
                            <w:szCs w:val="24"/>
                            <w:lang w:eastAsia="ar-SA"/>
                          </w:rPr>
                        </w:pPr>
                        <w:r>
                          <w:rPr>
                            <w:szCs w:val="24"/>
                            <w:lang w:eastAsia="ar-SA"/>
                          </w:rPr>
                          <w:t xml:space="preserve">Atlikdamas A2 programos reikalavimuose nurodytas sąlygas atitinkančią užduotį pagal užduoties vertinimo instrukciją reikalavimus atitinkančią kalbos pažinimo užduotį pagal užduoties vertinimo instrukciją surenka 85–100 proc. taškų. </w:t>
                        </w:r>
                      </w:p>
                      <w:p>
                        <w:pPr>
                          <w:widowControl w:val="0"/>
                          <w:suppressAutoHyphens/>
                          <w:rPr>
                            <w:szCs w:val="24"/>
                            <w:lang w:eastAsia="ar-SA"/>
                          </w:rPr>
                        </w:pPr>
                        <w:r>
                          <w:rPr>
                            <w:szCs w:val="24"/>
                            <w:lang w:eastAsia="ar-SA"/>
                          </w:rPr>
                          <w:t>Tinkamai vartoja lygio reikalavimus atitinkantį žodyną.</w:t>
                        </w:r>
                      </w:p>
                      <w:p>
                        <w:pPr>
                          <w:widowControl w:val="0"/>
                          <w:suppressAutoHyphens/>
                          <w:rPr>
                            <w:szCs w:val="24"/>
                            <w:lang w:eastAsia="ar-SA"/>
                          </w:rPr>
                        </w:pPr>
                        <w:r>
                          <w:rPr>
                            <w:szCs w:val="24"/>
                            <w:lang w:eastAsia="ar-SA"/>
                          </w:rPr>
                          <w:t>Komunikacija žinomose situacijose vyksta tinkamai, pagalbos praktiškai nereikia.</w:t>
                        </w:r>
                      </w:p>
                      <w:p>
                        <w:pPr>
                          <w:widowControl w:val="0"/>
                          <w:suppressAutoHyphens/>
                          <w:rPr>
                            <w:szCs w:val="24"/>
                            <w:lang w:eastAsia="ar-SA"/>
                          </w:rPr>
                        </w:pPr>
                        <w:r>
                          <w:rPr>
                            <w:szCs w:val="24"/>
                            <w:lang w:eastAsia="ar-SA"/>
                          </w:rPr>
                          <w:t>Dažniausiai tinkamai ir tikslingai vartoja paprastas gramatines formas.</w:t>
                        </w:r>
                      </w:p>
                      <w:p>
                        <w:pPr>
                          <w:widowControl w:val="0"/>
                          <w:suppressAutoHyphens/>
                          <w:rPr>
                            <w:szCs w:val="24"/>
                            <w:lang w:eastAsia="ar-SA"/>
                          </w:rPr>
                        </w:pPr>
                        <w:r>
                          <w:rPr>
                            <w:szCs w:val="24"/>
                            <w:lang w:eastAsia="ar-SA"/>
                          </w:rPr>
                          <w:t>Užduotis atlieka savarankiškai. (E1.4.)</w:t>
                        </w:r>
                      </w:p>
                    </w:tc>
                  </w:tr>
                  <w:tr>
                    <w:trPr>
                      <w:trHeight w:val="283"/>
                    </w:trPr>
                    <w:tc>
                      <w:tcPr>
                        <w:tcW w:w="15169" w:type="dxa"/>
                        <w:gridSpan w:val="4"/>
                      </w:tcPr>
                      <w:p>
                        <w:pPr>
                          <w:widowControl w:val="0"/>
                          <w:suppressAutoHyphens/>
                          <w:jc w:val="center"/>
                          <w:rPr>
                            <w:szCs w:val="24"/>
                            <w:lang w:eastAsia="ar-SA"/>
                          </w:rPr>
                        </w:pPr>
                        <w:r>
                          <w:rPr>
                            <w:szCs w:val="24"/>
                            <w:lang w:eastAsia="ar-SA"/>
                          </w:rPr>
                          <w:t>Vartojamos kalbos taisyklingumas ir tinkamumas (E2.)</w:t>
                        </w:r>
                      </w:p>
                    </w:tc>
                  </w:tr>
                  <w:tr>
                    <w:trPr>
                      <w:trHeight w:val="8820"/>
                    </w:trPr>
                    <w:tc>
                      <w:tcPr>
                        <w:tcW w:w="3789" w:type="dxa"/>
                      </w:tcPr>
                      <w:p>
                        <w:pPr>
                          <w:widowControl w:val="0"/>
                          <w:suppressAutoHyphens/>
                          <w:rPr>
                            <w:szCs w:val="24"/>
                            <w:lang w:eastAsia="ar-SA"/>
                          </w:rPr>
                        </w:pPr>
                        <w:r>
                          <w:rPr>
                            <w:szCs w:val="24"/>
                            <w:lang w:eastAsia="ar-SA"/>
                          </w:rPr>
                          <w:t xml:space="preserve">Atlikdamas A2 programos reikalavimus atitinkančią kalbos pažinimo užduotį pagal užduoties vertinimo instrukciją surenka 35–44 proc. taškų. </w:t>
                        </w:r>
                      </w:p>
                      <w:p>
                        <w:pPr>
                          <w:widowControl w:val="0"/>
                          <w:suppressAutoHyphens/>
                          <w:rPr>
                            <w:szCs w:val="24"/>
                            <w:lang w:eastAsia="ar-SA"/>
                          </w:rPr>
                        </w:pPr>
                        <w:r>
                          <w:rPr>
                            <w:szCs w:val="24"/>
                            <w:lang w:eastAsia="ar-SA"/>
                          </w:rPr>
                          <w:t>Lygio reikalavimus atitinkančias leksines ir gramatines struktūras bei sintaksines konstrukcijas retai vartoja taisyklingai.</w:t>
                        </w:r>
                      </w:p>
                      <w:p>
                        <w:pPr>
                          <w:widowControl w:val="0"/>
                          <w:suppressAutoHyphens/>
                          <w:rPr>
                            <w:szCs w:val="24"/>
                            <w:lang w:eastAsia="ar-SA"/>
                          </w:rPr>
                        </w:pPr>
                        <w:r>
                          <w:rPr>
                            <w:szCs w:val="24"/>
                            <w:lang w:eastAsia="ar-SA"/>
                          </w:rPr>
                          <w:t>Kalbėdamas ir rašydamas minimaliai vartoja neutralų registrą.</w:t>
                        </w:r>
                      </w:p>
                      <w:p>
                        <w:pPr>
                          <w:widowControl w:val="0"/>
                          <w:suppressAutoHyphens/>
                          <w:rPr>
                            <w:szCs w:val="24"/>
                            <w:lang w:eastAsia="ar-SA"/>
                          </w:rPr>
                        </w:pPr>
                        <w:r>
                          <w:rPr>
                            <w:szCs w:val="24"/>
                            <w:lang w:eastAsia="ar-SA"/>
                          </w:rPr>
                          <w:t>Bendras kalbos taisyklingumas, tartis ir intonavimas retai leidžia pašnekovui adekvačiai suprasti kalbančiojo intencijas.</w:t>
                        </w:r>
                      </w:p>
                      <w:p>
                        <w:pPr>
                          <w:widowControl w:val="0"/>
                          <w:suppressAutoHyphens/>
                          <w:rPr>
                            <w:szCs w:val="24"/>
                            <w:lang w:eastAsia="ar-SA"/>
                          </w:rPr>
                        </w:pPr>
                        <w:r>
                          <w:rPr>
                            <w:szCs w:val="24"/>
                            <w:lang w:eastAsia="ar-SA"/>
                          </w:rPr>
                          <w:t>Dažnai netaisyklingai rašo savo lygio reikalavimus atitinkančius žodžius.</w:t>
                        </w:r>
                      </w:p>
                      <w:p>
                        <w:pPr>
                          <w:suppressAutoHyphens/>
                          <w:rPr>
                            <w:szCs w:val="24"/>
                            <w:lang w:eastAsia="ar-SA"/>
                          </w:rPr>
                        </w:pPr>
                        <w:r>
                          <w:rPr>
                            <w:szCs w:val="24"/>
                            <w:lang w:eastAsia="ar-SA"/>
                          </w:rPr>
                          <w:t>Retai tinkamai sieja žodžius ar jų grupes lygio reikalavimus atitinkančiais siejamaisiais žodžiais.</w:t>
                        </w:r>
                      </w:p>
                      <w:p>
                        <w:pPr>
                          <w:suppressAutoHyphens/>
                          <w:rPr>
                            <w:szCs w:val="24"/>
                            <w:lang w:eastAsia="ar-SA"/>
                          </w:rPr>
                        </w:pPr>
                        <w:r>
                          <w:rPr>
                            <w:szCs w:val="24"/>
                            <w:lang w:eastAsia="ar-SA"/>
                          </w:rPr>
                          <w:t>Nuolat reikia mokytojo pagalbos. (E2.1.)</w:t>
                        </w:r>
                      </w:p>
                    </w:tc>
                    <w:tc>
                      <w:tcPr>
                        <w:tcW w:w="3790" w:type="dxa"/>
                        <w:shd w:val="clear" w:color="auto" w:fill="auto"/>
                      </w:tcPr>
                      <w:p>
                        <w:pPr>
                          <w:suppressAutoHyphens/>
                          <w:rPr>
                            <w:szCs w:val="24"/>
                            <w:lang w:eastAsia="ar-SA"/>
                          </w:rPr>
                        </w:pPr>
                        <w:r>
                          <w:rPr>
                            <w:szCs w:val="24"/>
                            <w:lang w:eastAsia="ar-SA"/>
                          </w:rPr>
                          <w:t xml:space="preserve">Atlikdamas A2 programos reikalavimus atitinkančią kalbos pažinimo užduotį pagal užduoties vertinimo instrukciją surenka 45–64 proc. taškų. </w:t>
                        </w:r>
                      </w:p>
                      <w:p>
                        <w:pPr>
                          <w:suppressAutoHyphens/>
                          <w:rPr>
                            <w:szCs w:val="24"/>
                            <w:lang w:eastAsia="ar-SA"/>
                          </w:rPr>
                        </w:pPr>
                        <w:r>
                          <w:rPr>
                            <w:szCs w:val="24"/>
                            <w:lang w:eastAsia="ar-SA"/>
                          </w:rPr>
                          <w:t>Lygio reikalavimus atitinkančias leksines ir gramatines struktūras bei sintaksines konstrukcijas iš dalies vartoja taisyklingai.</w:t>
                        </w:r>
                      </w:p>
                      <w:p>
                        <w:pPr>
                          <w:suppressAutoHyphens/>
                          <w:rPr>
                            <w:szCs w:val="24"/>
                            <w:lang w:eastAsia="ar-SA"/>
                          </w:rPr>
                        </w:pPr>
                        <w:r>
                          <w:rPr>
                            <w:szCs w:val="24"/>
                            <w:lang w:eastAsia="ar-SA"/>
                          </w:rPr>
                          <w:t>Kalbėdamas ir rašydamas ne visuomet tinkamai vartoja neutralų registrą.</w:t>
                        </w:r>
                      </w:p>
                      <w:p>
                        <w:pPr>
                          <w:suppressAutoHyphens/>
                          <w:rPr>
                            <w:szCs w:val="24"/>
                            <w:lang w:eastAsia="ar-SA"/>
                          </w:rPr>
                        </w:pPr>
                        <w:r>
                          <w:rPr>
                            <w:szCs w:val="24"/>
                            <w:lang w:eastAsia="ar-SA"/>
                          </w:rPr>
                          <w:t>Bendras kalbos taisyklingumas, tartis ir intonavimas iš dalies leidžia pašnekovui adekvačiai suprasti kalbančiojo intencijas.</w:t>
                        </w:r>
                      </w:p>
                      <w:p>
                        <w:pPr>
                          <w:suppressAutoHyphens/>
                          <w:rPr>
                            <w:szCs w:val="24"/>
                            <w:lang w:eastAsia="ar-SA"/>
                          </w:rPr>
                        </w:pPr>
                        <w:r>
                          <w:rPr>
                            <w:szCs w:val="24"/>
                            <w:lang w:eastAsia="ar-SA"/>
                          </w:rPr>
                          <w:t>Ne visuomet taisyklingai rašo savo lygio reikalavimus atitinkančius žodžius.</w:t>
                        </w:r>
                      </w:p>
                      <w:p>
                        <w:pPr>
                          <w:suppressAutoHyphens/>
                          <w:rPr>
                            <w:szCs w:val="24"/>
                            <w:lang w:eastAsia="ar-SA"/>
                          </w:rPr>
                        </w:pPr>
                        <w:r>
                          <w:rPr>
                            <w:szCs w:val="24"/>
                            <w:lang w:eastAsia="ar-SA"/>
                          </w:rPr>
                          <w:t>Ne visuomet tinkamai sieja žodžius ar jų grupes lygio reikalavimus atitinkančiais siejamaisiais žodžiais.</w:t>
                        </w:r>
                      </w:p>
                      <w:p>
                        <w:pPr>
                          <w:suppressAutoHyphens/>
                          <w:rPr>
                            <w:szCs w:val="24"/>
                            <w:lang w:eastAsia="ar-SA"/>
                          </w:rPr>
                        </w:pPr>
                        <w:r>
                          <w:rPr>
                            <w:szCs w:val="24"/>
                            <w:lang w:eastAsia="ar-SA"/>
                          </w:rPr>
                          <w:t>Dažnai reikia mokytojo pagalbos. (E2.2.)</w:t>
                        </w:r>
                      </w:p>
                    </w:tc>
                    <w:tc>
                      <w:tcPr>
                        <w:tcW w:w="3735" w:type="dxa"/>
                        <w:shd w:val="clear" w:color="auto" w:fill="auto"/>
                      </w:tcPr>
                      <w:p>
                        <w:pPr>
                          <w:widowControl w:val="0"/>
                          <w:suppressAutoHyphens/>
                          <w:rPr>
                            <w:szCs w:val="24"/>
                            <w:lang w:eastAsia="ar-SA"/>
                          </w:rPr>
                        </w:pPr>
                        <w:r>
                          <w:rPr>
                            <w:szCs w:val="24"/>
                            <w:lang w:eastAsia="ar-SA"/>
                          </w:rPr>
                          <w:t>Atlikdamas A2 programos reikalavimus atitinkančią kalbos pažinimo užduotį pagal užduoties vertinimo instrukciją surenka 65–84 proc. taškų.</w:t>
                        </w:r>
                      </w:p>
                      <w:p>
                        <w:pPr>
                          <w:widowControl w:val="0"/>
                          <w:suppressAutoHyphens/>
                          <w:rPr>
                            <w:szCs w:val="24"/>
                            <w:lang w:eastAsia="ar-SA"/>
                          </w:rPr>
                        </w:pPr>
                        <w:r>
                          <w:rPr>
                            <w:szCs w:val="24"/>
                            <w:lang w:eastAsia="ar-SA"/>
                          </w:rPr>
                          <w:t>Lygio reikalavimus atitinkančias leksines ir gramatines struktūras bei sintaksines konstrukcijas iš esmės vartoja taisyklingai.</w:t>
                        </w:r>
                      </w:p>
                      <w:p>
                        <w:pPr>
                          <w:widowControl w:val="0"/>
                          <w:suppressAutoHyphens/>
                          <w:rPr>
                            <w:szCs w:val="24"/>
                            <w:lang w:eastAsia="ar-SA"/>
                          </w:rPr>
                        </w:pPr>
                        <w:r>
                          <w:rPr>
                            <w:szCs w:val="24"/>
                            <w:lang w:eastAsia="ar-SA"/>
                          </w:rPr>
                          <w:t>Kalbėdamas ir rašydamas beveik visuomet tinkamai vartoja neutralų registrą.</w:t>
                        </w:r>
                      </w:p>
                      <w:p>
                        <w:pPr>
                          <w:widowControl w:val="0"/>
                          <w:suppressAutoHyphens/>
                          <w:rPr>
                            <w:szCs w:val="24"/>
                            <w:lang w:eastAsia="ar-SA"/>
                          </w:rPr>
                        </w:pPr>
                        <w:r>
                          <w:rPr>
                            <w:szCs w:val="24"/>
                            <w:lang w:eastAsia="ar-SA"/>
                          </w:rPr>
                          <w:t>Bendras kalbos taisyklingumas, tartis ir intonavimas dažniausiai leidžia pašnekovui adekvačiai suprasti kalbančiojo intencijas.</w:t>
                        </w:r>
                      </w:p>
                      <w:p>
                        <w:pPr>
                          <w:widowControl w:val="0"/>
                          <w:suppressAutoHyphens/>
                          <w:rPr>
                            <w:szCs w:val="24"/>
                            <w:lang w:eastAsia="ar-SA"/>
                          </w:rPr>
                        </w:pPr>
                        <w:r>
                          <w:rPr>
                            <w:szCs w:val="24"/>
                            <w:lang w:eastAsia="ar-SA"/>
                          </w:rPr>
                          <w:t>Beveik visuomet taisyklingai rašo savo lygio reikalavimus atitinkančius žodžius.</w:t>
                        </w:r>
                      </w:p>
                      <w:p>
                        <w:pPr>
                          <w:pBdr>
                            <w:top w:val="nil"/>
                            <w:left w:val="nil"/>
                            <w:bottom w:val="nil"/>
                            <w:right w:val="nil"/>
                            <w:between w:val="nil"/>
                          </w:pBdr>
                          <w:suppressAutoHyphens/>
                          <w:rPr>
                            <w:szCs w:val="24"/>
                            <w:lang w:eastAsia="ar-SA"/>
                          </w:rPr>
                        </w:pPr>
                        <w:r>
                          <w:rPr>
                            <w:szCs w:val="24"/>
                            <w:lang w:eastAsia="ar-SA"/>
                          </w:rPr>
                          <w:t>Dažniausiai tinkamai sieja žodžius ar jų grupes lygio reikalavimus atitinkančiais siejamaisiais žodžiais.</w:t>
                        </w:r>
                      </w:p>
                      <w:p>
                        <w:pPr>
                          <w:pBdr>
                            <w:top w:val="nil"/>
                            <w:left w:val="nil"/>
                            <w:bottom w:val="nil"/>
                            <w:right w:val="nil"/>
                            <w:between w:val="nil"/>
                          </w:pBdr>
                          <w:suppressAutoHyphens/>
                          <w:rPr>
                            <w:szCs w:val="24"/>
                            <w:lang w:eastAsia="ar-SA"/>
                          </w:rPr>
                        </w:pPr>
                        <w:r>
                          <w:rPr>
                            <w:szCs w:val="24"/>
                            <w:lang w:eastAsia="ar-SA"/>
                          </w:rPr>
                          <w:t>Pagalbos prireikia atliekant sudėtingesnes užduotis. (E2.3.)</w:t>
                        </w:r>
                      </w:p>
                    </w:tc>
                    <w:tc>
                      <w:tcPr>
                        <w:tcW w:w="3855" w:type="dxa"/>
                      </w:tcPr>
                      <w:p>
                        <w:pPr>
                          <w:widowControl w:val="0"/>
                          <w:suppressAutoHyphens/>
                          <w:rPr>
                            <w:szCs w:val="24"/>
                            <w:lang w:eastAsia="ar-SA"/>
                          </w:rPr>
                        </w:pPr>
                        <w:r>
                          <w:rPr>
                            <w:szCs w:val="24"/>
                            <w:lang w:eastAsia="ar-SA"/>
                          </w:rPr>
                          <w:t xml:space="preserve">Atlikdamas A2 programos reikalavimus atitinkančią kalbos pažinimo užduotį pagal užduoties vertinimo instrukciją surenka 85–100 proc. taškų. </w:t>
                        </w:r>
                      </w:p>
                      <w:p>
                        <w:pPr>
                          <w:widowControl w:val="0"/>
                          <w:suppressAutoHyphens/>
                          <w:rPr>
                            <w:szCs w:val="24"/>
                            <w:lang w:eastAsia="ar-SA"/>
                          </w:rPr>
                        </w:pPr>
                        <w:r>
                          <w:rPr>
                            <w:szCs w:val="24"/>
                            <w:lang w:eastAsia="ar-SA"/>
                          </w:rPr>
                          <w:t>Lygio reikalavimus atitinkančias leksines ir gramatines struktūras bei sintaksines konstrukcijas dažniausiai vartoja taisyklingai.</w:t>
                        </w:r>
                      </w:p>
                      <w:p>
                        <w:pPr>
                          <w:widowControl w:val="0"/>
                          <w:suppressAutoHyphens/>
                          <w:rPr>
                            <w:szCs w:val="24"/>
                            <w:lang w:eastAsia="ar-SA"/>
                          </w:rPr>
                        </w:pPr>
                        <w:r>
                          <w:rPr>
                            <w:szCs w:val="24"/>
                            <w:lang w:eastAsia="ar-SA"/>
                          </w:rPr>
                          <w:t>Kalbėdamas ir rašydamas visuomet tinkamai vartoja neutralų registrą.</w:t>
                        </w:r>
                      </w:p>
                      <w:p>
                        <w:pPr>
                          <w:widowControl w:val="0"/>
                          <w:suppressAutoHyphens/>
                          <w:rPr>
                            <w:szCs w:val="24"/>
                            <w:lang w:eastAsia="ar-SA"/>
                          </w:rPr>
                        </w:pPr>
                        <w:r>
                          <w:rPr>
                            <w:szCs w:val="24"/>
                            <w:lang w:eastAsia="ar-SA"/>
                          </w:rPr>
                          <w:t>Bendras kalbos taisyklingumas, tartis ir intonavimas dažniausiai leidžia pašnekovui adekvačiai suprasti kalbančiojo intencijas.</w:t>
                        </w:r>
                      </w:p>
                      <w:p>
                        <w:pPr>
                          <w:widowControl w:val="0"/>
                          <w:suppressAutoHyphens/>
                          <w:rPr>
                            <w:szCs w:val="24"/>
                            <w:lang w:eastAsia="ar-SA"/>
                          </w:rPr>
                        </w:pPr>
                        <w:r>
                          <w:rPr>
                            <w:szCs w:val="24"/>
                            <w:lang w:eastAsia="ar-SA"/>
                          </w:rPr>
                          <w:t>Taisyklingai rašo savo lygio reikalavimus atitinkančius žodžius.</w:t>
                        </w:r>
                      </w:p>
                      <w:p>
                        <w:pPr>
                          <w:widowControl w:val="0"/>
                          <w:suppressAutoHyphens/>
                          <w:rPr>
                            <w:szCs w:val="24"/>
                            <w:lang w:eastAsia="ar-SA"/>
                          </w:rPr>
                        </w:pPr>
                        <w:r>
                          <w:rPr>
                            <w:szCs w:val="24"/>
                            <w:lang w:eastAsia="ar-SA"/>
                          </w:rPr>
                          <w:t>Tinkamai sieja žodžius ar jų grupes lygio reikalavimus atitinkančiais siejamaisiais žodžiais.</w:t>
                        </w:r>
                      </w:p>
                      <w:p>
                        <w:pPr>
                          <w:widowControl w:val="0"/>
                          <w:suppressAutoHyphens/>
                          <w:rPr>
                            <w:szCs w:val="24"/>
                            <w:lang w:eastAsia="ar-SA"/>
                          </w:rPr>
                        </w:pPr>
                        <w:r>
                          <w:rPr>
                            <w:szCs w:val="24"/>
                            <w:lang w:eastAsia="ar-SA"/>
                          </w:rPr>
                          <w:t>Užduotis atlieka savarankiškai. (E2.4.)</w:t>
                        </w:r>
                      </w:p>
                    </w:tc>
                  </w:tr>
                </w:tbl>
                <w:p>
                  <w:pPr>
                    <w:keepNext/>
                    <w:keepLines/>
                    <w:suppressAutoHyphens/>
                    <w:outlineLvl w:val="1"/>
                    <w:rPr>
                      <w:sz w:val="26"/>
                      <w:szCs w:val="26"/>
                      <w:lang w:eastAsia="ar-SA"/>
                    </w:rPr>
                  </w:pPr>
                </w:p>
              </w:sdtContent>
            </w:sdt>
            <w:sdt>
              <w:sdtPr>
                <w:alias w:val="13 pr. 37 p."/>
                <w:tag w:val="part_1ea6512fdb4a49048d5f9c599cdfa37b"/>
                <w:lock w:val="sdtLocked"/>
                <w:richText/>
              </w:sdtPr>
              <w:sdtContent>
                <w:p>
                  <w:pPr>
                    <w:keepNext/>
                    <w:keepLines/>
                    <w:suppressAutoHyphens/>
                    <w:ind w:firstLine="851"/>
                    <w:outlineLvl w:val="1"/>
                    <w:rPr>
                      <w:szCs w:val="24"/>
                      <w:lang w:eastAsia="ar-SA"/>
                    </w:rPr>
                  </w:pPr>
                  <w:sdt>
                    <w:sdtPr>
                      <w:alias w:val="Numeris"/>
                      <w:tag w:val="nr_1ea6512fdb4a49048d5f9c599cdfa37b"/>
                      <w:lock w:val="sdtLocked"/>
                      <w:richText/>
                    </w:sdtPr>
                    <w:sdtContent>
                      <w:r>
                        <w:rPr>
                          <w:szCs w:val="24"/>
                          <w:lang w:eastAsia="ar-SA"/>
                        </w:rPr>
                        <w:t>37</w:t>
                      </w:r>
                    </w:sdtContent>
                  </w:sdt>
                  <w:r>
                    <w:rPr>
                      <w:szCs w:val="24"/>
                      <w:lang w:eastAsia="ar-SA"/>
                    </w:rPr>
                    <w:t>. Pasiekimų lygių požymiai. B1 kalbos mokėjimo lygis:</w:t>
                  </w:r>
                </w:p>
                <w:tbl>
                  <w:tblPr>
                    <w:tblW w:w="15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89"/>
                    <w:gridCol w:w="3790"/>
                    <w:gridCol w:w="3612"/>
                    <w:gridCol w:w="3969"/>
                  </w:tblGrid>
                  <w:tr>
                    <w:trPr>
                      <w:trHeight w:val="340"/>
                    </w:trPr>
                    <w:tc>
                      <w:tcPr>
                        <w:tcW w:w="15160" w:type="dxa"/>
                        <w:gridSpan w:val="4"/>
                        <w:shd w:val="clear" w:color="auto" w:fill="auto"/>
                        <w:vAlign w:val="center"/>
                      </w:tcPr>
                      <w:p>
                        <w:pPr>
                          <w:pBdr>
                            <w:top w:val="nil"/>
                            <w:left w:val="nil"/>
                            <w:bottom w:val="nil"/>
                            <w:right w:val="nil"/>
                            <w:between w:val="nil"/>
                          </w:pBdr>
                          <w:suppressAutoHyphens/>
                          <w:jc w:val="center"/>
                          <w:rPr>
                            <w:szCs w:val="24"/>
                            <w:lang w:eastAsia="ar-SA"/>
                          </w:rPr>
                        </w:pPr>
                        <w:r>
                          <w:rPr>
                            <w:szCs w:val="24"/>
                            <w:lang w:eastAsia="ar-SA"/>
                          </w:rPr>
                          <w:t>Pasiekimų lygiai</w:t>
                        </w:r>
                      </w:p>
                    </w:tc>
                  </w:tr>
                  <w:tr>
                    <w:trPr>
                      <w:trHeight w:val="340"/>
                    </w:trPr>
                    <w:tc>
                      <w:tcPr>
                        <w:tcW w:w="3789" w:type="dxa"/>
                        <w:shd w:val="clear" w:color="auto" w:fill="auto"/>
                        <w:vAlign w:val="center"/>
                      </w:tcPr>
                      <w:p>
                        <w:pPr>
                          <w:pBdr>
                            <w:top w:val="nil"/>
                            <w:left w:val="nil"/>
                            <w:bottom w:val="nil"/>
                            <w:right w:val="nil"/>
                            <w:between w:val="nil"/>
                          </w:pBdr>
                          <w:suppressAutoHyphens/>
                          <w:jc w:val="center"/>
                          <w:rPr>
                            <w:szCs w:val="24"/>
                            <w:lang w:eastAsia="ar-SA"/>
                          </w:rPr>
                        </w:pPr>
                        <w:r>
                          <w:rPr>
                            <w:szCs w:val="24"/>
                            <w:lang w:eastAsia="ar-SA"/>
                          </w:rPr>
                          <w:t>Slenkstinis (I)</w:t>
                        </w:r>
                      </w:p>
                    </w:tc>
                    <w:tc>
                      <w:tcPr>
                        <w:tcW w:w="3790" w:type="dxa"/>
                        <w:shd w:val="clear" w:color="auto" w:fill="auto"/>
                        <w:vAlign w:val="center"/>
                      </w:tcPr>
                      <w:p>
                        <w:pPr>
                          <w:pBdr>
                            <w:top w:val="nil"/>
                            <w:left w:val="nil"/>
                            <w:bottom w:val="nil"/>
                            <w:right w:val="nil"/>
                            <w:between w:val="nil"/>
                          </w:pBdr>
                          <w:suppressAutoHyphens/>
                          <w:jc w:val="center"/>
                          <w:rPr>
                            <w:szCs w:val="24"/>
                            <w:lang w:eastAsia="ar-SA"/>
                          </w:rPr>
                        </w:pPr>
                        <w:r>
                          <w:rPr>
                            <w:szCs w:val="24"/>
                            <w:lang w:eastAsia="ar-SA"/>
                          </w:rPr>
                          <w:t>Patenkinamas (II)</w:t>
                        </w:r>
                      </w:p>
                    </w:tc>
                    <w:tc>
                      <w:tcPr>
                        <w:tcW w:w="3612" w:type="dxa"/>
                        <w:shd w:val="clear" w:color="auto" w:fill="auto"/>
                        <w:vAlign w:val="center"/>
                      </w:tcPr>
                      <w:p>
                        <w:pPr>
                          <w:pBdr>
                            <w:top w:val="nil"/>
                            <w:left w:val="nil"/>
                            <w:bottom w:val="nil"/>
                            <w:right w:val="nil"/>
                            <w:between w:val="nil"/>
                          </w:pBdr>
                          <w:suppressAutoHyphens/>
                          <w:jc w:val="center"/>
                          <w:rPr>
                            <w:szCs w:val="24"/>
                            <w:lang w:eastAsia="ar-SA"/>
                          </w:rPr>
                        </w:pPr>
                        <w:r>
                          <w:rPr>
                            <w:szCs w:val="24"/>
                            <w:lang w:eastAsia="ar-SA"/>
                          </w:rPr>
                          <w:t>Pagrindinis (III)</w:t>
                        </w:r>
                      </w:p>
                    </w:tc>
                    <w:tc>
                      <w:tcPr>
                        <w:tcW w:w="3969" w:type="dxa"/>
                        <w:shd w:val="clear" w:color="auto" w:fill="auto"/>
                        <w:vAlign w:val="center"/>
                      </w:tcPr>
                      <w:p>
                        <w:pPr>
                          <w:pBdr>
                            <w:top w:val="nil"/>
                            <w:left w:val="nil"/>
                            <w:bottom w:val="nil"/>
                            <w:right w:val="nil"/>
                            <w:between w:val="nil"/>
                          </w:pBdr>
                          <w:suppressAutoHyphens/>
                          <w:jc w:val="center"/>
                          <w:rPr>
                            <w:szCs w:val="24"/>
                            <w:lang w:eastAsia="ar-SA"/>
                          </w:rPr>
                        </w:pPr>
                        <w:r>
                          <w:rPr>
                            <w:szCs w:val="24"/>
                            <w:lang w:eastAsia="ar-SA"/>
                          </w:rPr>
                          <w:t>Aukštesnysis (IV)</w:t>
                        </w:r>
                      </w:p>
                    </w:tc>
                  </w:tr>
                  <w:tr>
                    <w:trPr>
                      <w:trHeight w:val="283"/>
                    </w:trPr>
                    <w:tc>
                      <w:tcPr>
                        <w:tcW w:w="15160" w:type="dxa"/>
                        <w:gridSpan w:val="4"/>
                        <w:shd w:val="clear" w:color="auto" w:fill="auto"/>
                        <w:vAlign w:val="center"/>
                      </w:tcPr>
                      <w:p>
                        <w:pPr>
                          <w:suppressAutoHyphens/>
                          <w:jc w:val="center"/>
                          <w:rPr>
                            <w:szCs w:val="24"/>
                            <w:lang w:eastAsia="ar-SA"/>
                          </w:rPr>
                        </w:pPr>
                        <w:r>
                          <w:rPr>
                            <w:szCs w:val="24"/>
                            <w:lang w:eastAsia="ar-SA"/>
                          </w:rPr>
                          <w:t>Pasiekimų sritis: Supratimas (A)</w:t>
                        </w:r>
                      </w:p>
                    </w:tc>
                  </w:tr>
                  <w:tr>
                    <w:trPr>
                      <w:trHeight w:val="283"/>
                    </w:trPr>
                    <w:tc>
                      <w:tcPr>
                        <w:tcW w:w="15160" w:type="dxa"/>
                        <w:gridSpan w:val="4"/>
                        <w:shd w:val="clear" w:color="auto" w:fill="auto"/>
                        <w:vAlign w:val="center"/>
                      </w:tcPr>
                      <w:p>
                        <w:pPr>
                          <w:suppressAutoHyphens/>
                          <w:jc w:val="center"/>
                          <w:rPr>
                            <w:szCs w:val="24"/>
                            <w:lang w:eastAsia="ar-SA"/>
                          </w:rPr>
                        </w:pPr>
                        <w:r>
                          <w:rPr>
                            <w:szCs w:val="24"/>
                            <w:lang w:eastAsia="ar-SA"/>
                          </w:rPr>
                          <w:t>Sakytinės kalbos supratimas (klausymas) (A1.)</w:t>
                        </w:r>
                      </w:p>
                    </w:tc>
                  </w:tr>
                  <w:tr>
                    <w:trPr>
                      <w:trHeight w:val="283"/>
                    </w:trPr>
                    <w:tc>
                      <w:tcPr>
                        <w:tcW w:w="3789" w:type="dxa"/>
                        <w:shd w:val="clear" w:color="auto" w:fill="FFFFFF"/>
                      </w:tcPr>
                      <w:p>
                        <w:pPr>
                          <w:pBdr>
                            <w:top w:val="nil"/>
                            <w:left w:val="nil"/>
                            <w:bottom w:val="nil"/>
                            <w:right w:val="nil"/>
                            <w:between w:val="nil"/>
                          </w:pBdr>
                          <w:suppressAutoHyphens/>
                          <w:rPr>
                            <w:szCs w:val="24"/>
                            <w:lang w:eastAsia="ar-SA"/>
                          </w:rPr>
                        </w:pPr>
                        <w:r>
                          <w:rPr>
                            <w:szCs w:val="24"/>
                            <w:lang w:eastAsia="ar-SA"/>
                          </w:rPr>
                          <w:t xml:space="preserve">Atlikdamas B1 programos reikalavimus atitinkančią  sakytinės kalbos supratimo užduotį pagal užduoties vertinimo instrukciją surenka 35–44 proc. taškų. </w:t>
                        </w:r>
                      </w:p>
                      <w:p>
                        <w:pPr>
                          <w:pBdr>
                            <w:top w:val="nil"/>
                            <w:left w:val="nil"/>
                            <w:bottom w:val="nil"/>
                            <w:right w:val="nil"/>
                            <w:between w:val="nil"/>
                          </w:pBdr>
                          <w:suppressAutoHyphens/>
                          <w:rPr>
                            <w:szCs w:val="24"/>
                            <w:lang w:eastAsia="ar-SA"/>
                          </w:rPr>
                        </w:pPr>
                        <w:r>
                          <w:rPr>
                            <w:szCs w:val="24"/>
                            <w:lang w:eastAsia="ar-SA"/>
                          </w:rPr>
                          <w:t>Kartais gali prireikti pagalbos atliekant sudėtingesnes užduotis.</w:t>
                        </w:r>
                      </w:p>
                      <w:p>
                        <w:pPr>
                          <w:pBdr>
                            <w:top w:val="nil"/>
                            <w:left w:val="nil"/>
                            <w:bottom w:val="nil"/>
                            <w:right w:val="nil"/>
                            <w:between w:val="nil"/>
                          </w:pBdr>
                          <w:suppressAutoHyphens/>
                          <w:rPr>
                            <w:szCs w:val="24"/>
                            <w:lang w:eastAsia="ar-SA"/>
                          </w:rPr>
                        </w:pPr>
                        <w:r>
                          <w:rPr>
                            <w:szCs w:val="24"/>
                            <w:lang w:eastAsia="ar-SA"/>
                          </w:rPr>
                          <w:t xml:space="preserve">Rezultatai rodo, jog supratimo strategijas dažnai taiko netikslingai. (A1.1.)  </w:t>
                        </w:r>
                      </w:p>
                    </w:tc>
                    <w:tc>
                      <w:tcPr>
                        <w:tcW w:w="3790" w:type="dxa"/>
                        <w:shd w:val="clear" w:color="auto" w:fill="FFFFFF"/>
                      </w:tcPr>
                      <w:p>
                        <w:pPr>
                          <w:pBdr>
                            <w:top w:val="nil"/>
                            <w:left w:val="nil"/>
                            <w:bottom w:val="nil"/>
                            <w:right w:val="nil"/>
                            <w:between w:val="nil"/>
                          </w:pBdr>
                          <w:suppressAutoHyphens/>
                          <w:rPr>
                            <w:szCs w:val="24"/>
                            <w:lang w:eastAsia="ar-SA"/>
                          </w:rPr>
                        </w:pPr>
                        <w:r>
                          <w:rPr>
                            <w:szCs w:val="24"/>
                            <w:lang w:eastAsia="ar-SA"/>
                          </w:rPr>
                          <w:t xml:space="preserve">Atlikdamas B1 programos reikalavimus atitinkančią  sakytinės kalbos supratimo užduotį pagal užduoties vertinimo instrukciją surenka 45–64 proc. taškų. </w:t>
                        </w:r>
                      </w:p>
                      <w:p>
                        <w:pPr>
                          <w:pBdr>
                            <w:top w:val="nil"/>
                            <w:left w:val="nil"/>
                            <w:bottom w:val="nil"/>
                            <w:right w:val="nil"/>
                            <w:between w:val="nil"/>
                          </w:pBdr>
                          <w:suppressAutoHyphens/>
                          <w:rPr>
                            <w:szCs w:val="24"/>
                            <w:lang w:eastAsia="ar-SA"/>
                          </w:rPr>
                        </w:pPr>
                        <w:r>
                          <w:rPr>
                            <w:szCs w:val="24"/>
                            <w:lang w:eastAsia="ar-SA"/>
                          </w:rPr>
                          <w:t>Savarankiškai atlieka pateiktas užduotis.</w:t>
                        </w:r>
                      </w:p>
                      <w:p>
                        <w:pPr>
                          <w:pBdr>
                            <w:top w:val="nil"/>
                            <w:left w:val="nil"/>
                            <w:bottom w:val="nil"/>
                            <w:right w:val="nil"/>
                            <w:between w:val="nil"/>
                          </w:pBdr>
                          <w:suppressAutoHyphens/>
                          <w:rPr>
                            <w:szCs w:val="24"/>
                            <w:lang w:eastAsia="ar-SA"/>
                          </w:rPr>
                        </w:pPr>
                        <w:r>
                          <w:rPr>
                            <w:szCs w:val="24"/>
                            <w:lang w:eastAsia="ar-SA"/>
                          </w:rPr>
                          <w:t xml:space="preserve">Rezultatai rodo, jog supratimo strategijas taiko ne visuomet tikslingai. (A1.2.)  </w:t>
                        </w:r>
                      </w:p>
                    </w:tc>
                    <w:tc>
                      <w:tcPr>
                        <w:tcW w:w="3612" w:type="dxa"/>
                        <w:shd w:val="clear" w:color="auto" w:fill="FFFFFF"/>
                      </w:tcPr>
                      <w:p>
                        <w:pPr>
                          <w:pBdr>
                            <w:top w:val="nil"/>
                            <w:left w:val="nil"/>
                            <w:bottom w:val="nil"/>
                            <w:right w:val="nil"/>
                            <w:between w:val="nil"/>
                          </w:pBdr>
                          <w:suppressAutoHyphens/>
                          <w:rPr>
                            <w:szCs w:val="24"/>
                            <w:lang w:eastAsia="ar-SA"/>
                          </w:rPr>
                        </w:pPr>
                        <w:r>
                          <w:rPr>
                            <w:szCs w:val="24"/>
                            <w:lang w:eastAsia="ar-SA"/>
                          </w:rPr>
                          <w:t xml:space="preserve">Atlikdamas B1 programos reikalavimus atitinkančią  sakytinės kalbos supratimo užduotį pagal užduoties vertinimo instrukciją surenka 65–84 proc. taškų. </w:t>
                        </w:r>
                      </w:p>
                      <w:p>
                        <w:pPr>
                          <w:pBdr>
                            <w:top w:val="nil"/>
                            <w:left w:val="nil"/>
                            <w:bottom w:val="nil"/>
                            <w:right w:val="nil"/>
                            <w:between w:val="nil"/>
                          </w:pBdr>
                          <w:suppressAutoHyphens/>
                          <w:rPr>
                            <w:szCs w:val="24"/>
                            <w:lang w:eastAsia="ar-SA"/>
                          </w:rPr>
                        </w:pPr>
                        <w:r>
                          <w:rPr>
                            <w:szCs w:val="24"/>
                            <w:lang w:eastAsia="ar-SA"/>
                          </w:rPr>
                          <w:t>Savarankiškai, kartais ir per trumpesnį laiką atlieka visas pateiktas užduotis;</w:t>
                        </w:r>
                      </w:p>
                      <w:p>
                        <w:pPr>
                          <w:pBdr>
                            <w:top w:val="nil"/>
                            <w:left w:val="nil"/>
                            <w:bottom w:val="nil"/>
                            <w:right w:val="nil"/>
                            <w:between w:val="nil"/>
                          </w:pBdr>
                          <w:suppressAutoHyphens/>
                          <w:rPr>
                            <w:szCs w:val="24"/>
                            <w:lang w:eastAsia="ar-SA"/>
                          </w:rPr>
                        </w:pPr>
                        <w:r>
                          <w:rPr>
                            <w:szCs w:val="24"/>
                            <w:lang w:eastAsia="ar-SA"/>
                          </w:rPr>
                          <w:t xml:space="preserve">Rezultatai rodo, jog supratimo strategijas dažniausiai taiko tikslingai. (A1.3.)  </w:t>
                        </w:r>
                      </w:p>
                    </w:tc>
                    <w:tc>
                      <w:tcPr>
                        <w:tcW w:w="3969" w:type="dxa"/>
                        <w:shd w:val="clear" w:color="auto" w:fill="FFFFFF"/>
                      </w:tcPr>
                      <w:p>
                        <w:pPr>
                          <w:pBdr>
                            <w:top w:val="nil"/>
                            <w:left w:val="nil"/>
                            <w:bottom w:val="nil"/>
                            <w:right w:val="nil"/>
                            <w:between w:val="nil"/>
                          </w:pBdr>
                          <w:suppressAutoHyphens/>
                          <w:rPr>
                            <w:szCs w:val="24"/>
                            <w:lang w:eastAsia="ar-SA"/>
                          </w:rPr>
                        </w:pPr>
                        <w:r>
                          <w:rPr>
                            <w:szCs w:val="24"/>
                            <w:lang w:eastAsia="ar-SA"/>
                          </w:rPr>
                          <w:t xml:space="preserve">Atlikdamas B1 programos reikalavimus atitinkančią  sakytinės kalbos supratimo užduotį pagal užduoties vertinimo instrukciją surenka 85–100 proc. taškų. </w:t>
                        </w:r>
                      </w:p>
                      <w:p>
                        <w:pPr>
                          <w:pBdr>
                            <w:top w:val="nil"/>
                            <w:left w:val="nil"/>
                            <w:bottom w:val="nil"/>
                            <w:right w:val="nil"/>
                            <w:between w:val="nil"/>
                          </w:pBdr>
                          <w:suppressAutoHyphens/>
                          <w:rPr>
                            <w:szCs w:val="24"/>
                            <w:lang w:eastAsia="ar-SA"/>
                          </w:rPr>
                        </w:pPr>
                        <w:r>
                          <w:rPr>
                            <w:szCs w:val="24"/>
                            <w:lang w:eastAsia="ar-SA"/>
                          </w:rPr>
                          <w:t xml:space="preserve">Savarankiškai ir per trumpesnį negu nurodyta laiką atlikę užduotis gali suteikti pagalbą ir kitiems. </w:t>
                        </w:r>
                      </w:p>
                      <w:p>
                        <w:pPr>
                          <w:pBdr>
                            <w:top w:val="nil"/>
                            <w:left w:val="nil"/>
                            <w:bottom w:val="nil"/>
                            <w:right w:val="nil"/>
                            <w:between w:val="nil"/>
                          </w:pBdr>
                          <w:suppressAutoHyphens/>
                          <w:rPr>
                            <w:szCs w:val="24"/>
                            <w:lang w:eastAsia="ar-SA"/>
                          </w:rPr>
                        </w:pPr>
                        <w:r>
                          <w:rPr>
                            <w:szCs w:val="24"/>
                            <w:lang w:eastAsia="ar-SA"/>
                          </w:rPr>
                          <w:t xml:space="preserve">Rezultatai rodo, jog supratimo strategijas visuomet taiko tikslingai. (A1.4.)  </w:t>
                        </w:r>
                      </w:p>
                    </w:tc>
                  </w:tr>
                  <w:tr>
                    <w:trPr>
                      <w:trHeight w:val="283"/>
                    </w:trPr>
                    <w:tc>
                      <w:tcPr>
                        <w:tcW w:w="15160" w:type="dxa"/>
                        <w:gridSpan w:val="4"/>
                        <w:shd w:val="clear" w:color="auto" w:fill="auto"/>
                      </w:tcPr>
                      <w:p>
                        <w:pPr>
                          <w:pBdr>
                            <w:top w:val="nil"/>
                            <w:left w:val="nil"/>
                            <w:bottom w:val="nil"/>
                            <w:right w:val="nil"/>
                            <w:between w:val="nil"/>
                          </w:pBdr>
                          <w:suppressAutoHyphens/>
                          <w:jc w:val="center"/>
                          <w:rPr>
                            <w:sz w:val="22"/>
                            <w:szCs w:val="22"/>
                            <w:lang w:eastAsia="ar-SA"/>
                          </w:rPr>
                        </w:pPr>
                        <w:r>
                          <w:rPr>
                            <w:szCs w:val="24"/>
                            <w:lang w:eastAsia="ar-SA"/>
                          </w:rPr>
                          <w:t>Rašytinės kalbos supratimas (skaitymas) (A2.)</w:t>
                        </w:r>
                      </w:p>
                    </w:tc>
                  </w:tr>
                  <w:tr>
                    <w:trPr>
                      <w:trHeight w:val="283"/>
                    </w:trPr>
                    <w:tc>
                      <w:tcPr>
                        <w:tcW w:w="3789"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Atlikdamas B1 programos reikalavimus atitinkančią  rašytinės kalbos supratimo užduotį pagal užduoties vertinimo instrukciją surenka 35–44 proc. taškų. </w:t>
                        </w:r>
                      </w:p>
                      <w:p>
                        <w:pPr>
                          <w:pBdr>
                            <w:top w:val="nil"/>
                            <w:left w:val="nil"/>
                            <w:bottom w:val="nil"/>
                            <w:right w:val="nil"/>
                            <w:between w:val="nil"/>
                          </w:pBdr>
                          <w:suppressAutoHyphens/>
                          <w:rPr>
                            <w:szCs w:val="24"/>
                            <w:lang w:eastAsia="ar-SA"/>
                          </w:rPr>
                        </w:pPr>
                        <w:r>
                          <w:rPr>
                            <w:szCs w:val="24"/>
                            <w:lang w:eastAsia="ar-SA"/>
                          </w:rPr>
                          <w:t>Kartais gali prireikti pagalbos atliekant sudėtingesnes užduotis.</w:t>
                        </w:r>
                      </w:p>
                      <w:p>
                        <w:pPr>
                          <w:pBdr>
                            <w:top w:val="nil"/>
                            <w:left w:val="nil"/>
                            <w:bottom w:val="nil"/>
                            <w:right w:val="nil"/>
                            <w:between w:val="nil"/>
                          </w:pBdr>
                          <w:suppressAutoHyphens/>
                          <w:rPr>
                            <w:szCs w:val="24"/>
                            <w:lang w:eastAsia="ar-SA"/>
                          </w:rPr>
                        </w:pPr>
                        <w:r>
                          <w:rPr>
                            <w:szCs w:val="24"/>
                            <w:lang w:eastAsia="ar-SA"/>
                          </w:rPr>
                          <w:t>Rezultatai rodo, jog supratimo strategijas dažnai taiko netikslingai. (A2.1.)</w:t>
                        </w:r>
                      </w:p>
                    </w:tc>
                    <w:tc>
                      <w:tcPr>
                        <w:tcW w:w="3790"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Atlikdamas B1 programos reikalavimus atitinkančią rašytinės kalbos supratimo užduotį pagal užduoties vertinimo instrukciją surenka 45–64 proc. taškų. </w:t>
                        </w:r>
                      </w:p>
                      <w:p>
                        <w:pPr>
                          <w:pBdr>
                            <w:top w:val="nil"/>
                            <w:left w:val="nil"/>
                            <w:bottom w:val="nil"/>
                            <w:right w:val="nil"/>
                            <w:between w:val="nil"/>
                          </w:pBdr>
                          <w:suppressAutoHyphens/>
                          <w:rPr>
                            <w:szCs w:val="24"/>
                            <w:lang w:eastAsia="ar-SA"/>
                          </w:rPr>
                        </w:pPr>
                        <w:r>
                          <w:rPr>
                            <w:szCs w:val="24"/>
                            <w:lang w:eastAsia="ar-SA"/>
                          </w:rPr>
                          <w:t>Savarankiškai atlieka pateiktas užduotis.</w:t>
                        </w:r>
                      </w:p>
                      <w:p>
                        <w:pPr>
                          <w:pBdr>
                            <w:top w:val="nil"/>
                            <w:left w:val="nil"/>
                            <w:bottom w:val="nil"/>
                            <w:right w:val="nil"/>
                            <w:between w:val="nil"/>
                          </w:pBdr>
                          <w:suppressAutoHyphens/>
                          <w:rPr>
                            <w:szCs w:val="24"/>
                            <w:lang w:eastAsia="ar-SA"/>
                          </w:rPr>
                        </w:pPr>
                        <w:r>
                          <w:rPr>
                            <w:szCs w:val="24"/>
                            <w:lang w:eastAsia="ar-SA"/>
                          </w:rPr>
                          <w:t xml:space="preserve">Rezultatai rodo, jog supratimo strategijas tikslingai taiko ne visuomet.  (A2.2.)</w:t>
                        </w:r>
                      </w:p>
                    </w:tc>
                    <w:tc>
                      <w:tcPr>
                        <w:tcW w:w="3612"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Atlikdamas B1 programos reikalavimus atitinkančią rašytinės kalbos supratimo užduotį pagal užduoties vertinimo instrukciją surenka 65–84 proc. taškų. </w:t>
                        </w:r>
                      </w:p>
                      <w:p>
                        <w:pPr>
                          <w:pBdr>
                            <w:top w:val="nil"/>
                            <w:left w:val="nil"/>
                            <w:bottom w:val="nil"/>
                            <w:right w:val="nil"/>
                            <w:between w:val="nil"/>
                          </w:pBdr>
                          <w:suppressAutoHyphens/>
                          <w:rPr>
                            <w:szCs w:val="24"/>
                            <w:lang w:eastAsia="ar-SA"/>
                          </w:rPr>
                        </w:pPr>
                        <w:r>
                          <w:rPr>
                            <w:szCs w:val="24"/>
                            <w:lang w:eastAsia="ar-SA"/>
                          </w:rPr>
                          <w:t>Savarankiškai, kartais ir per trumpesnį laiką atlieka visas pateiktas užduotis.</w:t>
                        </w:r>
                      </w:p>
                      <w:p>
                        <w:pPr>
                          <w:pBdr>
                            <w:top w:val="nil"/>
                            <w:left w:val="nil"/>
                            <w:bottom w:val="nil"/>
                            <w:right w:val="nil"/>
                            <w:between w:val="nil"/>
                          </w:pBdr>
                          <w:suppressAutoHyphens/>
                          <w:rPr>
                            <w:szCs w:val="24"/>
                            <w:lang w:eastAsia="ar-SA"/>
                          </w:rPr>
                        </w:pPr>
                        <w:r>
                          <w:rPr>
                            <w:szCs w:val="24"/>
                            <w:lang w:eastAsia="ar-SA"/>
                          </w:rPr>
                          <w:t>Rezultatai rodo, jog supratimo strategijas dažniausiai taiko tikslingai. (A2.3.)</w:t>
                        </w:r>
                      </w:p>
                    </w:tc>
                    <w:tc>
                      <w:tcPr>
                        <w:tcW w:w="3969" w:type="dxa"/>
                      </w:tcPr>
                      <w:p>
                        <w:pPr>
                          <w:widowControl w:val="0"/>
                          <w:pBdr>
                            <w:top w:val="nil"/>
                            <w:left w:val="nil"/>
                            <w:bottom w:val="nil"/>
                            <w:right w:val="nil"/>
                            <w:between w:val="nil"/>
                          </w:pBdr>
                          <w:suppressAutoHyphens/>
                          <w:rPr>
                            <w:szCs w:val="24"/>
                            <w:lang w:eastAsia="ar-SA"/>
                          </w:rPr>
                        </w:pPr>
                        <w:r>
                          <w:rPr>
                            <w:szCs w:val="24"/>
                            <w:lang w:eastAsia="ar-SA"/>
                          </w:rPr>
                          <w:t xml:space="preserve">Atlikdamas B1 programos reikalavimus atitinkančią rašytinės kalbos supratimo užduotį pagal užduoties vertinimo instrukciją surenka 85–100 proc. taškų. </w:t>
                        </w:r>
                      </w:p>
                      <w:p>
                        <w:pPr>
                          <w:widowControl w:val="0"/>
                          <w:pBdr>
                            <w:top w:val="nil"/>
                            <w:left w:val="nil"/>
                            <w:bottom w:val="nil"/>
                            <w:right w:val="nil"/>
                            <w:between w:val="nil"/>
                          </w:pBdr>
                          <w:suppressAutoHyphens/>
                          <w:rPr>
                            <w:szCs w:val="24"/>
                            <w:lang w:eastAsia="ar-SA"/>
                          </w:rPr>
                        </w:pPr>
                        <w:r>
                          <w:rPr>
                            <w:szCs w:val="24"/>
                            <w:lang w:eastAsia="ar-SA"/>
                          </w:rPr>
                          <w:t xml:space="preserve">Savarankiškai ir per trumpesnį negu nurodyta laiką atlikę užduotis gali suteikti pagalbą ir kitiems. </w:t>
                        </w:r>
                      </w:p>
                      <w:p>
                        <w:pPr>
                          <w:widowControl w:val="0"/>
                          <w:pBdr>
                            <w:top w:val="nil"/>
                            <w:left w:val="nil"/>
                            <w:bottom w:val="nil"/>
                            <w:right w:val="nil"/>
                            <w:between w:val="nil"/>
                          </w:pBdr>
                          <w:suppressAutoHyphens/>
                          <w:rPr>
                            <w:szCs w:val="24"/>
                            <w:lang w:eastAsia="ar-SA"/>
                          </w:rPr>
                        </w:pPr>
                        <w:r>
                          <w:rPr>
                            <w:szCs w:val="24"/>
                            <w:lang w:eastAsia="ar-SA"/>
                          </w:rPr>
                          <w:t>Rezultatai rodo, jog supratimo strategijas visuomet taiko tikslingai. (A2.4.)</w:t>
                        </w:r>
                      </w:p>
                    </w:tc>
                  </w:tr>
                  <w:tr>
                    <w:trPr>
                      <w:trHeight w:val="283"/>
                    </w:trPr>
                    <w:tc>
                      <w:tcPr>
                        <w:tcW w:w="15160" w:type="dxa"/>
                        <w:gridSpan w:val="4"/>
                        <w:shd w:val="clear" w:color="auto" w:fill="auto"/>
                      </w:tcPr>
                      <w:p>
                        <w:pPr>
                          <w:pBdr>
                            <w:top w:val="nil"/>
                            <w:left w:val="nil"/>
                            <w:bottom w:val="nil"/>
                            <w:right w:val="nil"/>
                            <w:between w:val="nil"/>
                          </w:pBdr>
                          <w:suppressAutoHyphens/>
                          <w:jc w:val="center"/>
                          <w:rPr>
                            <w:szCs w:val="24"/>
                            <w:lang w:eastAsia="ar-SA"/>
                          </w:rPr>
                        </w:pPr>
                        <w:r>
                          <w:rPr>
                            <w:szCs w:val="24"/>
                            <w:lang w:eastAsia="ar-SA"/>
                          </w:rPr>
                          <w:t>Audiovizualinės kalbos supratimas (A3.)</w:t>
                        </w:r>
                      </w:p>
                    </w:tc>
                  </w:tr>
                  <w:tr>
                    <w:trPr>
                      <w:trHeight w:val="283"/>
                    </w:trPr>
                    <w:tc>
                      <w:tcPr>
                        <w:tcW w:w="3789" w:type="dxa"/>
                        <w:shd w:val="clear" w:color="auto" w:fill="auto"/>
                      </w:tcPr>
                      <w:p>
                        <w:pPr>
                          <w:pBdr>
                            <w:top w:val="nil"/>
                            <w:left w:val="nil"/>
                            <w:bottom w:val="nil"/>
                            <w:right w:val="nil"/>
                            <w:between w:val="nil"/>
                          </w:pBdr>
                          <w:suppressAutoHyphens/>
                          <w:rPr>
                            <w:szCs w:val="24"/>
                            <w:lang w:eastAsia="ar-SA"/>
                          </w:rPr>
                        </w:pPr>
                        <w:r>
                          <w:rPr>
                            <w:szCs w:val="24"/>
                            <w:lang w:eastAsia="ar-SA"/>
                          </w:rPr>
                          <w:t>Atlikdamas B1 programos reikalavimus atitinkančią audiovizualinės kalbos supratimo užduotį pagal užduoties vertinimo instrukciją surenka 35–44 proc. taškų.</w:t>
                        </w:r>
                      </w:p>
                      <w:p>
                        <w:pPr>
                          <w:pBdr>
                            <w:top w:val="nil"/>
                            <w:left w:val="nil"/>
                            <w:bottom w:val="nil"/>
                            <w:right w:val="nil"/>
                            <w:between w:val="nil"/>
                          </w:pBdr>
                          <w:suppressAutoHyphens/>
                          <w:rPr>
                            <w:szCs w:val="24"/>
                            <w:lang w:eastAsia="ar-SA"/>
                          </w:rPr>
                        </w:pPr>
                        <w:r>
                          <w:rPr>
                            <w:szCs w:val="24"/>
                            <w:lang w:eastAsia="ar-SA"/>
                          </w:rPr>
                          <w:t>Kartais gali prireikti pagalbos atliekant sudėtingesnes užduotis.</w:t>
                        </w:r>
                      </w:p>
                      <w:p>
                        <w:pPr>
                          <w:pBdr>
                            <w:top w:val="nil"/>
                            <w:left w:val="nil"/>
                            <w:bottom w:val="nil"/>
                            <w:right w:val="nil"/>
                            <w:between w:val="nil"/>
                          </w:pBdr>
                          <w:suppressAutoHyphens/>
                          <w:rPr>
                            <w:szCs w:val="24"/>
                            <w:lang w:eastAsia="ar-SA"/>
                          </w:rPr>
                        </w:pPr>
                        <w:r>
                          <w:rPr>
                            <w:szCs w:val="24"/>
                            <w:lang w:eastAsia="ar-SA"/>
                          </w:rPr>
                          <w:t>Rezultatai rodo, jog supratimo strategijas dažnai taiko netikslingai. (A3.1.)</w:t>
                        </w:r>
                      </w:p>
                    </w:tc>
                    <w:tc>
                      <w:tcPr>
                        <w:tcW w:w="3790" w:type="dxa"/>
                        <w:shd w:val="clear" w:color="auto" w:fill="auto"/>
                      </w:tcPr>
                      <w:p>
                        <w:pPr>
                          <w:suppressAutoHyphens/>
                          <w:rPr>
                            <w:szCs w:val="24"/>
                            <w:lang w:eastAsia="ar-SA"/>
                          </w:rPr>
                        </w:pPr>
                        <w:r>
                          <w:rPr>
                            <w:szCs w:val="24"/>
                            <w:lang w:eastAsia="ar-SA"/>
                          </w:rPr>
                          <w:t>Atlikdamas B1 programos reikalavimus atitinkančią audiovizualinės kalbos supratimo užduotį pagal užduoties vertinimo instrukciją surenka 45–64 proc. taškų.</w:t>
                        </w:r>
                      </w:p>
                      <w:p>
                        <w:pPr>
                          <w:pBdr>
                            <w:top w:val="nil"/>
                            <w:left w:val="nil"/>
                            <w:bottom w:val="nil"/>
                            <w:right w:val="nil"/>
                            <w:between w:val="nil"/>
                          </w:pBdr>
                          <w:suppressAutoHyphens/>
                          <w:rPr>
                            <w:szCs w:val="24"/>
                            <w:lang w:eastAsia="ar-SA"/>
                          </w:rPr>
                        </w:pPr>
                        <w:r>
                          <w:rPr>
                            <w:szCs w:val="24"/>
                            <w:lang w:eastAsia="ar-SA"/>
                          </w:rPr>
                          <w:t>Savarankiškai atlieka pateiktas užduotis.</w:t>
                        </w:r>
                      </w:p>
                      <w:p>
                        <w:pPr>
                          <w:pBdr>
                            <w:top w:val="nil"/>
                            <w:left w:val="nil"/>
                            <w:bottom w:val="nil"/>
                            <w:right w:val="nil"/>
                            <w:between w:val="nil"/>
                          </w:pBdr>
                          <w:suppressAutoHyphens/>
                          <w:rPr>
                            <w:szCs w:val="24"/>
                            <w:lang w:eastAsia="ar-SA"/>
                          </w:rPr>
                        </w:pPr>
                        <w:r>
                          <w:rPr>
                            <w:szCs w:val="24"/>
                            <w:lang w:eastAsia="ar-SA"/>
                          </w:rPr>
                          <w:t>Rezultatai rodo, jog supratimo strategijas taiko ne visuomet tikslingai. (A3.2.)</w:t>
                        </w:r>
                      </w:p>
                    </w:tc>
                    <w:tc>
                      <w:tcPr>
                        <w:tcW w:w="3612"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Atlikdamas B1 programos reikalavimus atitinkančią audiovizualinės kalbos supratimo užduotį pagal užduoties vertinimo instrukciją surenka 65–84 proc. taškų. </w:t>
                        </w:r>
                      </w:p>
                      <w:p>
                        <w:pPr>
                          <w:pBdr>
                            <w:top w:val="nil"/>
                            <w:left w:val="nil"/>
                            <w:bottom w:val="nil"/>
                            <w:right w:val="nil"/>
                            <w:between w:val="nil"/>
                          </w:pBdr>
                          <w:suppressAutoHyphens/>
                          <w:rPr>
                            <w:szCs w:val="24"/>
                            <w:lang w:eastAsia="ar-SA"/>
                          </w:rPr>
                        </w:pPr>
                        <w:r>
                          <w:rPr>
                            <w:szCs w:val="24"/>
                            <w:lang w:eastAsia="ar-SA"/>
                          </w:rPr>
                          <w:t>Savarankiškai, kartais ir per trumpesnį laiką atlieka visas pateiktas užduotis.</w:t>
                        </w:r>
                      </w:p>
                      <w:p>
                        <w:pPr>
                          <w:pBdr>
                            <w:top w:val="nil"/>
                            <w:left w:val="nil"/>
                            <w:bottom w:val="nil"/>
                            <w:right w:val="nil"/>
                            <w:between w:val="nil"/>
                          </w:pBdr>
                          <w:suppressAutoHyphens/>
                          <w:rPr>
                            <w:szCs w:val="24"/>
                            <w:lang w:eastAsia="ar-SA"/>
                          </w:rPr>
                        </w:pPr>
                        <w:r>
                          <w:rPr>
                            <w:szCs w:val="24"/>
                            <w:lang w:eastAsia="ar-SA"/>
                          </w:rPr>
                          <w:t>Rezultatai rodo, jog supratimo strategijas dažniausiai taiko tikslingai. (A3.3.)</w:t>
                        </w:r>
                      </w:p>
                    </w:tc>
                    <w:tc>
                      <w:tcPr>
                        <w:tcW w:w="3969" w:type="dxa"/>
                      </w:tcPr>
                      <w:p>
                        <w:pPr>
                          <w:suppressAutoHyphens/>
                          <w:rPr>
                            <w:szCs w:val="24"/>
                            <w:lang w:eastAsia="ar-SA"/>
                          </w:rPr>
                        </w:pPr>
                        <w:r>
                          <w:rPr>
                            <w:szCs w:val="24"/>
                            <w:lang w:eastAsia="ar-SA"/>
                          </w:rPr>
                          <w:t xml:space="preserve">Atlikdamas B1 programos reikalavimus atitinkančią audiovizualinės kalbos supratimo užduotį pagal užduoties vertinimo instrukciją surenka 85–100 proc. taškų. </w:t>
                        </w:r>
                      </w:p>
                      <w:p>
                        <w:pPr>
                          <w:suppressAutoHyphens/>
                          <w:rPr>
                            <w:szCs w:val="24"/>
                            <w:lang w:eastAsia="ar-SA"/>
                          </w:rPr>
                        </w:pPr>
                        <w:r>
                          <w:rPr>
                            <w:szCs w:val="24"/>
                            <w:lang w:eastAsia="ar-SA"/>
                          </w:rPr>
                          <w:t xml:space="preserve">Savarankiškai ir per trumpesnį negu nurodyta laiką atlikę užduotis gali suteikti pagalbą ir kitiems. </w:t>
                        </w:r>
                      </w:p>
                      <w:p>
                        <w:pPr>
                          <w:suppressAutoHyphens/>
                          <w:rPr>
                            <w:szCs w:val="24"/>
                            <w:lang w:eastAsia="ar-SA"/>
                          </w:rPr>
                        </w:pPr>
                        <w:r>
                          <w:rPr>
                            <w:szCs w:val="24"/>
                            <w:lang w:eastAsia="ar-SA"/>
                          </w:rPr>
                          <w:t>Rezultatai rodo, jog supratimo strategijas visuomet taiko tikslingai. (A3.4.)</w:t>
                        </w:r>
                      </w:p>
                    </w:tc>
                  </w:tr>
                  <w:tr>
                    <w:trPr>
                      <w:trHeight w:val="283"/>
                    </w:trPr>
                    <w:tc>
                      <w:tcPr>
                        <w:tcW w:w="15160" w:type="dxa"/>
                        <w:gridSpan w:val="4"/>
                        <w:shd w:val="clear" w:color="auto" w:fill="auto"/>
                        <w:tcMar>
                          <w:top w:w="0" w:type="dxa"/>
                          <w:left w:w="45" w:type="dxa"/>
                          <w:bottom w:w="0" w:type="dxa"/>
                          <w:right w:w="45" w:type="dxa"/>
                        </w:tcMar>
                        <w:vAlign w:val="center"/>
                      </w:tcPr>
                      <w:p>
                        <w:pPr>
                          <w:suppressAutoHyphens/>
                          <w:jc w:val="center"/>
                          <w:rPr>
                            <w:b/>
                            <w:szCs w:val="24"/>
                            <w:lang w:eastAsia="ar-SA"/>
                          </w:rPr>
                        </w:pPr>
                        <w:r>
                          <w:rPr>
                            <w:szCs w:val="24"/>
                            <w:lang w:eastAsia="ar-SA"/>
                          </w:rPr>
                          <w:t>Pasiekimų sritis: Raiška (B)</w:t>
                        </w:r>
                      </w:p>
                    </w:tc>
                  </w:tr>
                  <w:tr>
                    <w:trPr>
                      <w:trHeight w:val="283"/>
                    </w:trPr>
                    <w:tc>
                      <w:tcPr>
                        <w:tcW w:w="15160" w:type="dxa"/>
                        <w:gridSpan w:val="4"/>
                      </w:tcPr>
                      <w:p>
                        <w:pPr>
                          <w:pBdr>
                            <w:top w:val="nil"/>
                            <w:left w:val="nil"/>
                            <w:bottom w:val="nil"/>
                            <w:right w:val="nil"/>
                            <w:between w:val="nil"/>
                          </w:pBdr>
                          <w:suppressAutoHyphens/>
                          <w:jc w:val="center"/>
                          <w:rPr>
                            <w:strike/>
                            <w:sz w:val="22"/>
                            <w:szCs w:val="22"/>
                            <w:lang w:eastAsia="ar-SA"/>
                          </w:rPr>
                        </w:pPr>
                        <w:r>
                          <w:rPr>
                            <w:szCs w:val="24"/>
                            <w:lang w:eastAsia="ar-SA"/>
                          </w:rPr>
                          <w:t>Kalbėjimas (B1.)</w:t>
                        </w:r>
                      </w:p>
                    </w:tc>
                  </w:tr>
                  <w:tr>
                    <w:trPr>
                      <w:trHeight w:val="283"/>
                    </w:trPr>
                    <w:tc>
                      <w:tcPr>
                        <w:tcW w:w="3789" w:type="dxa"/>
                      </w:tcPr>
                      <w:p>
                        <w:pPr>
                          <w:widowControl w:val="0"/>
                          <w:suppressAutoHyphens/>
                          <w:rPr>
                            <w:szCs w:val="24"/>
                            <w:lang w:eastAsia="ar-SA"/>
                          </w:rPr>
                        </w:pPr>
                        <w:r>
                          <w:rPr>
                            <w:szCs w:val="24"/>
                            <w:lang w:eastAsia="ar-SA"/>
                          </w:rPr>
                          <w:t>Atlikdamas B1 reikalavimus atitinkančią sakytinio teksto kūrimo užduotį pagal užduoties vertinimo instrukciją surenka 35–44 proc. taškų.</w:t>
                        </w:r>
                      </w:p>
                      <w:p>
                        <w:pPr>
                          <w:widowControl w:val="0"/>
                          <w:suppressAutoHyphens/>
                          <w:rPr>
                            <w:szCs w:val="24"/>
                            <w:lang w:eastAsia="ar-SA"/>
                          </w:rPr>
                        </w:pPr>
                        <w:r>
                          <w:rPr>
                            <w:szCs w:val="24"/>
                            <w:lang w:eastAsia="ar-SA"/>
                          </w:rPr>
                          <w:t>Kartais gali prireikti pagalbos atliekant sudėtingesnes užduotis.</w:t>
                        </w:r>
                      </w:p>
                      <w:p>
                        <w:pPr>
                          <w:widowControl w:val="0"/>
                          <w:suppressAutoHyphens/>
                          <w:rPr>
                            <w:szCs w:val="24"/>
                            <w:lang w:eastAsia="ar-SA"/>
                          </w:rPr>
                        </w:pPr>
                        <w:r>
                          <w:rPr>
                            <w:szCs w:val="24"/>
                            <w:lang w:eastAsia="ar-SA"/>
                          </w:rPr>
                          <w:t xml:space="preserve">Rezultatai rodo, jog produkavimo strategijas taiko labai ribotai.  (B1.1.)</w:t>
                        </w:r>
                      </w:p>
                    </w:tc>
                    <w:tc>
                      <w:tcPr>
                        <w:tcW w:w="3790" w:type="dxa"/>
                        <w:shd w:val="clear" w:color="auto" w:fill="auto"/>
                      </w:tcPr>
                      <w:p>
                        <w:pPr>
                          <w:suppressAutoHyphens/>
                          <w:rPr>
                            <w:szCs w:val="24"/>
                            <w:lang w:eastAsia="ar-SA"/>
                          </w:rPr>
                        </w:pPr>
                        <w:r>
                          <w:rPr>
                            <w:szCs w:val="24"/>
                            <w:lang w:eastAsia="ar-SA"/>
                          </w:rPr>
                          <w:t>Atlikdamas B1 reikalavimus atitinkančią sakytinio teksto kūrimo užduotį pagal užduoties vertinimo instrukciją surenka 45–64 proc. taškų.</w:t>
                        </w:r>
                      </w:p>
                      <w:p>
                        <w:pPr>
                          <w:suppressAutoHyphens/>
                          <w:rPr>
                            <w:szCs w:val="24"/>
                            <w:lang w:eastAsia="ar-SA"/>
                          </w:rPr>
                        </w:pPr>
                        <w:r>
                          <w:rPr>
                            <w:szCs w:val="24"/>
                            <w:lang w:eastAsia="ar-SA"/>
                          </w:rPr>
                          <w:t>Savarankiškai atlieka pateiktas užduotis.</w:t>
                        </w:r>
                      </w:p>
                      <w:p>
                        <w:pPr>
                          <w:suppressAutoHyphens/>
                          <w:rPr>
                            <w:szCs w:val="24"/>
                            <w:lang w:eastAsia="ar-SA"/>
                          </w:rPr>
                        </w:pPr>
                        <w:r>
                          <w:rPr>
                            <w:szCs w:val="24"/>
                            <w:lang w:eastAsia="ar-SA"/>
                          </w:rPr>
                          <w:t>Rezultatai rodo, jog kai kurias produkavimo strategijas taiko tikslingai. (B1.2.)</w:t>
                        </w:r>
                      </w:p>
                    </w:tc>
                    <w:tc>
                      <w:tcPr>
                        <w:tcW w:w="3612" w:type="dxa"/>
                        <w:shd w:val="clear" w:color="auto" w:fill="auto"/>
                      </w:tcPr>
                      <w:p>
                        <w:pPr>
                          <w:widowControl w:val="0"/>
                          <w:suppressAutoHyphens/>
                          <w:rPr>
                            <w:szCs w:val="24"/>
                            <w:lang w:eastAsia="ar-SA"/>
                          </w:rPr>
                        </w:pPr>
                        <w:r>
                          <w:rPr>
                            <w:szCs w:val="24"/>
                            <w:lang w:eastAsia="ar-SA"/>
                          </w:rPr>
                          <w:t>Atlikdamas B1 reikalavimus atitinkančią sakytinio teksto kūrimo užduotį pagal užduoties vertinimo instrukciją surenka 65–84 proc. taškų.</w:t>
                        </w:r>
                      </w:p>
                      <w:p>
                        <w:pPr>
                          <w:widowControl w:val="0"/>
                          <w:suppressAutoHyphens/>
                          <w:rPr>
                            <w:szCs w:val="24"/>
                            <w:lang w:eastAsia="ar-SA"/>
                          </w:rPr>
                        </w:pPr>
                        <w:r>
                          <w:rPr>
                            <w:szCs w:val="24"/>
                            <w:lang w:eastAsia="ar-SA"/>
                          </w:rPr>
                          <w:t>Savarankiškai, pakankamai tiksliai atlieka visas pateiktas užduotis;</w:t>
                        </w:r>
                      </w:p>
                      <w:p>
                        <w:pPr>
                          <w:widowControl w:val="0"/>
                          <w:suppressAutoHyphens/>
                          <w:rPr>
                            <w:szCs w:val="24"/>
                            <w:lang w:eastAsia="ar-SA"/>
                          </w:rPr>
                        </w:pPr>
                        <w:r>
                          <w:rPr>
                            <w:szCs w:val="24"/>
                            <w:lang w:eastAsia="ar-SA"/>
                          </w:rPr>
                          <w:t>Rezultatai rodo, jog produkavimo strategijas dažniausiai taiko tikslingai. (B1.3.)</w:t>
                        </w:r>
                      </w:p>
                    </w:tc>
                    <w:tc>
                      <w:tcPr>
                        <w:tcW w:w="3969" w:type="dxa"/>
                      </w:tcPr>
                      <w:p>
                        <w:pPr>
                          <w:widowControl w:val="0"/>
                          <w:suppressAutoHyphens/>
                          <w:rPr>
                            <w:szCs w:val="24"/>
                            <w:lang w:eastAsia="ar-SA"/>
                          </w:rPr>
                        </w:pPr>
                        <w:r>
                          <w:rPr>
                            <w:szCs w:val="24"/>
                            <w:lang w:eastAsia="ar-SA"/>
                          </w:rPr>
                          <w:t>Atlikdamas B1 reikalavimus atitinkančią sakytinio teksto kūrimo užduotį pagal užduoties vertinimo instrukciją surenka 85–100 proc. taškų.</w:t>
                        </w:r>
                      </w:p>
                      <w:p>
                        <w:pPr>
                          <w:widowControl w:val="0"/>
                          <w:suppressAutoHyphens/>
                          <w:rPr>
                            <w:szCs w:val="24"/>
                            <w:lang w:eastAsia="ar-SA"/>
                          </w:rPr>
                        </w:pPr>
                        <w:r>
                          <w:rPr>
                            <w:szCs w:val="24"/>
                            <w:lang w:eastAsia="ar-SA"/>
                          </w:rPr>
                          <w:t xml:space="preserve">Savarankiškai, tiksliai atlieka užduotis, esant būtinybei  gali suteikti pagalbą ir kitiems.</w:t>
                        </w:r>
                      </w:p>
                      <w:p>
                        <w:pPr>
                          <w:widowControl w:val="0"/>
                          <w:suppressAutoHyphens/>
                          <w:rPr>
                            <w:szCs w:val="24"/>
                            <w:lang w:eastAsia="ar-SA"/>
                          </w:rPr>
                        </w:pPr>
                        <w:r>
                          <w:rPr>
                            <w:szCs w:val="24"/>
                            <w:lang w:eastAsia="ar-SA"/>
                          </w:rPr>
                          <w:t>Rezultatai rodo, jog produkavimo strategijas visuomet taiko taisyklingai. (B1.4.)</w:t>
                        </w:r>
                      </w:p>
                    </w:tc>
                  </w:tr>
                  <w:tr>
                    <w:trPr>
                      <w:trHeight w:val="47"/>
                    </w:trPr>
                    <w:tc>
                      <w:tcPr>
                        <w:tcW w:w="15160" w:type="dxa"/>
                        <w:gridSpan w:val="4"/>
                      </w:tcPr>
                      <w:p>
                        <w:pPr>
                          <w:suppressAutoHyphens/>
                          <w:jc w:val="center"/>
                          <w:rPr>
                            <w:sz w:val="22"/>
                            <w:szCs w:val="22"/>
                            <w:lang w:eastAsia="ar-SA"/>
                          </w:rPr>
                        </w:pPr>
                        <w:r>
                          <w:rPr>
                            <w:szCs w:val="24"/>
                            <w:lang w:eastAsia="ar-SA"/>
                          </w:rPr>
                          <w:t>Rašymas (B2.)</w:t>
                        </w:r>
                      </w:p>
                    </w:tc>
                  </w:tr>
                  <w:tr>
                    <w:trPr>
                      <w:trHeight w:val="47"/>
                    </w:trPr>
                    <w:tc>
                      <w:tcPr>
                        <w:tcW w:w="3789" w:type="dxa"/>
                      </w:tcPr>
                      <w:p>
                        <w:pPr>
                          <w:widowControl w:val="0"/>
                          <w:suppressAutoHyphens/>
                          <w:rPr>
                            <w:szCs w:val="24"/>
                            <w:lang w:eastAsia="ar-SA"/>
                          </w:rPr>
                        </w:pPr>
                        <w:r>
                          <w:rPr>
                            <w:szCs w:val="24"/>
                            <w:lang w:eastAsia="ar-SA"/>
                          </w:rPr>
                          <w:t>Atlikdamas B1 reikalavimus atitinkančią rašymo kūrimo užduotį pagal užduoties vertinimo instrukciją surenka 35–44 proc. taškų.</w:t>
                        </w:r>
                      </w:p>
                      <w:p>
                        <w:pPr>
                          <w:widowControl w:val="0"/>
                          <w:suppressAutoHyphens/>
                          <w:rPr>
                            <w:szCs w:val="24"/>
                            <w:lang w:eastAsia="ar-SA"/>
                          </w:rPr>
                        </w:pPr>
                        <w:r>
                          <w:rPr>
                            <w:szCs w:val="24"/>
                            <w:lang w:eastAsia="ar-SA"/>
                          </w:rPr>
                          <w:t>Kartais gali prireikti pagalbos atliekant sudėtingesnes užduotis.</w:t>
                        </w:r>
                      </w:p>
                      <w:p>
                        <w:pPr>
                          <w:widowControl w:val="0"/>
                          <w:suppressAutoHyphens/>
                          <w:rPr>
                            <w:szCs w:val="24"/>
                            <w:lang w:eastAsia="ar-SA"/>
                          </w:rPr>
                        </w:pPr>
                        <w:r>
                          <w:rPr>
                            <w:szCs w:val="24"/>
                            <w:lang w:eastAsia="ar-SA"/>
                          </w:rPr>
                          <w:t>Rezultatai rodo, jog produkavimo strategijas taiko labai ribotai. (B2.1.)</w:t>
                        </w:r>
                      </w:p>
                    </w:tc>
                    <w:tc>
                      <w:tcPr>
                        <w:tcW w:w="3790" w:type="dxa"/>
                        <w:shd w:val="clear" w:color="auto" w:fill="auto"/>
                      </w:tcPr>
                      <w:p>
                        <w:pPr>
                          <w:suppressAutoHyphens/>
                          <w:rPr>
                            <w:szCs w:val="24"/>
                            <w:lang w:eastAsia="ar-SA"/>
                          </w:rPr>
                        </w:pPr>
                        <w:r>
                          <w:rPr>
                            <w:szCs w:val="24"/>
                            <w:lang w:eastAsia="ar-SA"/>
                          </w:rPr>
                          <w:t>Atlikdamas B1 reikalavimus atitinkančią rašymo kūrimo užduotį pagal užduoties vertinimo instrukciją surenka 45–64 proc. taškų.</w:t>
                        </w:r>
                      </w:p>
                      <w:p>
                        <w:pPr>
                          <w:suppressAutoHyphens/>
                          <w:rPr>
                            <w:szCs w:val="24"/>
                            <w:lang w:eastAsia="ar-SA"/>
                          </w:rPr>
                        </w:pPr>
                        <w:r>
                          <w:rPr>
                            <w:szCs w:val="24"/>
                            <w:lang w:eastAsia="ar-SA"/>
                          </w:rPr>
                          <w:t>Savarankiškai atlieka pateiktas užduotis.</w:t>
                        </w:r>
                      </w:p>
                      <w:p>
                        <w:pPr>
                          <w:suppressAutoHyphens/>
                          <w:rPr>
                            <w:szCs w:val="24"/>
                            <w:lang w:eastAsia="ar-SA"/>
                          </w:rPr>
                        </w:pPr>
                        <w:r>
                          <w:rPr>
                            <w:szCs w:val="24"/>
                            <w:lang w:eastAsia="ar-SA"/>
                          </w:rPr>
                          <w:t xml:space="preserve">Rezultatai rodo, jog kai kurias produkavimo  strategijas taiko tikslingai. (B2.1.)</w:t>
                        </w:r>
                      </w:p>
                      <w:p/>
                    </w:tc>
                    <w:tc>
                      <w:tcPr>
                        <w:tcW w:w="3612" w:type="dxa"/>
                        <w:shd w:val="clear" w:color="auto" w:fill="auto"/>
                      </w:tcPr>
                      <w:p>
                        <w:pPr>
                          <w:widowControl w:val="0"/>
                          <w:suppressAutoHyphens/>
                          <w:rPr>
                            <w:szCs w:val="24"/>
                            <w:lang w:eastAsia="ar-SA"/>
                          </w:rPr>
                        </w:pPr>
                        <w:r>
                          <w:rPr>
                            <w:szCs w:val="24"/>
                            <w:lang w:eastAsia="ar-SA"/>
                          </w:rPr>
                          <w:t>Atlikdamas B1 reikalavimus atitinkančią rašymo kūrimo užduotį pagal užduoties vertinimo instrukciją surenka 65–84 proc. taškų.</w:t>
                        </w:r>
                      </w:p>
                      <w:p>
                        <w:pPr>
                          <w:widowControl w:val="0"/>
                          <w:suppressAutoHyphens/>
                          <w:rPr>
                            <w:szCs w:val="24"/>
                            <w:lang w:eastAsia="ar-SA"/>
                          </w:rPr>
                        </w:pPr>
                        <w:r>
                          <w:rPr>
                            <w:szCs w:val="24"/>
                            <w:lang w:eastAsia="ar-SA"/>
                          </w:rPr>
                          <w:t>Savarankiškai, pakankamai tiksliai atlieka visas pateiktas užduotis.</w:t>
                        </w:r>
                      </w:p>
                      <w:p>
                        <w:pPr>
                          <w:widowControl w:val="0"/>
                          <w:suppressAutoHyphens/>
                          <w:rPr>
                            <w:szCs w:val="24"/>
                            <w:lang w:eastAsia="ar-SA"/>
                          </w:rPr>
                        </w:pPr>
                        <w:r>
                          <w:rPr>
                            <w:szCs w:val="24"/>
                            <w:lang w:eastAsia="ar-SA"/>
                          </w:rPr>
                          <w:t>Rezultatai rodo, jog produkavimo strategijas dažniausiai taiko tikslingai. (B2.1.)</w:t>
                        </w:r>
                      </w:p>
                    </w:tc>
                    <w:tc>
                      <w:tcPr>
                        <w:tcW w:w="3969" w:type="dxa"/>
                      </w:tcPr>
                      <w:p>
                        <w:pPr>
                          <w:widowControl w:val="0"/>
                          <w:suppressAutoHyphens/>
                          <w:rPr>
                            <w:szCs w:val="24"/>
                            <w:lang w:eastAsia="ar-SA"/>
                          </w:rPr>
                        </w:pPr>
                        <w:r>
                          <w:rPr>
                            <w:szCs w:val="24"/>
                            <w:lang w:eastAsia="ar-SA"/>
                          </w:rPr>
                          <w:t>Atlikdamas B1 reikalavimus atitinkančią rašymo kūrimo užduotį pagal užduoties vertinimo instrukciją</w:t>
                        </w:r>
                      </w:p>
                      <w:p>
                        <w:pPr>
                          <w:widowControl w:val="0"/>
                          <w:suppressAutoHyphens/>
                          <w:rPr>
                            <w:szCs w:val="24"/>
                            <w:lang w:eastAsia="ar-SA"/>
                          </w:rPr>
                        </w:pPr>
                        <w:r>
                          <w:rPr>
                            <w:szCs w:val="24"/>
                            <w:lang w:eastAsia="ar-SA"/>
                          </w:rPr>
                          <w:t>surenka 85–100 proc. taškų.</w:t>
                        </w:r>
                      </w:p>
                      <w:p>
                        <w:pPr>
                          <w:widowControl w:val="0"/>
                          <w:suppressAutoHyphens/>
                          <w:rPr>
                            <w:szCs w:val="24"/>
                            <w:lang w:eastAsia="ar-SA"/>
                          </w:rPr>
                        </w:pPr>
                        <w:r>
                          <w:rPr>
                            <w:szCs w:val="24"/>
                            <w:lang w:eastAsia="ar-SA"/>
                          </w:rPr>
                          <w:t>Savarankiškai, tiksliai atlieka užduotis, esant būtinybei gali suteikti pagalbą ir kitiems.</w:t>
                        </w:r>
                      </w:p>
                      <w:p>
                        <w:pPr>
                          <w:widowControl w:val="0"/>
                          <w:suppressAutoHyphens/>
                          <w:rPr>
                            <w:szCs w:val="24"/>
                            <w:lang w:eastAsia="ar-SA"/>
                          </w:rPr>
                        </w:pPr>
                        <w:r>
                          <w:rPr>
                            <w:szCs w:val="24"/>
                            <w:lang w:eastAsia="ar-SA"/>
                          </w:rPr>
                          <w:t>Rezultatai rodo, jog produkavimo strategijas visuomet taiko tikslingai. (B2.1.)</w:t>
                        </w:r>
                      </w:p>
                    </w:tc>
                  </w:tr>
                  <w:tr>
                    <w:trPr>
                      <w:trHeight w:val="47"/>
                    </w:trPr>
                    <w:tc>
                      <w:tcPr>
                        <w:tcW w:w="15160" w:type="dxa"/>
                        <w:gridSpan w:val="4"/>
                      </w:tcPr>
                      <w:p>
                        <w:pPr>
                          <w:suppressAutoHyphens/>
                          <w:jc w:val="center"/>
                          <w:rPr>
                            <w:sz w:val="22"/>
                            <w:szCs w:val="22"/>
                            <w:lang w:eastAsia="ar-SA"/>
                          </w:rPr>
                        </w:pPr>
                        <w:r>
                          <w:rPr>
                            <w:szCs w:val="24"/>
                            <w:lang w:eastAsia="ar-SA"/>
                          </w:rPr>
                          <w:t>Audiovizualinių tekstų kūrimas (B3.)</w:t>
                        </w:r>
                      </w:p>
                    </w:tc>
                  </w:tr>
                  <w:tr>
                    <w:trPr>
                      <w:trHeight w:val="47"/>
                    </w:trPr>
                    <w:tc>
                      <w:tcPr>
                        <w:tcW w:w="3789" w:type="dxa"/>
                        <w:shd w:val="clear" w:color="auto" w:fill="auto"/>
                      </w:tcPr>
                      <w:p>
                        <w:pPr>
                          <w:widowControl w:val="0"/>
                          <w:suppressAutoHyphens/>
                          <w:rPr>
                            <w:szCs w:val="24"/>
                            <w:lang w:eastAsia="ar-SA"/>
                          </w:rPr>
                        </w:pPr>
                        <w:r>
                          <w:rPr>
                            <w:szCs w:val="24"/>
                            <w:lang w:eastAsia="ar-SA"/>
                          </w:rPr>
                          <w:t>Atlikdamas B1 reikalavimus atitinkančią audiovizualinio teksto kūrimo užduotį pagal užduoties vertinimo instrukciją surenka 35–44 proc. taškų. Kartais gali prireikti pagalbos atliekant sudėtingesnes užduotis.</w:t>
                        </w:r>
                      </w:p>
                      <w:p>
                        <w:pPr>
                          <w:widowControl w:val="0"/>
                          <w:suppressAutoHyphens/>
                          <w:rPr>
                            <w:szCs w:val="24"/>
                            <w:lang w:eastAsia="ar-SA"/>
                          </w:rPr>
                        </w:pPr>
                        <w:r>
                          <w:rPr>
                            <w:szCs w:val="24"/>
                            <w:lang w:eastAsia="ar-SA"/>
                          </w:rPr>
                          <w:t>Rezultatai rodo, jog produkavimo strategijas taiko labai ribotai. (B3.1.)</w:t>
                        </w:r>
                      </w:p>
                    </w:tc>
                    <w:tc>
                      <w:tcPr>
                        <w:tcW w:w="3790" w:type="dxa"/>
                        <w:shd w:val="clear" w:color="auto" w:fill="auto"/>
                      </w:tcPr>
                      <w:p>
                        <w:pPr>
                          <w:suppressAutoHyphens/>
                          <w:rPr>
                            <w:szCs w:val="24"/>
                            <w:lang w:eastAsia="ar-SA"/>
                          </w:rPr>
                        </w:pPr>
                        <w:r>
                          <w:rPr>
                            <w:szCs w:val="24"/>
                            <w:lang w:eastAsia="ar-SA"/>
                          </w:rPr>
                          <w:t>Atlikdamas B1 reikalavimus atitinkančią audiovizualinio teksto kūrimo užduotį pagal užduoties vertinimo instrukciją surenka 45–64 proc. taškų.</w:t>
                        </w:r>
                      </w:p>
                      <w:p>
                        <w:pPr>
                          <w:suppressAutoHyphens/>
                          <w:rPr>
                            <w:szCs w:val="24"/>
                            <w:lang w:eastAsia="ar-SA"/>
                          </w:rPr>
                        </w:pPr>
                        <w:r>
                          <w:rPr>
                            <w:szCs w:val="24"/>
                            <w:lang w:eastAsia="ar-SA"/>
                          </w:rPr>
                          <w:t>Savarankiškai atlieka pateiktas užduotis.</w:t>
                        </w:r>
                      </w:p>
                      <w:p>
                        <w:pPr>
                          <w:suppressAutoHyphens/>
                          <w:rPr>
                            <w:szCs w:val="24"/>
                            <w:lang w:eastAsia="ar-SA"/>
                          </w:rPr>
                        </w:pPr>
                        <w:r>
                          <w:rPr>
                            <w:szCs w:val="24"/>
                            <w:lang w:eastAsia="ar-SA"/>
                          </w:rPr>
                          <w:t xml:space="preserve">Rezultatai rodo, jog ne visuomet tikslingai taiko produkavimo  strategijas. (B3.2.)</w:t>
                        </w:r>
                      </w:p>
                    </w:tc>
                    <w:tc>
                      <w:tcPr>
                        <w:tcW w:w="3612" w:type="dxa"/>
                        <w:shd w:val="clear" w:color="auto" w:fill="auto"/>
                      </w:tcPr>
                      <w:p>
                        <w:pPr>
                          <w:widowControl w:val="0"/>
                          <w:suppressAutoHyphens/>
                          <w:rPr>
                            <w:szCs w:val="24"/>
                            <w:lang w:eastAsia="ar-SA"/>
                          </w:rPr>
                        </w:pPr>
                        <w:r>
                          <w:rPr>
                            <w:szCs w:val="24"/>
                            <w:lang w:eastAsia="ar-SA"/>
                          </w:rPr>
                          <w:t>Atlikdamas B1 reikalavimus atitinkančią audiovizualinio teksto kūrimo užduotį pagal užduoties vertinimo instrukciją surenka 65–84 proc. taškų.</w:t>
                        </w:r>
                      </w:p>
                      <w:p>
                        <w:pPr>
                          <w:widowControl w:val="0"/>
                          <w:suppressAutoHyphens/>
                          <w:rPr>
                            <w:szCs w:val="24"/>
                            <w:lang w:eastAsia="ar-SA"/>
                          </w:rPr>
                        </w:pPr>
                        <w:r>
                          <w:rPr>
                            <w:szCs w:val="24"/>
                            <w:lang w:eastAsia="ar-SA"/>
                          </w:rPr>
                          <w:t xml:space="preserve">Savarankiškai, pakankamai  tiksliai atlieka visas pateiktas užduotis.</w:t>
                        </w:r>
                      </w:p>
                      <w:p>
                        <w:pPr>
                          <w:widowControl w:val="0"/>
                          <w:suppressAutoHyphens/>
                          <w:rPr>
                            <w:szCs w:val="24"/>
                            <w:lang w:eastAsia="ar-SA"/>
                          </w:rPr>
                        </w:pPr>
                        <w:r>
                          <w:rPr>
                            <w:szCs w:val="24"/>
                            <w:lang w:eastAsia="ar-SA"/>
                          </w:rPr>
                          <w:t>Rezultatai rodo, jog produkavimo strategijas dažniausiai taiko tikslingai. (B3.3.)</w:t>
                        </w:r>
                      </w:p>
                    </w:tc>
                    <w:tc>
                      <w:tcPr>
                        <w:tcW w:w="3969" w:type="dxa"/>
                        <w:shd w:val="clear" w:color="auto" w:fill="auto"/>
                      </w:tcPr>
                      <w:p>
                        <w:pPr>
                          <w:widowControl w:val="0"/>
                          <w:suppressAutoHyphens/>
                          <w:rPr>
                            <w:szCs w:val="24"/>
                            <w:lang w:eastAsia="ar-SA"/>
                          </w:rPr>
                        </w:pPr>
                        <w:r>
                          <w:rPr>
                            <w:szCs w:val="24"/>
                            <w:lang w:eastAsia="ar-SA"/>
                          </w:rPr>
                          <w:t>Atlikdamas B1 reikalavimus atitinkančią audiovizualinio teksto kūrimo užduotį pagal užduoties vertinimo instrukciją surenka 85–100 proc. taškų.</w:t>
                        </w:r>
                      </w:p>
                      <w:p>
                        <w:pPr>
                          <w:widowControl w:val="0"/>
                          <w:suppressAutoHyphens/>
                          <w:rPr>
                            <w:szCs w:val="24"/>
                            <w:lang w:eastAsia="ar-SA"/>
                          </w:rPr>
                        </w:pPr>
                        <w:r>
                          <w:rPr>
                            <w:szCs w:val="24"/>
                            <w:lang w:eastAsia="ar-SA"/>
                          </w:rPr>
                          <w:t xml:space="preserve">Savarankiškai, tiksliai atlieka užduotis, esant būtinybei  gali suteikti pagalbą ir kitiems.</w:t>
                        </w:r>
                      </w:p>
                      <w:p>
                        <w:pPr>
                          <w:widowControl w:val="0"/>
                          <w:suppressAutoHyphens/>
                          <w:rPr>
                            <w:szCs w:val="24"/>
                            <w:lang w:eastAsia="ar-SA"/>
                          </w:rPr>
                        </w:pPr>
                        <w:r>
                          <w:rPr>
                            <w:szCs w:val="24"/>
                            <w:lang w:eastAsia="ar-SA"/>
                          </w:rPr>
                          <w:t>Rezultatai rodo, jog produkavimo strategijas visuomet taiko tikslingai. (B3.4.)</w:t>
                        </w:r>
                      </w:p>
                    </w:tc>
                  </w:tr>
                  <w:tr>
                    <w:trPr>
                      <w:trHeight w:val="283"/>
                    </w:trPr>
                    <w:tc>
                      <w:tcPr>
                        <w:tcW w:w="15160" w:type="dxa"/>
                        <w:gridSpan w:val="4"/>
                        <w:shd w:val="clear" w:color="auto" w:fill="auto"/>
                        <w:tcMar>
                          <w:top w:w="0" w:type="dxa"/>
                          <w:left w:w="45" w:type="dxa"/>
                          <w:bottom w:w="0" w:type="dxa"/>
                          <w:right w:w="45" w:type="dxa"/>
                        </w:tcMar>
                        <w:vAlign w:val="center"/>
                      </w:tcPr>
                      <w:p>
                        <w:pPr>
                          <w:suppressAutoHyphens/>
                          <w:jc w:val="center"/>
                          <w:rPr>
                            <w:b/>
                            <w:szCs w:val="24"/>
                            <w:lang w:eastAsia="ar-SA"/>
                          </w:rPr>
                        </w:pPr>
                        <w:r>
                          <w:rPr>
                            <w:szCs w:val="24"/>
                            <w:lang w:eastAsia="ar-SA"/>
                          </w:rPr>
                          <w:t>Pasiekimų sritis: Sąveika (C)</w:t>
                        </w:r>
                      </w:p>
                    </w:tc>
                  </w:tr>
                  <w:tr>
                    <w:trPr>
                      <w:trHeight w:val="283"/>
                    </w:trPr>
                    <w:tc>
                      <w:tcPr>
                        <w:tcW w:w="15160" w:type="dxa"/>
                        <w:gridSpan w:val="4"/>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Sakytinė sąveika (C1.)</w:t>
                        </w:r>
                      </w:p>
                    </w:tc>
                  </w:tr>
                  <w:tr>
                    <w:trPr>
                      <w:trHeight w:val="283"/>
                    </w:trPr>
                    <w:tc>
                      <w:tcPr>
                        <w:tcW w:w="3789" w:type="dxa"/>
                      </w:tcPr>
                      <w:p>
                        <w:pPr>
                          <w:suppressAutoHyphens/>
                          <w:rPr>
                            <w:szCs w:val="24"/>
                            <w:highlight w:val="green"/>
                            <w:lang w:eastAsia="ar-SA"/>
                          </w:rPr>
                        </w:pPr>
                        <w:r>
                          <w:rPr>
                            <w:szCs w:val="24"/>
                            <w:lang w:eastAsia="ar-SA"/>
                          </w:rPr>
                          <w:t>Atlikdamas B1 programos reikalavimus atitinkančią sakytinės sąveikos užduotį pagal užduoties vertinimo instrukciją surenka 35–44 proc. taškų.</w:t>
                        </w:r>
                        <w:r>
                          <w:rPr>
                            <w:szCs w:val="24"/>
                            <w:highlight w:val="green"/>
                            <w:lang w:eastAsia="ar-SA"/>
                          </w:rPr>
                          <w:t xml:space="preserve"> </w:t>
                        </w:r>
                      </w:p>
                      <w:p>
                        <w:pPr>
                          <w:suppressAutoHyphens/>
                          <w:rPr>
                            <w:szCs w:val="24"/>
                            <w:lang w:eastAsia="ar-SA"/>
                          </w:rPr>
                        </w:pPr>
                        <w:r>
                          <w:rPr>
                            <w:szCs w:val="24"/>
                            <w:lang w:eastAsia="ar-SA"/>
                          </w:rPr>
                          <w:t>Kartais prireikia pagalbos ir atliekant nesudėtingas</w:t>
                        </w:r>
                      </w:p>
                      <w:p>
                        <w:pPr>
                          <w:suppressAutoHyphens/>
                          <w:rPr>
                            <w:szCs w:val="24"/>
                            <w:highlight w:val="green"/>
                            <w:lang w:eastAsia="ar-SA"/>
                          </w:rPr>
                        </w:pPr>
                        <w:r>
                          <w:rPr>
                            <w:szCs w:val="24"/>
                            <w:lang w:eastAsia="ar-SA"/>
                          </w:rPr>
                          <w:t>užduotis.</w:t>
                        </w:r>
                      </w:p>
                      <w:p>
                        <w:pPr>
                          <w:suppressAutoHyphens/>
                          <w:rPr>
                            <w:szCs w:val="24"/>
                            <w:lang w:eastAsia="ar-SA"/>
                          </w:rPr>
                        </w:pPr>
                        <w:r>
                          <w:rPr>
                            <w:szCs w:val="24"/>
                            <w:lang w:eastAsia="ar-SA"/>
                          </w:rPr>
                          <w:t xml:space="preserve">Žodžius ir gramatines struktūras iš dalies vartoja taisyklingai. </w:t>
                        </w:r>
                      </w:p>
                      <w:p>
                        <w:pPr>
                          <w:pBdr>
                            <w:top w:val="nil"/>
                            <w:left w:val="nil"/>
                            <w:bottom w:val="nil"/>
                            <w:right w:val="nil"/>
                            <w:between w:val="nil"/>
                          </w:pBdr>
                          <w:suppressAutoHyphens/>
                          <w:rPr>
                            <w:szCs w:val="24"/>
                            <w:lang w:eastAsia="ar-SA"/>
                          </w:rPr>
                        </w:pPr>
                        <w:r>
                          <w:rPr>
                            <w:szCs w:val="24"/>
                            <w:lang w:eastAsia="ar-SA"/>
                          </w:rPr>
                          <w:t>Sąveikos strategijas taiko ribotai. (C1.1.)</w:t>
                        </w:r>
                      </w:p>
                    </w:tc>
                    <w:tc>
                      <w:tcPr>
                        <w:tcW w:w="3790" w:type="dxa"/>
                        <w:shd w:val="clear" w:color="auto" w:fill="auto"/>
                      </w:tcPr>
                      <w:p>
                        <w:pPr>
                          <w:suppressAutoHyphens/>
                          <w:rPr>
                            <w:szCs w:val="24"/>
                            <w:lang w:eastAsia="ar-SA"/>
                          </w:rPr>
                        </w:pPr>
                        <w:r>
                          <w:rPr>
                            <w:szCs w:val="24"/>
                            <w:lang w:eastAsia="ar-SA"/>
                          </w:rPr>
                          <w:t xml:space="preserve">Atlikdamas B1 programos reikalavimus atitinkančią sakytinės sąveikos užduotį pagal užduoties vertinimo instrukciją surenka 45–64 proc. taškų. </w:t>
                        </w:r>
                      </w:p>
                      <w:p>
                        <w:pPr>
                          <w:suppressAutoHyphens/>
                          <w:rPr>
                            <w:szCs w:val="24"/>
                            <w:lang w:eastAsia="ar-SA"/>
                          </w:rPr>
                        </w:pPr>
                        <w:r>
                          <w:rPr>
                            <w:szCs w:val="24"/>
                            <w:lang w:eastAsia="ar-SA"/>
                          </w:rPr>
                          <w:t>Kartais prireikia pagalbos.</w:t>
                        </w:r>
                      </w:p>
                      <w:p>
                        <w:pPr>
                          <w:suppressAutoHyphens/>
                          <w:rPr>
                            <w:szCs w:val="24"/>
                            <w:lang w:eastAsia="ar-SA"/>
                          </w:rPr>
                        </w:pPr>
                        <w:r>
                          <w:rPr>
                            <w:szCs w:val="24"/>
                            <w:lang w:eastAsia="ar-SA"/>
                          </w:rPr>
                          <w:t xml:space="preserve">Žodžius ir gramatines struktūras vartoja iš esmės taisyklingai. </w:t>
                        </w:r>
                      </w:p>
                      <w:p>
                        <w:pPr>
                          <w:suppressAutoHyphens/>
                          <w:rPr>
                            <w:szCs w:val="24"/>
                            <w:lang w:eastAsia="ar-SA"/>
                          </w:rPr>
                        </w:pPr>
                        <w:r>
                          <w:rPr>
                            <w:szCs w:val="24"/>
                            <w:lang w:eastAsia="ar-SA"/>
                          </w:rPr>
                          <w:t>Tartis ir intonavimas pakankamai geri.</w:t>
                        </w:r>
                      </w:p>
                      <w:p>
                        <w:pPr>
                          <w:pBdr>
                            <w:top w:val="nil"/>
                            <w:left w:val="nil"/>
                            <w:bottom w:val="nil"/>
                            <w:right w:val="nil"/>
                            <w:between w:val="nil"/>
                          </w:pBdr>
                          <w:suppressAutoHyphens/>
                          <w:rPr>
                            <w:szCs w:val="24"/>
                            <w:lang w:eastAsia="ar-SA"/>
                          </w:rPr>
                        </w:pPr>
                        <w:r>
                          <w:rPr>
                            <w:szCs w:val="24"/>
                            <w:lang w:eastAsia="ar-SA"/>
                          </w:rPr>
                          <w:t xml:space="preserve">Taiko kai kurias sąveikos strategijas. (C1.2.)  </w:t>
                        </w:r>
                      </w:p>
                    </w:tc>
                    <w:tc>
                      <w:tcPr>
                        <w:tcW w:w="3612" w:type="dxa"/>
                        <w:shd w:val="clear" w:color="auto" w:fill="auto"/>
                      </w:tcPr>
                      <w:p>
                        <w:pPr>
                          <w:suppressAutoHyphens/>
                          <w:rPr>
                            <w:szCs w:val="24"/>
                            <w:lang w:eastAsia="ar-SA"/>
                          </w:rPr>
                        </w:pPr>
                        <w:r>
                          <w:rPr>
                            <w:szCs w:val="24"/>
                            <w:lang w:eastAsia="ar-SA"/>
                          </w:rPr>
                          <w:t xml:space="preserve">Atlikdamas B1 programos reikalavimus atitinkančią sakytinės sąveikos užduotį pagal užduoties vertinimo instrukciją surenka 65–84 proc. taškų. </w:t>
                        </w:r>
                      </w:p>
                      <w:p>
                        <w:pPr>
                          <w:suppressAutoHyphens/>
                          <w:rPr>
                            <w:szCs w:val="24"/>
                            <w:lang w:eastAsia="ar-SA"/>
                          </w:rPr>
                        </w:pPr>
                        <w:r>
                          <w:rPr>
                            <w:szCs w:val="24"/>
                            <w:lang w:eastAsia="ar-SA"/>
                          </w:rPr>
                          <w:t>Daugumą žodžių ir gramatinių struktūrų iš esmės vartoja taisyklingai.</w:t>
                        </w:r>
                      </w:p>
                      <w:p>
                        <w:pPr>
                          <w:suppressAutoHyphens/>
                          <w:rPr>
                            <w:szCs w:val="24"/>
                            <w:lang w:eastAsia="ar-SA"/>
                          </w:rPr>
                        </w:pPr>
                        <w:r>
                          <w:rPr>
                            <w:szCs w:val="24"/>
                            <w:lang w:eastAsia="ar-SA"/>
                          </w:rPr>
                          <w:t>Tartis ir intonavimas tinkami.</w:t>
                        </w:r>
                      </w:p>
                      <w:p>
                        <w:pPr>
                          <w:pBdr>
                            <w:top w:val="nil"/>
                            <w:left w:val="nil"/>
                            <w:bottom w:val="nil"/>
                            <w:right w:val="nil"/>
                            <w:between w:val="nil"/>
                          </w:pBdr>
                          <w:suppressAutoHyphens/>
                          <w:rPr>
                            <w:szCs w:val="24"/>
                            <w:lang w:eastAsia="ar-SA"/>
                          </w:rPr>
                        </w:pPr>
                        <w:r>
                          <w:rPr>
                            <w:szCs w:val="24"/>
                            <w:lang w:eastAsia="ar-SA"/>
                          </w:rPr>
                          <w:t xml:space="preserve">Taiko sąveikos strategijas. (C1.3.)  </w:t>
                        </w:r>
                      </w:p>
                    </w:tc>
                    <w:tc>
                      <w:tcPr>
                        <w:tcW w:w="3969" w:type="dxa"/>
                      </w:tcPr>
                      <w:p>
                        <w:pPr>
                          <w:suppressAutoHyphens/>
                          <w:rPr>
                            <w:szCs w:val="24"/>
                            <w:lang w:eastAsia="ar-SA"/>
                          </w:rPr>
                        </w:pPr>
                        <w:r>
                          <w:rPr>
                            <w:szCs w:val="24"/>
                            <w:lang w:eastAsia="ar-SA"/>
                          </w:rPr>
                          <w:t xml:space="preserve">Atlikdamas B1 programos reikalavimus atitinkančią sakytinės sąveikos užduotį pagal užduoties vertinimo instrukciją surenka 85–100 proc. taškų. </w:t>
                        </w:r>
                      </w:p>
                      <w:p>
                        <w:pPr>
                          <w:suppressAutoHyphens/>
                          <w:ind w:firstLine="62"/>
                          <w:rPr>
                            <w:szCs w:val="24"/>
                            <w:lang w:eastAsia="ar-SA"/>
                          </w:rPr>
                        </w:pPr>
                        <w:r>
                          <w:rPr>
                            <w:szCs w:val="24"/>
                            <w:lang w:eastAsia="ar-SA"/>
                          </w:rPr>
                          <w:t xml:space="preserve">Sėkmingai inicijuoja pokalbį ir pasiekia tikslą kartu padėdamas pašnekovui. </w:t>
                        </w:r>
                      </w:p>
                      <w:p>
                        <w:pPr>
                          <w:suppressAutoHyphens/>
                          <w:rPr>
                            <w:szCs w:val="24"/>
                            <w:lang w:eastAsia="ar-SA"/>
                          </w:rPr>
                        </w:pPr>
                        <w:r>
                          <w:rPr>
                            <w:szCs w:val="24"/>
                            <w:lang w:eastAsia="ar-SA"/>
                          </w:rPr>
                          <w:t xml:space="preserve">Žodžius ir gramatines struktūras vartoja taisyklingai. </w:t>
                        </w:r>
                      </w:p>
                      <w:p>
                        <w:pPr>
                          <w:suppressAutoHyphens/>
                          <w:rPr>
                            <w:szCs w:val="24"/>
                            <w:lang w:eastAsia="ar-SA"/>
                          </w:rPr>
                        </w:pPr>
                        <w:r>
                          <w:rPr>
                            <w:szCs w:val="24"/>
                            <w:lang w:eastAsia="ar-SA"/>
                          </w:rPr>
                          <w:t>Tartis ir intonavimas tinkami.</w:t>
                        </w:r>
                      </w:p>
                      <w:p>
                        <w:pPr>
                          <w:pBdr>
                            <w:top w:val="nil"/>
                            <w:left w:val="nil"/>
                            <w:bottom w:val="nil"/>
                            <w:right w:val="nil"/>
                            <w:between w:val="nil"/>
                          </w:pBdr>
                          <w:suppressAutoHyphens/>
                          <w:rPr>
                            <w:szCs w:val="24"/>
                            <w:lang w:eastAsia="ar-SA"/>
                          </w:rPr>
                        </w:pPr>
                        <w:r>
                          <w:rPr>
                            <w:szCs w:val="24"/>
                            <w:lang w:eastAsia="ar-SA"/>
                          </w:rPr>
                          <w:t xml:space="preserve">Tikslingai taiko sąveikos strategijas. (C1.4.)  </w:t>
                        </w:r>
                      </w:p>
                    </w:tc>
                  </w:tr>
                  <w:tr>
                    <w:trPr>
                      <w:trHeight w:val="283"/>
                    </w:trPr>
                    <w:tc>
                      <w:tcPr>
                        <w:tcW w:w="15160" w:type="dxa"/>
                        <w:gridSpan w:val="4"/>
                      </w:tcPr>
                      <w:p>
                        <w:pPr>
                          <w:pBdr>
                            <w:top w:val="nil"/>
                            <w:left w:val="nil"/>
                            <w:bottom w:val="nil"/>
                            <w:right w:val="nil"/>
                            <w:between w:val="nil"/>
                          </w:pBdr>
                          <w:suppressAutoHyphens/>
                          <w:jc w:val="center"/>
                          <w:rPr>
                            <w:szCs w:val="24"/>
                            <w:lang w:eastAsia="ar-SA"/>
                          </w:rPr>
                        </w:pPr>
                        <w:r>
                          <w:rPr>
                            <w:szCs w:val="24"/>
                            <w:lang w:eastAsia="ar-SA"/>
                          </w:rPr>
                          <w:t>Rašytinė sąveika (C2.)</w:t>
                        </w:r>
                      </w:p>
                    </w:tc>
                  </w:tr>
                  <w:tr>
                    <w:trPr>
                      <w:trHeight w:val="283"/>
                    </w:trPr>
                    <w:tc>
                      <w:tcPr>
                        <w:tcW w:w="3789" w:type="dxa"/>
                      </w:tcPr>
                      <w:p>
                        <w:pPr>
                          <w:suppressAutoHyphens/>
                          <w:rPr>
                            <w:szCs w:val="24"/>
                            <w:lang w:eastAsia="ar-SA"/>
                          </w:rPr>
                        </w:pPr>
                        <w:r>
                          <w:rPr>
                            <w:szCs w:val="24"/>
                            <w:lang w:eastAsia="ar-SA"/>
                          </w:rPr>
                          <w:t>Atlikdamas B1 programos reikalavimus atitinkančią rašytinės sąveikos užduotį pagal užduoties vertinimo instrukciją surenka 35–44 proc. taškų.</w:t>
                        </w:r>
                        <w:r>
                          <w:rPr>
                            <w:szCs w:val="24"/>
                            <w:highlight w:val="green"/>
                            <w:lang w:eastAsia="ar-SA"/>
                          </w:rPr>
                          <w:t xml:space="preserve"> </w:t>
                        </w:r>
                      </w:p>
                      <w:p>
                        <w:pPr>
                          <w:suppressAutoHyphens/>
                          <w:rPr>
                            <w:szCs w:val="24"/>
                            <w:lang w:eastAsia="ar-SA"/>
                          </w:rPr>
                        </w:pPr>
                        <w:r>
                          <w:rPr>
                            <w:szCs w:val="24"/>
                            <w:lang w:eastAsia="ar-SA"/>
                          </w:rPr>
                          <w:t xml:space="preserve">Ne mažiau kaip 44 proc. žodžių ir gramatinių struktūrų vartoja taisyklingai. </w:t>
                        </w:r>
                      </w:p>
                      <w:p>
                        <w:pPr>
                          <w:pBdr>
                            <w:top w:val="nil"/>
                            <w:left w:val="nil"/>
                            <w:bottom w:val="nil"/>
                            <w:right w:val="nil"/>
                            <w:between w:val="nil"/>
                          </w:pBdr>
                          <w:suppressAutoHyphens/>
                          <w:rPr>
                            <w:szCs w:val="24"/>
                            <w:lang w:eastAsia="ar-SA"/>
                          </w:rPr>
                        </w:pPr>
                        <w:r>
                          <w:rPr>
                            <w:szCs w:val="24"/>
                            <w:lang w:eastAsia="ar-SA"/>
                          </w:rPr>
                          <w:t>Sąveikos strategijas taiko ribotai. (C2.1.)</w:t>
                        </w:r>
                      </w:p>
                    </w:tc>
                    <w:tc>
                      <w:tcPr>
                        <w:tcW w:w="3790" w:type="dxa"/>
                        <w:shd w:val="clear" w:color="auto" w:fill="auto"/>
                      </w:tcPr>
                      <w:p>
                        <w:pPr>
                          <w:suppressAutoHyphens/>
                          <w:rPr>
                            <w:szCs w:val="24"/>
                            <w:lang w:eastAsia="ar-SA"/>
                          </w:rPr>
                        </w:pPr>
                        <w:r>
                          <w:rPr>
                            <w:szCs w:val="24"/>
                            <w:lang w:eastAsia="ar-SA"/>
                          </w:rPr>
                          <w:t xml:space="preserve">Atlikdamas B1 programos reikalavimus atitinkančią rašytinės sąveikos užduotį pagal užduoties vertinimo instrukciją surenka 45–64 proc. taškų. </w:t>
                        </w:r>
                      </w:p>
                      <w:p>
                        <w:pPr>
                          <w:suppressAutoHyphens/>
                          <w:rPr>
                            <w:szCs w:val="24"/>
                            <w:lang w:eastAsia="ar-SA"/>
                          </w:rPr>
                        </w:pPr>
                        <w:r>
                          <w:rPr>
                            <w:szCs w:val="24"/>
                            <w:lang w:eastAsia="ar-SA"/>
                          </w:rPr>
                          <w:t>Žodžius ir gramatines struktūras iš esmės vartoja taisyklingai. Taiko sąveikos strategijas, naudojasi ir kitomis pagalbos priemonėmis (žodynais, žinynais), virtualiais įrankiais. (C1.2.)</w:t>
                        </w:r>
                      </w:p>
                    </w:tc>
                    <w:tc>
                      <w:tcPr>
                        <w:tcW w:w="3612" w:type="dxa"/>
                        <w:shd w:val="clear" w:color="auto" w:fill="auto"/>
                      </w:tcPr>
                      <w:p>
                        <w:pPr>
                          <w:suppressAutoHyphens/>
                          <w:rPr>
                            <w:szCs w:val="24"/>
                            <w:lang w:eastAsia="ar-SA"/>
                          </w:rPr>
                        </w:pPr>
                        <w:r>
                          <w:rPr>
                            <w:szCs w:val="24"/>
                            <w:lang w:eastAsia="ar-SA"/>
                          </w:rPr>
                          <w:t xml:space="preserve">Atlikdamas B1 programos reikalavimus atitinkančią rašytinės sąveikos užduotį pagal užduoties vertinimo instrukciją surenka 65–84 proc. taškų. </w:t>
                        </w:r>
                      </w:p>
                      <w:p>
                        <w:pPr>
                          <w:suppressAutoHyphens/>
                          <w:rPr>
                            <w:szCs w:val="24"/>
                            <w:lang w:eastAsia="ar-SA"/>
                          </w:rPr>
                        </w:pPr>
                        <w:r>
                          <w:rPr>
                            <w:szCs w:val="24"/>
                            <w:lang w:eastAsia="ar-SA"/>
                          </w:rPr>
                          <w:t>Daugumą žodžių ir gramatinių struktūrų vartoja taisyklingai.</w:t>
                        </w:r>
                      </w:p>
                      <w:p/>
                      <w:p>
                        <w:pPr>
                          <w:pBdr>
                            <w:top w:val="nil"/>
                            <w:left w:val="nil"/>
                            <w:bottom w:val="nil"/>
                            <w:right w:val="nil"/>
                            <w:between w:val="nil"/>
                          </w:pBdr>
                          <w:suppressAutoHyphens/>
                          <w:rPr>
                            <w:szCs w:val="24"/>
                            <w:lang w:eastAsia="ar-SA"/>
                          </w:rPr>
                        </w:pPr>
                        <w:r>
                          <w:rPr>
                            <w:szCs w:val="24"/>
                            <w:lang w:eastAsia="ar-SA"/>
                          </w:rPr>
                          <w:t>Taiko sąveikos strategijas, naudojasi ir įvairiomis pagalbos priemonėmis (žodynais, žinynais), virtualiais įrankiais. (C1.3.)</w:t>
                        </w:r>
                      </w:p>
                    </w:tc>
                    <w:tc>
                      <w:tcPr>
                        <w:tcW w:w="3969" w:type="dxa"/>
                      </w:tcPr>
                      <w:p>
                        <w:pPr>
                          <w:pBdr>
                            <w:top w:val="nil"/>
                            <w:left w:val="nil"/>
                            <w:bottom w:val="nil"/>
                            <w:right w:val="nil"/>
                            <w:between w:val="nil"/>
                          </w:pBdr>
                          <w:suppressAutoHyphens/>
                          <w:rPr>
                            <w:szCs w:val="24"/>
                            <w:lang w:eastAsia="ar-SA"/>
                          </w:rPr>
                        </w:pPr>
                        <w:r>
                          <w:rPr>
                            <w:szCs w:val="24"/>
                            <w:lang w:eastAsia="ar-SA"/>
                          </w:rPr>
                          <w:t xml:space="preserve">Atlikdamas B1 programos reikalavimus atitinkančią rašytinės sąveikos užduotį pagal užduoties vertinimo instrukciją surenka 85–100 proc. taškų. </w:t>
                        </w:r>
                      </w:p>
                      <w:p>
                        <w:pPr>
                          <w:pBdr>
                            <w:top w:val="nil"/>
                            <w:left w:val="nil"/>
                            <w:bottom w:val="nil"/>
                            <w:right w:val="nil"/>
                            <w:between w:val="nil"/>
                          </w:pBdr>
                          <w:suppressAutoHyphens/>
                          <w:rPr>
                            <w:szCs w:val="24"/>
                            <w:lang w:eastAsia="ar-SA"/>
                          </w:rPr>
                        </w:pPr>
                        <w:r>
                          <w:rPr>
                            <w:szCs w:val="24"/>
                            <w:lang w:eastAsia="ar-SA"/>
                          </w:rPr>
                          <w:t xml:space="preserve">Žodžius ir gramatines struktūras vartoja taisyklingai. </w:t>
                        </w:r>
                      </w:p>
                      <w:p>
                        <w:pPr>
                          <w:pBdr>
                            <w:top w:val="nil"/>
                            <w:left w:val="nil"/>
                            <w:bottom w:val="nil"/>
                            <w:right w:val="nil"/>
                            <w:between w:val="nil"/>
                          </w:pBdr>
                          <w:suppressAutoHyphens/>
                          <w:rPr>
                            <w:szCs w:val="24"/>
                            <w:lang w:eastAsia="ar-SA"/>
                          </w:rPr>
                        </w:pPr>
                        <w:r>
                          <w:rPr>
                            <w:szCs w:val="24"/>
                            <w:lang w:eastAsia="ar-SA"/>
                          </w:rPr>
                          <w:t>Tikslingai taiko sąveikos strategijas. (C1.4.)</w:t>
                        </w:r>
                      </w:p>
                    </w:tc>
                  </w:tr>
                  <w:tr>
                    <w:trPr>
                      <w:trHeight w:val="283"/>
                    </w:trPr>
                    <w:tc>
                      <w:tcPr>
                        <w:tcW w:w="15160" w:type="dxa"/>
                        <w:gridSpan w:val="4"/>
                      </w:tcPr>
                      <w:p>
                        <w:pPr>
                          <w:pBdr>
                            <w:top w:val="nil"/>
                            <w:left w:val="nil"/>
                            <w:bottom w:val="nil"/>
                            <w:right w:val="nil"/>
                            <w:between w:val="nil"/>
                          </w:pBdr>
                          <w:suppressAutoHyphens/>
                          <w:jc w:val="center"/>
                          <w:rPr>
                            <w:szCs w:val="24"/>
                            <w:lang w:eastAsia="ar-SA"/>
                          </w:rPr>
                        </w:pPr>
                        <w:r>
                          <w:rPr>
                            <w:szCs w:val="24"/>
                            <w:lang w:eastAsia="ar-SA"/>
                          </w:rPr>
                          <w:t>Virtualioji sąveika (C3.)</w:t>
                        </w:r>
                      </w:p>
                    </w:tc>
                  </w:tr>
                  <w:tr>
                    <w:trPr>
                      <w:trHeight w:val="283"/>
                    </w:trPr>
                    <w:tc>
                      <w:tcPr>
                        <w:tcW w:w="3789" w:type="dxa"/>
                      </w:tcPr>
                      <w:p>
                        <w:pPr>
                          <w:pBdr>
                            <w:top w:val="nil"/>
                            <w:left w:val="nil"/>
                            <w:bottom w:val="nil"/>
                            <w:right w:val="nil"/>
                            <w:between w:val="nil"/>
                          </w:pBdr>
                          <w:suppressAutoHyphens/>
                          <w:rPr>
                            <w:szCs w:val="24"/>
                            <w:lang w:eastAsia="ar-SA"/>
                          </w:rPr>
                        </w:pPr>
                        <w:r>
                          <w:rPr>
                            <w:szCs w:val="24"/>
                            <w:lang w:eastAsia="ar-SA"/>
                          </w:rPr>
                          <w:t>Atlikdamas B1 programos reikalavimus atitinkančią virtualiosios sąveikos užduotį pagal užduoties vertinimo instrukciją surenka 35–44 proc. taškų.</w:t>
                        </w:r>
                        <w:r>
                          <w:rPr>
                            <w:szCs w:val="24"/>
                            <w:highlight w:val="green"/>
                            <w:lang w:eastAsia="ar-SA"/>
                          </w:rPr>
                          <w:t xml:space="preserve"> </w:t>
                        </w:r>
                      </w:p>
                      <w:p>
                        <w:pPr>
                          <w:pBdr>
                            <w:top w:val="nil"/>
                            <w:left w:val="nil"/>
                            <w:bottom w:val="nil"/>
                            <w:right w:val="nil"/>
                            <w:between w:val="nil"/>
                          </w:pBdr>
                          <w:suppressAutoHyphens/>
                          <w:rPr>
                            <w:szCs w:val="24"/>
                            <w:lang w:eastAsia="ar-SA"/>
                          </w:rPr>
                        </w:pPr>
                      </w:p>
                      <w:p>
                        <w:pPr>
                          <w:pBdr>
                            <w:top w:val="nil"/>
                            <w:left w:val="nil"/>
                            <w:bottom w:val="nil"/>
                            <w:right w:val="nil"/>
                            <w:between w:val="nil"/>
                          </w:pBdr>
                          <w:suppressAutoHyphens/>
                          <w:rPr>
                            <w:szCs w:val="24"/>
                            <w:lang w:eastAsia="ar-SA"/>
                          </w:rPr>
                        </w:pPr>
                        <w:r>
                          <w:rPr>
                            <w:szCs w:val="24"/>
                            <w:lang w:eastAsia="ar-SA"/>
                          </w:rPr>
                          <w:t xml:space="preserve">Ne mažiau kaip 44 proc. žodžių ir gramatinių struktūrų vartoja taisyklingai. </w:t>
                        </w:r>
                      </w:p>
                      <w:p>
                        <w:pPr>
                          <w:pBdr>
                            <w:top w:val="nil"/>
                            <w:left w:val="nil"/>
                            <w:bottom w:val="nil"/>
                            <w:right w:val="nil"/>
                            <w:between w:val="nil"/>
                          </w:pBdr>
                          <w:suppressAutoHyphens/>
                          <w:rPr>
                            <w:szCs w:val="24"/>
                            <w:lang w:eastAsia="ar-SA"/>
                          </w:rPr>
                        </w:pPr>
                        <w:r>
                          <w:rPr>
                            <w:szCs w:val="24"/>
                            <w:lang w:eastAsia="ar-SA"/>
                          </w:rPr>
                          <w:t>Sąveikos strategijas taiko ribotai. (C3.1.)</w:t>
                        </w:r>
                      </w:p>
                    </w:tc>
                    <w:tc>
                      <w:tcPr>
                        <w:tcW w:w="3790" w:type="dxa"/>
                        <w:shd w:val="clear" w:color="auto" w:fill="auto"/>
                      </w:tcPr>
                      <w:p>
                        <w:pPr>
                          <w:suppressAutoHyphens/>
                          <w:rPr>
                            <w:szCs w:val="24"/>
                            <w:lang w:eastAsia="ar-SA"/>
                          </w:rPr>
                        </w:pPr>
                        <w:r>
                          <w:rPr>
                            <w:szCs w:val="24"/>
                            <w:lang w:eastAsia="ar-SA"/>
                          </w:rPr>
                          <w:t xml:space="preserve">Atlikdamas B1 programos reikalavimus atitinkančią virtualiosios sąveikos užduotį pagal užduoties vertinimo instrukciją surenka 45–64 proc. taškų. </w:t>
                        </w:r>
                      </w:p>
                      <w:p>
                        <w:pPr>
                          <w:suppressAutoHyphens/>
                          <w:rPr>
                            <w:szCs w:val="24"/>
                            <w:lang w:eastAsia="ar-SA"/>
                          </w:rPr>
                        </w:pPr>
                        <w:r>
                          <w:rPr>
                            <w:szCs w:val="24"/>
                            <w:lang w:eastAsia="ar-SA"/>
                          </w:rPr>
                          <w:t xml:space="preserve">Žodžius ir gramatines struktūras vartoja iš esmės taisyklingai. </w:t>
                        </w:r>
                      </w:p>
                      <w:p>
                        <w:pPr>
                          <w:pBdr>
                            <w:top w:val="nil"/>
                            <w:left w:val="nil"/>
                            <w:bottom w:val="nil"/>
                            <w:right w:val="nil"/>
                            <w:between w:val="nil"/>
                          </w:pBdr>
                          <w:suppressAutoHyphens/>
                          <w:rPr>
                            <w:szCs w:val="24"/>
                            <w:lang w:eastAsia="ar-SA"/>
                          </w:rPr>
                        </w:pPr>
                        <w:r>
                          <w:rPr>
                            <w:szCs w:val="24"/>
                            <w:lang w:eastAsia="ar-SA"/>
                          </w:rPr>
                          <w:t>Taiko kai kurias sąveikos strategijas, naudojasi ir virtualiais įrankiais. (C3.2.)</w:t>
                        </w:r>
                      </w:p>
                    </w:tc>
                    <w:tc>
                      <w:tcPr>
                        <w:tcW w:w="3612" w:type="dxa"/>
                        <w:shd w:val="clear" w:color="auto" w:fill="auto"/>
                      </w:tcPr>
                      <w:p>
                        <w:pPr>
                          <w:suppressAutoHyphens/>
                          <w:rPr>
                            <w:szCs w:val="24"/>
                            <w:lang w:eastAsia="ar-SA"/>
                          </w:rPr>
                        </w:pPr>
                        <w:r>
                          <w:rPr>
                            <w:szCs w:val="24"/>
                            <w:lang w:eastAsia="ar-SA"/>
                          </w:rPr>
                          <w:t xml:space="preserve">Atlikdamas B1 programos reikalavimus atitinkančią virtualiosios sąveikos užduotį pagal užduoties vertinimo instrukciją surenka 65–84 proc. taškų. </w:t>
                        </w:r>
                      </w:p>
                      <w:p>
                        <w:pPr>
                          <w:suppressAutoHyphens/>
                          <w:rPr>
                            <w:szCs w:val="24"/>
                            <w:lang w:eastAsia="ar-SA"/>
                          </w:rPr>
                        </w:pPr>
                        <w:r>
                          <w:rPr>
                            <w:szCs w:val="24"/>
                            <w:lang w:eastAsia="ar-SA"/>
                          </w:rPr>
                          <w:t>Daugumą žodžių ir gramatines struktūras vartoja taisyklingai.</w:t>
                        </w:r>
                      </w:p>
                      <w:p>
                        <w:pPr>
                          <w:pBdr>
                            <w:top w:val="nil"/>
                            <w:left w:val="nil"/>
                            <w:bottom w:val="nil"/>
                            <w:right w:val="nil"/>
                            <w:between w:val="nil"/>
                          </w:pBdr>
                          <w:suppressAutoHyphens/>
                          <w:rPr>
                            <w:szCs w:val="24"/>
                            <w:lang w:eastAsia="ar-SA"/>
                          </w:rPr>
                        </w:pPr>
                        <w:r>
                          <w:rPr>
                            <w:szCs w:val="24"/>
                            <w:lang w:eastAsia="ar-SA"/>
                          </w:rPr>
                          <w:t>Taiko sąveikos strategijas. (C3.3.)</w:t>
                        </w:r>
                      </w:p>
                    </w:tc>
                    <w:tc>
                      <w:tcPr>
                        <w:tcW w:w="3969" w:type="dxa"/>
                      </w:tcPr>
                      <w:p>
                        <w:pPr>
                          <w:suppressAutoHyphens/>
                          <w:rPr>
                            <w:szCs w:val="24"/>
                            <w:lang w:eastAsia="ar-SA"/>
                          </w:rPr>
                        </w:pPr>
                        <w:r>
                          <w:rPr>
                            <w:szCs w:val="24"/>
                            <w:lang w:eastAsia="ar-SA"/>
                          </w:rPr>
                          <w:t xml:space="preserve">Atlikdamas B1 programos reikalavimus atitinkančią virtualiosios sąveikos užduotį pagal užduoties vertinimo instrukciją surenka 85–100 proc. taškų. </w:t>
                        </w:r>
                      </w:p>
                      <w:p>
                        <w:pPr>
                          <w:suppressAutoHyphens/>
                          <w:rPr>
                            <w:szCs w:val="24"/>
                            <w:lang w:eastAsia="ar-SA"/>
                          </w:rPr>
                        </w:pPr>
                        <w:r>
                          <w:rPr>
                            <w:szCs w:val="24"/>
                            <w:lang w:eastAsia="ar-SA"/>
                          </w:rPr>
                          <w:t>Suteikia pagalbą kitiems. Sėkmingai pasiekia komunikacinį tikslą.</w:t>
                        </w:r>
                      </w:p>
                      <w:p>
                        <w:pPr>
                          <w:pBdr>
                            <w:top w:val="nil"/>
                            <w:left w:val="nil"/>
                            <w:bottom w:val="nil"/>
                            <w:right w:val="nil"/>
                            <w:between w:val="nil"/>
                          </w:pBdr>
                          <w:suppressAutoHyphens/>
                          <w:rPr>
                            <w:szCs w:val="24"/>
                            <w:lang w:eastAsia="ar-SA"/>
                          </w:rPr>
                        </w:pPr>
                        <w:r>
                          <w:rPr>
                            <w:szCs w:val="24"/>
                            <w:lang w:eastAsia="ar-SA"/>
                          </w:rPr>
                          <w:t>Žodžius ir gramatines struktūras vartoja taisyklingai.</w:t>
                        </w:r>
                      </w:p>
                      <w:p>
                        <w:pPr>
                          <w:pBdr>
                            <w:top w:val="nil"/>
                            <w:left w:val="nil"/>
                            <w:bottom w:val="nil"/>
                            <w:right w:val="nil"/>
                            <w:between w:val="nil"/>
                          </w:pBdr>
                          <w:suppressAutoHyphens/>
                          <w:rPr>
                            <w:szCs w:val="24"/>
                            <w:lang w:eastAsia="ar-SA"/>
                          </w:rPr>
                        </w:pPr>
                        <w:r>
                          <w:rPr>
                            <w:szCs w:val="24"/>
                            <w:lang w:eastAsia="ar-SA"/>
                          </w:rPr>
                          <w:t>Tikslingai taiko sąveikos strategijas. (C3.4.)</w:t>
                        </w:r>
                      </w:p>
                    </w:tc>
                  </w:tr>
                  <w:tr>
                    <w:trPr>
                      <w:trHeight w:val="283"/>
                    </w:trPr>
                    <w:tc>
                      <w:tcPr>
                        <w:tcW w:w="15160" w:type="dxa"/>
                        <w:gridSpan w:val="4"/>
                      </w:tcPr>
                      <w:p>
                        <w:pPr>
                          <w:widowControl w:val="0"/>
                          <w:suppressAutoHyphens/>
                          <w:jc w:val="center"/>
                          <w:rPr>
                            <w:szCs w:val="24"/>
                            <w:lang w:eastAsia="ar-SA"/>
                          </w:rPr>
                        </w:pPr>
                        <w:r>
                          <w:rPr>
                            <w:szCs w:val="24"/>
                            <w:lang w:eastAsia="ar-SA"/>
                          </w:rPr>
                          <w:t>Pasiekimų sritis: Mediacija (tarpininkavimas) (D)</w:t>
                        </w:r>
                      </w:p>
                    </w:tc>
                  </w:tr>
                  <w:tr>
                    <w:trPr>
                      <w:trHeight w:val="283"/>
                    </w:trPr>
                    <w:tc>
                      <w:tcPr>
                        <w:tcW w:w="15160" w:type="dxa"/>
                        <w:gridSpan w:val="4"/>
                      </w:tcPr>
                      <w:p>
                        <w:pPr>
                          <w:widowControl w:val="0"/>
                          <w:suppressAutoHyphens/>
                          <w:jc w:val="center"/>
                          <w:rPr>
                            <w:szCs w:val="24"/>
                            <w:lang w:eastAsia="ar-SA"/>
                          </w:rPr>
                        </w:pPr>
                        <w:r>
                          <w:rPr>
                            <w:szCs w:val="24"/>
                            <w:lang w:eastAsia="ar-SA"/>
                          </w:rPr>
                          <w:t>Teksto mediacija (D1.)</w:t>
                        </w:r>
                      </w:p>
                    </w:tc>
                  </w:tr>
                  <w:tr>
                    <w:trPr>
                      <w:trHeight w:val="283"/>
                    </w:trPr>
                    <w:tc>
                      <w:tcPr>
                        <w:tcW w:w="3789" w:type="dxa"/>
                      </w:tcPr>
                      <w:p>
                        <w:pPr>
                          <w:widowControl w:val="0"/>
                          <w:suppressAutoHyphens/>
                          <w:rPr>
                            <w:szCs w:val="24"/>
                            <w:lang w:eastAsia="ar-SA"/>
                          </w:rPr>
                        </w:pPr>
                        <w:r>
                          <w:rPr>
                            <w:szCs w:val="24"/>
                            <w:lang w:eastAsia="ar-SA"/>
                          </w:rPr>
                          <w:t xml:space="preserve">Atlikdamas B1 programos reikalavimus atitinkančią mediacijos užduotį pagal užduoties vertinimo instrukciją surenka 35–44 proc. taškų.  </w:t>
                        </w:r>
                      </w:p>
                      <w:p>
                        <w:pPr>
                          <w:widowControl w:val="0"/>
                          <w:suppressAutoHyphens/>
                          <w:rPr>
                            <w:szCs w:val="24"/>
                            <w:lang w:eastAsia="ar-SA"/>
                          </w:rPr>
                        </w:pPr>
                        <w:r>
                          <w:rPr>
                            <w:szCs w:val="24"/>
                            <w:lang w:eastAsia="ar-SA"/>
                          </w:rPr>
                          <w:t>Žodžiu ar raštu perteikia informaciją iš programos reikalavimus atitinkančių tekstų.</w:t>
                        </w:r>
                      </w:p>
                      <w:p>
                        <w:pPr>
                          <w:pBdr>
                            <w:top w:val="nil"/>
                            <w:left w:val="nil"/>
                            <w:bottom w:val="nil"/>
                            <w:right w:val="nil"/>
                            <w:between w:val="nil"/>
                          </w:pBdr>
                          <w:suppressAutoHyphens/>
                          <w:rPr>
                            <w:szCs w:val="24"/>
                            <w:lang w:eastAsia="ar-SA"/>
                          </w:rPr>
                        </w:pPr>
                        <w:r>
                          <w:rPr>
                            <w:szCs w:val="24"/>
                            <w:lang w:eastAsia="ar-SA"/>
                          </w:rPr>
                          <w:t xml:space="preserve">Savarankiškai pasako ar parašo tik pavienius žodžius. </w:t>
                        </w:r>
                      </w:p>
                      <w:p>
                        <w:pPr>
                          <w:pBdr>
                            <w:top w:val="nil"/>
                            <w:left w:val="nil"/>
                            <w:bottom w:val="nil"/>
                            <w:right w:val="nil"/>
                            <w:between w:val="nil"/>
                          </w:pBdr>
                          <w:suppressAutoHyphens/>
                          <w:rPr>
                            <w:szCs w:val="24"/>
                            <w:lang w:eastAsia="ar-SA"/>
                          </w:rPr>
                        </w:pPr>
                        <w:r>
                          <w:rPr>
                            <w:szCs w:val="24"/>
                            <w:lang w:eastAsia="ar-SA"/>
                          </w:rPr>
                          <w:t>Nuolat reikia mokytojo pagalbos. (D1.1.)</w:t>
                        </w:r>
                      </w:p>
                    </w:tc>
                    <w:tc>
                      <w:tcPr>
                        <w:tcW w:w="3790" w:type="dxa"/>
                        <w:shd w:val="clear" w:color="auto" w:fill="auto"/>
                      </w:tcPr>
                      <w:p>
                        <w:pPr>
                          <w:suppressAutoHyphens/>
                          <w:rPr>
                            <w:szCs w:val="24"/>
                            <w:lang w:eastAsia="ar-SA"/>
                          </w:rPr>
                        </w:pPr>
                        <w:r>
                          <w:rPr>
                            <w:szCs w:val="24"/>
                            <w:lang w:eastAsia="ar-SA"/>
                          </w:rPr>
                          <w:t>Atlikdamas B1 programos reikalavimus atitinkančią mediacijos užduotį pagal užduoties vertinimo instrukciją surenka 45–64 proc. taškų.</w:t>
                        </w:r>
                      </w:p>
                      <w:p>
                        <w:pPr>
                          <w:suppressAutoHyphens/>
                          <w:rPr>
                            <w:szCs w:val="24"/>
                            <w:lang w:eastAsia="ar-SA"/>
                          </w:rPr>
                        </w:pPr>
                        <w:r>
                          <w:rPr>
                            <w:szCs w:val="24"/>
                            <w:lang w:eastAsia="ar-SA"/>
                          </w:rPr>
                          <w:t>Žodžiu ar raštu perteikia informaciją iš programos reikalavimus atitinkančių tekstų.</w:t>
                        </w:r>
                      </w:p>
                      <w:p>
                        <w:pPr>
                          <w:suppressAutoHyphens/>
                          <w:rPr>
                            <w:szCs w:val="24"/>
                            <w:lang w:eastAsia="ar-SA"/>
                          </w:rPr>
                        </w:pPr>
                        <w:r>
                          <w:rPr>
                            <w:szCs w:val="24"/>
                            <w:lang w:eastAsia="ar-SA"/>
                          </w:rPr>
                          <w:t xml:space="preserve">Tik dalis informacijos yra teisinga. </w:t>
                        </w:r>
                      </w:p>
                      <w:p>
                        <w:pPr>
                          <w:suppressAutoHyphens/>
                          <w:rPr>
                            <w:szCs w:val="24"/>
                            <w:lang w:eastAsia="ar-SA"/>
                          </w:rPr>
                        </w:pPr>
                        <w:r>
                          <w:rPr>
                            <w:szCs w:val="24"/>
                            <w:lang w:eastAsia="ar-SA"/>
                          </w:rPr>
                          <w:t>Dažnai prireikia mokytojo pagalbos. (D1.2.)</w:t>
                        </w:r>
                      </w:p>
                    </w:tc>
                    <w:tc>
                      <w:tcPr>
                        <w:tcW w:w="3612" w:type="dxa"/>
                        <w:shd w:val="clear" w:color="auto" w:fill="auto"/>
                      </w:tcPr>
                      <w:p>
                        <w:pPr>
                          <w:widowControl w:val="0"/>
                          <w:suppressAutoHyphens/>
                          <w:rPr>
                            <w:szCs w:val="24"/>
                            <w:lang w:eastAsia="ar-SA"/>
                          </w:rPr>
                        </w:pPr>
                        <w:r>
                          <w:rPr>
                            <w:szCs w:val="24"/>
                            <w:lang w:eastAsia="ar-SA"/>
                          </w:rPr>
                          <w:t>Atlikdamas B1 programos reikalavimus atitinkančią mediacijos užduotį pagal užduoties vertinimo instrukciją surenka 65–84 proc. taškų.</w:t>
                        </w:r>
                      </w:p>
                      <w:p>
                        <w:pPr>
                          <w:widowControl w:val="0"/>
                          <w:suppressAutoHyphens/>
                          <w:rPr>
                            <w:szCs w:val="24"/>
                            <w:lang w:eastAsia="ar-SA"/>
                          </w:rPr>
                        </w:pPr>
                        <w:r>
                          <w:rPr>
                            <w:szCs w:val="24"/>
                            <w:lang w:eastAsia="ar-SA"/>
                          </w:rPr>
                          <w:t>Žodžiu ar raštu perteikia</w:t>
                        </w:r>
                        <w:r>
                          <w:rPr>
                            <w:strike/>
                            <w:szCs w:val="24"/>
                            <w:lang w:eastAsia="ar-SA"/>
                          </w:rPr>
                          <w:t xml:space="preserve"> </w:t>
                        </w:r>
                        <w:r>
                          <w:rPr>
                            <w:szCs w:val="24"/>
                            <w:lang w:eastAsia="ar-SA"/>
                          </w:rPr>
                          <w:t>informaciją iš programos reikalavimus atitinkančių tekstų.</w:t>
                        </w:r>
                      </w:p>
                      <w:p>
                        <w:pPr>
                          <w:widowControl w:val="0"/>
                          <w:suppressAutoHyphens/>
                          <w:rPr>
                            <w:szCs w:val="24"/>
                            <w:lang w:eastAsia="ar-SA"/>
                          </w:rPr>
                        </w:pPr>
                        <w:r>
                          <w:rPr>
                            <w:szCs w:val="24"/>
                            <w:lang w:eastAsia="ar-SA"/>
                          </w:rPr>
                          <w:t>Didesnė dalis informacijos teisinga.</w:t>
                        </w:r>
                      </w:p>
                      <w:p>
                        <w:pPr>
                          <w:pBdr>
                            <w:top w:val="nil"/>
                            <w:left w:val="nil"/>
                            <w:bottom w:val="nil"/>
                            <w:right w:val="nil"/>
                            <w:between w:val="nil"/>
                          </w:pBdr>
                          <w:suppressAutoHyphens/>
                          <w:rPr>
                            <w:szCs w:val="24"/>
                            <w:lang w:eastAsia="ar-SA"/>
                          </w:rPr>
                        </w:pPr>
                        <w:r>
                          <w:rPr>
                            <w:szCs w:val="24"/>
                            <w:lang w:eastAsia="ar-SA"/>
                          </w:rPr>
                          <w:t>Pagalbos prireikia atliekant sudėtingesnes užduotis. (D1.3.)</w:t>
                        </w:r>
                      </w:p>
                    </w:tc>
                    <w:tc>
                      <w:tcPr>
                        <w:tcW w:w="3969" w:type="dxa"/>
                      </w:tcPr>
                      <w:p>
                        <w:pPr>
                          <w:widowControl w:val="0"/>
                          <w:suppressAutoHyphens/>
                          <w:rPr>
                            <w:szCs w:val="24"/>
                            <w:lang w:eastAsia="ar-SA"/>
                          </w:rPr>
                        </w:pPr>
                        <w:r>
                          <w:rPr>
                            <w:szCs w:val="24"/>
                            <w:lang w:eastAsia="ar-SA"/>
                          </w:rPr>
                          <w:t>Atlikdamas B1 programos reikalavimus atitinkančią mediacijos užduotį pagal užduoties vertinimo instrukciją surenka 85–100 proc. taškų.</w:t>
                        </w:r>
                      </w:p>
                      <w:p>
                        <w:pPr>
                          <w:widowControl w:val="0"/>
                          <w:suppressAutoHyphens/>
                          <w:rPr>
                            <w:szCs w:val="24"/>
                            <w:lang w:eastAsia="ar-SA"/>
                          </w:rPr>
                        </w:pPr>
                        <w:r>
                          <w:rPr>
                            <w:szCs w:val="24"/>
                            <w:lang w:eastAsia="ar-SA"/>
                          </w:rPr>
                          <w:t>Žodžiu ar raštu perteikia informaciją iš programos reikalavimus atitinkančių tekstų.</w:t>
                        </w:r>
                      </w:p>
                      <w:p>
                        <w:pPr>
                          <w:widowControl w:val="0"/>
                          <w:suppressAutoHyphens/>
                          <w:rPr>
                            <w:szCs w:val="24"/>
                            <w:lang w:eastAsia="ar-SA"/>
                          </w:rPr>
                        </w:pPr>
                        <w:r>
                          <w:rPr>
                            <w:szCs w:val="24"/>
                            <w:lang w:eastAsia="ar-SA"/>
                          </w:rPr>
                          <w:t>Perteikta informacija yra teisinga.</w:t>
                        </w:r>
                      </w:p>
                      <w:p>
                        <w:pPr>
                          <w:widowControl w:val="0"/>
                          <w:suppressAutoHyphens/>
                          <w:rPr>
                            <w:szCs w:val="24"/>
                            <w:lang w:eastAsia="ar-SA"/>
                          </w:rPr>
                        </w:pPr>
                        <w:r>
                          <w:rPr>
                            <w:szCs w:val="24"/>
                            <w:lang w:eastAsia="ar-SA"/>
                          </w:rPr>
                          <w:t>Užduotis atlieka savarankiškai. (D1.4.)</w:t>
                        </w:r>
                      </w:p>
                    </w:tc>
                  </w:tr>
                  <w:tr>
                    <w:trPr>
                      <w:trHeight w:val="283"/>
                    </w:trPr>
                    <w:tc>
                      <w:tcPr>
                        <w:tcW w:w="15160" w:type="dxa"/>
                        <w:gridSpan w:val="4"/>
                      </w:tcPr>
                      <w:p>
                        <w:pPr>
                          <w:widowControl w:val="0"/>
                          <w:suppressAutoHyphens/>
                          <w:jc w:val="center"/>
                          <w:rPr>
                            <w:szCs w:val="24"/>
                            <w:lang w:eastAsia="ar-SA"/>
                          </w:rPr>
                        </w:pPr>
                        <w:r>
                          <w:rPr>
                            <w:szCs w:val="24"/>
                            <w:lang w:eastAsia="ar-SA"/>
                          </w:rPr>
                          <w:t>Grupės bendradarbiavimo proceso mediacija (D2.)</w:t>
                        </w:r>
                      </w:p>
                    </w:tc>
                  </w:tr>
                  <w:tr>
                    <w:trPr>
                      <w:trHeight w:val="283"/>
                    </w:trPr>
                    <w:tc>
                      <w:tcPr>
                        <w:tcW w:w="3789" w:type="dxa"/>
                      </w:tcPr>
                      <w:p>
                        <w:pPr>
                          <w:widowControl w:val="0"/>
                          <w:suppressAutoHyphens/>
                          <w:rPr>
                            <w:szCs w:val="24"/>
                            <w:lang w:eastAsia="ar-SA"/>
                          </w:rPr>
                        </w:pPr>
                        <w:r>
                          <w:rPr>
                            <w:szCs w:val="24"/>
                            <w:lang w:eastAsia="ar-SA"/>
                          </w:rPr>
                          <w:t xml:space="preserve">Labai ribotai organizuoja grupės darbą, formuluoja tikslus ir kelia klausimus. </w:t>
                        </w:r>
                      </w:p>
                      <w:p>
                        <w:pPr>
                          <w:widowControl w:val="0"/>
                          <w:suppressAutoHyphens/>
                          <w:rPr>
                            <w:szCs w:val="24"/>
                            <w:lang w:eastAsia="ar-SA"/>
                          </w:rPr>
                        </w:pPr>
                        <w:r>
                          <w:rPr>
                            <w:szCs w:val="24"/>
                            <w:lang w:eastAsia="ar-SA"/>
                          </w:rPr>
                          <w:t xml:space="preserve">Rodo pastangas įtraukti kitus dalyvius nurodydamas jiems užduotis. </w:t>
                        </w:r>
                      </w:p>
                      <w:p>
                        <w:pPr>
                          <w:widowControl w:val="0"/>
                          <w:suppressAutoHyphens/>
                          <w:rPr>
                            <w:szCs w:val="24"/>
                            <w:lang w:eastAsia="ar-SA"/>
                          </w:rPr>
                        </w:pPr>
                        <w:r>
                          <w:rPr>
                            <w:szCs w:val="24"/>
                            <w:lang w:eastAsia="ar-SA"/>
                          </w:rPr>
                          <w:t>Bando atsižvelgti į tarpkultūrinius skirtumus.</w:t>
                        </w:r>
                      </w:p>
                      <w:p>
                        <w:pPr>
                          <w:suppressAutoHyphens/>
                          <w:rPr>
                            <w:szCs w:val="24"/>
                            <w:lang w:eastAsia="ar-SA"/>
                          </w:rPr>
                        </w:pPr>
                        <w:r>
                          <w:rPr>
                            <w:szCs w:val="24"/>
                            <w:lang w:eastAsia="ar-SA"/>
                          </w:rPr>
                          <w:t>Dažnai reikia mokytojo pagalbos. (D2.1.)</w:t>
                        </w:r>
                      </w:p>
                    </w:tc>
                    <w:tc>
                      <w:tcPr>
                        <w:tcW w:w="3790" w:type="dxa"/>
                        <w:shd w:val="clear" w:color="auto" w:fill="auto"/>
                      </w:tcPr>
                      <w:p>
                        <w:pPr>
                          <w:suppressAutoHyphens/>
                          <w:rPr>
                            <w:szCs w:val="24"/>
                            <w:lang w:eastAsia="ar-SA"/>
                          </w:rPr>
                        </w:pPr>
                        <w:r>
                          <w:rPr>
                            <w:szCs w:val="24"/>
                            <w:lang w:eastAsia="ar-SA"/>
                          </w:rPr>
                          <w:t xml:space="preserve">Ribotai organizuoja grupės darbą, formuluoja tikslus ir kelia klausimus. </w:t>
                        </w:r>
                      </w:p>
                      <w:p>
                        <w:pPr>
                          <w:suppressAutoHyphens/>
                          <w:rPr>
                            <w:szCs w:val="24"/>
                            <w:lang w:eastAsia="ar-SA"/>
                          </w:rPr>
                        </w:pPr>
                        <w:r>
                          <w:rPr>
                            <w:szCs w:val="24"/>
                            <w:lang w:eastAsia="ar-SA"/>
                          </w:rPr>
                          <w:t xml:space="preserve">Bando įtraukti kitus dalyvius kartais užduodamas jiems klausimų. </w:t>
                        </w:r>
                      </w:p>
                      <w:p>
                        <w:pPr>
                          <w:suppressAutoHyphens/>
                          <w:rPr>
                            <w:szCs w:val="24"/>
                            <w:lang w:eastAsia="ar-SA"/>
                          </w:rPr>
                        </w:pPr>
                        <w:r>
                          <w:rPr>
                            <w:szCs w:val="24"/>
                            <w:lang w:eastAsia="ar-SA"/>
                          </w:rPr>
                          <w:t xml:space="preserve">Bando atsižvelgti į tarpkultūrinius skirtumus. </w:t>
                        </w:r>
                      </w:p>
                      <w:p>
                        <w:pPr>
                          <w:suppressAutoHyphens/>
                          <w:rPr>
                            <w:szCs w:val="24"/>
                            <w:lang w:eastAsia="ar-SA"/>
                          </w:rPr>
                        </w:pPr>
                        <w:r>
                          <w:rPr>
                            <w:szCs w:val="24"/>
                            <w:lang w:eastAsia="ar-SA"/>
                          </w:rPr>
                          <w:t>Kartais reikia mokytojo pagalbos. (D2.2.)</w:t>
                        </w:r>
                      </w:p>
                    </w:tc>
                    <w:tc>
                      <w:tcPr>
                        <w:tcW w:w="3612" w:type="dxa"/>
                        <w:shd w:val="clear" w:color="auto" w:fill="auto"/>
                      </w:tcPr>
                      <w:p>
                        <w:pPr>
                          <w:widowControl w:val="0"/>
                          <w:suppressAutoHyphens/>
                          <w:rPr>
                            <w:szCs w:val="24"/>
                            <w:lang w:eastAsia="ar-SA"/>
                          </w:rPr>
                        </w:pPr>
                        <w:r>
                          <w:rPr>
                            <w:szCs w:val="24"/>
                            <w:lang w:eastAsia="ar-SA"/>
                          </w:rPr>
                          <w:t xml:space="preserve">Tinkamai organizuoja grupės darbą, suformuluoja tikslus ir kelia klausimus. </w:t>
                        </w:r>
                      </w:p>
                      <w:p>
                        <w:pPr>
                          <w:widowControl w:val="0"/>
                          <w:suppressAutoHyphens/>
                          <w:rPr>
                            <w:szCs w:val="24"/>
                            <w:lang w:eastAsia="ar-SA"/>
                          </w:rPr>
                        </w:pPr>
                        <w:r>
                          <w:rPr>
                            <w:szCs w:val="24"/>
                            <w:lang w:eastAsia="ar-SA"/>
                          </w:rPr>
                          <w:t xml:space="preserve">Įtraukia kitus dalyvius užduodamas klausimų ir pasitikslindamas, ar teisingai supranta pašnekovą. </w:t>
                        </w:r>
                      </w:p>
                      <w:p>
                        <w:pPr>
                          <w:widowControl w:val="0"/>
                          <w:suppressAutoHyphens/>
                          <w:rPr>
                            <w:szCs w:val="24"/>
                            <w:lang w:eastAsia="ar-SA"/>
                          </w:rPr>
                        </w:pPr>
                        <w:r>
                          <w:rPr>
                            <w:szCs w:val="24"/>
                            <w:lang w:eastAsia="ar-SA"/>
                          </w:rPr>
                          <w:t>Paiso tarpkultūrinių skirtumų.</w:t>
                        </w:r>
                      </w:p>
                      <w:p>
                        <w:pPr>
                          <w:pBdr>
                            <w:top w:val="nil"/>
                            <w:left w:val="nil"/>
                            <w:bottom w:val="nil"/>
                            <w:right w:val="nil"/>
                            <w:between w:val="nil"/>
                          </w:pBdr>
                          <w:suppressAutoHyphens/>
                          <w:rPr>
                            <w:szCs w:val="24"/>
                            <w:lang w:eastAsia="ar-SA"/>
                          </w:rPr>
                        </w:pPr>
                        <w:r>
                          <w:rPr>
                            <w:szCs w:val="24"/>
                            <w:lang w:eastAsia="ar-SA"/>
                          </w:rPr>
                          <w:t>Mokytojo pagalbos reikia minimaliai. (D2.3.)</w:t>
                        </w:r>
                      </w:p>
                    </w:tc>
                    <w:tc>
                      <w:tcPr>
                        <w:tcW w:w="3969" w:type="dxa"/>
                      </w:tcPr>
                      <w:p>
                        <w:pPr>
                          <w:widowControl w:val="0"/>
                          <w:suppressAutoHyphens/>
                          <w:rPr>
                            <w:szCs w:val="24"/>
                            <w:lang w:eastAsia="ar-SA"/>
                          </w:rPr>
                        </w:pPr>
                        <w:r>
                          <w:rPr>
                            <w:szCs w:val="24"/>
                            <w:lang w:eastAsia="ar-SA"/>
                          </w:rPr>
                          <w:t xml:space="preserve">Puikiai organizuoja grupės darbą, suformuluoja tikslus ir kelia klausimus. </w:t>
                        </w:r>
                      </w:p>
                      <w:p>
                        <w:pPr>
                          <w:widowControl w:val="0"/>
                          <w:suppressAutoHyphens/>
                          <w:rPr>
                            <w:szCs w:val="24"/>
                            <w:lang w:eastAsia="ar-SA"/>
                          </w:rPr>
                        </w:pPr>
                        <w:r>
                          <w:rPr>
                            <w:szCs w:val="24"/>
                            <w:lang w:eastAsia="ar-SA"/>
                          </w:rPr>
                          <w:t xml:space="preserve">Sėkmingai įtraukia kitus dalyvius užduodamas klausimų, pasitikslindamas, ar teisingai supranta pašnekovą. </w:t>
                        </w:r>
                      </w:p>
                      <w:p>
                        <w:pPr>
                          <w:widowControl w:val="0"/>
                          <w:suppressAutoHyphens/>
                          <w:rPr>
                            <w:szCs w:val="24"/>
                            <w:lang w:eastAsia="ar-SA"/>
                          </w:rPr>
                        </w:pPr>
                        <w:r>
                          <w:rPr>
                            <w:szCs w:val="24"/>
                            <w:lang w:eastAsia="ar-SA"/>
                          </w:rPr>
                          <w:t>Atsižvelgia į skirtingas nuostatas ir tarpkultūrinius skirtumus.</w:t>
                        </w:r>
                      </w:p>
                      <w:p>
                        <w:pPr>
                          <w:widowControl w:val="0"/>
                          <w:suppressAutoHyphens/>
                          <w:rPr>
                            <w:szCs w:val="24"/>
                            <w:lang w:eastAsia="ar-SA"/>
                          </w:rPr>
                        </w:pPr>
                        <w:r>
                          <w:rPr>
                            <w:szCs w:val="24"/>
                            <w:lang w:eastAsia="ar-SA"/>
                          </w:rPr>
                          <w:t>Veiklą organizuoja savarankiškai be mokytojo pagalbos. (D2.4.)</w:t>
                        </w:r>
                      </w:p>
                    </w:tc>
                  </w:tr>
                  <w:tr>
                    <w:trPr>
                      <w:trHeight w:val="283"/>
                    </w:trPr>
                    <w:tc>
                      <w:tcPr>
                        <w:tcW w:w="15160" w:type="dxa"/>
                        <w:gridSpan w:val="4"/>
                      </w:tcPr>
                      <w:p>
                        <w:pPr>
                          <w:widowControl w:val="0"/>
                          <w:suppressAutoHyphens/>
                          <w:jc w:val="center"/>
                          <w:rPr>
                            <w:szCs w:val="24"/>
                            <w:lang w:eastAsia="ar-SA"/>
                          </w:rPr>
                        </w:pPr>
                        <w:r>
                          <w:rPr>
                            <w:szCs w:val="24"/>
                            <w:lang w:eastAsia="ar-SA"/>
                          </w:rPr>
                          <w:t>Pasiekimų sritis: Kalbos išteklių vartojimas (E)</w:t>
                        </w:r>
                      </w:p>
                    </w:tc>
                  </w:tr>
                  <w:tr>
                    <w:trPr>
                      <w:trHeight w:val="283"/>
                    </w:trPr>
                    <w:tc>
                      <w:tcPr>
                        <w:tcW w:w="15160" w:type="dxa"/>
                        <w:gridSpan w:val="4"/>
                      </w:tcPr>
                      <w:p>
                        <w:pPr>
                          <w:widowControl w:val="0"/>
                          <w:suppressAutoHyphens/>
                          <w:jc w:val="center"/>
                          <w:rPr>
                            <w:szCs w:val="24"/>
                            <w:lang w:eastAsia="ar-SA"/>
                          </w:rPr>
                        </w:pPr>
                        <w:r>
                          <w:rPr>
                            <w:szCs w:val="24"/>
                            <w:lang w:eastAsia="ar-SA"/>
                          </w:rPr>
                          <w:t>Kalbinių išteklių aprėptis (E1.)</w:t>
                        </w:r>
                      </w:p>
                    </w:tc>
                  </w:tr>
                  <w:tr>
                    <w:trPr>
                      <w:trHeight w:val="283"/>
                    </w:trPr>
                    <w:tc>
                      <w:tcPr>
                        <w:tcW w:w="3789" w:type="dxa"/>
                      </w:tcPr>
                      <w:p>
                        <w:pPr>
                          <w:widowControl w:val="0"/>
                          <w:suppressAutoHyphens/>
                          <w:rPr>
                            <w:szCs w:val="24"/>
                            <w:lang w:eastAsia="ar-SA"/>
                          </w:rPr>
                        </w:pPr>
                        <w:r>
                          <w:rPr>
                            <w:szCs w:val="24"/>
                            <w:lang w:eastAsia="ar-SA"/>
                          </w:rPr>
                          <w:t>Atlikdamas B1 programos reikalavimus atitinkančią kalbos pažinimo užduotį pagal užduoties vertinimo instrukciją surenka 35–44 proc. taškų.</w:t>
                        </w:r>
                      </w:p>
                      <w:p>
                        <w:pPr>
                          <w:widowControl w:val="0"/>
                          <w:suppressAutoHyphens/>
                          <w:rPr>
                            <w:szCs w:val="24"/>
                            <w:lang w:eastAsia="ar-SA"/>
                          </w:rPr>
                        </w:pPr>
                        <w:r>
                          <w:rPr>
                            <w:szCs w:val="24"/>
                            <w:lang w:eastAsia="ar-SA"/>
                          </w:rPr>
                          <w:t>Minimaliai vartoja lygio reikalavimus atitinkantį žodyną.</w:t>
                        </w:r>
                      </w:p>
                      <w:p>
                        <w:pPr>
                          <w:widowControl w:val="0"/>
                          <w:suppressAutoHyphens/>
                          <w:rPr>
                            <w:szCs w:val="24"/>
                            <w:lang w:eastAsia="ar-SA"/>
                          </w:rPr>
                        </w:pPr>
                        <w:r>
                          <w:rPr>
                            <w:szCs w:val="24"/>
                            <w:lang w:eastAsia="ar-SA"/>
                          </w:rPr>
                          <w:t>Komunikacija lygio reikalavimus atitinkančiomis temomis ir situacijomis retai vyksta tinkamai.</w:t>
                        </w:r>
                      </w:p>
                      <w:p>
                        <w:pPr>
                          <w:pBdr>
                            <w:top w:val="nil"/>
                            <w:left w:val="nil"/>
                            <w:bottom w:val="nil"/>
                            <w:right w:val="nil"/>
                            <w:between w:val="nil"/>
                          </w:pBdr>
                          <w:suppressAutoHyphens/>
                          <w:rPr>
                            <w:szCs w:val="24"/>
                            <w:lang w:eastAsia="ar-SA"/>
                          </w:rPr>
                        </w:pPr>
                        <w:r>
                          <w:rPr>
                            <w:szCs w:val="24"/>
                            <w:lang w:eastAsia="ar-SA"/>
                          </w:rPr>
                          <w:t>Retai tinkamai ir tikslingai vartoja paprastas gramatines formas.</w:t>
                        </w:r>
                      </w:p>
                      <w:p>
                        <w:pPr>
                          <w:suppressAutoHyphens/>
                          <w:rPr>
                            <w:szCs w:val="24"/>
                            <w:lang w:eastAsia="ar-SA"/>
                          </w:rPr>
                        </w:pPr>
                        <w:r>
                          <w:rPr>
                            <w:szCs w:val="24"/>
                            <w:lang w:eastAsia="ar-SA"/>
                          </w:rPr>
                          <w:t>Nuolat reikia mokytojo pagalbos. (E1.1.)</w:t>
                        </w:r>
                      </w:p>
                    </w:tc>
                    <w:tc>
                      <w:tcPr>
                        <w:tcW w:w="3790" w:type="dxa"/>
                        <w:shd w:val="clear" w:color="auto" w:fill="auto"/>
                      </w:tcPr>
                      <w:p>
                        <w:pPr>
                          <w:suppressAutoHyphens/>
                          <w:rPr>
                            <w:szCs w:val="24"/>
                            <w:lang w:eastAsia="ar-SA"/>
                          </w:rPr>
                        </w:pPr>
                        <w:r>
                          <w:rPr>
                            <w:szCs w:val="24"/>
                            <w:lang w:eastAsia="ar-SA"/>
                          </w:rPr>
                          <w:t>Atlikdamas B1 programos reikalavimus atitinkančią kalbos pažinimo užduotį pagal užduoties vertinimo instrukciją surenka 45–64 proc. taškų.</w:t>
                        </w:r>
                      </w:p>
                      <w:p>
                        <w:pPr>
                          <w:suppressAutoHyphens/>
                          <w:rPr>
                            <w:szCs w:val="24"/>
                            <w:lang w:eastAsia="ar-SA"/>
                          </w:rPr>
                        </w:pPr>
                        <w:r>
                          <w:rPr>
                            <w:szCs w:val="24"/>
                            <w:lang w:eastAsia="ar-SA"/>
                          </w:rPr>
                          <w:t>Iš dalies vartoja lygio reikalavimus atitinkantį žodyną.</w:t>
                        </w:r>
                      </w:p>
                      <w:p>
                        <w:pPr>
                          <w:suppressAutoHyphens/>
                          <w:rPr>
                            <w:szCs w:val="24"/>
                            <w:lang w:eastAsia="ar-SA"/>
                          </w:rPr>
                        </w:pPr>
                        <w:r>
                          <w:rPr>
                            <w:szCs w:val="24"/>
                            <w:lang w:eastAsia="ar-SA"/>
                          </w:rPr>
                          <w:t xml:space="preserve">Komunikacija lygio reikalavimus atitinkančiomis temomis ir situacijomis iš dalies vyksta tinkamai.  </w:t>
                        </w:r>
                      </w:p>
                      <w:p>
                        <w:pPr>
                          <w:suppressAutoHyphens/>
                          <w:rPr>
                            <w:szCs w:val="24"/>
                            <w:lang w:eastAsia="ar-SA"/>
                          </w:rPr>
                        </w:pPr>
                        <w:r>
                          <w:rPr>
                            <w:szCs w:val="24"/>
                            <w:lang w:eastAsia="ar-SA"/>
                          </w:rPr>
                          <w:t>Ne visuomet tinkamai ir tikslingai vartoja dažnai pasitaikančių sakinių konstrukcijas ir gramatines formas.</w:t>
                        </w:r>
                      </w:p>
                      <w:p>
                        <w:pPr>
                          <w:suppressAutoHyphens/>
                          <w:rPr>
                            <w:szCs w:val="24"/>
                            <w:lang w:eastAsia="ar-SA"/>
                          </w:rPr>
                        </w:pPr>
                        <w:r>
                          <w:rPr>
                            <w:szCs w:val="24"/>
                            <w:lang w:eastAsia="ar-SA"/>
                          </w:rPr>
                          <w:t>Dažnai reikia mokytojo pagalbos. (E1.2.)</w:t>
                        </w:r>
                      </w:p>
                    </w:tc>
                    <w:tc>
                      <w:tcPr>
                        <w:tcW w:w="3612" w:type="dxa"/>
                        <w:shd w:val="clear" w:color="auto" w:fill="auto"/>
                      </w:tcPr>
                      <w:p>
                        <w:pPr>
                          <w:widowControl w:val="0"/>
                          <w:suppressAutoHyphens/>
                          <w:rPr>
                            <w:szCs w:val="24"/>
                            <w:lang w:eastAsia="ar-SA"/>
                          </w:rPr>
                        </w:pPr>
                        <w:r>
                          <w:rPr>
                            <w:szCs w:val="24"/>
                            <w:lang w:eastAsia="ar-SA"/>
                          </w:rPr>
                          <w:t>Atlikdamas B1 programos reikalavimus atitinkančią kalbos pažinimo užduotį pagal užduoties vertinimo instrukciją surenka 65–84 proc. taškų.</w:t>
                        </w:r>
                      </w:p>
                      <w:p>
                        <w:pPr>
                          <w:widowControl w:val="0"/>
                          <w:suppressAutoHyphens/>
                          <w:rPr>
                            <w:szCs w:val="24"/>
                            <w:lang w:eastAsia="ar-SA"/>
                          </w:rPr>
                        </w:pPr>
                        <w:r>
                          <w:rPr>
                            <w:szCs w:val="24"/>
                            <w:lang w:eastAsia="ar-SA"/>
                          </w:rPr>
                          <w:t>Iš esmės vartoja lygio reikalavimus atitinkantį žodyną.</w:t>
                        </w:r>
                      </w:p>
                      <w:p>
                        <w:pPr>
                          <w:widowControl w:val="0"/>
                          <w:suppressAutoHyphens/>
                          <w:rPr>
                            <w:szCs w:val="24"/>
                            <w:lang w:eastAsia="ar-SA"/>
                          </w:rPr>
                        </w:pPr>
                        <w:r>
                          <w:rPr>
                            <w:szCs w:val="24"/>
                            <w:lang w:eastAsia="ar-SA"/>
                          </w:rPr>
                          <w:t>Komunikacija lygio reikalavimus atitinkančiomis temomis ir situacijomis beveik visuomet vyksta tinkamai.</w:t>
                        </w:r>
                      </w:p>
                      <w:p>
                        <w:pPr>
                          <w:pBdr>
                            <w:top w:val="nil"/>
                            <w:left w:val="nil"/>
                            <w:bottom w:val="nil"/>
                            <w:right w:val="nil"/>
                            <w:between w:val="nil"/>
                          </w:pBdr>
                          <w:suppressAutoHyphens/>
                          <w:rPr>
                            <w:szCs w:val="24"/>
                            <w:lang w:eastAsia="ar-SA"/>
                          </w:rPr>
                        </w:pPr>
                        <w:r>
                          <w:rPr>
                            <w:szCs w:val="24"/>
                            <w:lang w:eastAsia="ar-SA"/>
                          </w:rPr>
                          <w:t>Beveik visuomet tinkamai ir tikslingai vartoja dažnai pasitaikančių sakinių konstrukcijas ir gramatines formas.</w:t>
                        </w:r>
                      </w:p>
                      <w:p>
                        <w:pPr>
                          <w:pBdr>
                            <w:top w:val="nil"/>
                            <w:left w:val="nil"/>
                            <w:bottom w:val="nil"/>
                            <w:right w:val="nil"/>
                            <w:between w:val="nil"/>
                          </w:pBdr>
                          <w:suppressAutoHyphens/>
                          <w:rPr>
                            <w:szCs w:val="24"/>
                            <w:lang w:eastAsia="ar-SA"/>
                          </w:rPr>
                        </w:pPr>
                        <w:r>
                          <w:rPr>
                            <w:szCs w:val="24"/>
                            <w:lang w:eastAsia="ar-SA"/>
                          </w:rPr>
                          <w:t>Pagalbos prireikia atliekant sudėtingesnes užduotis. (E1.3.)</w:t>
                        </w:r>
                      </w:p>
                    </w:tc>
                    <w:tc>
                      <w:tcPr>
                        <w:tcW w:w="3969" w:type="dxa"/>
                      </w:tcPr>
                      <w:p>
                        <w:pPr>
                          <w:widowControl w:val="0"/>
                          <w:suppressAutoHyphens/>
                          <w:rPr>
                            <w:szCs w:val="24"/>
                            <w:lang w:eastAsia="ar-SA"/>
                          </w:rPr>
                        </w:pPr>
                        <w:r>
                          <w:rPr>
                            <w:szCs w:val="24"/>
                            <w:lang w:eastAsia="ar-SA"/>
                          </w:rPr>
                          <w:t>Atlikdamas B1 programos reikalavimus atitinkančią kalbos pažinimo užduotį pagal užduoties vertinimo instrukciją surenka 85–100 proc. taškų.</w:t>
                        </w:r>
                      </w:p>
                      <w:p>
                        <w:pPr>
                          <w:widowControl w:val="0"/>
                          <w:suppressAutoHyphens/>
                          <w:rPr>
                            <w:szCs w:val="24"/>
                            <w:lang w:eastAsia="ar-SA"/>
                          </w:rPr>
                        </w:pPr>
                        <w:r>
                          <w:rPr>
                            <w:szCs w:val="24"/>
                            <w:lang w:eastAsia="ar-SA"/>
                          </w:rPr>
                          <w:t>Tinkamai vartoja lygio reikalavimus atitinkantį žodyną.</w:t>
                        </w:r>
                      </w:p>
                      <w:p>
                        <w:pPr>
                          <w:widowControl w:val="0"/>
                          <w:suppressAutoHyphens/>
                          <w:rPr>
                            <w:szCs w:val="24"/>
                            <w:lang w:eastAsia="ar-SA"/>
                          </w:rPr>
                        </w:pPr>
                        <w:r>
                          <w:rPr>
                            <w:szCs w:val="24"/>
                            <w:lang w:eastAsia="ar-SA"/>
                          </w:rPr>
                          <w:t>Komunikacija lygio reikalavimus atitinkančiomis temomis ir situacijomis vyksta tinkamai.</w:t>
                        </w:r>
                      </w:p>
                      <w:p>
                        <w:pPr>
                          <w:widowControl w:val="0"/>
                          <w:suppressAutoHyphens/>
                          <w:rPr>
                            <w:szCs w:val="24"/>
                            <w:lang w:eastAsia="ar-SA"/>
                          </w:rPr>
                        </w:pPr>
                        <w:r>
                          <w:rPr>
                            <w:szCs w:val="24"/>
                            <w:lang w:eastAsia="ar-SA"/>
                          </w:rPr>
                          <w:t>Tinkamai ir tikslingai vartoja dažnai pasitaikančių sakinių konstrukcijas ir gramatines formas.</w:t>
                        </w:r>
                      </w:p>
                      <w:p>
                        <w:pPr>
                          <w:widowControl w:val="0"/>
                          <w:suppressAutoHyphens/>
                          <w:rPr>
                            <w:szCs w:val="24"/>
                            <w:lang w:eastAsia="ar-SA"/>
                          </w:rPr>
                        </w:pPr>
                        <w:r>
                          <w:rPr>
                            <w:szCs w:val="24"/>
                            <w:lang w:eastAsia="ar-SA"/>
                          </w:rPr>
                          <w:t>Užduotis atlieka savarankiškai. (E1.4.)</w:t>
                        </w:r>
                      </w:p>
                    </w:tc>
                  </w:tr>
                  <w:tr>
                    <w:trPr>
                      <w:trHeight w:val="283"/>
                    </w:trPr>
                    <w:tc>
                      <w:tcPr>
                        <w:tcW w:w="15160" w:type="dxa"/>
                        <w:gridSpan w:val="4"/>
                      </w:tcPr>
                      <w:p>
                        <w:pPr>
                          <w:widowControl w:val="0"/>
                          <w:suppressAutoHyphens/>
                          <w:rPr>
                            <w:szCs w:val="24"/>
                            <w:lang w:eastAsia="ar-SA"/>
                          </w:rPr>
                        </w:pPr>
                        <w:r>
                          <w:rPr>
                            <w:szCs w:val="24"/>
                            <w:lang w:eastAsia="ar-SA"/>
                          </w:rPr>
                          <w:t>Vartojamos kalbos taisyklingumas ir tinkamumas (E2.)</w:t>
                        </w:r>
                      </w:p>
                    </w:tc>
                  </w:tr>
                  <w:tr>
                    <w:trPr>
                      <w:trHeight w:val="283"/>
                    </w:trPr>
                    <w:tc>
                      <w:tcPr>
                        <w:tcW w:w="3789" w:type="dxa"/>
                      </w:tcPr>
                      <w:p>
                        <w:pPr>
                          <w:widowControl w:val="0"/>
                          <w:suppressAutoHyphens/>
                          <w:rPr>
                            <w:szCs w:val="24"/>
                            <w:lang w:eastAsia="ar-SA"/>
                          </w:rPr>
                        </w:pPr>
                        <w:r>
                          <w:rPr>
                            <w:szCs w:val="24"/>
                            <w:lang w:eastAsia="ar-SA"/>
                          </w:rPr>
                          <w:t>Atlikdamas B1 programos reikalavimus atitinkančią kalbos pažinimo užduotį pagal užduoties vertinimo instrukciją surenka 35–44 proc. taškų.</w:t>
                        </w:r>
                      </w:p>
                      <w:p>
                        <w:pPr>
                          <w:widowControl w:val="0"/>
                          <w:suppressAutoHyphens/>
                          <w:rPr>
                            <w:szCs w:val="24"/>
                            <w:lang w:eastAsia="ar-SA"/>
                          </w:rPr>
                        </w:pPr>
                        <w:r>
                          <w:rPr>
                            <w:szCs w:val="24"/>
                            <w:lang w:eastAsia="ar-SA"/>
                          </w:rPr>
                          <w:t>Žodyną sudaro pavieniai pagrindiniai žodžiai ir frazės, jų nepakanka užduočiai atlikti.</w:t>
                        </w:r>
                      </w:p>
                      <w:p>
                        <w:pPr>
                          <w:widowControl w:val="0"/>
                          <w:suppressAutoHyphens/>
                          <w:rPr>
                            <w:szCs w:val="24"/>
                            <w:lang w:eastAsia="ar-SA"/>
                          </w:rPr>
                        </w:pPr>
                        <w:r>
                          <w:rPr>
                            <w:szCs w:val="24"/>
                            <w:lang w:eastAsia="ar-SA"/>
                          </w:rPr>
                          <w:t>Vartoja tik paprastas struktūras ir bendras frazes, jas dažnai kartoja.</w:t>
                        </w:r>
                      </w:p>
                      <w:p>
                        <w:pPr>
                          <w:widowControl w:val="0"/>
                          <w:suppressAutoHyphens/>
                          <w:rPr>
                            <w:szCs w:val="24"/>
                            <w:lang w:eastAsia="ar-SA"/>
                          </w:rPr>
                        </w:pPr>
                        <w:r>
                          <w:rPr>
                            <w:szCs w:val="24"/>
                            <w:lang w:eastAsia="ar-SA"/>
                          </w:rPr>
                          <w:t>Daro daug klaidų, dėl kurių mintys sunkiai suprantamos.</w:t>
                        </w:r>
                      </w:p>
                      <w:p>
                        <w:pPr>
                          <w:widowControl w:val="0"/>
                          <w:suppressAutoHyphens/>
                          <w:rPr>
                            <w:szCs w:val="24"/>
                            <w:u w:val="single"/>
                            <w:lang w:eastAsia="ar-SA"/>
                          </w:rPr>
                        </w:pPr>
                        <w:r>
                          <w:rPr>
                            <w:szCs w:val="24"/>
                            <w:lang w:eastAsia="ar-SA"/>
                          </w:rPr>
                          <w:t>Registro nepaiso.</w:t>
                        </w:r>
                      </w:p>
                      <w:p>
                        <w:pPr>
                          <w:suppressAutoHyphens/>
                          <w:rPr>
                            <w:strike/>
                            <w:szCs w:val="24"/>
                            <w:lang w:eastAsia="ar-SA"/>
                          </w:rPr>
                        </w:pPr>
                        <w:r>
                          <w:rPr>
                            <w:szCs w:val="24"/>
                            <w:lang w:eastAsia="ar-SA"/>
                          </w:rPr>
                          <w:t>Nuolat reikia mokytojo pagalbos. (E2.1.)</w:t>
                        </w:r>
                      </w:p>
                    </w:tc>
                    <w:tc>
                      <w:tcPr>
                        <w:tcW w:w="3790" w:type="dxa"/>
                        <w:shd w:val="clear" w:color="auto" w:fill="auto"/>
                      </w:tcPr>
                      <w:p>
                        <w:pPr>
                          <w:suppressAutoHyphens/>
                          <w:rPr>
                            <w:szCs w:val="24"/>
                            <w:lang w:eastAsia="ar-SA"/>
                          </w:rPr>
                        </w:pPr>
                        <w:r>
                          <w:rPr>
                            <w:szCs w:val="24"/>
                            <w:lang w:eastAsia="ar-SA"/>
                          </w:rPr>
                          <w:t>Atlikdamas B1 programos reikalavimus atitinkančią kalbos pažinimo užduotį pagal užduoties vertinimo instrukciją surenka 45–64 proc. taškų.</w:t>
                        </w:r>
                      </w:p>
                      <w:p>
                        <w:pPr>
                          <w:suppressAutoHyphens/>
                          <w:rPr>
                            <w:szCs w:val="24"/>
                            <w:lang w:eastAsia="ar-SA"/>
                          </w:rPr>
                        </w:pPr>
                        <w:r>
                          <w:rPr>
                            <w:szCs w:val="24"/>
                            <w:lang w:eastAsia="ar-SA"/>
                          </w:rPr>
                          <w:t>Žodynas ribotas, jo pakanka tik kai kuriems dalykams perteikti, bet pritrūksta detalėms.</w:t>
                        </w:r>
                      </w:p>
                      <w:p>
                        <w:pPr>
                          <w:suppressAutoHyphens/>
                          <w:rPr>
                            <w:szCs w:val="24"/>
                            <w:lang w:eastAsia="ar-SA"/>
                          </w:rPr>
                        </w:pPr>
                        <w:r>
                          <w:rPr>
                            <w:szCs w:val="24"/>
                            <w:lang w:eastAsia="ar-SA"/>
                          </w:rPr>
                          <w:t>Vartoja tik paprastas leksines ir gramatines struktūras.</w:t>
                        </w:r>
                      </w:p>
                      <w:p>
                        <w:pPr>
                          <w:suppressAutoHyphens/>
                          <w:rPr>
                            <w:szCs w:val="24"/>
                            <w:lang w:eastAsia="ar-SA"/>
                          </w:rPr>
                        </w:pPr>
                        <w:r>
                          <w:rPr>
                            <w:szCs w:val="24"/>
                            <w:lang w:eastAsia="ar-SA"/>
                          </w:rPr>
                          <w:t>Daro daug įvairių klaidų, bet iš esmės mintis suprasti galima.</w:t>
                        </w:r>
                      </w:p>
                      <w:p>
                        <w:pPr>
                          <w:suppressAutoHyphens/>
                          <w:rPr>
                            <w:szCs w:val="24"/>
                            <w:lang w:eastAsia="ar-SA"/>
                          </w:rPr>
                        </w:pPr>
                        <w:r>
                          <w:rPr>
                            <w:szCs w:val="24"/>
                            <w:lang w:eastAsia="ar-SA"/>
                          </w:rPr>
                          <w:t>Registro nepaiso.</w:t>
                        </w:r>
                      </w:p>
                      <w:p>
                        <w:pPr>
                          <w:suppressAutoHyphens/>
                          <w:rPr>
                            <w:strike/>
                            <w:szCs w:val="24"/>
                            <w:lang w:eastAsia="ar-SA"/>
                          </w:rPr>
                        </w:pPr>
                        <w:r>
                          <w:rPr>
                            <w:szCs w:val="24"/>
                            <w:lang w:eastAsia="ar-SA"/>
                          </w:rPr>
                          <w:t>Dažnai reikia mokytojo pagalbos. (E2.2.)</w:t>
                        </w:r>
                      </w:p>
                    </w:tc>
                    <w:tc>
                      <w:tcPr>
                        <w:tcW w:w="3612" w:type="dxa"/>
                        <w:shd w:val="clear" w:color="auto" w:fill="auto"/>
                      </w:tcPr>
                      <w:p>
                        <w:pPr>
                          <w:widowControl w:val="0"/>
                          <w:suppressAutoHyphens/>
                          <w:rPr>
                            <w:szCs w:val="24"/>
                            <w:lang w:eastAsia="ar-SA"/>
                          </w:rPr>
                        </w:pPr>
                        <w:r>
                          <w:rPr>
                            <w:szCs w:val="24"/>
                            <w:lang w:eastAsia="ar-SA"/>
                          </w:rPr>
                          <w:t>Atlikdamas B1 programos reikalavimus atitinkančią kalbos pažinimo užduotį pagal užduoties vertinimo instrukciją surenka 65–84 proc. taškų.</w:t>
                        </w:r>
                      </w:p>
                      <w:p>
                        <w:pPr>
                          <w:widowControl w:val="0"/>
                          <w:suppressAutoHyphens/>
                          <w:rPr>
                            <w:szCs w:val="24"/>
                            <w:lang w:eastAsia="ar-SA"/>
                          </w:rPr>
                        </w:pPr>
                        <w:r>
                          <w:rPr>
                            <w:szCs w:val="24"/>
                            <w:lang w:eastAsia="ar-SA"/>
                          </w:rPr>
                          <w:t>Iš esmės žodyno pakanka užduotyje nurodytiems dalykams perteikti bendrais bruožais, tačiau jo kartais trūksta detalėms apibūdinti.</w:t>
                        </w:r>
                      </w:p>
                      <w:p>
                        <w:pPr>
                          <w:widowControl w:val="0"/>
                          <w:suppressAutoHyphens/>
                          <w:rPr>
                            <w:szCs w:val="24"/>
                            <w:lang w:eastAsia="ar-SA"/>
                          </w:rPr>
                        </w:pPr>
                        <w:r>
                          <w:rPr>
                            <w:szCs w:val="24"/>
                            <w:lang w:eastAsia="ar-SA"/>
                          </w:rPr>
                          <w:t>Dažniausiai vartoja paprastas leksines ir gramatines struktūras, bet pasitaiko ir viena kita sudėtingesnė struktūra ar retesnis žodis.</w:t>
                        </w:r>
                      </w:p>
                      <w:p>
                        <w:pPr>
                          <w:widowControl w:val="0"/>
                          <w:suppressAutoHyphens/>
                          <w:rPr>
                            <w:szCs w:val="24"/>
                            <w:lang w:eastAsia="ar-SA"/>
                          </w:rPr>
                        </w:pPr>
                        <w:r>
                          <w:rPr>
                            <w:szCs w:val="24"/>
                            <w:lang w:eastAsia="ar-SA"/>
                          </w:rPr>
                          <w:t>Daro klaidų vartodamas tiek sudėtingesnes, tiek paprastesnes struktūras, bet visuomet aišku, kas norėta pasakyti.</w:t>
                        </w:r>
                      </w:p>
                      <w:p>
                        <w:pPr>
                          <w:widowControl w:val="0"/>
                          <w:suppressAutoHyphens/>
                          <w:rPr>
                            <w:szCs w:val="24"/>
                            <w:lang w:eastAsia="ar-SA"/>
                          </w:rPr>
                        </w:pPr>
                        <w:r>
                          <w:rPr>
                            <w:szCs w:val="24"/>
                            <w:lang w:eastAsia="ar-SA"/>
                          </w:rPr>
                          <w:t>Bando laikytis užduotį atitinkančio registro.</w:t>
                        </w:r>
                      </w:p>
                      <w:p>
                        <w:pPr>
                          <w:widowControl w:val="0"/>
                          <w:suppressAutoHyphens/>
                          <w:rPr>
                            <w:szCs w:val="24"/>
                            <w:lang w:eastAsia="ar-SA"/>
                          </w:rPr>
                        </w:pPr>
                        <w:r>
                          <w:rPr>
                            <w:szCs w:val="24"/>
                            <w:lang w:eastAsia="ar-SA"/>
                          </w:rPr>
                          <w:t>Pagalbos prireikia atliekant sudėtingesnes užduotis. (E2.3.)</w:t>
                        </w:r>
                      </w:p>
                    </w:tc>
                    <w:tc>
                      <w:tcPr>
                        <w:tcW w:w="3969" w:type="dxa"/>
                      </w:tcPr>
                      <w:p>
                        <w:pPr>
                          <w:widowControl w:val="0"/>
                          <w:suppressAutoHyphens/>
                          <w:rPr>
                            <w:szCs w:val="24"/>
                            <w:lang w:eastAsia="ar-SA"/>
                          </w:rPr>
                        </w:pPr>
                        <w:r>
                          <w:rPr>
                            <w:szCs w:val="24"/>
                            <w:lang w:eastAsia="ar-SA"/>
                          </w:rPr>
                          <w:t>Atlikdamas B1 programos reikalavimus atitinkančią kalbos pažinimo užduotį pagal užduoties vertinimo instrukciją surenka 85–100 proc. taškų.</w:t>
                        </w:r>
                      </w:p>
                      <w:p>
                        <w:pPr>
                          <w:widowControl w:val="0"/>
                          <w:suppressAutoHyphens/>
                          <w:rPr>
                            <w:szCs w:val="24"/>
                            <w:lang w:eastAsia="ar-SA"/>
                          </w:rPr>
                        </w:pPr>
                        <w:r>
                          <w:rPr>
                            <w:szCs w:val="24"/>
                            <w:lang w:eastAsia="ar-SA"/>
                          </w:rPr>
                          <w:t>Žodyno moka užtektinai, kad pavyktų pakankamai tiksliai perteikti informaciją ir savo mintis tiek konkrečiomis, tiek abstrakčiomis (pvz., kultūrinėmis) temomis.</w:t>
                        </w:r>
                      </w:p>
                      <w:p>
                        <w:pPr>
                          <w:widowControl w:val="0"/>
                          <w:suppressAutoHyphens/>
                          <w:rPr>
                            <w:szCs w:val="24"/>
                            <w:lang w:eastAsia="ar-SA"/>
                          </w:rPr>
                        </w:pPr>
                        <w:r>
                          <w:rPr>
                            <w:szCs w:val="24"/>
                            <w:lang w:eastAsia="ar-SA"/>
                          </w:rPr>
                          <w:t>Vartoja tiek paprastas, tiek sudėtingesnes leksines ir gramatines struktūras.</w:t>
                        </w:r>
                      </w:p>
                      <w:p>
                        <w:pPr>
                          <w:widowControl w:val="0"/>
                          <w:suppressAutoHyphens/>
                          <w:rPr>
                            <w:szCs w:val="24"/>
                            <w:lang w:eastAsia="ar-SA"/>
                          </w:rPr>
                        </w:pPr>
                        <w:r>
                          <w:rPr>
                            <w:szCs w:val="24"/>
                            <w:lang w:eastAsia="ar-SA"/>
                          </w:rPr>
                          <w:t>Pasitaiko klaidų, ypač vartojant sudėtingesnes struktūras, bet visuomet aišku, kas norėta pasakyti.</w:t>
                        </w:r>
                      </w:p>
                      <w:p>
                        <w:pPr>
                          <w:widowControl w:val="0"/>
                          <w:suppressAutoHyphens/>
                          <w:rPr>
                            <w:szCs w:val="24"/>
                            <w:lang w:eastAsia="ar-SA"/>
                          </w:rPr>
                        </w:pPr>
                        <w:r>
                          <w:rPr>
                            <w:szCs w:val="24"/>
                            <w:lang w:eastAsia="ar-SA"/>
                          </w:rPr>
                          <w:t>Laikosi užduotį atitinkančio registro.</w:t>
                        </w:r>
                      </w:p>
                      <w:p>
                        <w:pPr>
                          <w:widowControl w:val="0"/>
                          <w:suppressAutoHyphens/>
                          <w:rPr>
                            <w:szCs w:val="24"/>
                            <w:lang w:eastAsia="ar-SA"/>
                          </w:rPr>
                        </w:pPr>
                        <w:r>
                          <w:rPr>
                            <w:szCs w:val="24"/>
                            <w:lang w:eastAsia="ar-SA"/>
                          </w:rPr>
                          <w:t>Užduotis atlieka savarankiškai. (E2.4.)</w:t>
                        </w:r>
                      </w:p>
                    </w:tc>
                  </w:tr>
                </w:tbl>
                <w:p/>
              </w:sdtContent>
            </w:sdt>
            <w:sdt>
              <w:sdtPr>
                <w:alias w:val="13 pr. 38 p."/>
                <w:tag w:val="part_3b300f8a72fc42689c18047347da503b"/>
                <w:lock w:val="sdtLocked"/>
                <w:richText/>
              </w:sdtPr>
              <w:sdtContent>
                <w:p>
                  <w:pPr>
                    <w:keepNext/>
                    <w:keepLines/>
                    <w:suppressAutoHyphens/>
                    <w:ind w:firstLine="993"/>
                    <w:outlineLvl w:val="1"/>
                    <w:rPr>
                      <w:szCs w:val="24"/>
                      <w:lang w:eastAsia="ar-SA"/>
                    </w:rPr>
                  </w:pPr>
                  <w:sdt>
                    <w:sdtPr>
                      <w:alias w:val="Numeris"/>
                      <w:tag w:val="nr_3b300f8a72fc42689c18047347da503b"/>
                      <w:lock w:val="sdtLocked"/>
                      <w:richText/>
                    </w:sdtPr>
                    <w:sdtContent>
                      <w:r>
                        <w:rPr>
                          <w:szCs w:val="24"/>
                          <w:lang w:eastAsia="ar-SA"/>
                        </w:rPr>
                        <w:t>38</w:t>
                      </w:r>
                    </w:sdtContent>
                  </w:sdt>
                  <w:r>
                    <w:rPr>
                      <w:szCs w:val="24"/>
                      <w:lang w:eastAsia="ar-SA"/>
                    </w:rPr>
                    <w:t xml:space="preserve">. Pasiekimų lygių požymiai. B2 kalbos mokėjimo lygis: </w:t>
                  </w:r>
                </w:p>
                <w:tbl>
                  <w:tblPr>
                    <w:tblW w:w="15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89"/>
                    <w:gridCol w:w="3790"/>
                    <w:gridCol w:w="3612"/>
                    <w:gridCol w:w="3969"/>
                  </w:tblGrid>
                  <w:tr>
                    <w:trPr>
                      <w:trHeight w:val="340"/>
                    </w:trPr>
                    <w:tc>
                      <w:tcPr>
                        <w:tcW w:w="15160" w:type="dxa"/>
                        <w:gridSpan w:val="4"/>
                        <w:shd w:val="clear" w:color="auto" w:fill="auto"/>
                        <w:vAlign w:val="center"/>
                      </w:tcPr>
                      <w:p>
                        <w:pPr>
                          <w:pBdr>
                            <w:top w:val="nil"/>
                            <w:left w:val="nil"/>
                            <w:bottom w:val="nil"/>
                            <w:right w:val="nil"/>
                            <w:between w:val="nil"/>
                          </w:pBdr>
                          <w:suppressAutoHyphens/>
                          <w:jc w:val="center"/>
                          <w:rPr>
                            <w:szCs w:val="24"/>
                            <w:lang w:eastAsia="ar-SA"/>
                          </w:rPr>
                        </w:pPr>
                        <w:r>
                          <w:rPr>
                            <w:szCs w:val="24"/>
                            <w:lang w:eastAsia="ar-SA"/>
                          </w:rPr>
                          <w:t>Pasiekimų lygiai</w:t>
                        </w:r>
                      </w:p>
                    </w:tc>
                  </w:tr>
                  <w:tr>
                    <w:trPr>
                      <w:trHeight w:val="340"/>
                    </w:trPr>
                    <w:tc>
                      <w:tcPr>
                        <w:tcW w:w="3789" w:type="dxa"/>
                        <w:shd w:val="clear" w:color="auto" w:fill="auto"/>
                        <w:vAlign w:val="center"/>
                      </w:tcPr>
                      <w:p>
                        <w:pPr>
                          <w:pBdr>
                            <w:top w:val="nil"/>
                            <w:left w:val="nil"/>
                            <w:bottom w:val="nil"/>
                            <w:right w:val="nil"/>
                            <w:between w:val="nil"/>
                          </w:pBdr>
                          <w:suppressAutoHyphens/>
                          <w:jc w:val="center"/>
                          <w:rPr>
                            <w:szCs w:val="24"/>
                            <w:lang w:eastAsia="ar-SA"/>
                          </w:rPr>
                        </w:pPr>
                        <w:r>
                          <w:rPr>
                            <w:szCs w:val="24"/>
                            <w:lang w:eastAsia="ar-SA"/>
                          </w:rPr>
                          <w:t>Slenkstinis (I)</w:t>
                        </w:r>
                      </w:p>
                    </w:tc>
                    <w:tc>
                      <w:tcPr>
                        <w:tcW w:w="3790" w:type="dxa"/>
                        <w:shd w:val="clear" w:color="auto" w:fill="auto"/>
                        <w:vAlign w:val="center"/>
                      </w:tcPr>
                      <w:p>
                        <w:pPr>
                          <w:pBdr>
                            <w:top w:val="nil"/>
                            <w:left w:val="nil"/>
                            <w:bottom w:val="nil"/>
                            <w:right w:val="nil"/>
                            <w:between w:val="nil"/>
                          </w:pBdr>
                          <w:suppressAutoHyphens/>
                          <w:jc w:val="center"/>
                          <w:rPr>
                            <w:szCs w:val="24"/>
                            <w:lang w:eastAsia="ar-SA"/>
                          </w:rPr>
                        </w:pPr>
                        <w:r>
                          <w:rPr>
                            <w:szCs w:val="24"/>
                            <w:lang w:eastAsia="ar-SA"/>
                          </w:rPr>
                          <w:t>Patenkinamas (II)</w:t>
                        </w:r>
                      </w:p>
                    </w:tc>
                    <w:tc>
                      <w:tcPr>
                        <w:tcW w:w="3612" w:type="dxa"/>
                        <w:shd w:val="clear" w:color="auto" w:fill="auto"/>
                        <w:vAlign w:val="center"/>
                      </w:tcPr>
                      <w:p>
                        <w:pPr>
                          <w:pBdr>
                            <w:top w:val="nil"/>
                            <w:left w:val="nil"/>
                            <w:bottom w:val="nil"/>
                            <w:right w:val="nil"/>
                            <w:between w:val="nil"/>
                          </w:pBdr>
                          <w:suppressAutoHyphens/>
                          <w:jc w:val="center"/>
                          <w:rPr>
                            <w:szCs w:val="24"/>
                            <w:lang w:eastAsia="ar-SA"/>
                          </w:rPr>
                        </w:pPr>
                        <w:r>
                          <w:rPr>
                            <w:szCs w:val="24"/>
                            <w:lang w:eastAsia="ar-SA"/>
                          </w:rPr>
                          <w:t>Pagrindinis (III)</w:t>
                        </w:r>
                      </w:p>
                    </w:tc>
                    <w:tc>
                      <w:tcPr>
                        <w:tcW w:w="3969" w:type="dxa"/>
                        <w:shd w:val="clear" w:color="auto" w:fill="auto"/>
                        <w:vAlign w:val="center"/>
                      </w:tcPr>
                      <w:p>
                        <w:pPr>
                          <w:pBdr>
                            <w:top w:val="nil"/>
                            <w:left w:val="nil"/>
                            <w:bottom w:val="nil"/>
                            <w:right w:val="nil"/>
                            <w:between w:val="nil"/>
                          </w:pBdr>
                          <w:suppressAutoHyphens/>
                          <w:jc w:val="center"/>
                          <w:rPr>
                            <w:szCs w:val="24"/>
                            <w:lang w:eastAsia="ar-SA"/>
                          </w:rPr>
                        </w:pPr>
                        <w:r>
                          <w:rPr>
                            <w:szCs w:val="24"/>
                            <w:lang w:eastAsia="ar-SA"/>
                          </w:rPr>
                          <w:t>Aukštesnysis (IV)</w:t>
                        </w:r>
                      </w:p>
                    </w:tc>
                  </w:tr>
                  <w:tr>
                    <w:trPr>
                      <w:trHeight w:val="283"/>
                    </w:trPr>
                    <w:tc>
                      <w:tcPr>
                        <w:tcW w:w="15160" w:type="dxa"/>
                        <w:gridSpan w:val="4"/>
                        <w:shd w:val="clear" w:color="auto" w:fill="auto"/>
                        <w:vAlign w:val="center"/>
                      </w:tcPr>
                      <w:p>
                        <w:pPr>
                          <w:suppressAutoHyphens/>
                          <w:jc w:val="center"/>
                          <w:rPr>
                            <w:szCs w:val="24"/>
                            <w:lang w:eastAsia="ar-SA"/>
                          </w:rPr>
                        </w:pPr>
                        <w:r>
                          <w:rPr>
                            <w:szCs w:val="24"/>
                            <w:lang w:eastAsia="ar-SA"/>
                          </w:rPr>
                          <w:t>Pasiekimų sritis: Supratimas (A)</w:t>
                        </w:r>
                      </w:p>
                    </w:tc>
                  </w:tr>
                  <w:tr>
                    <w:trPr>
                      <w:trHeight w:val="283"/>
                    </w:trPr>
                    <w:tc>
                      <w:tcPr>
                        <w:tcW w:w="15160" w:type="dxa"/>
                        <w:gridSpan w:val="4"/>
                        <w:shd w:val="clear" w:color="auto" w:fill="auto"/>
                        <w:vAlign w:val="center"/>
                      </w:tcPr>
                      <w:p>
                        <w:pPr>
                          <w:suppressAutoHyphens/>
                          <w:jc w:val="center"/>
                          <w:rPr>
                            <w:szCs w:val="24"/>
                            <w:lang w:eastAsia="ar-SA"/>
                          </w:rPr>
                        </w:pPr>
                        <w:r>
                          <w:rPr>
                            <w:szCs w:val="24"/>
                            <w:lang w:eastAsia="ar-SA"/>
                          </w:rPr>
                          <w:t>Sakytinės kalbos supratimas (klausymas) (A1.)</w:t>
                        </w:r>
                      </w:p>
                    </w:tc>
                  </w:tr>
                  <w:tr>
                    <w:trPr>
                      <w:trHeight w:val="283"/>
                    </w:trPr>
                    <w:tc>
                      <w:tcPr>
                        <w:tcW w:w="3789" w:type="dxa"/>
                        <w:shd w:val="clear" w:color="auto" w:fill="FFFFFF"/>
                      </w:tcPr>
                      <w:p>
                        <w:pPr>
                          <w:pBdr>
                            <w:top w:val="nil"/>
                            <w:left w:val="nil"/>
                            <w:bottom w:val="nil"/>
                            <w:right w:val="nil"/>
                            <w:between w:val="nil"/>
                          </w:pBdr>
                          <w:suppressAutoHyphens/>
                          <w:rPr>
                            <w:szCs w:val="24"/>
                            <w:lang w:eastAsia="ar-SA"/>
                          </w:rPr>
                        </w:pPr>
                        <w:r>
                          <w:rPr>
                            <w:szCs w:val="24"/>
                            <w:lang w:eastAsia="ar-SA"/>
                          </w:rPr>
                          <w:t xml:space="preserve">Atlikdamas B2 programos reikalavimus atitinkančią sakytinės kalbos supratimo užduotį pagal užduoties vertinimo instrukciją surenka 35–44 proc. taškų. </w:t>
                        </w:r>
                      </w:p>
                      <w:p>
                        <w:pPr>
                          <w:pBdr>
                            <w:top w:val="nil"/>
                            <w:left w:val="nil"/>
                            <w:bottom w:val="nil"/>
                            <w:right w:val="nil"/>
                            <w:between w:val="nil"/>
                          </w:pBdr>
                          <w:suppressAutoHyphens/>
                          <w:rPr>
                            <w:szCs w:val="24"/>
                            <w:lang w:eastAsia="ar-SA"/>
                          </w:rPr>
                        </w:pPr>
                        <w:r>
                          <w:rPr>
                            <w:szCs w:val="24"/>
                            <w:lang w:eastAsia="ar-SA"/>
                          </w:rPr>
                          <w:t>Atliekant sudėtingesnes užduotis kartais gali prireikti pagalbos.</w:t>
                        </w:r>
                      </w:p>
                      <w:p>
                        <w:pPr>
                          <w:pBdr>
                            <w:top w:val="nil"/>
                            <w:left w:val="nil"/>
                            <w:bottom w:val="nil"/>
                            <w:right w:val="nil"/>
                            <w:between w:val="nil"/>
                          </w:pBdr>
                          <w:suppressAutoHyphens/>
                          <w:rPr>
                            <w:szCs w:val="24"/>
                            <w:lang w:eastAsia="ar-SA"/>
                          </w:rPr>
                        </w:pPr>
                        <w:r>
                          <w:rPr>
                            <w:szCs w:val="24"/>
                            <w:lang w:eastAsia="ar-SA"/>
                          </w:rPr>
                          <w:t xml:space="preserve">Rezultatai rodo, jog ne visuomet taiko supratimo strategijas arba ne visuomet jas pritaiko tikslingai.  (A1.1.)</w:t>
                        </w:r>
                      </w:p>
                    </w:tc>
                    <w:tc>
                      <w:tcPr>
                        <w:tcW w:w="3790" w:type="dxa"/>
                        <w:shd w:val="clear" w:color="auto" w:fill="FFFFFF"/>
                      </w:tcPr>
                      <w:p>
                        <w:pPr>
                          <w:pBdr>
                            <w:top w:val="nil"/>
                            <w:left w:val="nil"/>
                            <w:bottom w:val="nil"/>
                            <w:right w:val="nil"/>
                            <w:between w:val="nil"/>
                          </w:pBdr>
                          <w:suppressAutoHyphens/>
                          <w:rPr>
                            <w:szCs w:val="24"/>
                            <w:lang w:eastAsia="ar-SA"/>
                          </w:rPr>
                        </w:pPr>
                        <w:r>
                          <w:rPr>
                            <w:szCs w:val="24"/>
                            <w:lang w:eastAsia="ar-SA"/>
                          </w:rPr>
                          <w:t xml:space="preserve">Atlikdamas B2 programos reikalavimus atitinkančią sakytinės kalbos supratimo užduotį pagal užduoties vertinimo instrukciją surenka 45–64 proc. taškų. </w:t>
                        </w:r>
                      </w:p>
                      <w:p>
                        <w:pPr>
                          <w:pBdr>
                            <w:top w:val="nil"/>
                            <w:left w:val="nil"/>
                            <w:bottom w:val="nil"/>
                            <w:right w:val="nil"/>
                            <w:between w:val="nil"/>
                          </w:pBdr>
                          <w:suppressAutoHyphens/>
                          <w:rPr>
                            <w:szCs w:val="24"/>
                            <w:lang w:eastAsia="ar-SA"/>
                          </w:rPr>
                        </w:pPr>
                        <w:r>
                          <w:rPr>
                            <w:szCs w:val="24"/>
                            <w:lang w:eastAsia="ar-SA"/>
                          </w:rPr>
                          <w:t>Užduotis atlieka savarankiškai.</w:t>
                        </w:r>
                      </w:p>
                      <w:p>
                        <w:pPr>
                          <w:pBdr>
                            <w:top w:val="nil"/>
                            <w:left w:val="nil"/>
                            <w:bottom w:val="nil"/>
                            <w:right w:val="nil"/>
                            <w:between w:val="nil"/>
                          </w:pBdr>
                          <w:suppressAutoHyphens/>
                          <w:rPr>
                            <w:strike/>
                            <w:szCs w:val="24"/>
                            <w:lang w:eastAsia="ar-SA"/>
                          </w:rPr>
                        </w:pPr>
                        <w:r>
                          <w:rPr>
                            <w:szCs w:val="24"/>
                            <w:lang w:eastAsia="ar-SA"/>
                          </w:rPr>
                          <w:t>Rezultatai rodo, jog supratimo strategijas taiko ne visuomet tikslingai. (A1.2.)</w:t>
                        </w:r>
                      </w:p>
                    </w:tc>
                    <w:tc>
                      <w:tcPr>
                        <w:tcW w:w="3612" w:type="dxa"/>
                        <w:shd w:val="clear" w:color="auto" w:fill="FFFFFF"/>
                      </w:tcPr>
                      <w:p>
                        <w:pPr>
                          <w:pBdr>
                            <w:top w:val="nil"/>
                            <w:left w:val="nil"/>
                            <w:bottom w:val="nil"/>
                            <w:right w:val="nil"/>
                            <w:between w:val="nil"/>
                          </w:pBdr>
                          <w:suppressAutoHyphens/>
                          <w:rPr>
                            <w:szCs w:val="24"/>
                            <w:lang w:eastAsia="ar-SA"/>
                          </w:rPr>
                        </w:pPr>
                        <w:r>
                          <w:rPr>
                            <w:szCs w:val="24"/>
                            <w:lang w:eastAsia="ar-SA"/>
                          </w:rPr>
                          <w:t xml:space="preserve">Atlikdamas B2 programos reikalavimus atitinkančią sakytinės kalbos supratimo užduotį pagal užduoties vertinimo instrukciją surenka 65–84 proc. taškų. </w:t>
                        </w:r>
                      </w:p>
                      <w:p>
                        <w:pPr>
                          <w:pBdr>
                            <w:top w:val="nil"/>
                            <w:left w:val="nil"/>
                            <w:bottom w:val="nil"/>
                            <w:right w:val="nil"/>
                            <w:between w:val="nil"/>
                          </w:pBdr>
                          <w:suppressAutoHyphens/>
                          <w:rPr>
                            <w:szCs w:val="24"/>
                            <w:lang w:eastAsia="ar-SA"/>
                          </w:rPr>
                        </w:pPr>
                        <w:r>
                          <w:rPr>
                            <w:szCs w:val="24"/>
                            <w:lang w:eastAsia="ar-SA"/>
                          </w:rPr>
                          <w:t>Užduotis atlieka savarankiškai, kartais per trumpesnį laiką.</w:t>
                        </w:r>
                      </w:p>
                      <w:p>
                        <w:pPr>
                          <w:pBdr>
                            <w:top w:val="nil"/>
                            <w:left w:val="nil"/>
                            <w:bottom w:val="nil"/>
                            <w:right w:val="nil"/>
                            <w:between w:val="nil"/>
                          </w:pBdr>
                          <w:suppressAutoHyphens/>
                          <w:rPr>
                            <w:szCs w:val="24"/>
                            <w:lang w:eastAsia="ar-SA"/>
                          </w:rPr>
                        </w:pPr>
                        <w:r>
                          <w:rPr>
                            <w:szCs w:val="24"/>
                            <w:lang w:eastAsia="ar-SA"/>
                          </w:rPr>
                          <w:t>Rezultatai rodo, jog supratimo strategijas dažniausiai taiko tikslingai. (A1.3.)</w:t>
                        </w:r>
                      </w:p>
                    </w:tc>
                    <w:tc>
                      <w:tcPr>
                        <w:tcW w:w="3969" w:type="dxa"/>
                        <w:shd w:val="clear" w:color="auto" w:fill="FFFFFF"/>
                      </w:tcPr>
                      <w:p>
                        <w:pPr>
                          <w:pBdr>
                            <w:top w:val="nil"/>
                            <w:left w:val="nil"/>
                            <w:bottom w:val="nil"/>
                            <w:right w:val="nil"/>
                            <w:between w:val="nil"/>
                          </w:pBdr>
                          <w:suppressAutoHyphens/>
                          <w:rPr>
                            <w:szCs w:val="24"/>
                            <w:lang w:eastAsia="ar-SA"/>
                          </w:rPr>
                        </w:pPr>
                        <w:r>
                          <w:rPr>
                            <w:szCs w:val="24"/>
                            <w:lang w:eastAsia="ar-SA"/>
                          </w:rPr>
                          <w:t xml:space="preserve">Atlikdamas B2 programos reikalavimus atitinkančią sakytinės kalbos supratimo užduotį pagal užduoties vertinimo instrukciją surenka 85–100 proc. taškų. </w:t>
                        </w:r>
                      </w:p>
                      <w:p>
                        <w:pPr>
                          <w:pBdr>
                            <w:top w:val="nil"/>
                            <w:left w:val="nil"/>
                            <w:bottom w:val="nil"/>
                            <w:right w:val="nil"/>
                            <w:between w:val="nil"/>
                          </w:pBdr>
                          <w:suppressAutoHyphens/>
                          <w:rPr>
                            <w:szCs w:val="24"/>
                            <w:lang w:eastAsia="ar-SA"/>
                          </w:rPr>
                        </w:pPr>
                        <w:r>
                          <w:rPr>
                            <w:szCs w:val="24"/>
                            <w:lang w:eastAsia="ar-SA"/>
                          </w:rPr>
                          <w:t xml:space="preserve">Atlikdamas užduotis savarankiškai ir per trumpesnį negu nurodyta laiką gali suteikti pagalbą ir kitiems. </w:t>
                        </w:r>
                      </w:p>
                      <w:p>
                        <w:pPr>
                          <w:pBdr>
                            <w:top w:val="nil"/>
                            <w:left w:val="nil"/>
                            <w:bottom w:val="nil"/>
                            <w:right w:val="nil"/>
                            <w:between w:val="nil"/>
                          </w:pBdr>
                          <w:suppressAutoHyphens/>
                          <w:rPr>
                            <w:szCs w:val="24"/>
                            <w:lang w:eastAsia="ar-SA"/>
                          </w:rPr>
                        </w:pPr>
                        <w:r>
                          <w:rPr>
                            <w:szCs w:val="24"/>
                            <w:lang w:eastAsia="ar-SA"/>
                          </w:rPr>
                          <w:t>Rezultatai rodo, jog supratimo strategijas visuomet taiko tikslingai. (A1.4.)</w:t>
                        </w:r>
                      </w:p>
                    </w:tc>
                  </w:tr>
                  <w:tr>
                    <w:trPr>
                      <w:trHeight w:val="283"/>
                    </w:trPr>
                    <w:tc>
                      <w:tcPr>
                        <w:tcW w:w="15160" w:type="dxa"/>
                        <w:gridSpan w:val="4"/>
                        <w:shd w:val="clear" w:color="auto" w:fill="auto"/>
                      </w:tcPr>
                      <w:p>
                        <w:pPr>
                          <w:pBdr>
                            <w:top w:val="nil"/>
                            <w:left w:val="nil"/>
                            <w:bottom w:val="nil"/>
                            <w:right w:val="nil"/>
                            <w:between w:val="nil"/>
                          </w:pBdr>
                          <w:suppressAutoHyphens/>
                          <w:jc w:val="center"/>
                          <w:rPr>
                            <w:sz w:val="22"/>
                            <w:szCs w:val="22"/>
                            <w:lang w:eastAsia="ar-SA"/>
                          </w:rPr>
                        </w:pPr>
                        <w:r>
                          <w:rPr>
                            <w:szCs w:val="24"/>
                            <w:lang w:eastAsia="ar-SA"/>
                          </w:rPr>
                          <w:t>Rašytinės kalbos supratimas (skaitymas) (A2.)</w:t>
                        </w:r>
                      </w:p>
                    </w:tc>
                  </w:tr>
                  <w:tr>
                    <w:trPr>
                      <w:trHeight w:val="283"/>
                    </w:trPr>
                    <w:tc>
                      <w:tcPr>
                        <w:tcW w:w="3789" w:type="dxa"/>
                        <w:shd w:val="clear" w:color="auto" w:fill="auto"/>
                      </w:tcPr>
                      <w:p>
                        <w:pPr>
                          <w:pBdr>
                            <w:top w:val="nil"/>
                            <w:left w:val="nil"/>
                            <w:bottom w:val="nil"/>
                            <w:right w:val="nil"/>
                            <w:between w:val="nil"/>
                          </w:pBdr>
                          <w:suppressAutoHyphens/>
                          <w:rPr>
                            <w:szCs w:val="24"/>
                            <w:lang w:eastAsia="ar-SA"/>
                          </w:rPr>
                        </w:pPr>
                        <w:r>
                          <w:rPr>
                            <w:szCs w:val="24"/>
                            <w:lang w:eastAsia="ar-SA"/>
                          </w:rPr>
                          <w:t>Atlikdamas B2 programos reikalavimus atitinkančią rašytinės kalbos supratimo užduotį pagal užduoties vertinimo instrukciją</w:t>
                        </w:r>
                        <w:r>
                          <w:rPr>
                            <w:szCs w:val="24"/>
                            <w:highlight w:val="green"/>
                            <w:lang w:eastAsia="ar-SA"/>
                          </w:rPr>
                          <w:t xml:space="preserve"> </w:t>
                        </w:r>
                        <w:r>
                          <w:rPr>
                            <w:szCs w:val="24"/>
                            <w:lang w:eastAsia="ar-SA"/>
                          </w:rPr>
                          <w:t xml:space="preserve">surenka 35–44 proc. taškų. </w:t>
                        </w:r>
                      </w:p>
                      <w:p>
                        <w:pPr>
                          <w:pBdr>
                            <w:top w:val="nil"/>
                            <w:left w:val="nil"/>
                            <w:bottom w:val="nil"/>
                            <w:right w:val="nil"/>
                            <w:between w:val="nil"/>
                          </w:pBdr>
                          <w:suppressAutoHyphens/>
                          <w:rPr>
                            <w:szCs w:val="24"/>
                            <w:lang w:eastAsia="ar-SA"/>
                          </w:rPr>
                        </w:pPr>
                        <w:r>
                          <w:rPr>
                            <w:szCs w:val="24"/>
                            <w:lang w:eastAsia="ar-SA"/>
                          </w:rPr>
                          <w:t>Atliekant sudėtingesnes užduotis kartais gali prireikti pagalbos.</w:t>
                        </w:r>
                      </w:p>
                      <w:p>
                        <w:pPr>
                          <w:pBdr>
                            <w:top w:val="nil"/>
                            <w:left w:val="nil"/>
                            <w:bottom w:val="nil"/>
                            <w:right w:val="nil"/>
                            <w:between w:val="nil"/>
                          </w:pBdr>
                          <w:suppressAutoHyphens/>
                          <w:rPr>
                            <w:szCs w:val="24"/>
                            <w:lang w:eastAsia="ar-SA"/>
                          </w:rPr>
                        </w:pPr>
                        <w:r>
                          <w:rPr>
                            <w:szCs w:val="24"/>
                            <w:lang w:eastAsia="ar-SA"/>
                          </w:rPr>
                          <w:t xml:space="preserve">Rezultatai rodo, jog ne visuomet taiko supratimo strategijas arba ne visuomet jas pritaiko tikslingai. (A2.1.)  </w:t>
                        </w:r>
                      </w:p>
                    </w:tc>
                    <w:tc>
                      <w:tcPr>
                        <w:tcW w:w="3790"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Atlikdamas B2 programos reikalavimus atitinkančią rašytinės kalbos supratimo užduotį pagal užduoties vertinimo instrukciją surenka 45–64 proc. taškų. </w:t>
                        </w:r>
                      </w:p>
                      <w:p>
                        <w:pPr>
                          <w:pBdr>
                            <w:top w:val="nil"/>
                            <w:left w:val="nil"/>
                            <w:bottom w:val="nil"/>
                            <w:right w:val="nil"/>
                            <w:between w:val="nil"/>
                          </w:pBdr>
                          <w:suppressAutoHyphens/>
                          <w:rPr>
                            <w:szCs w:val="24"/>
                            <w:lang w:eastAsia="ar-SA"/>
                          </w:rPr>
                        </w:pPr>
                        <w:r>
                          <w:rPr>
                            <w:szCs w:val="24"/>
                            <w:lang w:eastAsia="ar-SA"/>
                          </w:rPr>
                          <w:t>Užduotis atlieka savarankiškai.</w:t>
                        </w:r>
                      </w:p>
                      <w:p>
                        <w:pPr>
                          <w:pBdr>
                            <w:top w:val="nil"/>
                            <w:left w:val="nil"/>
                            <w:bottom w:val="nil"/>
                            <w:right w:val="nil"/>
                            <w:between w:val="nil"/>
                          </w:pBdr>
                          <w:suppressAutoHyphens/>
                          <w:rPr>
                            <w:szCs w:val="24"/>
                            <w:lang w:eastAsia="ar-SA"/>
                          </w:rPr>
                        </w:pPr>
                        <w:r>
                          <w:rPr>
                            <w:szCs w:val="24"/>
                            <w:lang w:eastAsia="ar-SA"/>
                          </w:rPr>
                          <w:t xml:space="preserve">Rezultatai rodo, jog supratimo strategijas taiko ne visuomet tikslingai. (A2.2.)    </w:t>
                        </w:r>
                      </w:p>
                    </w:tc>
                    <w:tc>
                      <w:tcPr>
                        <w:tcW w:w="3612"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Atlikdamas B2 programos reikalavimus atitinkančią rašytinės kalbos supratimo užduotį pagal užduoties vertinimo instrukciją surenka 65–84 proc. taškų. </w:t>
                        </w:r>
                      </w:p>
                      <w:p>
                        <w:pPr>
                          <w:pBdr>
                            <w:top w:val="nil"/>
                            <w:left w:val="nil"/>
                            <w:bottom w:val="nil"/>
                            <w:right w:val="nil"/>
                            <w:between w:val="nil"/>
                          </w:pBdr>
                          <w:suppressAutoHyphens/>
                          <w:rPr>
                            <w:szCs w:val="24"/>
                            <w:lang w:eastAsia="ar-SA"/>
                          </w:rPr>
                        </w:pPr>
                        <w:r>
                          <w:rPr>
                            <w:szCs w:val="24"/>
                            <w:lang w:eastAsia="ar-SA"/>
                          </w:rPr>
                          <w:t>Užduotis atlieka savarankiškai, kartais per trumpesnį laiką.</w:t>
                        </w:r>
                      </w:p>
                      <w:p>
                        <w:pPr>
                          <w:pBdr>
                            <w:top w:val="nil"/>
                            <w:left w:val="nil"/>
                            <w:bottom w:val="nil"/>
                            <w:right w:val="nil"/>
                            <w:between w:val="nil"/>
                          </w:pBdr>
                          <w:suppressAutoHyphens/>
                          <w:rPr>
                            <w:szCs w:val="24"/>
                            <w:lang w:eastAsia="ar-SA"/>
                          </w:rPr>
                        </w:pPr>
                        <w:r>
                          <w:rPr>
                            <w:szCs w:val="24"/>
                            <w:lang w:eastAsia="ar-SA"/>
                          </w:rPr>
                          <w:t xml:space="preserve">Rezultatai rodo, jog supratimo strategijas dažniausiai taiko tikslingai. (A2.3.)  </w:t>
                        </w:r>
                      </w:p>
                    </w:tc>
                    <w:tc>
                      <w:tcPr>
                        <w:tcW w:w="3969" w:type="dxa"/>
                      </w:tcPr>
                      <w:p>
                        <w:pPr>
                          <w:widowControl w:val="0"/>
                          <w:pBdr>
                            <w:top w:val="nil"/>
                            <w:left w:val="nil"/>
                            <w:bottom w:val="nil"/>
                            <w:right w:val="nil"/>
                            <w:between w:val="nil"/>
                          </w:pBdr>
                          <w:suppressAutoHyphens/>
                          <w:rPr>
                            <w:szCs w:val="24"/>
                            <w:lang w:eastAsia="ar-SA"/>
                          </w:rPr>
                        </w:pPr>
                        <w:r>
                          <w:rPr>
                            <w:szCs w:val="24"/>
                            <w:lang w:eastAsia="ar-SA"/>
                          </w:rPr>
                          <w:t xml:space="preserve">Atlikdamas B2 programos reikalavimus atitinkančią rašytinės kalbos supratimo užduotį pagal užduoties vertinimo instrukciją surenka 85–100 proc. taškų. </w:t>
                        </w:r>
                      </w:p>
                      <w:p>
                        <w:pPr>
                          <w:widowControl w:val="0"/>
                          <w:pBdr>
                            <w:top w:val="nil"/>
                            <w:left w:val="nil"/>
                            <w:bottom w:val="nil"/>
                            <w:right w:val="nil"/>
                            <w:between w:val="nil"/>
                          </w:pBdr>
                          <w:suppressAutoHyphens/>
                          <w:rPr>
                            <w:szCs w:val="24"/>
                            <w:lang w:eastAsia="ar-SA"/>
                          </w:rPr>
                        </w:pPr>
                        <w:r>
                          <w:rPr>
                            <w:szCs w:val="24"/>
                            <w:lang w:eastAsia="ar-SA"/>
                          </w:rPr>
                          <w:t xml:space="preserve">Atlikdamas užduotis savarankiškai ir per trumpesnį negu nurodyta laiką gali suteikti pagalbą ir kitiems. </w:t>
                        </w:r>
                      </w:p>
                      <w:p>
                        <w:pPr>
                          <w:widowControl w:val="0"/>
                          <w:pBdr>
                            <w:top w:val="nil"/>
                            <w:left w:val="nil"/>
                            <w:bottom w:val="nil"/>
                            <w:right w:val="nil"/>
                            <w:between w:val="nil"/>
                          </w:pBdr>
                          <w:suppressAutoHyphens/>
                          <w:rPr>
                            <w:szCs w:val="24"/>
                            <w:lang w:eastAsia="ar-SA"/>
                          </w:rPr>
                        </w:pPr>
                        <w:r>
                          <w:rPr>
                            <w:szCs w:val="24"/>
                            <w:lang w:eastAsia="ar-SA"/>
                          </w:rPr>
                          <w:t xml:space="preserve">Rezultatai rodo, jog supratimo strategijas visuomet taiko tikslingai. (A2.4.)  </w:t>
                        </w:r>
                      </w:p>
                    </w:tc>
                  </w:tr>
                  <w:tr>
                    <w:trPr>
                      <w:trHeight w:val="283"/>
                    </w:trPr>
                    <w:tc>
                      <w:tcPr>
                        <w:tcW w:w="15160" w:type="dxa"/>
                        <w:gridSpan w:val="4"/>
                        <w:shd w:val="clear" w:color="auto" w:fill="auto"/>
                      </w:tcPr>
                      <w:p>
                        <w:pPr>
                          <w:pBdr>
                            <w:top w:val="nil"/>
                            <w:left w:val="nil"/>
                            <w:bottom w:val="nil"/>
                            <w:right w:val="nil"/>
                            <w:between w:val="nil"/>
                          </w:pBdr>
                          <w:suppressAutoHyphens/>
                          <w:jc w:val="center"/>
                          <w:rPr>
                            <w:szCs w:val="24"/>
                            <w:lang w:eastAsia="ar-SA"/>
                          </w:rPr>
                        </w:pPr>
                        <w:r>
                          <w:rPr>
                            <w:szCs w:val="24"/>
                            <w:lang w:eastAsia="ar-SA"/>
                          </w:rPr>
                          <w:t>Audiovizualinės kalbos supratimas (A3.)</w:t>
                        </w:r>
                      </w:p>
                    </w:tc>
                  </w:tr>
                  <w:tr>
                    <w:trPr>
                      <w:trHeight w:val="283"/>
                    </w:trPr>
                    <w:tc>
                      <w:tcPr>
                        <w:tcW w:w="3789"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Atlikdamas B2 programos reikalavimus atitinkančią audiovizualinės kalbos supratimo užduotį pagal užduoties vertinimo instrukciją surenka 35–44 proc. taškų. </w:t>
                        </w:r>
                      </w:p>
                      <w:p>
                        <w:pPr>
                          <w:pBdr>
                            <w:top w:val="nil"/>
                            <w:left w:val="nil"/>
                            <w:bottom w:val="nil"/>
                            <w:right w:val="nil"/>
                            <w:between w:val="nil"/>
                          </w:pBdr>
                          <w:suppressAutoHyphens/>
                          <w:rPr>
                            <w:szCs w:val="24"/>
                            <w:lang w:eastAsia="ar-SA"/>
                          </w:rPr>
                        </w:pPr>
                        <w:r>
                          <w:rPr>
                            <w:szCs w:val="24"/>
                            <w:lang w:eastAsia="ar-SA"/>
                          </w:rPr>
                          <w:t>Atliekant sudėtingesnes užduotis kartais gali prireikti pagalbos.</w:t>
                        </w:r>
                      </w:p>
                      <w:p>
                        <w:pPr>
                          <w:pBdr>
                            <w:top w:val="nil"/>
                            <w:left w:val="nil"/>
                            <w:bottom w:val="nil"/>
                            <w:right w:val="nil"/>
                            <w:between w:val="nil"/>
                          </w:pBdr>
                          <w:suppressAutoHyphens/>
                          <w:rPr>
                            <w:szCs w:val="24"/>
                            <w:lang w:eastAsia="ar-SA"/>
                          </w:rPr>
                        </w:pPr>
                        <w:r>
                          <w:rPr>
                            <w:szCs w:val="24"/>
                            <w:lang w:eastAsia="ar-SA"/>
                          </w:rPr>
                          <w:t xml:space="preserve">Rezultatai rodo, jog ne visuomet taiko supratimo strategijas arba ne visuomet jas pritaiko tikslingai.  (A3.1.)</w:t>
                        </w:r>
                      </w:p>
                    </w:tc>
                    <w:tc>
                      <w:tcPr>
                        <w:tcW w:w="3790"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Atlikdamas B2 programos reikalavimus atitinkančią audiovizualinės kalbos supratimo užduotį pagal užduoties vertinimo instrukciją surenka 45–64 proc. taškų. </w:t>
                        </w:r>
                      </w:p>
                      <w:p>
                        <w:pPr>
                          <w:pBdr>
                            <w:top w:val="nil"/>
                            <w:left w:val="nil"/>
                            <w:bottom w:val="nil"/>
                            <w:right w:val="nil"/>
                            <w:between w:val="nil"/>
                          </w:pBdr>
                          <w:suppressAutoHyphens/>
                          <w:rPr>
                            <w:szCs w:val="24"/>
                            <w:lang w:eastAsia="ar-SA"/>
                          </w:rPr>
                        </w:pPr>
                        <w:r>
                          <w:rPr>
                            <w:szCs w:val="24"/>
                            <w:lang w:eastAsia="ar-SA"/>
                          </w:rPr>
                          <w:t>Užduotis atlieka savarankiškai.</w:t>
                        </w:r>
                      </w:p>
                      <w:p>
                        <w:pPr>
                          <w:pBdr>
                            <w:top w:val="nil"/>
                            <w:left w:val="nil"/>
                            <w:bottom w:val="nil"/>
                            <w:right w:val="nil"/>
                            <w:between w:val="nil"/>
                          </w:pBdr>
                          <w:suppressAutoHyphens/>
                          <w:rPr>
                            <w:szCs w:val="24"/>
                            <w:lang w:eastAsia="ar-SA"/>
                          </w:rPr>
                        </w:pPr>
                        <w:r>
                          <w:rPr>
                            <w:szCs w:val="24"/>
                            <w:lang w:eastAsia="ar-SA"/>
                          </w:rPr>
                          <w:t>Rezultatai rodo, jog supratimo strategijas taiko ne visuomet tikslingai. (A3.2.)</w:t>
                        </w:r>
                      </w:p>
                    </w:tc>
                    <w:tc>
                      <w:tcPr>
                        <w:tcW w:w="3612"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Atlikdamas B2 programos reikalavimus atitinkančią audiovizualinės kalbos supratimo užduotį pagal užduoties vertinimo instrukciją surenka 65–84 proc. taškų. </w:t>
                        </w:r>
                      </w:p>
                      <w:p>
                        <w:pPr>
                          <w:pBdr>
                            <w:top w:val="nil"/>
                            <w:left w:val="nil"/>
                            <w:bottom w:val="nil"/>
                            <w:right w:val="nil"/>
                            <w:between w:val="nil"/>
                          </w:pBdr>
                          <w:suppressAutoHyphens/>
                          <w:rPr>
                            <w:szCs w:val="24"/>
                            <w:lang w:eastAsia="ar-SA"/>
                          </w:rPr>
                        </w:pPr>
                        <w:r>
                          <w:rPr>
                            <w:szCs w:val="24"/>
                            <w:lang w:eastAsia="ar-SA"/>
                          </w:rPr>
                          <w:t>Užduotis atlieka savarankiškai, kartais per trumpesnį laiką.</w:t>
                        </w:r>
                      </w:p>
                      <w:p>
                        <w:pPr>
                          <w:pBdr>
                            <w:top w:val="nil"/>
                            <w:left w:val="nil"/>
                            <w:bottom w:val="nil"/>
                            <w:right w:val="nil"/>
                            <w:between w:val="nil"/>
                          </w:pBdr>
                          <w:suppressAutoHyphens/>
                          <w:rPr>
                            <w:szCs w:val="24"/>
                            <w:lang w:eastAsia="ar-SA"/>
                          </w:rPr>
                        </w:pPr>
                        <w:r>
                          <w:rPr>
                            <w:szCs w:val="24"/>
                            <w:lang w:eastAsia="ar-SA"/>
                          </w:rPr>
                          <w:t>Rezultatai rodo, jog supratimo strategijas dažniausiai taiko tikslingai. (A3.3.)</w:t>
                        </w:r>
                      </w:p>
                    </w:tc>
                    <w:tc>
                      <w:tcPr>
                        <w:tcW w:w="3969" w:type="dxa"/>
                      </w:tcPr>
                      <w:p>
                        <w:pPr>
                          <w:pBdr>
                            <w:top w:val="nil"/>
                            <w:left w:val="nil"/>
                            <w:bottom w:val="nil"/>
                            <w:right w:val="nil"/>
                            <w:between w:val="nil"/>
                          </w:pBdr>
                          <w:suppressAutoHyphens/>
                          <w:rPr>
                            <w:szCs w:val="24"/>
                            <w:lang w:eastAsia="ar-SA"/>
                          </w:rPr>
                        </w:pPr>
                        <w:r>
                          <w:rPr>
                            <w:szCs w:val="24"/>
                            <w:lang w:eastAsia="ar-SA"/>
                          </w:rPr>
                          <w:t>Atlikdamas B2 programos reikalavimus atitinkančią audiovizualinės kalbos supratimo užduotį pagal užduoties vertinimo instrukciją surenka 85–100 proc. taškų.</w:t>
                        </w:r>
                      </w:p>
                      <w:p>
                        <w:pPr>
                          <w:pBdr>
                            <w:top w:val="nil"/>
                            <w:left w:val="nil"/>
                            <w:bottom w:val="nil"/>
                            <w:right w:val="nil"/>
                            <w:between w:val="nil"/>
                          </w:pBdr>
                          <w:suppressAutoHyphens/>
                          <w:rPr>
                            <w:szCs w:val="24"/>
                            <w:lang w:eastAsia="ar-SA"/>
                          </w:rPr>
                        </w:pPr>
                        <w:r>
                          <w:rPr>
                            <w:szCs w:val="24"/>
                            <w:lang w:eastAsia="ar-SA"/>
                          </w:rPr>
                          <w:t xml:space="preserve">Atlikdamas užduotis savarankiškai ir per trumpesnį negu nurodyta laiką gali suteikti pagalbą ir kitiems. </w:t>
                        </w:r>
                      </w:p>
                      <w:p>
                        <w:pPr>
                          <w:pBdr>
                            <w:top w:val="nil"/>
                            <w:left w:val="nil"/>
                            <w:bottom w:val="nil"/>
                            <w:right w:val="nil"/>
                            <w:between w:val="nil"/>
                          </w:pBdr>
                          <w:suppressAutoHyphens/>
                          <w:rPr>
                            <w:szCs w:val="24"/>
                            <w:lang w:eastAsia="ar-SA"/>
                          </w:rPr>
                        </w:pPr>
                        <w:r>
                          <w:rPr>
                            <w:szCs w:val="24"/>
                            <w:lang w:eastAsia="ar-SA"/>
                          </w:rPr>
                          <w:t>Rezultatai rodo, jog supratimo strategijas visuomet taiko tikslingai. (A3.4.)</w:t>
                        </w:r>
                      </w:p>
                    </w:tc>
                  </w:tr>
                  <w:tr>
                    <w:trPr>
                      <w:trHeight w:val="283"/>
                    </w:trPr>
                    <w:tc>
                      <w:tcPr>
                        <w:tcW w:w="15160" w:type="dxa"/>
                        <w:gridSpan w:val="4"/>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Pasiekimų sritis: Raiška (B)</w:t>
                        </w:r>
                      </w:p>
                    </w:tc>
                  </w:tr>
                  <w:tr>
                    <w:trPr>
                      <w:trHeight w:val="283"/>
                    </w:trPr>
                    <w:tc>
                      <w:tcPr>
                        <w:tcW w:w="15160" w:type="dxa"/>
                        <w:gridSpan w:val="4"/>
                      </w:tcPr>
                      <w:p>
                        <w:pPr>
                          <w:pBdr>
                            <w:top w:val="nil"/>
                            <w:left w:val="nil"/>
                            <w:bottom w:val="nil"/>
                            <w:right w:val="nil"/>
                            <w:between w:val="nil"/>
                          </w:pBdr>
                          <w:suppressAutoHyphens/>
                          <w:jc w:val="center"/>
                          <w:rPr>
                            <w:strike/>
                            <w:sz w:val="22"/>
                            <w:szCs w:val="22"/>
                            <w:lang w:eastAsia="ar-SA"/>
                          </w:rPr>
                        </w:pPr>
                        <w:r>
                          <w:rPr>
                            <w:szCs w:val="24"/>
                            <w:lang w:eastAsia="ar-SA"/>
                          </w:rPr>
                          <w:t>Kalbėjimas (B1.)</w:t>
                        </w:r>
                      </w:p>
                    </w:tc>
                  </w:tr>
                  <w:tr>
                    <w:trPr>
                      <w:trHeight w:val="283"/>
                    </w:trPr>
                    <w:tc>
                      <w:tcPr>
                        <w:tcW w:w="3789" w:type="dxa"/>
                      </w:tcPr>
                      <w:p>
                        <w:pPr>
                          <w:widowControl w:val="0"/>
                          <w:suppressAutoHyphens/>
                          <w:rPr>
                            <w:szCs w:val="24"/>
                            <w:lang w:eastAsia="ar-SA"/>
                          </w:rPr>
                        </w:pPr>
                        <w:r>
                          <w:rPr>
                            <w:szCs w:val="24"/>
                            <w:lang w:eastAsia="ar-SA"/>
                          </w:rPr>
                          <w:t>Atlikdamas B2 reikalavimus atitinkančią sakytinio teksto kūrimo užduotį pagal užduoties vertinimo instrukciją surenka 35–44 proc. taškų.</w:t>
                        </w:r>
                      </w:p>
                      <w:p>
                        <w:pPr>
                          <w:widowControl w:val="0"/>
                          <w:suppressAutoHyphens/>
                          <w:rPr>
                            <w:szCs w:val="24"/>
                            <w:lang w:eastAsia="ar-SA"/>
                          </w:rPr>
                        </w:pPr>
                        <w:r>
                          <w:rPr>
                            <w:szCs w:val="24"/>
                            <w:lang w:eastAsia="ar-SA"/>
                          </w:rPr>
                          <w:t>Atliekant sudėtingesnes užduotis kartais gali prireikti pagalbos.</w:t>
                        </w:r>
                      </w:p>
                      <w:p>
                        <w:pPr>
                          <w:widowControl w:val="0"/>
                          <w:suppressAutoHyphens/>
                          <w:rPr>
                            <w:szCs w:val="24"/>
                            <w:lang w:eastAsia="ar-SA"/>
                          </w:rPr>
                        </w:pPr>
                        <w:r>
                          <w:rPr>
                            <w:szCs w:val="24"/>
                            <w:lang w:eastAsia="ar-SA"/>
                          </w:rPr>
                          <w:t>Rezultatai rodo, jog produkavimo strategijas taiko labai ribotai. (B1.1.)</w:t>
                        </w:r>
                      </w:p>
                    </w:tc>
                    <w:tc>
                      <w:tcPr>
                        <w:tcW w:w="3790" w:type="dxa"/>
                        <w:shd w:val="clear" w:color="auto" w:fill="auto"/>
                      </w:tcPr>
                      <w:p>
                        <w:pPr>
                          <w:suppressAutoHyphens/>
                          <w:rPr>
                            <w:szCs w:val="24"/>
                            <w:lang w:eastAsia="ar-SA"/>
                          </w:rPr>
                        </w:pPr>
                        <w:r>
                          <w:rPr>
                            <w:szCs w:val="24"/>
                            <w:lang w:eastAsia="ar-SA"/>
                          </w:rPr>
                          <w:t>Atlikdamas B2 reikalavimus atitinkančią sakytinio teksto kūrimo užduotį pagal užduoties vertinimo instrukciją surenka 45–64 proc. taškų.</w:t>
                        </w:r>
                      </w:p>
                      <w:p>
                        <w:pPr>
                          <w:suppressAutoHyphens/>
                          <w:rPr>
                            <w:szCs w:val="24"/>
                            <w:lang w:eastAsia="ar-SA"/>
                          </w:rPr>
                        </w:pPr>
                        <w:r>
                          <w:rPr>
                            <w:szCs w:val="24"/>
                            <w:lang w:eastAsia="ar-SA"/>
                          </w:rPr>
                          <w:t>Užduotis atlieka savarankiškai.</w:t>
                        </w:r>
                      </w:p>
                      <w:p>
                        <w:pPr>
                          <w:suppressAutoHyphens/>
                          <w:rPr>
                            <w:szCs w:val="24"/>
                            <w:lang w:eastAsia="ar-SA"/>
                          </w:rPr>
                        </w:pPr>
                        <w:r>
                          <w:rPr>
                            <w:szCs w:val="24"/>
                            <w:lang w:eastAsia="ar-SA"/>
                          </w:rPr>
                          <w:t>Rezultatai rodo, jog iš dalies tikslingai taiko produkavimo strategijas. (B1.2.)</w:t>
                        </w:r>
                      </w:p>
                    </w:tc>
                    <w:tc>
                      <w:tcPr>
                        <w:tcW w:w="3612" w:type="dxa"/>
                        <w:shd w:val="clear" w:color="auto" w:fill="auto"/>
                      </w:tcPr>
                      <w:p>
                        <w:pPr>
                          <w:widowControl w:val="0"/>
                          <w:suppressAutoHyphens/>
                          <w:rPr>
                            <w:szCs w:val="24"/>
                            <w:lang w:eastAsia="ar-SA"/>
                          </w:rPr>
                        </w:pPr>
                        <w:r>
                          <w:rPr>
                            <w:szCs w:val="24"/>
                            <w:lang w:eastAsia="ar-SA"/>
                          </w:rPr>
                          <w:t>Atlikdamas B2 reikalavimus atitinkančią sakytinio teksto kūrimo užduotį pagal užduoties vertinimo instrukciją surenka 65–84 proc. taškų.</w:t>
                        </w:r>
                      </w:p>
                      <w:p>
                        <w:pPr>
                          <w:widowControl w:val="0"/>
                          <w:suppressAutoHyphens/>
                          <w:rPr>
                            <w:szCs w:val="24"/>
                            <w:lang w:eastAsia="ar-SA"/>
                          </w:rPr>
                        </w:pPr>
                        <w:r>
                          <w:rPr>
                            <w:szCs w:val="24"/>
                            <w:lang w:eastAsia="ar-SA"/>
                          </w:rPr>
                          <w:t>Užduotis atlieka savarankiškai, pakankamai tiksliai.</w:t>
                        </w:r>
                      </w:p>
                      <w:p>
                        <w:pPr>
                          <w:widowControl w:val="0"/>
                          <w:suppressAutoHyphens/>
                          <w:rPr>
                            <w:szCs w:val="24"/>
                            <w:lang w:eastAsia="ar-SA"/>
                          </w:rPr>
                        </w:pPr>
                        <w:r>
                          <w:rPr>
                            <w:szCs w:val="24"/>
                            <w:lang w:eastAsia="ar-SA"/>
                          </w:rPr>
                          <w:t>Rezultatai rodo, jog dažniausiai produkavimo strategijas taiko tikslingai. (B1.3.)</w:t>
                        </w:r>
                      </w:p>
                    </w:tc>
                    <w:tc>
                      <w:tcPr>
                        <w:tcW w:w="3969" w:type="dxa"/>
                      </w:tcPr>
                      <w:p>
                        <w:pPr>
                          <w:widowControl w:val="0"/>
                          <w:suppressAutoHyphens/>
                          <w:rPr>
                            <w:szCs w:val="24"/>
                            <w:lang w:eastAsia="ar-SA"/>
                          </w:rPr>
                        </w:pPr>
                        <w:r>
                          <w:rPr>
                            <w:szCs w:val="24"/>
                            <w:lang w:eastAsia="ar-SA"/>
                          </w:rPr>
                          <w:t>Atlikdamas B2 reikalavimus atitinkančią sakytinio teksto kūrimo užduotį pagal užduoties vertinimo instrukciją surenka 85–100 proc. taškų.</w:t>
                        </w:r>
                      </w:p>
                      <w:p>
                        <w:pPr>
                          <w:widowControl w:val="0"/>
                          <w:suppressAutoHyphens/>
                          <w:rPr>
                            <w:szCs w:val="24"/>
                            <w:lang w:eastAsia="ar-SA"/>
                          </w:rPr>
                        </w:pPr>
                        <w:r>
                          <w:rPr>
                            <w:szCs w:val="24"/>
                            <w:lang w:eastAsia="ar-SA"/>
                          </w:rPr>
                          <w:t xml:space="preserve">Atlikdamas užduotis savarankiškai, tiksliai atlieka užduotis, esant būtinybei  gali suteikti pagalbą ir kitiems.</w:t>
                        </w:r>
                      </w:p>
                      <w:p>
                        <w:pPr>
                          <w:widowControl w:val="0"/>
                          <w:suppressAutoHyphens/>
                          <w:rPr>
                            <w:szCs w:val="24"/>
                            <w:lang w:eastAsia="ar-SA"/>
                          </w:rPr>
                        </w:pPr>
                        <w:r>
                          <w:rPr>
                            <w:szCs w:val="24"/>
                            <w:lang w:eastAsia="ar-SA"/>
                          </w:rPr>
                          <w:t>Rezultatai rodo, jog produkavimo strategijas visuomet taiko tikslingai. (B1.4.)</w:t>
                        </w:r>
                      </w:p>
                    </w:tc>
                  </w:tr>
                  <w:tr>
                    <w:trPr>
                      <w:trHeight w:val="47"/>
                    </w:trPr>
                    <w:tc>
                      <w:tcPr>
                        <w:tcW w:w="15160" w:type="dxa"/>
                        <w:gridSpan w:val="4"/>
                      </w:tcPr>
                      <w:p>
                        <w:pPr>
                          <w:suppressAutoHyphens/>
                          <w:jc w:val="center"/>
                          <w:rPr>
                            <w:sz w:val="22"/>
                            <w:szCs w:val="22"/>
                            <w:lang w:eastAsia="ar-SA"/>
                          </w:rPr>
                        </w:pPr>
                        <w:r>
                          <w:rPr>
                            <w:szCs w:val="24"/>
                            <w:lang w:eastAsia="ar-SA"/>
                          </w:rPr>
                          <w:t>Rašymas (B2.)</w:t>
                        </w:r>
                      </w:p>
                    </w:tc>
                  </w:tr>
                  <w:tr>
                    <w:trPr>
                      <w:trHeight w:val="47"/>
                    </w:trPr>
                    <w:tc>
                      <w:tcPr>
                        <w:tcW w:w="3789" w:type="dxa"/>
                      </w:tcPr>
                      <w:p>
                        <w:pPr>
                          <w:widowControl w:val="0"/>
                          <w:suppressAutoHyphens/>
                          <w:rPr>
                            <w:szCs w:val="24"/>
                            <w:lang w:eastAsia="ar-SA"/>
                          </w:rPr>
                        </w:pPr>
                        <w:r>
                          <w:rPr>
                            <w:szCs w:val="24"/>
                            <w:lang w:eastAsia="ar-SA"/>
                          </w:rPr>
                          <w:t>Atlikdamas B2 reikalavimus atitinkančią rašymo kūrimo užduotį pagal užduoties vertinimo instrukciją surenka 35–44 proc. taškų.</w:t>
                        </w:r>
                      </w:p>
                      <w:p>
                        <w:pPr>
                          <w:widowControl w:val="0"/>
                          <w:suppressAutoHyphens/>
                          <w:rPr>
                            <w:szCs w:val="24"/>
                            <w:lang w:eastAsia="ar-SA"/>
                          </w:rPr>
                        </w:pPr>
                        <w:r>
                          <w:rPr>
                            <w:szCs w:val="24"/>
                            <w:lang w:eastAsia="ar-SA"/>
                          </w:rPr>
                          <w:t>Atliekant sudėtingesnes užduotis kartais gali prireikti pagalbos.</w:t>
                        </w:r>
                      </w:p>
                      <w:p>
                        <w:pPr>
                          <w:widowControl w:val="0"/>
                          <w:suppressAutoHyphens/>
                          <w:rPr>
                            <w:szCs w:val="24"/>
                            <w:lang w:eastAsia="ar-SA"/>
                          </w:rPr>
                        </w:pPr>
                        <w:r>
                          <w:rPr>
                            <w:szCs w:val="24"/>
                            <w:lang w:eastAsia="ar-SA"/>
                          </w:rPr>
                          <w:t xml:space="preserve">Rezultatai rodo, jog produkavimo strategijas taiko labai ribotai. (B2.1.)  </w:t>
                        </w:r>
                      </w:p>
                    </w:tc>
                    <w:tc>
                      <w:tcPr>
                        <w:tcW w:w="3790" w:type="dxa"/>
                        <w:shd w:val="clear" w:color="auto" w:fill="auto"/>
                      </w:tcPr>
                      <w:p>
                        <w:pPr>
                          <w:suppressAutoHyphens/>
                          <w:rPr>
                            <w:szCs w:val="24"/>
                            <w:lang w:eastAsia="ar-SA"/>
                          </w:rPr>
                        </w:pPr>
                        <w:r>
                          <w:rPr>
                            <w:szCs w:val="24"/>
                            <w:lang w:eastAsia="ar-SA"/>
                          </w:rPr>
                          <w:t>Atlikdamas B2 reikalavimus atitinkančią rašymo kūrimo užduotį pagal užduoties vertinimo instrukciją surenka 45–64 proc. taškų.</w:t>
                        </w:r>
                      </w:p>
                      <w:p>
                        <w:pPr>
                          <w:suppressAutoHyphens/>
                          <w:rPr>
                            <w:szCs w:val="24"/>
                            <w:lang w:eastAsia="ar-SA"/>
                          </w:rPr>
                        </w:pPr>
                        <w:r>
                          <w:rPr>
                            <w:szCs w:val="24"/>
                            <w:lang w:eastAsia="ar-SA"/>
                          </w:rPr>
                          <w:t>Užduotis atlieka savarankiškai.</w:t>
                        </w:r>
                      </w:p>
                      <w:p>
                        <w:pPr>
                          <w:suppressAutoHyphens/>
                          <w:rPr>
                            <w:szCs w:val="24"/>
                            <w:lang w:eastAsia="ar-SA"/>
                          </w:rPr>
                        </w:pPr>
                        <w:r>
                          <w:rPr>
                            <w:szCs w:val="24"/>
                            <w:lang w:eastAsia="ar-SA"/>
                          </w:rPr>
                          <w:t xml:space="preserve">Rezultatai rodo, jog iš dalies tikslingai taiko produkavimo strategijas. (B2.2.)  </w:t>
                        </w:r>
                      </w:p>
                    </w:tc>
                    <w:tc>
                      <w:tcPr>
                        <w:tcW w:w="3612" w:type="dxa"/>
                        <w:shd w:val="clear" w:color="auto" w:fill="auto"/>
                      </w:tcPr>
                      <w:p>
                        <w:pPr>
                          <w:widowControl w:val="0"/>
                          <w:suppressAutoHyphens/>
                          <w:rPr>
                            <w:szCs w:val="24"/>
                            <w:lang w:eastAsia="ar-SA"/>
                          </w:rPr>
                        </w:pPr>
                        <w:r>
                          <w:rPr>
                            <w:szCs w:val="24"/>
                            <w:lang w:eastAsia="ar-SA"/>
                          </w:rPr>
                          <w:t>Atlikdamas B2 reikalavimus atitinkančią rašymo kūrimo užduotį pagal užduoties vertinimo instrukciją surenka 65–84 proc. taškų.</w:t>
                        </w:r>
                      </w:p>
                      <w:p>
                        <w:pPr>
                          <w:widowControl w:val="0"/>
                          <w:suppressAutoHyphens/>
                          <w:rPr>
                            <w:szCs w:val="24"/>
                            <w:lang w:eastAsia="ar-SA"/>
                          </w:rPr>
                        </w:pPr>
                        <w:r>
                          <w:rPr>
                            <w:szCs w:val="24"/>
                            <w:lang w:eastAsia="ar-SA"/>
                          </w:rPr>
                          <w:t>Užduotis atlieka savarankiškai, pakankamai tiksliai.</w:t>
                        </w:r>
                      </w:p>
                      <w:p>
                        <w:pPr>
                          <w:widowControl w:val="0"/>
                          <w:suppressAutoHyphens/>
                          <w:rPr>
                            <w:szCs w:val="24"/>
                            <w:lang w:eastAsia="ar-SA"/>
                          </w:rPr>
                        </w:pPr>
                        <w:r>
                          <w:rPr>
                            <w:szCs w:val="24"/>
                            <w:lang w:eastAsia="ar-SA"/>
                          </w:rPr>
                          <w:t xml:space="preserve">Rezultatai rodo, jog dažniausiai produkavimo strategijas taiko tikslingai. (B2.3.)  </w:t>
                        </w:r>
                      </w:p>
                    </w:tc>
                    <w:tc>
                      <w:tcPr>
                        <w:tcW w:w="3969" w:type="dxa"/>
                      </w:tcPr>
                      <w:p>
                        <w:pPr>
                          <w:widowControl w:val="0"/>
                          <w:suppressAutoHyphens/>
                          <w:rPr>
                            <w:szCs w:val="24"/>
                            <w:lang w:eastAsia="ar-SA"/>
                          </w:rPr>
                        </w:pPr>
                        <w:r>
                          <w:rPr>
                            <w:szCs w:val="24"/>
                            <w:lang w:eastAsia="ar-SA"/>
                          </w:rPr>
                          <w:t>Atlikdamas B2 reikalavimus atitinkančią rašymo teksto kūrimo užduotį pagal užduoties vertinimo instrukciją surenka 85–100 proc. taškų.</w:t>
                        </w:r>
                      </w:p>
                      <w:p>
                        <w:pPr>
                          <w:widowControl w:val="0"/>
                          <w:suppressAutoHyphens/>
                          <w:rPr>
                            <w:szCs w:val="24"/>
                            <w:lang w:eastAsia="ar-SA"/>
                          </w:rPr>
                        </w:pPr>
                        <w:r>
                          <w:rPr>
                            <w:szCs w:val="24"/>
                            <w:lang w:eastAsia="ar-SA"/>
                          </w:rPr>
                          <w:t>Atlikdamas užduotis savarankiškai, tiksliai atlieka užduotis, esant būtinybei gali suteikti pagalbą ir kitiems.</w:t>
                        </w:r>
                      </w:p>
                      <w:p>
                        <w:pPr>
                          <w:widowControl w:val="0"/>
                          <w:suppressAutoHyphens/>
                          <w:rPr>
                            <w:szCs w:val="24"/>
                            <w:lang w:eastAsia="ar-SA"/>
                          </w:rPr>
                        </w:pPr>
                        <w:r>
                          <w:rPr>
                            <w:szCs w:val="24"/>
                            <w:lang w:eastAsia="ar-SA"/>
                          </w:rPr>
                          <w:t xml:space="preserve">Rezultatai rodo, jog produkavimo strategijas visuomet taiko tikslingai. (B2.4.)  </w:t>
                        </w:r>
                      </w:p>
                    </w:tc>
                  </w:tr>
                  <w:tr>
                    <w:trPr>
                      <w:trHeight w:val="47"/>
                    </w:trPr>
                    <w:tc>
                      <w:tcPr>
                        <w:tcW w:w="15160" w:type="dxa"/>
                        <w:gridSpan w:val="4"/>
                      </w:tcPr>
                      <w:p>
                        <w:pPr>
                          <w:suppressAutoHyphens/>
                          <w:jc w:val="center"/>
                          <w:rPr>
                            <w:sz w:val="22"/>
                            <w:szCs w:val="22"/>
                            <w:lang w:eastAsia="ar-SA"/>
                          </w:rPr>
                        </w:pPr>
                        <w:r>
                          <w:rPr>
                            <w:szCs w:val="24"/>
                            <w:lang w:eastAsia="ar-SA"/>
                          </w:rPr>
                          <w:t>Audiovizualinių tekstų kūrimas (B3.)</w:t>
                        </w:r>
                      </w:p>
                    </w:tc>
                  </w:tr>
                  <w:tr>
                    <w:trPr>
                      <w:trHeight w:val="47"/>
                    </w:trPr>
                    <w:tc>
                      <w:tcPr>
                        <w:tcW w:w="3789" w:type="dxa"/>
                      </w:tcPr>
                      <w:p>
                        <w:pPr>
                          <w:widowControl w:val="0"/>
                          <w:suppressAutoHyphens/>
                          <w:rPr>
                            <w:szCs w:val="24"/>
                            <w:lang w:eastAsia="ar-SA"/>
                          </w:rPr>
                        </w:pPr>
                        <w:r>
                          <w:rPr>
                            <w:szCs w:val="24"/>
                            <w:lang w:eastAsia="ar-SA"/>
                          </w:rPr>
                          <w:t>Atlikdamas B2 reikalavimus atitinkančią audiovizualinio teksto kūrimo užduotį pagal užduoties vertinimo instrukciją surenka 35–44 proc. taškų.</w:t>
                        </w:r>
                      </w:p>
                      <w:p>
                        <w:pPr>
                          <w:widowControl w:val="0"/>
                          <w:suppressAutoHyphens/>
                          <w:rPr>
                            <w:szCs w:val="24"/>
                            <w:lang w:eastAsia="ar-SA"/>
                          </w:rPr>
                        </w:pPr>
                        <w:r>
                          <w:rPr>
                            <w:szCs w:val="24"/>
                            <w:lang w:eastAsia="ar-SA"/>
                          </w:rPr>
                          <w:t>Atliekant sudėtingesnes užduotis kartais gali prireikti pagalbos.</w:t>
                        </w:r>
                      </w:p>
                      <w:p>
                        <w:pPr>
                          <w:widowControl w:val="0"/>
                          <w:suppressAutoHyphens/>
                          <w:rPr>
                            <w:b/>
                            <w:szCs w:val="24"/>
                            <w:lang w:eastAsia="ar-SA"/>
                          </w:rPr>
                        </w:pPr>
                        <w:r>
                          <w:rPr>
                            <w:szCs w:val="24"/>
                            <w:lang w:eastAsia="ar-SA"/>
                          </w:rPr>
                          <w:t>Rezultatai rodo, jog produkavimo strategijas taiko labai ribotai. (B3.1.)</w:t>
                        </w:r>
                      </w:p>
                      <w:p>
                        <w:pPr>
                          <w:widowControl w:val="0"/>
                          <w:suppressAutoHyphens/>
                          <w:rPr>
                            <w:szCs w:val="24"/>
                            <w:lang w:eastAsia="ar-SA"/>
                          </w:rPr>
                        </w:pPr>
                      </w:p>
                    </w:tc>
                    <w:tc>
                      <w:tcPr>
                        <w:tcW w:w="3790" w:type="dxa"/>
                        <w:shd w:val="clear" w:color="auto" w:fill="auto"/>
                      </w:tcPr>
                      <w:p>
                        <w:pPr>
                          <w:suppressAutoHyphens/>
                          <w:rPr>
                            <w:szCs w:val="24"/>
                            <w:lang w:eastAsia="ar-SA"/>
                          </w:rPr>
                        </w:pPr>
                        <w:r>
                          <w:rPr>
                            <w:szCs w:val="24"/>
                            <w:lang w:eastAsia="ar-SA"/>
                          </w:rPr>
                          <w:t>Atlikdamas B2 reikalavimus atitinkančią audiovizualinio teksto kūrimo užduotį pagal užduoties vertinimo instrukciją surenka 45–64 proc. taškų.</w:t>
                        </w:r>
                      </w:p>
                      <w:p>
                        <w:pPr>
                          <w:suppressAutoHyphens/>
                          <w:rPr>
                            <w:szCs w:val="24"/>
                            <w:lang w:eastAsia="ar-SA"/>
                          </w:rPr>
                        </w:pPr>
                        <w:r>
                          <w:rPr>
                            <w:szCs w:val="24"/>
                            <w:lang w:eastAsia="ar-SA"/>
                          </w:rPr>
                          <w:t>Užduotis atlieka savarankiškai.</w:t>
                        </w:r>
                      </w:p>
                      <w:p>
                        <w:pPr>
                          <w:suppressAutoHyphens/>
                          <w:rPr>
                            <w:szCs w:val="24"/>
                            <w:lang w:eastAsia="ar-SA"/>
                          </w:rPr>
                        </w:pPr>
                        <w:r>
                          <w:rPr>
                            <w:szCs w:val="24"/>
                            <w:lang w:eastAsia="ar-SA"/>
                          </w:rPr>
                          <w:t>Rezultatai rodo, jog iš dalies tikslingai taiko produkavimo strategijas. (B3.2.)</w:t>
                        </w:r>
                      </w:p>
                    </w:tc>
                    <w:tc>
                      <w:tcPr>
                        <w:tcW w:w="3612" w:type="dxa"/>
                        <w:shd w:val="clear" w:color="auto" w:fill="auto"/>
                      </w:tcPr>
                      <w:p>
                        <w:pPr>
                          <w:widowControl w:val="0"/>
                          <w:suppressAutoHyphens/>
                          <w:rPr>
                            <w:szCs w:val="24"/>
                            <w:lang w:eastAsia="ar-SA"/>
                          </w:rPr>
                        </w:pPr>
                        <w:r>
                          <w:rPr>
                            <w:szCs w:val="24"/>
                            <w:lang w:eastAsia="ar-SA"/>
                          </w:rPr>
                          <w:t>Atlikdamas B2 reikalavimus atitinkančią audiovizualinio teksto kūrimo užduotį pagal užduoties vertinimo instrukciją surenka 65–84 proc. taškų.</w:t>
                        </w:r>
                      </w:p>
                      <w:p>
                        <w:pPr>
                          <w:widowControl w:val="0"/>
                          <w:suppressAutoHyphens/>
                          <w:rPr>
                            <w:szCs w:val="24"/>
                            <w:lang w:eastAsia="ar-SA"/>
                          </w:rPr>
                        </w:pPr>
                        <w:r>
                          <w:rPr>
                            <w:szCs w:val="24"/>
                            <w:lang w:eastAsia="ar-SA"/>
                          </w:rPr>
                          <w:t>Užduotis atlieka savarankiškai,pakankamai tiksliai.</w:t>
                        </w:r>
                      </w:p>
                      <w:p>
                        <w:pPr>
                          <w:widowControl w:val="0"/>
                          <w:suppressAutoHyphens/>
                          <w:rPr>
                            <w:szCs w:val="24"/>
                            <w:lang w:eastAsia="ar-SA"/>
                          </w:rPr>
                        </w:pPr>
                        <w:r>
                          <w:rPr>
                            <w:szCs w:val="24"/>
                            <w:lang w:eastAsia="ar-SA"/>
                          </w:rPr>
                          <w:t>Rezultatai rodo, jog dažniausiai produkavimo strategijas taiko tikslingai. (B3.3.)</w:t>
                        </w:r>
                      </w:p>
                      <w:p>
                        <w:pPr>
                          <w:widowControl w:val="0"/>
                          <w:suppressAutoHyphens/>
                          <w:rPr>
                            <w:szCs w:val="24"/>
                            <w:lang w:eastAsia="ar-SA"/>
                          </w:rPr>
                        </w:pPr>
                      </w:p>
                    </w:tc>
                    <w:tc>
                      <w:tcPr>
                        <w:tcW w:w="3969" w:type="dxa"/>
                      </w:tcPr>
                      <w:p>
                        <w:pPr>
                          <w:widowControl w:val="0"/>
                          <w:suppressAutoHyphens/>
                          <w:rPr>
                            <w:szCs w:val="24"/>
                            <w:lang w:eastAsia="ar-SA"/>
                          </w:rPr>
                        </w:pPr>
                        <w:r>
                          <w:rPr>
                            <w:szCs w:val="24"/>
                            <w:lang w:eastAsia="ar-SA"/>
                          </w:rPr>
                          <w:t>Atlikdamas B2 reikalavimus atitinkančią audiovizualinio teksto kūrimo užduotį pagal užduoties vertinimo instrukciją surenka 85–100 proc. taškų.</w:t>
                        </w:r>
                      </w:p>
                      <w:p>
                        <w:pPr>
                          <w:widowControl w:val="0"/>
                          <w:suppressAutoHyphens/>
                          <w:rPr>
                            <w:szCs w:val="24"/>
                            <w:lang w:eastAsia="ar-SA"/>
                          </w:rPr>
                        </w:pPr>
                        <w:r>
                          <w:rPr>
                            <w:szCs w:val="24"/>
                            <w:lang w:eastAsia="ar-SA"/>
                          </w:rPr>
                          <w:t xml:space="preserve">Atlikdamas užduotis savarankiškai, tiksliai atlieka užduotis, esant būtinybei  gali suteikti pagalbą ir kitiems.</w:t>
                        </w:r>
                      </w:p>
                      <w:p>
                        <w:pPr>
                          <w:widowControl w:val="0"/>
                          <w:suppressAutoHyphens/>
                          <w:rPr>
                            <w:szCs w:val="24"/>
                            <w:lang w:eastAsia="ar-SA"/>
                          </w:rPr>
                        </w:pPr>
                        <w:r>
                          <w:rPr>
                            <w:szCs w:val="24"/>
                            <w:lang w:eastAsia="ar-SA"/>
                          </w:rPr>
                          <w:t>Rezultatai rodo, jog produkavimo strategijas visuomet taiko tikslingai. (B3.4.)</w:t>
                        </w:r>
                      </w:p>
                    </w:tc>
                  </w:tr>
                  <w:tr>
                    <w:trPr>
                      <w:trHeight w:val="283"/>
                    </w:trPr>
                    <w:tc>
                      <w:tcPr>
                        <w:tcW w:w="15160" w:type="dxa"/>
                        <w:gridSpan w:val="4"/>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Pasiekimų sritis: Sąveika (C)</w:t>
                        </w:r>
                      </w:p>
                    </w:tc>
                  </w:tr>
                  <w:tr>
                    <w:trPr>
                      <w:trHeight w:val="283"/>
                    </w:trPr>
                    <w:tc>
                      <w:tcPr>
                        <w:tcW w:w="15160" w:type="dxa"/>
                        <w:gridSpan w:val="4"/>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Sakytinė sąveika (C1.)</w:t>
                        </w:r>
                      </w:p>
                    </w:tc>
                  </w:tr>
                  <w:tr>
                    <w:trPr>
                      <w:trHeight w:val="283"/>
                    </w:trPr>
                    <w:tc>
                      <w:tcPr>
                        <w:tcW w:w="3789" w:type="dxa"/>
                      </w:tcPr>
                      <w:p>
                        <w:pPr>
                          <w:suppressAutoHyphens/>
                          <w:rPr>
                            <w:szCs w:val="24"/>
                            <w:lang w:eastAsia="ar-SA"/>
                          </w:rPr>
                        </w:pPr>
                        <w:r>
                          <w:rPr>
                            <w:szCs w:val="24"/>
                            <w:lang w:eastAsia="ar-SA"/>
                          </w:rPr>
                          <w:t>Atlikdamas B2 programos reikalavimus atitinkančią sakytinės sąveikos užduotį pagal užduoties vertinimo instrukciją surenka 35–44 proc. taškų.</w:t>
                        </w:r>
                        <w:r>
                          <w:rPr>
                            <w:szCs w:val="24"/>
                            <w:highlight w:val="green"/>
                            <w:lang w:eastAsia="ar-SA"/>
                          </w:rPr>
                          <w:t xml:space="preserve"> </w:t>
                        </w:r>
                      </w:p>
                      <w:p>
                        <w:pPr>
                          <w:suppressAutoHyphens/>
                          <w:rPr>
                            <w:szCs w:val="24"/>
                            <w:lang w:eastAsia="ar-SA"/>
                          </w:rPr>
                        </w:pPr>
                        <w:r>
                          <w:rPr>
                            <w:szCs w:val="24"/>
                            <w:lang w:eastAsia="ar-SA"/>
                          </w:rPr>
                          <w:t xml:space="preserve">Pokalbio sėkmė dažnai priklauso nuo pašnekovo. Norint suprasti, kas sakoma, gali prireikti paprašyti pakartoti. </w:t>
                        </w:r>
                      </w:p>
                      <w:p>
                        <w:pPr>
                          <w:suppressAutoHyphens/>
                          <w:rPr>
                            <w:szCs w:val="24"/>
                            <w:lang w:eastAsia="ar-SA"/>
                          </w:rPr>
                        </w:pPr>
                        <w:r>
                          <w:rPr>
                            <w:szCs w:val="24"/>
                            <w:lang w:eastAsia="ar-SA"/>
                          </w:rPr>
                          <w:t xml:space="preserve">Žodžius ir gramatines struktūras iš dalies vartoja taisyklingai. </w:t>
                        </w:r>
                      </w:p>
                      <w:p>
                        <w:pPr>
                          <w:suppressAutoHyphens/>
                          <w:rPr>
                            <w:szCs w:val="24"/>
                            <w:lang w:eastAsia="ar-SA"/>
                          </w:rPr>
                        </w:pPr>
                        <w:r>
                          <w:rPr>
                            <w:szCs w:val="24"/>
                            <w:lang w:eastAsia="ar-SA"/>
                          </w:rPr>
                          <w:t>Tartis ir intonavimas nėra pakankamai geri, kad visuomet būtų aišku, kas norima pasakyti.</w:t>
                        </w:r>
                      </w:p>
                      <w:p>
                        <w:pPr>
                          <w:pBdr>
                            <w:top w:val="nil"/>
                            <w:left w:val="nil"/>
                            <w:bottom w:val="nil"/>
                            <w:right w:val="nil"/>
                            <w:between w:val="nil"/>
                          </w:pBdr>
                          <w:suppressAutoHyphens/>
                          <w:rPr>
                            <w:szCs w:val="24"/>
                            <w:lang w:eastAsia="ar-SA"/>
                          </w:rPr>
                        </w:pPr>
                        <w:r>
                          <w:rPr>
                            <w:szCs w:val="24"/>
                            <w:lang w:eastAsia="ar-SA"/>
                          </w:rPr>
                          <w:t>Sąveikos strategijas taiko ribotai. (C1.1.)</w:t>
                        </w:r>
                      </w:p>
                    </w:tc>
                    <w:tc>
                      <w:tcPr>
                        <w:tcW w:w="3790" w:type="dxa"/>
                        <w:shd w:val="clear" w:color="auto" w:fill="auto"/>
                      </w:tcPr>
                      <w:p>
                        <w:pPr>
                          <w:suppressAutoHyphens/>
                          <w:rPr>
                            <w:szCs w:val="24"/>
                            <w:lang w:eastAsia="ar-SA"/>
                          </w:rPr>
                        </w:pPr>
                        <w:r>
                          <w:rPr>
                            <w:szCs w:val="24"/>
                            <w:lang w:eastAsia="ar-SA"/>
                          </w:rPr>
                          <w:t xml:space="preserve">Atlikdamas B2 programos reikalavimus atitinkančią sakytinės sąveikos užduotį pagal užduoties vertinimo instrukciją surenka 45–64 proc. taškų. </w:t>
                        </w:r>
                      </w:p>
                      <w:p>
                        <w:pPr>
                          <w:suppressAutoHyphens/>
                          <w:rPr>
                            <w:szCs w:val="24"/>
                            <w:lang w:eastAsia="ar-SA"/>
                          </w:rPr>
                        </w:pPr>
                        <w:r>
                          <w:rPr>
                            <w:szCs w:val="24"/>
                            <w:lang w:eastAsia="ar-SA"/>
                          </w:rPr>
                          <w:t xml:space="preserve">Kartais prireikia pagalbos. </w:t>
                        </w:r>
                      </w:p>
                      <w:p>
                        <w:pPr>
                          <w:suppressAutoHyphens/>
                          <w:rPr>
                            <w:szCs w:val="24"/>
                            <w:lang w:eastAsia="ar-SA"/>
                          </w:rPr>
                        </w:pPr>
                        <w:r>
                          <w:rPr>
                            <w:szCs w:val="24"/>
                            <w:lang w:eastAsia="ar-SA"/>
                          </w:rPr>
                          <w:t xml:space="preserve">Pokalbio sėkmė iš dalies priklauso nuo pašnekovo. Žodžius ir gramatines struktūras vartoja iš esmės taisyklingai. </w:t>
                        </w:r>
                      </w:p>
                      <w:p>
                        <w:pPr>
                          <w:suppressAutoHyphens/>
                          <w:rPr>
                            <w:szCs w:val="24"/>
                            <w:lang w:eastAsia="ar-SA"/>
                          </w:rPr>
                        </w:pPr>
                        <w:r>
                          <w:rPr>
                            <w:szCs w:val="24"/>
                            <w:lang w:eastAsia="ar-SA"/>
                          </w:rPr>
                          <w:t>Tartis ir intonavimas pakankamai geri, kad būtų aišku, kas norima pasakyti.</w:t>
                        </w:r>
                      </w:p>
                      <w:p>
                        <w:pPr>
                          <w:pBdr>
                            <w:top w:val="nil"/>
                            <w:left w:val="nil"/>
                            <w:bottom w:val="nil"/>
                            <w:right w:val="nil"/>
                            <w:between w:val="nil"/>
                          </w:pBdr>
                          <w:suppressAutoHyphens/>
                          <w:rPr>
                            <w:szCs w:val="24"/>
                            <w:lang w:eastAsia="ar-SA"/>
                          </w:rPr>
                        </w:pPr>
                        <w:r>
                          <w:rPr>
                            <w:szCs w:val="24"/>
                            <w:lang w:eastAsia="ar-SA"/>
                          </w:rPr>
                          <w:t xml:space="preserve">Taiko kai kurias sąveikos strategijas. (C1.2.) </w:t>
                        </w:r>
                      </w:p>
                    </w:tc>
                    <w:tc>
                      <w:tcPr>
                        <w:tcW w:w="3612" w:type="dxa"/>
                        <w:shd w:val="clear" w:color="auto" w:fill="auto"/>
                      </w:tcPr>
                      <w:p>
                        <w:pPr>
                          <w:suppressAutoHyphens/>
                          <w:rPr>
                            <w:szCs w:val="24"/>
                            <w:lang w:eastAsia="ar-SA"/>
                          </w:rPr>
                        </w:pPr>
                        <w:r>
                          <w:rPr>
                            <w:szCs w:val="24"/>
                            <w:lang w:eastAsia="ar-SA"/>
                          </w:rPr>
                          <w:t xml:space="preserve">Atlikdamas B2 programos reikalavimus atitinkančią sakytinės sąveikos užduotį pagal užduoties vertinimo instrukciją surenka 65–84 proc. taškų. </w:t>
                        </w:r>
                      </w:p>
                      <w:p>
                        <w:pPr>
                          <w:suppressAutoHyphens/>
                          <w:rPr>
                            <w:szCs w:val="24"/>
                            <w:lang w:eastAsia="ar-SA"/>
                          </w:rPr>
                        </w:pPr>
                        <w:r>
                          <w:rPr>
                            <w:szCs w:val="24"/>
                            <w:lang w:eastAsia="ar-SA"/>
                          </w:rPr>
                          <w:t xml:space="preserve">Daugumą žodžių ir gramatinių struktūrų  vartoja taisyklingai.</w:t>
                        </w:r>
                      </w:p>
                      <w:p>
                        <w:pPr>
                          <w:suppressAutoHyphens/>
                          <w:rPr>
                            <w:szCs w:val="24"/>
                            <w:lang w:eastAsia="ar-SA"/>
                          </w:rPr>
                        </w:pPr>
                        <w:r>
                          <w:rPr>
                            <w:szCs w:val="24"/>
                            <w:lang w:eastAsia="ar-SA"/>
                          </w:rPr>
                          <w:t>Tartis ir intonavimas tinkami.</w:t>
                        </w:r>
                      </w:p>
                      <w:p>
                        <w:pPr>
                          <w:pBdr>
                            <w:top w:val="nil"/>
                            <w:left w:val="nil"/>
                            <w:bottom w:val="nil"/>
                            <w:right w:val="nil"/>
                            <w:between w:val="nil"/>
                          </w:pBdr>
                          <w:suppressAutoHyphens/>
                          <w:rPr>
                            <w:szCs w:val="24"/>
                            <w:lang w:eastAsia="ar-SA"/>
                          </w:rPr>
                        </w:pPr>
                        <w:r>
                          <w:rPr>
                            <w:szCs w:val="24"/>
                            <w:lang w:eastAsia="ar-SA"/>
                          </w:rPr>
                          <w:t>Taiko sąveikos strategijas. (C1.3.)</w:t>
                        </w:r>
                      </w:p>
                    </w:tc>
                    <w:tc>
                      <w:tcPr>
                        <w:tcW w:w="3969" w:type="dxa"/>
                      </w:tcPr>
                      <w:p>
                        <w:pPr>
                          <w:suppressAutoHyphens/>
                          <w:rPr>
                            <w:szCs w:val="24"/>
                            <w:lang w:eastAsia="ar-SA"/>
                          </w:rPr>
                        </w:pPr>
                        <w:r>
                          <w:rPr>
                            <w:szCs w:val="24"/>
                            <w:lang w:eastAsia="ar-SA"/>
                          </w:rPr>
                          <w:t xml:space="preserve">Atlikdamas B2 programos reikalavimus atitinkančią sakytinės sąveikos užduotį pagal užduoties vertinimo instrukciją surenka 85–100 proc. taškų. </w:t>
                        </w:r>
                      </w:p>
                      <w:p>
                        <w:pPr>
                          <w:suppressAutoHyphens/>
                          <w:rPr>
                            <w:szCs w:val="24"/>
                            <w:lang w:eastAsia="ar-SA"/>
                          </w:rPr>
                        </w:pPr>
                        <w:r>
                          <w:rPr>
                            <w:szCs w:val="24"/>
                            <w:lang w:eastAsia="ar-SA"/>
                          </w:rPr>
                          <w:t>Sėkmingai inicijuoja pokalbį ir pasiekia tikslą kartu padėdamas pašnekovui. Žodžius ir gramatines struktūras vartoja taisyklingai. Tartis ir intonavimas tinkami.</w:t>
                        </w:r>
                      </w:p>
                      <w:p>
                        <w:pPr>
                          <w:pBdr>
                            <w:top w:val="nil"/>
                            <w:left w:val="nil"/>
                            <w:bottom w:val="nil"/>
                            <w:right w:val="nil"/>
                            <w:between w:val="nil"/>
                          </w:pBdr>
                          <w:suppressAutoHyphens/>
                          <w:rPr>
                            <w:szCs w:val="24"/>
                            <w:lang w:eastAsia="ar-SA"/>
                          </w:rPr>
                        </w:pPr>
                        <w:r>
                          <w:rPr>
                            <w:szCs w:val="24"/>
                            <w:lang w:eastAsia="ar-SA"/>
                          </w:rPr>
                          <w:t>Tikslingai taiko sąveikos strategijas. (C1.4.)</w:t>
                        </w:r>
                      </w:p>
                    </w:tc>
                  </w:tr>
                  <w:tr>
                    <w:trPr>
                      <w:trHeight w:val="283"/>
                    </w:trPr>
                    <w:tc>
                      <w:tcPr>
                        <w:tcW w:w="15160" w:type="dxa"/>
                        <w:gridSpan w:val="4"/>
                      </w:tcPr>
                      <w:p>
                        <w:pPr>
                          <w:pBdr>
                            <w:top w:val="nil"/>
                            <w:left w:val="nil"/>
                            <w:bottom w:val="nil"/>
                            <w:right w:val="nil"/>
                            <w:between w:val="nil"/>
                          </w:pBdr>
                          <w:suppressAutoHyphens/>
                          <w:jc w:val="center"/>
                          <w:rPr>
                            <w:szCs w:val="24"/>
                            <w:lang w:eastAsia="ar-SA"/>
                          </w:rPr>
                        </w:pPr>
                        <w:r>
                          <w:rPr>
                            <w:szCs w:val="24"/>
                            <w:lang w:eastAsia="ar-SA"/>
                          </w:rPr>
                          <w:t>Rašytinė sąveika (C2.)</w:t>
                        </w:r>
                      </w:p>
                    </w:tc>
                  </w:tr>
                  <w:tr>
                    <w:trPr>
                      <w:trHeight w:val="283"/>
                    </w:trPr>
                    <w:tc>
                      <w:tcPr>
                        <w:tcW w:w="3789" w:type="dxa"/>
                      </w:tcPr>
                      <w:p>
                        <w:pPr>
                          <w:suppressAutoHyphens/>
                          <w:rPr>
                            <w:szCs w:val="24"/>
                            <w:lang w:eastAsia="ar-SA"/>
                          </w:rPr>
                        </w:pPr>
                        <w:r>
                          <w:rPr>
                            <w:szCs w:val="24"/>
                            <w:lang w:eastAsia="ar-SA"/>
                          </w:rPr>
                          <w:t>Atlikdamas B2 programos reikalavimus atitinkančią rašytinės sąveikos užduotį pagal užduoties vertinimo instrukciją surenka 35–44 proc. taškų.</w:t>
                        </w:r>
                      </w:p>
                      <w:p>
                        <w:pPr>
                          <w:suppressAutoHyphens/>
                          <w:rPr>
                            <w:szCs w:val="24"/>
                            <w:lang w:eastAsia="ar-SA"/>
                          </w:rPr>
                        </w:pPr>
                        <w:r>
                          <w:rPr>
                            <w:szCs w:val="24"/>
                            <w:lang w:eastAsia="ar-SA"/>
                          </w:rPr>
                          <w:t xml:space="preserve">Sąveikos sėkmė priklauso nuo papildomos informacijos, pateiktų pavyzdžių ir teikiamos pagalbos. </w:t>
                        </w:r>
                      </w:p>
                      <w:p>
                        <w:pPr>
                          <w:suppressAutoHyphens/>
                          <w:rPr>
                            <w:szCs w:val="24"/>
                            <w:lang w:eastAsia="ar-SA"/>
                          </w:rPr>
                        </w:pPr>
                        <w:r>
                          <w:rPr>
                            <w:szCs w:val="24"/>
                            <w:lang w:eastAsia="ar-SA"/>
                          </w:rPr>
                          <w:t xml:space="preserve">Ne mažiau kaip 44 proc. žodžių ir gramatinių struktūrų vartoja taisyklingai.  </w:t>
                        </w:r>
                      </w:p>
                      <w:p>
                        <w:pPr>
                          <w:pBdr>
                            <w:top w:val="nil"/>
                            <w:left w:val="nil"/>
                            <w:bottom w:val="nil"/>
                            <w:right w:val="nil"/>
                            <w:between w:val="nil"/>
                          </w:pBdr>
                          <w:suppressAutoHyphens/>
                          <w:rPr>
                            <w:szCs w:val="24"/>
                            <w:lang w:eastAsia="ar-SA"/>
                          </w:rPr>
                        </w:pPr>
                        <w:r>
                          <w:rPr>
                            <w:szCs w:val="24"/>
                            <w:lang w:eastAsia="ar-SA"/>
                          </w:rPr>
                          <w:t>Kartais taiko sąveikos strategijas, naudojasi ir kitomis pagalbos priemonėmis (žodynus, žinynus). (C2.1.)</w:t>
                        </w:r>
                      </w:p>
                    </w:tc>
                    <w:tc>
                      <w:tcPr>
                        <w:tcW w:w="3790" w:type="dxa"/>
                        <w:shd w:val="clear" w:color="auto" w:fill="auto"/>
                      </w:tcPr>
                      <w:p>
                        <w:pPr>
                          <w:suppressAutoHyphens/>
                          <w:rPr>
                            <w:szCs w:val="24"/>
                            <w:lang w:eastAsia="ar-SA"/>
                          </w:rPr>
                        </w:pPr>
                        <w:r>
                          <w:rPr>
                            <w:szCs w:val="24"/>
                            <w:lang w:eastAsia="ar-SA"/>
                          </w:rPr>
                          <w:t xml:space="preserve">Atlikdamas B2 programos reikalavimus atitinkančią rašytinės sąveikos užduotį pagal užduoties vertinimo instrukciją surenka 45–64 proc. taškų. </w:t>
                        </w:r>
                      </w:p>
                      <w:p>
                        <w:pPr>
                          <w:suppressAutoHyphens/>
                          <w:rPr>
                            <w:szCs w:val="24"/>
                            <w:lang w:eastAsia="ar-SA"/>
                          </w:rPr>
                        </w:pPr>
                        <w:r>
                          <w:rPr>
                            <w:szCs w:val="24"/>
                            <w:lang w:eastAsia="ar-SA"/>
                          </w:rPr>
                          <w:t>Sąveikos sėkmė priklauso nuo papildomos informacijos ir grįžtamojo ryšio.</w:t>
                        </w:r>
                      </w:p>
                      <w:p>
                        <w:pPr>
                          <w:suppressAutoHyphens/>
                          <w:rPr>
                            <w:szCs w:val="24"/>
                            <w:lang w:eastAsia="ar-SA"/>
                          </w:rPr>
                        </w:pPr>
                        <w:r>
                          <w:rPr>
                            <w:szCs w:val="24"/>
                            <w:lang w:eastAsia="ar-SA"/>
                          </w:rPr>
                          <w:t>Žodžius ir gramatines struktūras vartoja iš esmės taisyklingai.</w:t>
                        </w:r>
                      </w:p>
                      <w:p>
                        <w:pPr>
                          <w:pBdr>
                            <w:top w:val="nil"/>
                            <w:left w:val="nil"/>
                            <w:bottom w:val="nil"/>
                            <w:right w:val="nil"/>
                            <w:between w:val="nil"/>
                          </w:pBdr>
                          <w:suppressAutoHyphens/>
                          <w:rPr>
                            <w:szCs w:val="24"/>
                            <w:lang w:eastAsia="ar-SA"/>
                          </w:rPr>
                        </w:pPr>
                        <w:r>
                          <w:rPr>
                            <w:szCs w:val="24"/>
                            <w:lang w:eastAsia="ar-SA"/>
                          </w:rPr>
                          <w:t>Taiko kai kurias sąveikos strategijas; naudojasi ir kitomis pagalbos priemonėmis (žodynais, žinynais), virtualiais įrankiais. (C2.2.)</w:t>
                        </w:r>
                      </w:p>
                    </w:tc>
                    <w:tc>
                      <w:tcPr>
                        <w:tcW w:w="3612" w:type="dxa"/>
                        <w:shd w:val="clear" w:color="auto" w:fill="auto"/>
                      </w:tcPr>
                      <w:p>
                        <w:pPr>
                          <w:suppressAutoHyphens/>
                          <w:rPr>
                            <w:szCs w:val="24"/>
                            <w:lang w:eastAsia="ar-SA"/>
                          </w:rPr>
                        </w:pPr>
                        <w:r>
                          <w:rPr>
                            <w:szCs w:val="24"/>
                            <w:lang w:eastAsia="ar-SA"/>
                          </w:rPr>
                          <w:t xml:space="preserve">Atlikdamas B2 programos reikalavimus atitinkančią rašytinės sąveikos užduotį pagal užduoties vertinimo instrukciją surenka 65–84 proc. taškų. </w:t>
                        </w:r>
                      </w:p>
                      <w:p>
                        <w:pPr>
                          <w:suppressAutoHyphens/>
                          <w:rPr>
                            <w:szCs w:val="24"/>
                            <w:lang w:eastAsia="ar-SA"/>
                          </w:rPr>
                        </w:pPr>
                        <w:r>
                          <w:rPr>
                            <w:szCs w:val="24"/>
                            <w:lang w:eastAsia="ar-SA"/>
                          </w:rPr>
                          <w:t xml:space="preserve">Sąveikos sėkmė iš dalies priklauso nuo grįžtamojo ryšio. </w:t>
                        </w:r>
                      </w:p>
                      <w:p>
                        <w:pPr>
                          <w:suppressAutoHyphens/>
                          <w:rPr>
                            <w:szCs w:val="24"/>
                            <w:lang w:eastAsia="ar-SA"/>
                          </w:rPr>
                        </w:pPr>
                        <w:r>
                          <w:rPr>
                            <w:szCs w:val="24"/>
                            <w:lang w:eastAsia="ar-SA"/>
                          </w:rPr>
                          <w:t>Daugumą žodžių ir gramatinių struktūrų vartoja taisyklingai.</w:t>
                        </w:r>
                      </w:p>
                      <w:p>
                        <w:pPr>
                          <w:pBdr>
                            <w:top w:val="nil"/>
                            <w:left w:val="nil"/>
                            <w:bottom w:val="nil"/>
                            <w:right w:val="nil"/>
                            <w:between w:val="nil"/>
                          </w:pBdr>
                          <w:suppressAutoHyphens/>
                          <w:rPr>
                            <w:szCs w:val="24"/>
                            <w:lang w:eastAsia="ar-SA"/>
                          </w:rPr>
                        </w:pPr>
                        <w:r>
                          <w:rPr>
                            <w:szCs w:val="24"/>
                            <w:lang w:eastAsia="ar-SA"/>
                          </w:rPr>
                          <w:t>Taiko sąveikos strategijas; naudojasi ir kitomis pagalbos priemonėmis (žodynais, žinynais), virtualiais įrankiais. (C2.3.)</w:t>
                        </w:r>
                      </w:p>
                    </w:tc>
                    <w:tc>
                      <w:tcPr>
                        <w:tcW w:w="3969" w:type="dxa"/>
                      </w:tcPr>
                      <w:p>
                        <w:pPr>
                          <w:pBdr>
                            <w:top w:val="nil"/>
                            <w:left w:val="nil"/>
                            <w:bottom w:val="nil"/>
                            <w:right w:val="nil"/>
                            <w:between w:val="nil"/>
                          </w:pBdr>
                          <w:suppressAutoHyphens/>
                          <w:rPr>
                            <w:szCs w:val="24"/>
                            <w:lang w:eastAsia="ar-SA"/>
                          </w:rPr>
                        </w:pPr>
                        <w:r>
                          <w:rPr>
                            <w:szCs w:val="24"/>
                            <w:lang w:eastAsia="ar-SA"/>
                          </w:rPr>
                          <w:t xml:space="preserve">Atlikdamas B2 programos reikalavimus atitinkančią rašytinės sąveikos užduotį pagal užduoties vertinimo instrukciją surenka 85–100 proc. taškų. </w:t>
                        </w:r>
                      </w:p>
                      <w:p>
                        <w:pPr>
                          <w:pBdr>
                            <w:top w:val="nil"/>
                            <w:left w:val="nil"/>
                            <w:bottom w:val="nil"/>
                            <w:right w:val="nil"/>
                            <w:between w:val="nil"/>
                          </w:pBdr>
                          <w:suppressAutoHyphens/>
                          <w:rPr>
                            <w:szCs w:val="24"/>
                            <w:lang w:eastAsia="ar-SA"/>
                          </w:rPr>
                        </w:pPr>
                        <w:r>
                          <w:rPr>
                            <w:szCs w:val="24"/>
                            <w:lang w:eastAsia="ar-SA"/>
                          </w:rPr>
                          <w:t xml:space="preserve">Sėkmingai pasiekia komunikacinį tikslą. </w:t>
                        </w:r>
                      </w:p>
                      <w:p>
                        <w:pPr>
                          <w:pBdr>
                            <w:top w:val="nil"/>
                            <w:left w:val="nil"/>
                            <w:bottom w:val="nil"/>
                            <w:right w:val="nil"/>
                            <w:between w:val="nil"/>
                          </w:pBdr>
                          <w:suppressAutoHyphens/>
                          <w:rPr>
                            <w:szCs w:val="24"/>
                            <w:lang w:eastAsia="ar-SA"/>
                          </w:rPr>
                        </w:pPr>
                        <w:r>
                          <w:rPr>
                            <w:szCs w:val="24"/>
                            <w:lang w:eastAsia="ar-SA"/>
                          </w:rPr>
                          <w:t xml:space="preserve">Žodžius ir gramatines struktūras vartoja taisyklingai. </w:t>
                        </w:r>
                      </w:p>
                      <w:p>
                        <w:pPr>
                          <w:pBdr>
                            <w:top w:val="nil"/>
                            <w:left w:val="nil"/>
                            <w:bottom w:val="nil"/>
                            <w:right w:val="nil"/>
                            <w:between w:val="nil"/>
                          </w:pBdr>
                          <w:suppressAutoHyphens/>
                          <w:rPr>
                            <w:szCs w:val="24"/>
                            <w:lang w:eastAsia="ar-SA"/>
                          </w:rPr>
                        </w:pPr>
                        <w:r>
                          <w:rPr>
                            <w:szCs w:val="24"/>
                            <w:lang w:eastAsia="ar-SA"/>
                          </w:rPr>
                          <w:t>Tikslingai taiko sąveikos strategijas; naudojasi ir kitomis pagalbos priemonėmis (žodynais, žinynais), virtualiais įrankiais. (C2.4.)</w:t>
                        </w:r>
                      </w:p>
                    </w:tc>
                  </w:tr>
                  <w:tr>
                    <w:trPr>
                      <w:trHeight w:val="283"/>
                    </w:trPr>
                    <w:tc>
                      <w:tcPr>
                        <w:tcW w:w="15160" w:type="dxa"/>
                        <w:gridSpan w:val="4"/>
                      </w:tcPr>
                      <w:p>
                        <w:pPr>
                          <w:pBdr>
                            <w:top w:val="nil"/>
                            <w:left w:val="nil"/>
                            <w:bottom w:val="nil"/>
                            <w:right w:val="nil"/>
                            <w:between w:val="nil"/>
                          </w:pBdr>
                          <w:suppressAutoHyphens/>
                          <w:jc w:val="center"/>
                          <w:rPr>
                            <w:szCs w:val="24"/>
                            <w:lang w:eastAsia="ar-SA"/>
                          </w:rPr>
                        </w:pPr>
                        <w:r>
                          <w:rPr>
                            <w:szCs w:val="24"/>
                            <w:lang w:eastAsia="ar-SA"/>
                          </w:rPr>
                          <w:t>Virtualioji sąveika (C3.)</w:t>
                        </w:r>
                      </w:p>
                    </w:tc>
                  </w:tr>
                  <w:tr>
                    <w:trPr>
                      <w:trHeight w:val="283"/>
                    </w:trPr>
                    <w:tc>
                      <w:tcPr>
                        <w:tcW w:w="3789" w:type="dxa"/>
                      </w:tcPr>
                      <w:p>
                        <w:pPr>
                          <w:pBdr>
                            <w:top w:val="nil"/>
                            <w:left w:val="nil"/>
                            <w:bottom w:val="nil"/>
                            <w:right w:val="nil"/>
                            <w:between w:val="nil"/>
                          </w:pBdr>
                          <w:suppressAutoHyphens/>
                          <w:rPr>
                            <w:szCs w:val="24"/>
                            <w:lang w:eastAsia="ar-SA"/>
                          </w:rPr>
                        </w:pPr>
                        <w:r>
                          <w:rPr>
                            <w:szCs w:val="24"/>
                            <w:lang w:eastAsia="ar-SA"/>
                          </w:rPr>
                          <w:t>Atlikdamas B2 programos reikalavimus atitinkančią virtualiosios sąveikos užduotį pagal užduoties vertinimo instrukciją surenka 35–44 proc. taškų.</w:t>
                        </w:r>
                        <w:r>
                          <w:rPr>
                            <w:szCs w:val="24"/>
                            <w:highlight w:val="green"/>
                            <w:lang w:eastAsia="ar-SA"/>
                          </w:rPr>
                          <w:t xml:space="preserve"> </w:t>
                        </w:r>
                      </w:p>
                      <w:p>
                        <w:pPr>
                          <w:pBdr>
                            <w:top w:val="nil"/>
                            <w:left w:val="nil"/>
                            <w:bottom w:val="nil"/>
                            <w:right w:val="nil"/>
                            <w:between w:val="nil"/>
                          </w:pBdr>
                          <w:suppressAutoHyphens/>
                          <w:rPr>
                            <w:szCs w:val="24"/>
                            <w:lang w:eastAsia="ar-SA"/>
                          </w:rPr>
                        </w:pPr>
                        <w:r>
                          <w:rPr>
                            <w:szCs w:val="24"/>
                            <w:lang w:eastAsia="ar-SA"/>
                          </w:rPr>
                          <w:t xml:space="preserve">Bendravimo  sėkmė priklauso nuo papildomos informacijos. </w:t>
                        </w:r>
                      </w:p>
                      <w:p>
                        <w:pPr>
                          <w:pBdr>
                            <w:top w:val="nil"/>
                            <w:left w:val="nil"/>
                            <w:bottom w:val="nil"/>
                            <w:right w:val="nil"/>
                            <w:between w:val="nil"/>
                          </w:pBdr>
                          <w:suppressAutoHyphens/>
                          <w:rPr>
                            <w:szCs w:val="24"/>
                            <w:lang w:eastAsia="ar-SA"/>
                          </w:rPr>
                        </w:pPr>
                        <w:r>
                          <w:rPr>
                            <w:szCs w:val="24"/>
                            <w:lang w:eastAsia="ar-SA"/>
                          </w:rPr>
                          <w:t xml:space="preserve">Ne mažiau kaip 44 proc. žodžių ir gramatinių struktūrų vartoja taisyklingai. </w:t>
                        </w:r>
                      </w:p>
                      <w:p>
                        <w:pPr>
                          <w:pBdr>
                            <w:top w:val="nil"/>
                            <w:left w:val="nil"/>
                            <w:bottom w:val="nil"/>
                            <w:right w:val="nil"/>
                            <w:between w:val="nil"/>
                          </w:pBdr>
                          <w:suppressAutoHyphens/>
                          <w:rPr>
                            <w:szCs w:val="24"/>
                            <w:lang w:eastAsia="ar-SA"/>
                          </w:rPr>
                        </w:pPr>
                        <w:r>
                          <w:rPr>
                            <w:szCs w:val="24"/>
                            <w:lang w:eastAsia="ar-SA"/>
                          </w:rPr>
                          <w:t>Taiko kelias sąveikos strategijas, naudojasi virtualiais įrankiais. (C3.1.)</w:t>
                        </w:r>
                      </w:p>
                    </w:tc>
                    <w:tc>
                      <w:tcPr>
                        <w:tcW w:w="3790" w:type="dxa"/>
                        <w:shd w:val="clear" w:color="auto" w:fill="auto"/>
                      </w:tcPr>
                      <w:p>
                        <w:pPr>
                          <w:suppressAutoHyphens/>
                          <w:rPr>
                            <w:szCs w:val="24"/>
                            <w:lang w:eastAsia="ar-SA"/>
                          </w:rPr>
                        </w:pPr>
                        <w:r>
                          <w:rPr>
                            <w:szCs w:val="24"/>
                            <w:lang w:eastAsia="ar-SA"/>
                          </w:rPr>
                          <w:t xml:space="preserve">Atlikdamas B2 programos reikalavimus atitinkančią virtualiosios  sąveikos užduotį pagal užduoties vertinimo instrukciją surenka 45–64 proc. taškų. </w:t>
                        </w:r>
                      </w:p>
                      <w:p>
                        <w:pPr>
                          <w:suppressAutoHyphens/>
                          <w:rPr>
                            <w:szCs w:val="24"/>
                            <w:lang w:eastAsia="ar-SA"/>
                          </w:rPr>
                        </w:pPr>
                        <w:r>
                          <w:rPr>
                            <w:szCs w:val="24"/>
                            <w:lang w:eastAsia="ar-SA"/>
                          </w:rPr>
                          <w:t xml:space="preserve">Bendravimo sėkmė priklauso nuo papildomos informacijos ir grįžtamojo ryšio. </w:t>
                        </w:r>
                      </w:p>
                      <w:p>
                        <w:pPr>
                          <w:suppressAutoHyphens/>
                          <w:rPr>
                            <w:szCs w:val="24"/>
                            <w:lang w:eastAsia="ar-SA"/>
                          </w:rPr>
                        </w:pPr>
                        <w:r>
                          <w:rPr>
                            <w:szCs w:val="24"/>
                            <w:lang w:eastAsia="ar-SA"/>
                          </w:rPr>
                          <w:t xml:space="preserve">Žodžius ir gramatines struktūras vartoja iš esmės taisyklingai. </w:t>
                        </w:r>
                      </w:p>
                      <w:p>
                        <w:pPr>
                          <w:pBdr>
                            <w:top w:val="nil"/>
                            <w:left w:val="nil"/>
                            <w:bottom w:val="nil"/>
                            <w:right w:val="nil"/>
                            <w:between w:val="nil"/>
                          </w:pBdr>
                          <w:suppressAutoHyphens/>
                          <w:rPr>
                            <w:szCs w:val="24"/>
                            <w:lang w:eastAsia="ar-SA"/>
                          </w:rPr>
                        </w:pPr>
                        <w:r>
                          <w:rPr>
                            <w:szCs w:val="24"/>
                            <w:lang w:eastAsia="ar-SA"/>
                          </w:rPr>
                          <w:t>Taiko kai kurias sąveikos strategijas, naudojasi virtualiais įrankiais. (C3.2.)</w:t>
                        </w:r>
                      </w:p>
                    </w:tc>
                    <w:tc>
                      <w:tcPr>
                        <w:tcW w:w="3612" w:type="dxa"/>
                        <w:shd w:val="clear" w:color="auto" w:fill="auto"/>
                      </w:tcPr>
                      <w:p>
                        <w:pPr>
                          <w:suppressAutoHyphens/>
                          <w:rPr>
                            <w:szCs w:val="24"/>
                            <w:lang w:eastAsia="ar-SA"/>
                          </w:rPr>
                        </w:pPr>
                        <w:r>
                          <w:rPr>
                            <w:szCs w:val="24"/>
                            <w:lang w:eastAsia="ar-SA"/>
                          </w:rPr>
                          <w:t xml:space="preserve">Atlikdamas B2 programos reikalavimus atitinkančią virtualiosios sąveikos užduotį pagal užduoties vertinimo instrukciją surenka 65–84 proc. taškų. </w:t>
                        </w:r>
                      </w:p>
                      <w:p>
                        <w:pPr>
                          <w:suppressAutoHyphens/>
                          <w:rPr>
                            <w:szCs w:val="24"/>
                            <w:lang w:eastAsia="ar-SA"/>
                          </w:rPr>
                        </w:pPr>
                        <w:r>
                          <w:rPr>
                            <w:szCs w:val="24"/>
                            <w:lang w:eastAsia="ar-SA"/>
                          </w:rPr>
                          <w:t xml:space="preserve">Atliekant sudėtingesnes užduotis gali prireikti pagalbos. </w:t>
                        </w:r>
                      </w:p>
                      <w:p>
                        <w:pPr>
                          <w:suppressAutoHyphens/>
                          <w:rPr>
                            <w:szCs w:val="24"/>
                            <w:lang w:eastAsia="ar-SA"/>
                          </w:rPr>
                        </w:pPr>
                        <w:r>
                          <w:rPr>
                            <w:szCs w:val="24"/>
                            <w:lang w:eastAsia="ar-SA"/>
                          </w:rPr>
                          <w:t xml:space="preserve">Bendravimo sėkmė iš dalies priklauso nuo grįžtamojo ryšio. </w:t>
                        </w:r>
                      </w:p>
                      <w:p>
                        <w:pPr>
                          <w:suppressAutoHyphens/>
                          <w:rPr>
                            <w:szCs w:val="24"/>
                            <w:lang w:eastAsia="ar-SA"/>
                          </w:rPr>
                        </w:pPr>
                        <w:r>
                          <w:rPr>
                            <w:szCs w:val="24"/>
                            <w:lang w:eastAsia="ar-SA"/>
                          </w:rPr>
                          <w:t>Daugumą žodžių ir gramatinių struktūrų vartoja taisyklingai.</w:t>
                        </w:r>
                      </w:p>
                      <w:p>
                        <w:pPr>
                          <w:pBdr>
                            <w:top w:val="nil"/>
                            <w:left w:val="nil"/>
                            <w:bottom w:val="nil"/>
                            <w:right w:val="nil"/>
                            <w:between w:val="nil"/>
                          </w:pBdr>
                          <w:suppressAutoHyphens/>
                          <w:rPr>
                            <w:szCs w:val="24"/>
                            <w:lang w:eastAsia="ar-SA"/>
                          </w:rPr>
                        </w:pPr>
                        <w:r>
                          <w:rPr>
                            <w:szCs w:val="24"/>
                            <w:lang w:eastAsia="ar-SA"/>
                          </w:rPr>
                          <w:t>Taiko sąveikos strategijas. (C3.3.)</w:t>
                        </w:r>
                      </w:p>
                      <w:p>
                        <w:pPr>
                          <w:pBdr>
                            <w:top w:val="nil"/>
                            <w:left w:val="nil"/>
                            <w:bottom w:val="nil"/>
                            <w:right w:val="nil"/>
                            <w:between w:val="nil"/>
                          </w:pBdr>
                          <w:suppressAutoHyphens/>
                          <w:rPr>
                            <w:szCs w:val="24"/>
                            <w:lang w:eastAsia="ar-SA"/>
                          </w:rPr>
                        </w:pPr>
                      </w:p>
                    </w:tc>
                    <w:tc>
                      <w:tcPr>
                        <w:tcW w:w="3969" w:type="dxa"/>
                      </w:tcPr>
                      <w:p>
                        <w:pPr>
                          <w:suppressAutoHyphens/>
                          <w:rPr>
                            <w:szCs w:val="24"/>
                            <w:lang w:eastAsia="ar-SA"/>
                          </w:rPr>
                        </w:pPr>
                        <w:r>
                          <w:rPr>
                            <w:szCs w:val="24"/>
                            <w:lang w:eastAsia="ar-SA"/>
                          </w:rPr>
                          <w:t xml:space="preserve">Atlikdamas B2 programos reikalavimus atitinkančią virtualiosios sąveikos užduotį pagal užduoties vertinimo instrukciją surenka 85–100 proc. taškų. </w:t>
                        </w:r>
                      </w:p>
                      <w:p>
                        <w:pPr>
                          <w:suppressAutoHyphens/>
                          <w:rPr>
                            <w:szCs w:val="24"/>
                            <w:lang w:eastAsia="ar-SA"/>
                          </w:rPr>
                        </w:pPr>
                        <w:r>
                          <w:rPr>
                            <w:szCs w:val="24"/>
                            <w:lang w:eastAsia="ar-SA"/>
                          </w:rPr>
                          <w:t xml:space="preserve">Suteikia pagalbą kitiems. </w:t>
                        </w:r>
                      </w:p>
                      <w:p>
                        <w:pPr>
                          <w:suppressAutoHyphens/>
                          <w:rPr>
                            <w:szCs w:val="24"/>
                            <w:lang w:eastAsia="ar-SA"/>
                          </w:rPr>
                        </w:pPr>
                        <w:r>
                          <w:rPr>
                            <w:szCs w:val="24"/>
                            <w:lang w:eastAsia="ar-SA"/>
                          </w:rPr>
                          <w:t>Sėkmingai pasiekia komunikacinį tikslą.</w:t>
                        </w:r>
                      </w:p>
                      <w:p>
                        <w:pPr>
                          <w:pBdr>
                            <w:top w:val="nil"/>
                            <w:left w:val="nil"/>
                            <w:bottom w:val="nil"/>
                            <w:right w:val="nil"/>
                            <w:between w:val="nil"/>
                          </w:pBdr>
                          <w:suppressAutoHyphens/>
                          <w:rPr>
                            <w:szCs w:val="24"/>
                            <w:lang w:eastAsia="ar-SA"/>
                          </w:rPr>
                        </w:pPr>
                        <w:r>
                          <w:rPr>
                            <w:szCs w:val="24"/>
                            <w:lang w:eastAsia="ar-SA"/>
                          </w:rPr>
                          <w:t xml:space="preserve">Žodžius ir gramatines struktūras vartoja taisyklingai.  </w:t>
                        </w:r>
                      </w:p>
                      <w:p>
                        <w:pPr>
                          <w:pBdr>
                            <w:top w:val="nil"/>
                            <w:left w:val="nil"/>
                            <w:bottom w:val="nil"/>
                            <w:right w:val="nil"/>
                            <w:between w:val="nil"/>
                          </w:pBdr>
                          <w:suppressAutoHyphens/>
                          <w:rPr>
                            <w:szCs w:val="24"/>
                            <w:lang w:eastAsia="ar-SA"/>
                          </w:rPr>
                        </w:pPr>
                        <w:r>
                          <w:rPr>
                            <w:szCs w:val="24"/>
                            <w:lang w:eastAsia="ar-SA"/>
                          </w:rPr>
                          <w:t>Tikslingai taiko sąveikos strategijas. (C3.4.)</w:t>
                        </w:r>
                      </w:p>
                    </w:tc>
                  </w:tr>
                  <w:tr>
                    <w:trPr>
                      <w:trHeight w:val="283"/>
                    </w:trPr>
                    <w:tc>
                      <w:tcPr>
                        <w:tcW w:w="15160" w:type="dxa"/>
                        <w:gridSpan w:val="4"/>
                      </w:tcPr>
                      <w:p>
                        <w:pPr>
                          <w:widowControl w:val="0"/>
                          <w:suppressAutoHyphens/>
                          <w:jc w:val="center"/>
                          <w:rPr>
                            <w:szCs w:val="24"/>
                            <w:lang w:eastAsia="ar-SA"/>
                          </w:rPr>
                        </w:pPr>
                        <w:r>
                          <w:rPr>
                            <w:szCs w:val="24"/>
                            <w:lang w:eastAsia="ar-SA"/>
                          </w:rPr>
                          <w:t>Pasiekimų sritis: Mediacija (tarpininkavimas) (D)</w:t>
                        </w:r>
                      </w:p>
                    </w:tc>
                  </w:tr>
                  <w:tr>
                    <w:trPr>
                      <w:trHeight w:val="283"/>
                    </w:trPr>
                    <w:tc>
                      <w:tcPr>
                        <w:tcW w:w="15160" w:type="dxa"/>
                        <w:gridSpan w:val="4"/>
                      </w:tcPr>
                      <w:p>
                        <w:pPr>
                          <w:widowControl w:val="0"/>
                          <w:suppressAutoHyphens/>
                          <w:jc w:val="center"/>
                          <w:rPr>
                            <w:szCs w:val="24"/>
                            <w:lang w:eastAsia="ar-SA"/>
                          </w:rPr>
                        </w:pPr>
                        <w:r>
                          <w:rPr>
                            <w:szCs w:val="24"/>
                            <w:lang w:eastAsia="ar-SA"/>
                          </w:rPr>
                          <w:t>Teksto mediacija (D1.)</w:t>
                        </w:r>
                      </w:p>
                    </w:tc>
                  </w:tr>
                  <w:tr>
                    <w:trPr>
                      <w:trHeight w:val="283"/>
                    </w:trPr>
                    <w:tc>
                      <w:tcPr>
                        <w:tcW w:w="3789" w:type="dxa"/>
                      </w:tcPr>
                      <w:p>
                        <w:pPr>
                          <w:widowControl w:val="0"/>
                          <w:suppressAutoHyphens/>
                          <w:rPr>
                            <w:szCs w:val="24"/>
                            <w:lang w:eastAsia="ar-SA"/>
                          </w:rPr>
                        </w:pPr>
                        <w:r>
                          <w:rPr>
                            <w:szCs w:val="24"/>
                            <w:lang w:eastAsia="ar-SA"/>
                          </w:rPr>
                          <w:t xml:space="preserve">Atlikdamas B2 programos reikalavimuose nurodytas sąlygas atitinkančią mediacijos užduotį pagal užduoties vertinimo instrukciją surenka 35–44 proc. taškų.  </w:t>
                        </w:r>
                      </w:p>
                      <w:p>
                        <w:pPr>
                          <w:widowControl w:val="0"/>
                          <w:suppressAutoHyphens/>
                          <w:rPr>
                            <w:szCs w:val="24"/>
                            <w:lang w:eastAsia="ar-SA"/>
                          </w:rPr>
                        </w:pPr>
                        <w:r>
                          <w:rPr>
                            <w:szCs w:val="24"/>
                            <w:lang w:eastAsia="ar-SA"/>
                          </w:rPr>
                          <w:t>Žodžiu ar raštu perteikia programos reikalavimus atitinkančių tekstų esmę ir svarbias detales. Savarankiškai pasako ar parašo tik atsitiktinę informaciją. Nuolat reikia mokytojo pagalbos. (D1.1.)</w:t>
                        </w:r>
                      </w:p>
                    </w:tc>
                    <w:tc>
                      <w:tcPr>
                        <w:tcW w:w="3790" w:type="dxa"/>
                        <w:shd w:val="clear" w:color="auto" w:fill="auto"/>
                      </w:tcPr>
                      <w:p>
                        <w:pPr>
                          <w:suppressAutoHyphens/>
                          <w:rPr>
                            <w:szCs w:val="24"/>
                            <w:lang w:eastAsia="ar-SA"/>
                          </w:rPr>
                        </w:pPr>
                        <w:r>
                          <w:rPr>
                            <w:szCs w:val="24"/>
                            <w:lang w:eastAsia="ar-SA"/>
                          </w:rPr>
                          <w:t>Atlikdamas B2 programos reikalavimuose nurodytas sąlygas atitinkančią mediacijos užduotį pagal užduoties vertinimo instrukciją surenka 45–64 proc. taškų.</w:t>
                        </w:r>
                      </w:p>
                      <w:p>
                        <w:pPr>
                          <w:widowControl w:val="0"/>
                          <w:suppressAutoHyphens/>
                          <w:rPr>
                            <w:szCs w:val="24"/>
                            <w:lang w:eastAsia="ar-SA"/>
                          </w:rPr>
                        </w:pPr>
                        <w:r>
                          <w:rPr>
                            <w:szCs w:val="24"/>
                            <w:lang w:eastAsia="ar-SA"/>
                          </w:rPr>
                          <w:t xml:space="preserve">Žodžiu ar raštu perteikia programos reikalavimus atitinkančių tekstų esmę ir svarbias detales. </w:t>
                        </w:r>
                      </w:p>
                      <w:p>
                        <w:pPr>
                          <w:suppressAutoHyphens/>
                          <w:rPr>
                            <w:szCs w:val="24"/>
                            <w:lang w:eastAsia="ar-SA"/>
                          </w:rPr>
                        </w:pPr>
                        <w:r>
                          <w:rPr>
                            <w:szCs w:val="24"/>
                            <w:lang w:eastAsia="ar-SA"/>
                          </w:rPr>
                          <w:t>Tik dalis informacijos yra teisinga. Dažnai prireikia mokytojo pagalbos. (D1.2.)</w:t>
                        </w:r>
                      </w:p>
                    </w:tc>
                    <w:tc>
                      <w:tcPr>
                        <w:tcW w:w="3612" w:type="dxa"/>
                        <w:shd w:val="clear" w:color="auto" w:fill="auto"/>
                      </w:tcPr>
                      <w:p>
                        <w:pPr>
                          <w:widowControl w:val="0"/>
                          <w:suppressAutoHyphens/>
                          <w:rPr>
                            <w:szCs w:val="24"/>
                            <w:lang w:eastAsia="ar-SA"/>
                          </w:rPr>
                        </w:pPr>
                        <w:r>
                          <w:rPr>
                            <w:szCs w:val="24"/>
                            <w:lang w:eastAsia="ar-SA"/>
                          </w:rPr>
                          <w:t>Atlikdamas B2 programos reikalavimuose nurodytas sąlygas atitinkančią mediacijos užduotį pagal užduoties vertinimo instrukciją surenka 65–84 proc. taškų.</w:t>
                        </w:r>
                      </w:p>
                      <w:p>
                        <w:pPr>
                          <w:widowControl w:val="0"/>
                          <w:suppressAutoHyphens/>
                          <w:rPr>
                            <w:szCs w:val="24"/>
                            <w:lang w:eastAsia="ar-SA"/>
                          </w:rPr>
                        </w:pPr>
                        <w:r>
                          <w:rPr>
                            <w:szCs w:val="24"/>
                            <w:lang w:eastAsia="ar-SA"/>
                          </w:rPr>
                          <w:t xml:space="preserve">Žodžiu ar raštu perteikia programos reikalavimus atitinkančių tekstų esmę ir svarbias detales. </w:t>
                        </w:r>
                      </w:p>
                      <w:p>
                        <w:pPr>
                          <w:widowControl w:val="0"/>
                          <w:suppressAutoHyphens/>
                          <w:rPr>
                            <w:szCs w:val="24"/>
                            <w:lang w:eastAsia="ar-SA"/>
                          </w:rPr>
                        </w:pPr>
                        <w:r>
                          <w:rPr>
                            <w:szCs w:val="24"/>
                            <w:lang w:eastAsia="ar-SA"/>
                          </w:rPr>
                          <w:t>Didesnė dalis informacijos teisinga.</w:t>
                        </w:r>
                      </w:p>
                      <w:p>
                        <w:pPr>
                          <w:suppressAutoHyphens/>
                          <w:rPr>
                            <w:szCs w:val="24"/>
                            <w:lang w:eastAsia="ar-SA"/>
                          </w:rPr>
                        </w:pPr>
                        <w:r>
                          <w:rPr>
                            <w:szCs w:val="24"/>
                            <w:lang w:eastAsia="ar-SA"/>
                          </w:rPr>
                          <w:t>Pagalbos prireikia atliekant sudėtingesnes užduotis. (D1.3.)</w:t>
                        </w:r>
                      </w:p>
                      <w:p/>
                    </w:tc>
                    <w:tc>
                      <w:tcPr>
                        <w:tcW w:w="3969" w:type="dxa"/>
                      </w:tcPr>
                      <w:p>
                        <w:pPr>
                          <w:widowControl w:val="0"/>
                          <w:suppressAutoHyphens/>
                          <w:rPr>
                            <w:szCs w:val="24"/>
                            <w:lang w:eastAsia="ar-SA"/>
                          </w:rPr>
                        </w:pPr>
                        <w:r>
                          <w:rPr>
                            <w:szCs w:val="24"/>
                            <w:lang w:eastAsia="ar-SA"/>
                          </w:rPr>
                          <w:t>Atlikdamas B2 programos reikalavimuose nurodytas sąlygas atitinkančią mediacijos užduotį pagal užduoties vertinimo instrukciją surenka 85–100 proc. taškų.</w:t>
                        </w:r>
                      </w:p>
                      <w:p>
                        <w:pPr>
                          <w:widowControl w:val="0"/>
                          <w:suppressAutoHyphens/>
                          <w:rPr>
                            <w:szCs w:val="24"/>
                            <w:lang w:eastAsia="ar-SA"/>
                          </w:rPr>
                        </w:pPr>
                        <w:r>
                          <w:rPr>
                            <w:szCs w:val="24"/>
                            <w:lang w:eastAsia="ar-SA"/>
                          </w:rPr>
                          <w:t xml:space="preserve">Žodžiu ar raštu perteikia programos reikalavimus atitinkančių tekstų esmę ir svarbias detales. </w:t>
                        </w:r>
                      </w:p>
                      <w:p>
                        <w:pPr>
                          <w:widowControl w:val="0"/>
                          <w:suppressAutoHyphens/>
                          <w:rPr>
                            <w:szCs w:val="24"/>
                            <w:lang w:eastAsia="ar-SA"/>
                          </w:rPr>
                        </w:pPr>
                        <w:r>
                          <w:rPr>
                            <w:szCs w:val="24"/>
                            <w:lang w:eastAsia="ar-SA"/>
                          </w:rPr>
                          <w:t>Perteikta informacija yra teisinga. Užduotis atlieka savarankiškai. (D1.4.)</w:t>
                        </w:r>
                      </w:p>
                    </w:tc>
                  </w:tr>
                  <w:tr>
                    <w:trPr>
                      <w:trHeight w:val="283"/>
                    </w:trPr>
                    <w:tc>
                      <w:tcPr>
                        <w:tcW w:w="15160" w:type="dxa"/>
                        <w:gridSpan w:val="4"/>
                      </w:tcPr>
                      <w:p>
                        <w:pPr>
                          <w:widowControl w:val="0"/>
                          <w:suppressAutoHyphens/>
                          <w:jc w:val="center"/>
                          <w:rPr>
                            <w:szCs w:val="24"/>
                            <w:lang w:eastAsia="ar-SA"/>
                          </w:rPr>
                        </w:pPr>
                        <w:r>
                          <w:rPr>
                            <w:szCs w:val="24"/>
                            <w:lang w:eastAsia="ar-SA"/>
                          </w:rPr>
                          <w:t>Grupės bendradarbiavimo proceso mediacija (D2.)</w:t>
                        </w:r>
                      </w:p>
                    </w:tc>
                  </w:tr>
                  <w:tr>
                    <w:trPr>
                      <w:trHeight w:val="283"/>
                    </w:trPr>
                    <w:tc>
                      <w:tcPr>
                        <w:tcW w:w="3789" w:type="dxa"/>
                      </w:tcPr>
                      <w:p>
                        <w:pPr>
                          <w:widowControl w:val="0"/>
                          <w:suppressAutoHyphens/>
                          <w:rPr>
                            <w:szCs w:val="24"/>
                            <w:lang w:eastAsia="ar-SA"/>
                          </w:rPr>
                        </w:pPr>
                        <w:r>
                          <w:rPr>
                            <w:szCs w:val="24"/>
                            <w:lang w:eastAsia="ar-SA"/>
                          </w:rPr>
                          <w:t xml:space="preserve">Labai ribotai organizuoja grupės darbą, formuluoja tikslus ir kelia klausimus. </w:t>
                        </w:r>
                      </w:p>
                      <w:p>
                        <w:pPr>
                          <w:widowControl w:val="0"/>
                          <w:suppressAutoHyphens/>
                          <w:rPr>
                            <w:szCs w:val="24"/>
                            <w:lang w:eastAsia="ar-SA"/>
                          </w:rPr>
                        </w:pPr>
                        <w:r>
                          <w:rPr>
                            <w:szCs w:val="24"/>
                            <w:lang w:eastAsia="ar-SA"/>
                          </w:rPr>
                          <w:t xml:space="preserve">Rodo pastangas įtraukti kitus dalyvius nurodydamas jiems užduotis. </w:t>
                        </w:r>
                      </w:p>
                      <w:p>
                        <w:pPr>
                          <w:widowControl w:val="0"/>
                          <w:suppressAutoHyphens/>
                          <w:rPr>
                            <w:szCs w:val="24"/>
                            <w:lang w:eastAsia="ar-SA"/>
                          </w:rPr>
                        </w:pPr>
                        <w:r>
                          <w:rPr>
                            <w:szCs w:val="24"/>
                            <w:lang w:eastAsia="ar-SA"/>
                          </w:rPr>
                          <w:t>Bando atsižvelgti į kultūrinius skirtumus.</w:t>
                        </w:r>
                      </w:p>
                      <w:p>
                        <w:pPr>
                          <w:suppressAutoHyphens/>
                          <w:rPr>
                            <w:szCs w:val="24"/>
                            <w:lang w:eastAsia="ar-SA"/>
                          </w:rPr>
                        </w:pPr>
                        <w:r>
                          <w:rPr>
                            <w:szCs w:val="24"/>
                            <w:lang w:eastAsia="ar-SA"/>
                          </w:rPr>
                          <w:t>Dažnai reikia mokytojo pagalbos. (D2.1.)</w:t>
                        </w:r>
                      </w:p>
                    </w:tc>
                    <w:tc>
                      <w:tcPr>
                        <w:tcW w:w="3790" w:type="dxa"/>
                        <w:shd w:val="clear" w:color="auto" w:fill="auto"/>
                      </w:tcPr>
                      <w:p>
                        <w:pPr>
                          <w:suppressAutoHyphens/>
                          <w:rPr>
                            <w:szCs w:val="24"/>
                            <w:lang w:eastAsia="ar-SA"/>
                          </w:rPr>
                        </w:pPr>
                        <w:r>
                          <w:rPr>
                            <w:szCs w:val="24"/>
                            <w:lang w:eastAsia="ar-SA"/>
                          </w:rPr>
                          <w:t xml:space="preserve">Ribotai organizuoja grupės darbą, formuluoja tikslus ir kelia klausimus. </w:t>
                        </w:r>
                      </w:p>
                      <w:p>
                        <w:pPr>
                          <w:suppressAutoHyphens/>
                          <w:rPr>
                            <w:szCs w:val="24"/>
                            <w:lang w:eastAsia="ar-SA"/>
                          </w:rPr>
                        </w:pPr>
                        <w:r>
                          <w:rPr>
                            <w:szCs w:val="24"/>
                            <w:lang w:eastAsia="ar-SA"/>
                          </w:rPr>
                          <w:t xml:space="preserve">Bando įtraukti kitus dalyvius kartais užduodamas jiems klausimų. </w:t>
                        </w:r>
                      </w:p>
                      <w:p>
                        <w:pPr>
                          <w:suppressAutoHyphens/>
                          <w:rPr>
                            <w:szCs w:val="24"/>
                            <w:lang w:eastAsia="ar-SA"/>
                          </w:rPr>
                        </w:pPr>
                        <w:r>
                          <w:rPr>
                            <w:szCs w:val="24"/>
                            <w:lang w:eastAsia="ar-SA"/>
                          </w:rPr>
                          <w:t xml:space="preserve">Bando atsižvelgti į kultūrinius skirtumus. </w:t>
                        </w:r>
                      </w:p>
                      <w:p>
                        <w:pPr>
                          <w:suppressAutoHyphens/>
                          <w:rPr>
                            <w:szCs w:val="24"/>
                            <w:lang w:eastAsia="ar-SA"/>
                          </w:rPr>
                        </w:pPr>
                        <w:r>
                          <w:rPr>
                            <w:szCs w:val="24"/>
                            <w:lang w:eastAsia="ar-SA"/>
                          </w:rPr>
                          <w:t>Kartais reikia mokytojo pagalbos. (D2.2.)</w:t>
                        </w:r>
                      </w:p>
                    </w:tc>
                    <w:tc>
                      <w:tcPr>
                        <w:tcW w:w="3612" w:type="dxa"/>
                        <w:shd w:val="clear" w:color="auto" w:fill="auto"/>
                      </w:tcPr>
                      <w:p>
                        <w:pPr>
                          <w:widowControl w:val="0"/>
                          <w:suppressAutoHyphens/>
                          <w:rPr>
                            <w:szCs w:val="24"/>
                            <w:lang w:eastAsia="ar-SA"/>
                          </w:rPr>
                        </w:pPr>
                        <w:r>
                          <w:rPr>
                            <w:szCs w:val="24"/>
                            <w:lang w:eastAsia="ar-SA"/>
                          </w:rPr>
                          <w:t xml:space="preserve">Organizuoja grupės darbą, suformuluoja tikslus ir kelia klausimus. </w:t>
                        </w:r>
                      </w:p>
                      <w:p>
                        <w:pPr>
                          <w:widowControl w:val="0"/>
                          <w:suppressAutoHyphens/>
                          <w:rPr>
                            <w:szCs w:val="24"/>
                            <w:lang w:eastAsia="ar-SA"/>
                          </w:rPr>
                        </w:pPr>
                        <w:r>
                          <w:rPr>
                            <w:szCs w:val="24"/>
                            <w:lang w:eastAsia="ar-SA"/>
                          </w:rPr>
                          <w:t xml:space="preserve">Paskirsto užduotis grupės nariams. </w:t>
                        </w:r>
                      </w:p>
                      <w:p>
                        <w:pPr>
                          <w:widowControl w:val="0"/>
                          <w:suppressAutoHyphens/>
                          <w:rPr>
                            <w:szCs w:val="24"/>
                            <w:lang w:eastAsia="ar-SA"/>
                          </w:rPr>
                        </w:pPr>
                        <w:r>
                          <w:rPr>
                            <w:szCs w:val="24"/>
                            <w:lang w:eastAsia="ar-SA"/>
                          </w:rPr>
                          <w:t xml:space="preserve">Komentuoja užduočių atlikimą užduodamas klausimų ir įsiterpdamas į diskusiją. </w:t>
                        </w:r>
                      </w:p>
                      <w:p>
                        <w:pPr>
                          <w:widowControl w:val="0"/>
                          <w:suppressAutoHyphens/>
                          <w:rPr>
                            <w:szCs w:val="24"/>
                            <w:shd w:val="clear" w:color="auto" w:fill="93C47D"/>
                            <w:lang w:eastAsia="ar-SA"/>
                          </w:rPr>
                        </w:pPr>
                        <w:r>
                          <w:rPr>
                            <w:szCs w:val="24"/>
                            <w:lang w:eastAsia="ar-SA"/>
                          </w:rPr>
                          <w:t>Bendradarbiaudamas grupėje atsižvelgia į kultūrinius skirtumus. Mokytojo pagalbos reikia minimaliai. (D2.3.)</w:t>
                        </w:r>
                      </w:p>
                    </w:tc>
                    <w:tc>
                      <w:tcPr>
                        <w:tcW w:w="3969" w:type="dxa"/>
                      </w:tcPr>
                      <w:p>
                        <w:pPr>
                          <w:widowControl w:val="0"/>
                          <w:suppressAutoHyphens/>
                          <w:rPr>
                            <w:szCs w:val="24"/>
                            <w:lang w:eastAsia="ar-SA"/>
                          </w:rPr>
                        </w:pPr>
                        <w:r>
                          <w:rPr>
                            <w:szCs w:val="24"/>
                            <w:lang w:eastAsia="ar-SA"/>
                          </w:rPr>
                          <w:t xml:space="preserve">Sklandžiai organizuoja grupės darbą, suformuluoja tikslus ir kelia klausimus. </w:t>
                        </w:r>
                      </w:p>
                      <w:p>
                        <w:pPr>
                          <w:widowControl w:val="0"/>
                          <w:suppressAutoHyphens/>
                          <w:rPr>
                            <w:szCs w:val="24"/>
                            <w:lang w:eastAsia="ar-SA"/>
                          </w:rPr>
                        </w:pPr>
                        <w:r>
                          <w:rPr>
                            <w:szCs w:val="24"/>
                            <w:lang w:eastAsia="ar-SA"/>
                          </w:rPr>
                          <w:t xml:space="preserve">Sėkmingai įtraukia kitus dalyvius užduodamas klausimų, pasitikslindamas, ar teisingai supranta pašnekovą. </w:t>
                        </w:r>
                      </w:p>
                      <w:p>
                        <w:pPr>
                          <w:widowControl w:val="0"/>
                          <w:suppressAutoHyphens/>
                          <w:rPr>
                            <w:szCs w:val="24"/>
                            <w:lang w:eastAsia="ar-SA"/>
                          </w:rPr>
                        </w:pPr>
                        <w:r>
                          <w:rPr>
                            <w:szCs w:val="24"/>
                            <w:lang w:eastAsia="ar-SA"/>
                          </w:rPr>
                          <w:t>Numato kultūrinių skirtumų atsiradimo galimybę ir į juos atsižvelgia, paiso skirtingų nuostatų.</w:t>
                        </w:r>
                      </w:p>
                      <w:p>
                        <w:pPr>
                          <w:widowControl w:val="0"/>
                          <w:suppressAutoHyphens/>
                          <w:rPr>
                            <w:szCs w:val="24"/>
                            <w:lang w:eastAsia="ar-SA"/>
                          </w:rPr>
                        </w:pPr>
                        <w:r>
                          <w:rPr>
                            <w:szCs w:val="24"/>
                            <w:lang w:eastAsia="ar-SA"/>
                          </w:rPr>
                          <w:t>Veiklą organizuoja savarankiškai be mokytojo pagalbos. (D2.4.)</w:t>
                        </w:r>
                      </w:p>
                    </w:tc>
                  </w:tr>
                  <w:tr>
                    <w:trPr>
                      <w:trHeight w:val="283"/>
                    </w:trPr>
                    <w:tc>
                      <w:tcPr>
                        <w:tcW w:w="15160" w:type="dxa"/>
                        <w:gridSpan w:val="4"/>
                      </w:tcPr>
                      <w:p>
                        <w:pPr>
                          <w:widowControl w:val="0"/>
                          <w:suppressAutoHyphens/>
                          <w:jc w:val="center"/>
                          <w:rPr>
                            <w:szCs w:val="24"/>
                            <w:lang w:eastAsia="ar-SA"/>
                          </w:rPr>
                        </w:pPr>
                        <w:r>
                          <w:rPr>
                            <w:szCs w:val="24"/>
                            <w:lang w:eastAsia="ar-SA"/>
                          </w:rPr>
                          <w:t>Pasiekimų sritis: Kalbos išteklių vartojimas (E)</w:t>
                        </w:r>
                      </w:p>
                    </w:tc>
                  </w:tr>
                  <w:tr>
                    <w:trPr>
                      <w:trHeight w:val="283"/>
                    </w:trPr>
                    <w:tc>
                      <w:tcPr>
                        <w:tcW w:w="15160" w:type="dxa"/>
                        <w:gridSpan w:val="4"/>
                      </w:tcPr>
                      <w:p>
                        <w:pPr>
                          <w:widowControl w:val="0"/>
                          <w:suppressAutoHyphens/>
                          <w:jc w:val="center"/>
                          <w:rPr>
                            <w:szCs w:val="24"/>
                            <w:lang w:eastAsia="ar-SA"/>
                          </w:rPr>
                        </w:pPr>
                        <w:r>
                          <w:rPr>
                            <w:szCs w:val="24"/>
                            <w:lang w:eastAsia="ar-SA"/>
                          </w:rPr>
                          <w:t>Kalbinių išteklių aprėptis (E1.)</w:t>
                        </w:r>
                      </w:p>
                    </w:tc>
                  </w:tr>
                  <w:tr>
                    <w:trPr>
                      <w:trHeight w:val="283"/>
                    </w:trPr>
                    <w:tc>
                      <w:tcPr>
                        <w:tcW w:w="3789" w:type="dxa"/>
                      </w:tcPr>
                      <w:p>
                        <w:pPr>
                          <w:widowControl w:val="0"/>
                          <w:suppressAutoHyphens/>
                          <w:rPr>
                            <w:szCs w:val="24"/>
                            <w:lang w:eastAsia="ar-SA"/>
                          </w:rPr>
                        </w:pPr>
                        <w:r>
                          <w:rPr>
                            <w:szCs w:val="24"/>
                            <w:lang w:eastAsia="ar-SA"/>
                          </w:rPr>
                          <w:t>Atlikdamas B2 programos reikalavimus atitinkančią kalbos pažinimo užduotį pagal užduoties vertinimo instrukciją surenka 35–44 proc. taškų.</w:t>
                        </w:r>
                      </w:p>
                      <w:p>
                        <w:pPr>
                          <w:widowControl w:val="0"/>
                          <w:suppressAutoHyphens/>
                          <w:rPr>
                            <w:szCs w:val="24"/>
                            <w:lang w:eastAsia="ar-SA"/>
                          </w:rPr>
                        </w:pPr>
                        <w:r>
                          <w:rPr>
                            <w:szCs w:val="24"/>
                            <w:lang w:eastAsia="ar-SA"/>
                          </w:rPr>
                          <w:t>Minimaliai vartoja lygio reikalavimus atitinkantį žodyną.</w:t>
                        </w:r>
                      </w:p>
                      <w:p>
                        <w:pPr>
                          <w:widowControl w:val="0"/>
                          <w:suppressAutoHyphens/>
                          <w:rPr>
                            <w:szCs w:val="24"/>
                            <w:lang w:eastAsia="ar-SA"/>
                          </w:rPr>
                        </w:pPr>
                        <w:r>
                          <w:rPr>
                            <w:szCs w:val="24"/>
                            <w:lang w:eastAsia="ar-SA"/>
                          </w:rPr>
                          <w:t>Komunikacija lygio reikalavimus atitinkančiomis temomis ir situacijomis ne visuomet vyksta tinkamai.</w:t>
                        </w:r>
                      </w:p>
                      <w:p>
                        <w:pPr>
                          <w:pBdr>
                            <w:top w:val="nil"/>
                            <w:left w:val="nil"/>
                            <w:bottom w:val="nil"/>
                            <w:right w:val="nil"/>
                            <w:between w:val="nil"/>
                          </w:pBdr>
                          <w:suppressAutoHyphens/>
                          <w:rPr>
                            <w:szCs w:val="24"/>
                            <w:lang w:eastAsia="ar-SA"/>
                          </w:rPr>
                        </w:pPr>
                        <w:r>
                          <w:rPr>
                            <w:szCs w:val="24"/>
                            <w:lang w:eastAsia="ar-SA"/>
                          </w:rPr>
                          <w:t>Retai tinkamai ir tikslingai vartoja paprastas gramatines formas.</w:t>
                        </w:r>
                      </w:p>
                      <w:p>
                        <w:pPr>
                          <w:pBdr>
                            <w:top w:val="nil"/>
                            <w:left w:val="nil"/>
                            <w:bottom w:val="nil"/>
                            <w:right w:val="nil"/>
                            <w:between w:val="nil"/>
                          </w:pBdr>
                          <w:suppressAutoHyphens/>
                          <w:rPr>
                            <w:szCs w:val="24"/>
                            <w:lang w:eastAsia="ar-SA"/>
                          </w:rPr>
                        </w:pPr>
                        <w:r>
                          <w:rPr>
                            <w:szCs w:val="24"/>
                            <w:lang w:eastAsia="ar-SA"/>
                          </w:rPr>
                          <w:t>Nuolat reikia mokytojo pagalbos. (E1.1.)</w:t>
                        </w:r>
                      </w:p>
                    </w:tc>
                    <w:tc>
                      <w:tcPr>
                        <w:tcW w:w="3790" w:type="dxa"/>
                        <w:shd w:val="clear" w:color="auto" w:fill="auto"/>
                      </w:tcPr>
                      <w:p>
                        <w:pPr>
                          <w:suppressAutoHyphens/>
                          <w:rPr>
                            <w:szCs w:val="24"/>
                            <w:lang w:eastAsia="ar-SA"/>
                          </w:rPr>
                        </w:pPr>
                        <w:r>
                          <w:rPr>
                            <w:szCs w:val="24"/>
                            <w:lang w:eastAsia="ar-SA"/>
                          </w:rPr>
                          <w:t>Atlikdamas B2 programos reikalavimus atitinkančią kalbos pažinimo užduotį pagal užduoties vertinimo instrukciją surenka 45–64 proc. taškų.</w:t>
                        </w:r>
                      </w:p>
                      <w:p>
                        <w:pPr>
                          <w:suppressAutoHyphens/>
                          <w:rPr>
                            <w:szCs w:val="24"/>
                            <w:lang w:eastAsia="ar-SA"/>
                          </w:rPr>
                        </w:pPr>
                        <w:r>
                          <w:rPr>
                            <w:szCs w:val="24"/>
                            <w:lang w:eastAsia="ar-SA"/>
                          </w:rPr>
                          <w:t>Iš dalies vartoja lygio reikalavimus atitinkantį žodyną.</w:t>
                        </w:r>
                      </w:p>
                      <w:p>
                        <w:pPr>
                          <w:suppressAutoHyphens/>
                          <w:rPr>
                            <w:szCs w:val="24"/>
                            <w:lang w:eastAsia="ar-SA"/>
                          </w:rPr>
                        </w:pPr>
                        <w:r>
                          <w:rPr>
                            <w:szCs w:val="24"/>
                            <w:lang w:eastAsia="ar-SA"/>
                          </w:rPr>
                          <w:t xml:space="preserve">Komunikacija lygio reikalavimus atitinkančiomis temomis ir situacijomis iš dalies vyksta tinkamai.  </w:t>
                        </w:r>
                      </w:p>
                      <w:p>
                        <w:pPr>
                          <w:suppressAutoHyphens/>
                          <w:rPr>
                            <w:szCs w:val="24"/>
                            <w:lang w:eastAsia="ar-SA"/>
                          </w:rPr>
                        </w:pPr>
                        <w:r>
                          <w:rPr>
                            <w:szCs w:val="24"/>
                            <w:lang w:eastAsia="ar-SA"/>
                          </w:rPr>
                          <w:t>Ne visuomet tinkamai ir tikslingai vartoja dažnai pasitaikančių sakinių konstrukcijas ir gramatines formas.</w:t>
                        </w:r>
                      </w:p>
                      <w:p>
                        <w:pPr>
                          <w:suppressAutoHyphens/>
                          <w:rPr>
                            <w:szCs w:val="24"/>
                            <w:lang w:eastAsia="ar-SA"/>
                          </w:rPr>
                        </w:pPr>
                        <w:r>
                          <w:rPr>
                            <w:szCs w:val="24"/>
                            <w:lang w:eastAsia="ar-SA"/>
                          </w:rPr>
                          <w:t>Dažnai reikia mokytojo pagalbos. (E1.2.)</w:t>
                        </w:r>
                      </w:p>
                    </w:tc>
                    <w:tc>
                      <w:tcPr>
                        <w:tcW w:w="3612" w:type="dxa"/>
                        <w:shd w:val="clear" w:color="auto" w:fill="auto"/>
                      </w:tcPr>
                      <w:p>
                        <w:pPr>
                          <w:widowControl w:val="0"/>
                          <w:suppressAutoHyphens/>
                          <w:rPr>
                            <w:szCs w:val="24"/>
                            <w:lang w:eastAsia="ar-SA"/>
                          </w:rPr>
                        </w:pPr>
                        <w:r>
                          <w:rPr>
                            <w:szCs w:val="24"/>
                            <w:lang w:eastAsia="ar-SA"/>
                          </w:rPr>
                          <w:t>Atlikdamas B2 programos reikalavimus atitinkančią kalbos pažinimo užduotį pagal užduoties vertinimo instrukciją surenka 65–84 proc. taškų.</w:t>
                        </w:r>
                      </w:p>
                      <w:p>
                        <w:pPr>
                          <w:widowControl w:val="0"/>
                          <w:suppressAutoHyphens/>
                          <w:rPr>
                            <w:szCs w:val="24"/>
                            <w:lang w:eastAsia="ar-SA"/>
                          </w:rPr>
                        </w:pPr>
                        <w:r>
                          <w:rPr>
                            <w:szCs w:val="24"/>
                            <w:lang w:eastAsia="ar-SA"/>
                          </w:rPr>
                          <w:t xml:space="preserve">Vartoja didžiąją dalį lygio reikalavimus atitinkantį žodyną.  </w:t>
                        </w:r>
                      </w:p>
                      <w:p>
                        <w:pPr>
                          <w:widowControl w:val="0"/>
                          <w:suppressAutoHyphens/>
                          <w:rPr>
                            <w:szCs w:val="24"/>
                            <w:lang w:eastAsia="ar-SA"/>
                          </w:rPr>
                        </w:pPr>
                        <w:r>
                          <w:rPr>
                            <w:szCs w:val="24"/>
                            <w:lang w:eastAsia="ar-SA"/>
                          </w:rPr>
                          <w:t>Komunikacija lygio reikalavimus atitinkančiomis temomis ir situacijomis dažniausiai vyksta tinkamai.</w:t>
                        </w:r>
                      </w:p>
                      <w:p>
                        <w:pPr>
                          <w:pBdr>
                            <w:top w:val="nil"/>
                            <w:left w:val="nil"/>
                            <w:bottom w:val="nil"/>
                            <w:right w:val="nil"/>
                            <w:between w:val="nil"/>
                          </w:pBdr>
                          <w:suppressAutoHyphens/>
                          <w:rPr>
                            <w:szCs w:val="24"/>
                            <w:lang w:eastAsia="ar-SA"/>
                          </w:rPr>
                        </w:pPr>
                        <w:r>
                          <w:rPr>
                            <w:szCs w:val="24"/>
                            <w:lang w:eastAsia="ar-SA"/>
                          </w:rPr>
                          <w:t>Dažniausiais tinkamai ir tikslingai vartoja dažnai pasitaikančių sakinių konstrukcijas ir gramatines formas.</w:t>
                        </w:r>
                      </w:p>
                      <w:p>
                        <w:pPr>
                          <w:pBdr>
                            <w:top w:val="nil"/>
                            <w:left w:val="nil"/>
                            <w:bottom w:val="nil"/>
                            <w:right w:val="nil"/>
                            <w:between w:val="nil"/>
                          </w:pBdr>
                          <w:suppressAutoHyphens/>
                          <w:rPr>
                            <w:szCs w:val="24"/>
                            <w:lang w:eastAsia="ar-SA"/>
                          </w:rPr>
                        </w:pPr>
                        <w:r>
                          <w:rPr>
                            <w:szCs w:val="24"/>
                            <w:lang w:eastAsia="ar-SA"/>
                          </w:rPr>
                          <w:t>Pagalbos prireikia atliekant sudėtingesnes užduotis. (E1.3.)</w:t>
                        </w:r>
                      </w:p>
                    </w:tc>
                    <w:tc>
                      <w:tcPr>
                        <w:tcW w:w="3969" w:type="dxa"/>
                      </w:tcPr>
                      <w:p>
                        <w:pPr>
                          <w:widowControl w:val="0"/>
                          <w:suppressAutoHyphens/>
                          <w:rPr>
                            <w:szCs w:val="24"/>
                            <w:lang w:eastAsia="ar-SA"/>
                          </w:rPr>
                        </w:pPr>
                        <w:r>
                          <w:rPr>
                            <w:szCs w:val="24"/>
                            <w:lang w:eastAsia="ar-SA"/>
                          </w:rPr>
                          <w:t>Atlikdamas B2 programos reikalavimus atitinkančią kalbos pažinimo užduotį pagal užduoties vertinimo instrukciją surenka 85–100 proc. taškų.</w:t>
                        </w:r>
                      </w:p>
                      <w:p>
                        <w:pPr>
                          <w:widowControl w:val="0"/>
                          <w:suppressAutoHyphens/>
                          <w:rPr>
                            <w:szCs w:val="24"/>
                            <w:lang w:eastAsia="ar-SA"/>
                          </w:rPr>
                        </w:pPr>
                        <w:r>
                          <w:rPr>
                            <w:szCs w:val="24"/>
                            <w:lang w:eastAsia="ar-SA"/>
                          </w:rPr>
                          <w:t>Tinkamai vartoja lygio reikalavimus atitinkantį žodyną.</w:t>
                        </w:r>
                      </w:p>
                      <w:p>
                        <w:pPr>
                          <w:widowControl w:val="0"/>
                          <w:suppressAutoHyphens/>
                          <w:rPr>
                            <w:szCs w:val="24"/>
                            <w:lang w:eastAsia="ar-SA"/>
                          </w:rPr>
                        </w:pPr>
                        <w:r>
                          <w:rPr>
                            <w:szCs w:val="24"/>
                            <w:lang w:eastAsia="ar-SA"/>
                          </w:rPr>
                          <w:t>Komunikacija lygio reikalavimus atitinkančiomis temomis ir situacijomis vyksta tinkamai.</w:t>
                        </w:r>
                      </w:p>
                      <w:p>
                        <w:pPr>
                          <w:widowControl w:val="0"/>
                          <w:suppressAutoHyphens/>
                          <w:rPr>
                            <w:szCs w:val="24"/>
                            <w:lang w:eastAsia="ar-SA"/>
                          </w:rPr>
                        </w:pPr>
                        <w:r>
                          <w:rPr>
                            <w:szCs w:val="24"/>
                            <w:lang w:eastAsia="ar-SA"/>
                          </w:rPr>
                          <w:t>Tinkamai ir tikslingai vartoja dažnai pasitaikančių sakinių konstrukcijas ir gramatines formas.</w:t>
                        </w:r>
                      </w:p>
                      <w:p>
                        <w:pPr>
                          <w:widowControl w:val="0"/>
                          <w:suppressAutoHyphens/>
                          <w:rPr>
                            <w:szCs w:val="24"/>
                            <w:lang w:eastAsia="ar-SA"/>
                          </w:rPr>
                        </w:pPr>
                        <w:r>
                          <w:rPr>
                            <w:szCs w:val="24"/>
                            <w:lang w:eastAsia="ar-SA"/>
                          </w:rPr>
                          <w:t>Užduotis atlieka savarankiškai. (E1.4.)</w:t>
                        </w:r>
                      </w:p>
                    </w:tc>
                  </w:tr>
                  <w:tr>
                    <w:trPr>
                      <w:trHeight w:val="270"/>
                    </w:trPr>
                    <w:tc>
                      <w:tcPr>
                        <w:tcW w:w="15160" w:type="dxa"/>
                        <w:gridSpan w:val="4"/>
                      </w:tcPr>
                      <w:p>
                        <w:pPr>
                          <w:widowControl w:val="0"/>
                          <w:suppressAutoHyphens/>
                          <w:jc w:val="center"/>
                          <w:rPr>
                            <w:szCs w:val="24"/>
                            <w:highlight w:val="yellow"/>
                            <w:lang w:eastAsia="ar-SA"/>
                          </w:rPr>
                        </w:pPr>
                        <w:r>
                          <w:rPr>
                            <w:szCs w:val="24"/>
                            <w:lang w:eastAsia="ar-SA"/>
                          </w:rPr>
                          <w:t>Vartojamos kalbos taisyklingumas ir tinkamumas (E2.)</w:t>
                        </w:r>
                      </w:p>
                    </w:tc>
                  </w:tr>
                  <w:tr>
                    <w:trPr>
                      <w:trHeight w:val="3336"/>
                    </w:trPr>
                    <w:tc>
                      <w:tcPr>
                        <w:tcW w:w="3789" w:type="dxa"/>
                      </w:tcPr>
                      <w:p>
                        <w:pPr>
                          <w:widowControl w:val="0"/>
                          <w:suppressAutoHyphens/>
                          <w:rPr>
                            <w:szCs w:val="24"/>
                            <w:highlight w:val="yellow"/>
                            <w:lang w:eastAsia="ar-SA"/>
                          </w:rPr>
                        </w:pPr>
                        <w:r>
                          <w:rPr>
                            <w:szCs w:val="24"/>
                            <w:lang w:eastAsia="ar-SA"/>
                          </w:rPr>
                          <w:t>Atlikdamas B2 programos reikalavimus atitinkančią kalbos pažinimo užduotį pagal užduoties vertinimo instrukciją surenka 35–44 proc. taškų.</w:t>
                        </w:r>
                      </w:p>
                      <w:p>
                        <w:pPr>
                          <w:widowControl w:val="0"/>
                          <w:suppressAutoHyphens/>
                          <w:rPr>
                            <w:szCs w:val="24"/>
                            <w:lang w:eastAsia="ar-SA"/>
                          </w:rPr>
                        </w:pPr>
                        <w:r>
                          <w:rPr>
                            <w:szCs w:val="24"/>
                            <w:lang w:eastAsia="ar-SA"/>
                          </w:rPr>
                          <w:t xml:space="preserve">Žodynas ribotas. </w:t>
                        </w:r>
                      </w:p>
                      <w:p>
                        <w:pPr>
                          <w:widowControl w:val="0"/>
                          <w:suppressAutoHyphens/>
                          <w:rPr>
                            <w:szCs w:val="24"/>
                            <w:lang w:eastAsia="ar-SA"/>
                          </w:rPr>
                        </w:pPr>
                        <w:r>
                          <w:rPr>
                            <w:szCs w:val="24"/>
                            <w:lang w:eastAsia="ar-SA"/>
                          </w:rPr>
                          <w:t xml:space="preserve">Dažniausiai vartoja paprastą kasdienį žodyną, bendras frazes bei paprastas leksines ir gramatines struktūras. </w:t>
                        </w:r>
                      </w:p>
                      <w:p>
                        <w:pPr>
                          <w:widowControl w:val="0"/>
                          <w:suppressAutoHyphens/>
                          <w:rPr>
                            <w:szCs w:val="24"/>
                            <w:lang w:eastAsia="ar-SA"/>
                          </w:rPr>
                        </w:pPr>
                        <w:r>
                          <w:rPr>
                            <w:szCs w:val="24"/>
                            <w:lang w:eastAsia="ar-SA"/>
                          </w:rPr>
                          <w:t xml:space="preserve">Registro raiška nenuosekli arba nepakankama. Dažnai vartoja registro požiūriu atsitiktinius žodžius. Daro daug klaidų vartodamas paprastas leksines ir gramatines struktūras, taip pat daug rašybos ir (ar) skyrybos klaidų. Klaidos nuolat trukdo suprasti, kas norėta pasakyti. </w:t>
                        </w:r>
                      </w:p>
                      <w:p>
                        <w:pPr>
                          <w:widowControl w:val="0"/>
                          <w:suppressAutoHyphens/>
                          <w:rPr>
                            <w:szCs w:val="24"/>
                            <w:lang w:eastAsia="ar-SA"/>
                          </w:rPr>
                        </w:pPr>
                        <w:r>
                          <w:rPr>
                            <w:szCs w:val="24"/>
                            <w:lang w:eastAsia="ar-SA"/>
                          </w:rPr>
                          <w:t>Nuolat reikia mokytojo pagalbos. (E2.1.)</w:t>
                        </w:r>
                      </w:p>
                      <w:p>
                        <w:pPr>
                          <w:widowControl w:val="0"/>
                          <w:suppressAutoHyphens/>
                          <w:ind w:firstLine="62"/>
                          <w:rPr>
                            <w:szCs w:val="24"/>
                            <w:lang w:eastAsia="ar-SA"/>
                          </w:rPr>
                        </w:pPr>
                      </w:p>
                    </w:tc>
                    <w:tc>
                      <w:tcPr>
                        <w:tcW w:w="3790" w:type="dxa"/>
                        <w:shd w:val="clear" w:color="auto" w:fill="auto"/>
                      </w:tcPr>
                      <w:p>
                        <w:pPr>
                          <w:suppressAutoHyphens/>
                          <w:rPr>
                            <w:szCs w:val="24"/>
                            <w:lang w:eastAsia="ar-SA"/>
                          </w:rPr>
                        </w:pPr>
                        <w:r>
                          <w:rPr>
                            <w:szCs w:val="24"/>
                            <w:lang w:eastAsia="ar-SA"/>
                          </w:rPr>
                          <w:t>Atlikdamas B2 programos reikalavimus atitinkančią kalbos pažinimo užduotį pagal užduoties vertinimo instrukciją surenka 45–64 proc. taškų.</w:t>
                        </w:r>
                      </w:p>
                      <w:p>
                        <w:pPr>
                          <w:suppressAutoHyphens/>
                          <w:rPr>
                            <w:szCs w:val="24"/>
                            <w:lang w:eastAsia="ar-SA"/>
                          </w:rPr>
                        </w:pPr>
                        <w:r>
                          <w:rPr>
                            <w:szCs w:val="24"/>
                            <w:lang w:eastAsia="ar-SA"/>
                          </w:rPr>
                          <w:t xml:space="preserve">Bendrasis ir teminis žodynas iš dalies gausus, tačiau yra spragų, todėl ne visuomet tiksliai išreiškia mintis ar apibūdina detales. </w:t>
                        </w:r>
                      </w:p>
                      <w:p>
                        <w:pPr>
                          <w:suppressAutoHyphens/>
                          <w:rPr>
                            <w:szCs w:val="24"/>
                            <w:lang w:eastAsia="ar-SA"/>
                          </w:rPr>
                        </w:pPr>
                        <w:r>
                          <w:rPr>
                            <w:szCs w:val="24"/>
                            <w:lang w:eastAsia="ar-SA"/>
                          </w:rPr>
                          <w:t xml:space="preserve">Vartoja kasdienę leksiką, bet pasitaiko ir vienas kitas retesnis žodis ar sudėtingesnė leksinė ir gramatinė struktūra. </w:t>
                        </w:r>
                      </w:p>
                      <w:p>
                        <w:pPr>
                          <w:suppressAutoHyphens/>
                          <w:rPr>
                            <w:szCs w:val="24"/>
                            <w:lang w:eastAsia="ar-SA"/>
                          </w:rPr>
                        </w:pPr>
                        <w:r>
                          <w:rPr>
                            <w:szCs w:val="24"/>
                            <w:lang w:eastAsia="ar-SA"/>
                          </w:rPr>
                          <w:t xml:space="preserve">Padaro nedidelių formulavimo klaidų, tačiau jos iš esmės nepažeidžia neutralaus (ar pusiau oficialaus) registro vientisumo. Daro klaidų, ypač vartodamas sudėtingesnes struktūras. Vartojant paprastas struktūras pasitaiko riktų. Daro gana daug rašybos ir (ar) skyrybos klaidų. Klaidos netrukdo suprasti, kas norėta pasakyti. </w:t>
                        </w:r>
                      </w:p>
                      <w:p>
                        <w:pPr>
                          <w:suppressAutoHyphens/>
                          <w:rPr>
                            <w:szCs w:val="24"/>
                            <w:lang w:eastAsia="ar-SA"/>
                          </w:rPr>
                        </w:pPr>
                        <w:r>
                          <w:rPr>
                            <w:szCs w:val="24"/>
                            <w:lang w:eastAsia="ar-SA"/>
                          </w:rPr>
                          <w:t>Dažnai reikia mokytojo pagalbos. (E2.2.)</w:t>
                        </w:r>
                      </w:p>
                    </w:tc>
                    <w:tc>
                      <w:tcPr>
                        <w:tcW w:w="3612" w:type="dxa"/>
                        <w:shd w:val="clear" w:color="auto" w:fill="auto"/>
                      </w:tcPr>
                      <w:p>
                        <w:pPr>
                          <w:widowControl w:val="0"/>
                          <w:suppressAutoHyphens/>
                          <w:rPr>
                            <w:szCs w:val="24"/>
                            <w:highlight w:val="yellow"/>
                            <w:lang w:eastAsia="ar-SA"/>
                          </w:rPr>
                        </w:pPr>
                        <w:r>
                          <w:rPr>
                            <w:szCs w:val="24"/>
                            <w:lang w:eastAsia="ar-SA"/>
                          </w:rPr>
                          <w:t>Atlikdamas B2 programos reikalavimus atitinkančią kalbos pažinimo užduotį pagal užduoties vertinimo instrukciją surenka 65–84 proc. taškų.</w:t>
                        </w:r>
                      </w:p>
                      <w:p>
                        <w:pPr>
                          <w:widowControl w:val="0"/>
                          <w:suppressAutoHyphens/>
                          <w:rPr>
                            <w:szCs w:val="24"/>
                            <w:lang w:eastAsia="ar-SA"/>
                          </w:rPr>
                        </w:pPr>
                        <w:r>
                          <w:rPr>
                            <w:szCs w:val="24"/>
                            <w:lang w:eastAsia="ar-SA"/>
                          </w:rPr>
                          <w:t xml:space="preserve">Bendrasis ir teminis žodynas iš esmės platus. Kartais bando perfrazuoti siekdamas išvengti pasikartojimo, bet gali pasitaikyti klaidų. </w:t>
                        </w:r>
                      </w:p>
                      <w:p>
                        <w:pPr>
                          <w:widowControl w:val="0"/>
                          <w:suppressAutoHyphens/>
                          <w:rPr>
                            <w:szCs w:val="24"/>
                            <w:lang w:eastAsia="ar-SA"/>
                          </w:rPr>
                        </w:pPr>
                        <w:r>
                          <w:rPr>
                            <w:szCs w:val="24"/>
                            <w:lang w:eastAsia="ar-SA"/>
                          </w:rPr>
                          <w:t>Vartoja retesnius žodžius ir sudėtingesnes leksines ir gramatines struktūras.</w:t>
                        </w:r>
                      </w:p>
                      <w:p>
                        <w:pPr>
                          <w:widowControl w:val="0"/>
                          <w:suppressAutoHyphens/>
                          <w:rPr>
                            <w:szCs w:val="24"/>
                            <w:lang w:eastAsia="ar-SA"/>
                          </w:rPr>
                        </w:pPr>
                        <w:r>
                          <w:rPr>
                            <w:szCs w:val="24"/>
                            <w:lang w:eastAsia="ar-SA"/>
                          </w:rPr>
                          <w:t>Tinkamai vartoja neutralų (arba pusiau oficialų) registrą. Pasitaiko klaidų ir riktų vartojant sudėtingesnes struktūras, kai kurios kartojasi, tačiau paprastai aišku, kas norėta pasakyti.</w:t>
                        </w:r>
                      </w:p>
                      <w:p>
                        <w:pPr>
                          <w:widowControl w:val="0"/>
                          <w:suppressAutoHyphens/>
                          <w:rPr>
                            <w:szCs w:val="24"/>
                            <w:lang w:eastAsia="ar-SA"/>
                          </w:rPr>
                        </w:pPr>
                        <w:r>
                          <w:rPr>
                            <w:szCs w:val="24"/>
                            <w:lang w:eastAsia="ar-SA"/>
                          </w:rPr>
                          <w:t xml:space="preserve">Rašyba ir skyryba iš esmės taisyklingos, pavienės klaidos netrukdo suprasti minties. </w:t>
                        </w:r>
                      </w:p>
                      <w:p>
                        <w:pPr>
                          <w:widowControl w:val="0"/>
                          <w:suppressAutoHyphens/>
                          <w:rPr>
                            <w:szCs w:val="24"/>
                            <w:lang w:eastAsia="ar-SA"/>
                          </w:rPr>
                        </w:pPr>
                        <w:r>
                          <w:rPr>
                            <w:szCs w:val="24"/>
                            <w:lang w:eastAsia="ar-SA"/>
                          </w:rPr>
                          <w:t>Pagalbos prireikia atliekant sudėtingesnes užduotis. (E2.3.)</w:t>
                        </w:r>
                      </w:p>
                      <w:p>
                        <w:pPr>
                          <w:widowControl w:val="0"/>
                          <w:suppressAutoHyphens/>
                          <w:rPr>
                            <w:szCs w:val="24"/>
                            <w:lang w:eastAsia="ar-SA"/>
                          </w:rPr>
                        </w:pPr>
                      </w:p>
                    </w:tc>
                    <w:tc>
                      <w:tcPr>
                        <w:tcW w:w="3969" w:type="dxa"/>
                      </w:tcPr>
                      <w:p>
                        <w:pPr>
                          <w:widowControl w:val="0"/>
                          <w:suppressAutoHyphens/>
                          <w:rPr>
                            <w:szCs w:val="24"/>
                            <w:highlight w:val="yellow"/>
                            <w:lang w:eastAsia="ar-SA"/>
                          </w:rPr>
                        </w:pPr>
                        <w:r>
                          <w:rPr>
                            <w:szCs w:val="24"/>
                            <w:lang w:eastAsia="ar-SA"/>
                          </w:rPr>
                          <w:t>Atlikdamas B2 programos reikalavimus atitinkančią kalbos pažinimo užduotį pagal užduoties vertinimo instrukciją surenka 85–100 proc. taškų.</w:t>
                        </w:r>
                      </w:p>
                      <w:p>
                        <w:pPr>
                          <w:widowControl w:val="0"/>
                          <w:suppressAutoHyphens/>
                          <w:rPr>
                            <w:szCs w:val="24"/>
                            <w:lang w:eastAsia="ar-SA"/>
                          </w:rPr>
                        </w:pPr>
                        <w:r>
                          <w:rPr>
                            <w:szCs w:val="24"/>
                            <w:lang w:eastAsia="ar-SA"/>
                          </w:rPr>
                          <w:t>Bendrasis ir teminis žodynas platus, kalbinė raiška įvairi. Laisvai perfrazuoja siekdamas išvengti kartojimosi.</w:t>
                        </w:r>
                      </w:p>
                      <w:p>
                        <w:pPr>
                          <w:widowControl w:val="0"/>
                          <w:suppressAutoHyphens/>
                          <w:rPr>
                            <w:szCs w:val="24"/>
                            <w:lang w:eastAsia="ar-SA"/>
                          </w:rPr>
                        </w:pPr>
                        <w:r>
                          <w:rPr>
                            <w:szCs w:val="24"/>
                            <w:lang w:eastAsia="ar-SA"/>
                          </w:rPr>
                          <w:t>Dažnai vartoja retesnius žodžius ir sudėtingesnes leksines ir gramatines struktūras.</w:t>
                        </w:r>
                      </w:p>
                      <w:p>
                        <w:pPr>
                          <w:widowControl w:val="0"/>
                          <w:suppressAutoHyphens/>
                          <w:rPr>
                            <w:szCs w:val="24"/>
                            <w:lang w:eastAsia="ar-SA"/>
                          </w:rPr>
                        </w:pPr>
                        <w:r>
                          <w:rPr>
                            <w:szCs w:val="24"/>
                            <w:lang w:eastAsia="ar-SA"/>
                          </w:rPr>
                          <w:t>Tinkamai vartoja neutralų (arba pusiau oficialų) registrą.</w:t>
                        </w:r>
                      </w:p>
                      <w:p>
                        <w:pPr>
                          <w:widowControl w:val="0"/>
                          <w:suppressAutoHyphens/>
                          <w:rPr>
                            <w:szCs w:val="24"/>
                            <w:lang w:eastAsia="ar-SA"/>
                          </w:rPr>
                        </w:pPr>
                        <w:r>
                          <w:rPr>
                            <w:szCs w:val="24"/>
                            <w:lang w:eastAsia="ar-SA"/>
                          </w:rPr>
                          <w:t>Pasitaiko klaidų ir riktų vartojant sudėtingesnes struktūras, tačiau visada aišku, kas norėta pasakyti.</w:t>
                        </w:r>
                      </w:p>
                      <w:p>
                        <w:pPr>
                          <w:widowControl w:val="0"/>
                          <w:suppressAutoHyphens/>
                          <w:rPr>
                            <w:szCs w:val="24"/>
                            <w:lang w:eastAsia="ar-SA"/>
                          </w:rPr>
                        </w:pPr>
                        <w:r>
                          <w:rPr>
                            <w:szCs w:val="24"/>
                            <w:lang w:eastAsia="ar-SA"/>
                          </w:rPr>
                          <w:t xml:space="preserve">Rašyba ir skyryba gana taisyklingos, pavienės klaidos netrukdo suprasti minties. </w:t>
                        </w:r>
                      </w:p>
                      <w:p>
                        <w:pPr>
                          <w:widowControl w:val="0"/>
                          <w:suppressAutoHyphens/>
                          <w:rPr>
                            <w:szCs w:val="24"/>
                            <w:lang w:eastAsia="ar-SA"/>
                          </w:rPr>
                        </w:pPr>
                        <w:r>
                          <w:rPr>
                            <w:szCs w:val="24"/>
                            <w:lang w:eastAsia="ar-SA"/>
                          </w:rPr>
                          <w:t>Užduotis atlieka savarankiškai. (E2.4.)</w:t>
                        </w:r>
                      </w:p>
                      <w:p>
                        <w:pPr>
                          <w:widowControl w:val="0"/>
                          <w:suppressAutoHyphens/>
                          <w:ind w:firstLine="62"/>
                          <w:rPr>
                            <w:szCs w:val="24"/>
                            <w:lang w:eastAsia="ar-SA"/>
                          </w:rPr>
                        </w:pPr>
                      </w:p>
                      <w:p>
                        <w:pPr>
                          <w:widowControl w:val="0"/>
                          <w:suppressAutoHyphens/>
                          <w:rPr>
                            <w:szCs w:val="24"/>
                            <w:lang w:eastAsia="ar-SA"/>
                          </w:rPr>
                        </w:pPr>
                      </w:p>
                    </w:tc>
                  </w:tr>
                </w:tbl>
                <w:p>
                  <w:pPr>
                    <w:suppressAutoHyphens/>
                    <w:jc w:val="center"/>
                    <w:rPr>
                      <w:szCs w:val="24"/>
                      <w:lang w:eastAsia="ar-SA"/>
                    </w:rPr>
                  </w:pPr>
                </w:p>
                <w:p>
                  <w:pPr>
                    <w:suppressAutoHyphens/>
                    <w:jc w:val="center"/>
                    <w:rPr>
                      <w:szCs w:val="24"/>
                      <w:lang w:eastAsia="ar-SA"/>
                    </w:rPr>
                  </w:pPr>
                </w:p>
                <w:p>
                  <w:pPr>
                    <w:suppressAutoHyphens/>
                    <w:jc w:val="center"/>
                    <w:rPr>
                      <w:szCs w:val="24"/>
                      <w:lang w:eastAsia="ar-SA"/>
                    </w:rPr>
                  </w:pPr>
                  <w:r>
                    <w:rPr>
                      <w:szCs w:val="24"/>
                      <w:lang w:eastAsia="ar-SA"/>
                    </w:rPr>
                    <w:t>_____________________________</w:t>
                  </w:r>
                </w:p>
              </w:sdtContent>
            </w:sdt>
          </w:sdtContent>
        </w:sdt>
      </w:sdtContent>
    </w:sdt>
    <w:sectPr>
      <w:headerReference w:type="default" r:id="rId19"/>
      <w:headerReference w:type="first" r:id="rId20"/>
      <w:pgSz w:w="16838" w:h="11906" w:orient="landscape"/>
      <w:pgMar w:top="1134" w:right="567" w:bottom="851" w:left="1134"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eastAsia="ar-SA"/>
      </w:rPr>
    </w:pPr>
    <w:r>
      <w:rPr>
        <w:szCs w:val="24"/>
        <w:lang w:eastAsia="ar-SA"/>
      </w:rPr>
      <w:fldChar w:fldCharType="begin"/>
    </w:r>
    <w:r>
      <w:rPr>
        <w:szCs w:val="24"/>
        <w:lang w:eastAsia="ar-SA"/>
      </w:rPr>
      <w:instrText>PAGE   \* MERGEFORMAT</w:instrText>
    </w:r>
    <w:r>
      <w:rPr>
        <w:szCs w:val="24"/>
        <w:lang w:eastAsia="ar-SA"/>
      </w:rPr>
      <w:fldChar w:fldCharType="separate"/>
    </w:r>
    <w:r>
      <w:rPr>
        <w:szCs w:val="24"/>
        <w:lang w:eastAsia="ar-SA"/>
      </w:rPr>
      <w:t>34</w:t>
    </w:r>
    <w:r>
      <w:rPr>
        <w:szCs w:val="24"/>
        <w:lang w:eastAsia="ar-SA"/>
      </w:rPr>
      <w:fldChar w:fldCharType="end"/>
    </w:r>
  </w:p>
  <w:p>
    <w:pPr>
      <w:pBdr>
        <w:top w:val="nil"/>
        <w:left w:val="nil"/>
        <w:bottom w:val="nil"/>
        <w:right w:val="nil"/>
        <w:between w:val="nil"/>
      </w:pBdr>
      <w:tabs>
        <w:tab w:val="center" w:pos="4819"/>
        <w:tab w:val="right" w:pos="9638"/>
      </w:tabs>
      <w:suppressAutoHyphens/>
      <w:spacing w:after="120"/>
      <w:rPr>
        <w:color w:val="000000"/>
        <w:sz w:val="22"/>
        <w:szCs w:val="22"/>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eastAsia="ar-SA"/>
      </w:rPr>
    </w:pPr>
    <w:r>
      <w:rPr>
        <w:szCs w:val="24"/>
        <w:lang w:eastAsia="ar-SA"/>
      </w:rPr>
      <w:fldChar w:fldCharType="begin"/>
    </w:r>
    <w:r>
      <w:rPr>
        <w:szCs w:val="24"/>
        <w:lang w:eastAsia="ar-SA"/>
      </w:rPr>
      <w:instrText xml:space="preserve"> PAGE   \* MERGEFORMAT </w:instrText>
    </w:r>
    <w:r>
      <w:rPr>
        <w:szCs w:val="24"/>
        <w:lang w:eastAsia="ar-SA"/>
      </w:rPr>
      <w:fldChar w:fldCharType="separate"/>
    </w:r>
    <w:r>
      <w:rPr>
        <w:szCs w:val="24"/>
        <w:lang w:eastAsia="ar-SA"/>
      </w:rPr>
      <w:t>56</w:t>
    </w:r>
    <w:r>
      <w:rPr>
        <w:szCs w:val="24"/>
        <w:lang w:eastAsia="ar-SA"/>
      </w:rPr>
      <w:fldChar w:fldCharType="end"/>
    </w:r>
  </w:p>
  <w:p>
    <w:pPr>
      <w:pBdr>
        <w:top w:val="nil"/>
        <w:left w:val="nil"/>
        <w:bottom w:val="nil"/>
        <w:right w:val="nil"/>
        <w:between w:val="nil"/>
      </w:pBdr>
      <w:tabs>
        <w:tab w:val="center" w:pos="4819"/>
        <w:tab w:val="right" w:pos="9638"/>
      </w:tabs>
      <w:suppressAutoHyphens/>
      <w:spacing w:after="120"/>
      <w:jc w:val="right"/>
      <w:rPr>
        <w:color w:val="000000"/>
        <w:sz w:val="22"/>
        <w:szCs w:val="22"/>
        <w:lang w:eastAsia="ar-SA"/>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suppressAutoHyphens/>
      <w:jc w:val="center"/>
      <w:rPr>
        <w:color w:val="000000"/>
        <w:sz w:val="22"/>
        <w:szCs w:val="22"/>
        <w:lang w:eastAsia="ar-SA"/>
      </w:rPr>
    </w:pPr>
    <w:r>
      <w:rPr>
        <w:color w:val="000000"/>
        <w:sz w:val="22"/>
        <w:szCs w:val="22"/>
        <w:lang w:eastAsia="ar-SA"/>
      </w:rPr>
      <w:fldChar w:fldCharType="begin"/>
    </w:r>
    <w:r>
      <w:rPr>
        <w:color w:val="000000"/>
        <w:sz w:val="22"/>
        <w:szCs w:val="22"/>
        <w:lang w:eastAsia="ar-SA"/>
      </w:rPr>
      <w:instrText>PAGE</w:instrText>
    </w:r>
    <w:r>
      <w:rPr>
        <w:color w:val="000000"/>
        <w:sz w:val="22"/>
        <w:szCs w:val="22"/>
        <w:lang w:eastAsia="ar-SA"/>
      </w:rPr>
      <w:fldChar w:fldCharType="separate"/>
    </w:r>
    <w:r>
      <w:rPr>
        <w:color w:val="000000"/>
        <w:sz w:val="22"/>
        <w:szCs w:val="22"/>
        <w:lang w:eastAsia="ar-SA"/>
      </w:rPr>
      <w:t>80</w:t>
    </w:r>
    <w:r>
      <w:rPr>
        <w:color w:val="000000"/>
        <w:sz w:val="22"/>
        <w:szCs w:val="22"/>
        <w:lang w:eastAsia="ar-SA"/>
      </w:rPr>
      <w:fldChar w:fldCharType="end"/>
    </w: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revisionView w:inkAnnotations="0"/>
  <w:defaultTabStop w:val="720"/>
  <w:hyphenationZone w:val="396"/>
  <w:doNotHyphenateCaps/>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2B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E1BC6ADC-BF25-4844-BC08-33C107B439B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header" Target="header6.xml"/>
  <Relationship Id="rId2" Type="http://schemas.openxmlformats.org/officeDocument/2006/relationships/customXml" Target="../customXml/item2.xml"/>
  <Relationship Id="rId20" Type="http://schemas.openxmlformats.org/officeDocument/2006/relationships/header" Target="header7.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go:gDocsCustomXmlDataStorage xmlns:go="http://customooxmlschemas.google.com/" xmlns:r="http://schemas.openxmlformats.org/officeDocument/2006/relationships">
  <go:docsCustomData roundtripDataSignature="AMtx7mgY8s51SxX4awWBgdRmH85HAxunXw==">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</go:docsCustomData>
</go:gDocsCustomXmlDataStorage>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13" Abbr="13 pr." Title="LIETUVIŲ KALBOS PAGAL KALBOS MOKĖJIMO LYGIUS (A1–B2) BENDROJI PROGRAMA" DocPartId="18a12f5f02bf4005aa7fe22980ccbdd2" PartId="49d4bf8c15e4436893f293717e514bb3">
    <Part Type="skyrius" Nr="1" Title="BENDROSIOS NUOSTATOS" DocPartId="9ce82cbbdef04346ab7019f538875245" PartId="d87f61f96bb74042a2fcd50874661d5d">
      <Part Type="punktas" Nr="1" Abbr="13 pr. 1 p." DocPartId="21b90c88eedb48c08a666b7086beb43b" PartId="af8a250efeef4eb0acaa807e8555177f"/>
      <Part Type="punktas" Nr="2" Abbr="13 pr. 2 p." DocPartId="72b7af49222d4fdabb9e2cc5a7d33b88" PartId="e4906bf7ff494c37a33ee8a5ad0cc4f3"/>
      <Part Type="punktas" Nr="3" Abbr="13 pr. 3 p." DocPartId="ee473bfc2b21452fb8022f9db06a8c0c" PartId="a36f1590118c424f80e79d242f43d31f"/>
      <Part Type="punktas" Nr="4" Abbr="13 pr. 4 p." DocPartId="a66c5086f61746e39c5deb050e0ddc0c" PartId="9fa25e59e76a49c4925a605b5e630bd4"/>
    </Part>
    <Part Type="skyrius" Nr="2" Title="TIKSLAS IR UŽDAVINIAI" DocPartId="a37908f501b84c639e1462baa4eaf919" PartId="00459a7a5c824e3c852ac621216dda16">
      <Part Type="punktas" Nr="5" Abbr="13 pr. 5 p." DocPartId="7db1b0a407ae431eb259856dbd9c9d66" PartId="aecb229a76164fa4be505dc98d14440f"/>
      <Part Type="punktas" Nr="6" Abbr="13 pr. 6 p." DocPartId="c306957782504bfdb5a824ba917081d5" PartId="591c788a84c4472b940f9624246325d4">
        <Part Type="papunktis" Nr="6.1" Abbr="13 pr. 6.1 pp." DocPartId="f6a994ad7b774828ac93c5b974ad84db" PartId="4910d3f3f6af455693f69a14efe8c281"/>
        <Part Type="papunktis" Nr="6.2" Abbr="13 pr. 6.2 pp." DocPartId="3f225426e5254536bca4ddec884fd695" PartId="5d7c164734634161b824437f279694cb"/>
        <Part Type="papunktis" Nr="6.3" Abbr="13 pr. 6.3 pp." DocPartId="bfe3401c9e3e4950afe42e2ad222c005" PartId="faceea6b8b6b4a538809a078cba12543"/>
        <Part Type="papunktis" Nr="6.4" Abbr="13 pr. 6.4 pp." DocPartId="9a258fd4996f4f699240331b0f8e2126" PartId="913674bfdec84a289b199878be407d26"/>
        <Part Type="papunktis" Nr="6.5" Abbr="13 pr. 6.5 pp." DocPartId="70c55d830e354882ae4b8f3941d39c5e" PartId="124d49e44cfe4a80b04d63a91b3d6dd8"/>
        <Part Type="papunktis" Nr="6.6" Abbr="13 pr. 6.6 pp." DocPartId="9786fd49bc0a4a67b53a62dea2b0e9ca" PartId="92134db1ea9e498ab53bd579ac43abd2"/>
      </Part>
    </Part>
    <Part Type="skyrius" Nr="3" Title="KOMPETENCIJŲ UGDYMAS" DocPartId="a83a9c11821548298cfcc125ac4e1a80" PartId="fcba61eaa0b64ff2bea724cd70d181d4">
      <Part Type="punktas" Nr="7" Abbr="13 pr. 7 p." DocPartId="1ab57c6a656b43e4b2836bd204c66ac8" PartId="0ae2da2188574efcb7dabb120872bb39"/>
      <Part Type="punktas" Nr="8" Abbr="13 pr. 8 p." DocPartId="a355c66b66db476598a740925a2118e3" PartId="28affbed4e5a42ae92dfbf7998125c9f"/>
      <Part Type="punktas" Nr="9" Abbr="13 pr. 9 p." DocPartId="9dfdbc7ecbdb4f248924bd9f9d087122" PartId="3a832f4a101f4a2eb708663f9f3d5bff"/>
      <Part Type="punktas" Nr="10" Abbr="13 pr. 10 p." DocPartId="171de5a7e0024bc390e245c31d61d5dd" PartId="9b4a79db49be457aaa28dddc2cb7c48a"/>
      <Part Type="punktas" Nr="11" Abbr="13 pr. 11 p." DocPartId="2f31d3056ec94af5a1ca9ba06c110371" PartId="1d2b4158e95c49fa87e15c4bfe20e6e9"/>
      <Part Type="punktas" Nr="12" Abbr="13 pr. 12 p." DocPartId="98ee1087dd5e499b80956ecd3dc6fcf6" PartId="52c2fcfeff4d4734b7659dcba03168db"/>
      <Part Type="punktas" Nr="13" Abbr="13 pr. 13 p." DocPartId="db3e7a8571e54d738276b99e713a82bd" PartId="55379fe7bfdb48f98058f16fb6075c1e"/>
      <Part Type="punktas" Nr="14" Abbr="13 pr. 14 p." DocPartId="7597c4f35e574c8f9fa7146fb2fa7381" PartId="ecbf7fc20766406a82e7e6eae45d40d7"/>
    </Part>
    <Part Type="skyrius" Nr="4" Title="PASIEKIMŲ SRITYS IR PASIEKIMAI" DocPartId="fad15ba8183541858a01ae8e9f8359a2" PartId="993a24bbdc9e4c6c818f2bfdb7e44bdf">
      <Part Type="punktas" Nr="15" Abbr="13 pr. 15 p." DocPartId="f9cd62eb8d4a450fbd522603cbb79da0" PartId="7d92f0dd910d4c4586d58f30718a461c"/>
      <Part Type="punktas" Nr="16" Abbr="13 pr. 16 p." DocPartId="d2b63e2363b44019a0b51357bd4a67af" PartId="3ac81ff6eadd4e4cb32d551609b83122">
        <Part Type="papunktis" Nr="16.1" Abbr="13 pr. 16.1 pp." DocPartId="94c387d22c4746fa84fc527af644156a" PartId="89a2f878a22d47c4a2775074aa5c7c75"/>
        <Part Type="papunktis" Nr="16.2" Abbr="13 pr. 16.2 pp." DocPartId="431aaebb99f54b56b5c586940185d21f" PartId="31a0d5d158864e4c829f9142fbce457c"/>
        <Part Type="papunktis" Nr="16.3" Abbr="13 pr. 16.3 pp." DocPartId="60f347443c5042ebb9fb740896324244" PartId="4bb442d1d4ce45afae1a3557818d426e"/>
        <Part Type="papunktis" Nr="16.4" Abbr="13 pr. 16.4 pp." DocPartId="c13f47d68b02430dadbe595dbe162b92" PartId="60d5e45d226a49a891f921fb9af63585"/>
      </Part>
      <Part Type="punktas" Nr="17" Abbr="13 pr. 17 p." DocPartId="35431dffc5484860aee3c4e3d8186165" PartId="4733dab43a664ca0a83c9f9e64f04605">
        <Part Type="papunktis" Nr="17.1" Abbr="13 pr. 17.1 pp." DocPartId="a64f452d1fc44f6591fd5ff0acc0960c" PartId="b45e6412fddf4e81b00c36cd26503db9"/>
        <Part Type="papunktis" Nr="17.2" Abbr="13 pr. 17.2 pp." DocPartId="cfcaf2d10bbe4e5ca324b1cb7ec377cc" PartId="68147ebaabcd42e9b51997666fdd04ea"/>
        <Part Type="papunktis" Nr="17.3" Abbr="13 pr. 17.3 pp." DocPartId="fc625589c27c4c75a1b4e670445d8f49" PartId="14e40b4b3a5a4d339f702bd7cb9ecd26"/>
        <Part Type="papunktis" Nr="17.4" Abbr="13 pr. 17.4 pp." DocPartId="5490d02117d24156a26e817bd2c8adc0" PartId="e6fd4dc5171c4299b60624b66713ed60"/>
      </Part>
      <Part Type="punktas" Nr="18" Abbr="13 pr. 18 p." DocPartId="7de7103fc86a4a0c8e339663cda66a46" PartId="352cea14b9d2465a85a5b3e8c84bfb3b">
        <Part Type="papunktis" Nr="18.1" Abbr="13 pr. 18.1 pp." DocPartId="20bc422865784bf7be0dcec7aa5c1f64" PartId="e44b4ba5858f4d379c10f342fe1f113e"/>
        <Part Type="papunktis" Nr="18.2" Abbr="13 pr. 18.2 pp." DocPartId="7063f7787386484badf2d2cfe7041e00" PartId="19c7bf64c965453486df358fc7138805"/>
        <Part Type="papunktis" Nr="18.3" Abbr="13 pr. 18.3 pp." DocPartId="da1b5a01a1174da6b4b9c1fb6bec214f" PartId="0441eb4f641e43a7ba11a8dabf258091"/>
        <Part Type="papunktis" Nr="18.4" Abbr="13 pr. 18.4 pp." DocPartId="0c54ae8e1af54fc58c47f382b022804e" PartId="b60d7ddef174499aafd6d7fc612d4004"/>
      </Part>
      <Part Type="punktas" Nr="19" Abbr="13 pr. 19 p." DocPartId="ca02366f6dce46b485723f7c172dfd5a" PartId="9c9026b85b0241b4aafd590dbfbf7cd0">
        <Part Type="papunktis" Nr="19.1" Abbr="13 pr. 19.1 pp." DocPartId="57703991ae5647e09df92ff5b5f49a3d" PartId="528921b6a0ff4e21a655a3ed3f9bb511"/>
        <Part Type="papunktis" Nr="19.2" Abbr="13 pr. 19.2 pp." DocPartId="ef5cefd92a084cc39f4848b7a6a7dac1" PartId="62e872d8be1146968d30ee1f34f6a404"/>
        <Part Type="papunktis" Nr="19.3" Abbr="13 pr. 19.3 pp." DocPartId="1a4adfc7fb144836a14673590bee522d" PartId="eb7627b4305b43a79258494c43c5c04b"/>
      </Part>
      <Part Type="punktas" Nr="20" Abbr="13 pr. 20 p." DocPartId="303cb354c68a47f1bbe57bce184f5026" PartId="3706382193b94680adbe043b32a33f23">
        <Part Type="papunktis" Nr="20.1" Abbr="13 pr. 20.1 pp." DocPartId="1fc25786c18240929bce5004b678e141" PartId="8bafa08bcce341d69a312af17065e78b"/>
        <Part Type="papunktis" Nr="20.2" Abbr="13 pr. 20.2 pp." DocPartId="40592927a6b047c590b820a076dca0cf" PartId="b1e69e57c2d14fac8ba10327a69cbe70"/>
      </Part>
      <Part Type="punktas" Nr="21" Abbr="13 pr. 21 p." DocPartId="0dbfd67183474376974435c4656134e6" PartId="f570f2bcb32541119eec7957635d1878"/>
    </Part>
    <Part Type="skyrius" Nr="5" Title="MOKYMO(SI) TURINYS" DocPartId="72f24d79d14b438e9d9d54e57216826e" PartId="e03a63a2ada74c4eb01f548a6ef531b4">
      <Part Type="punktas" Nr="22" Abbr="13 pr. 22 p." DocPartId="6196749d8e4543a69339be43138d1a68" PartId="2d6c2cd2eeba4059a3db3c040ccc7d77">
        <Part Type="papunktis" Nr="22.1" Abbr="13 pr. 22.1 pp." DocPartId="e78a945af9e94633904311bfdc87f048" PartId="3ced8ae40e2a44a99323816d41e52bad">
          <Part Type="papunktis" Nr="22.1.1" Abbr="13 pr. 22.1.1 pp." DocPartId="a8e2297a983c4ce2b44bba2c31bfa750" PartId="37050335a3714dde988abcfe541009ed"/>
          <Part Type="papunktis" Nr="22.1.2" Abbr="13 pr. 22.1.2 pp." DocPartId="3ada2fa5bf844e1d9d94c3be6b19f1c6" PartId="f79045951421436fa6f5ab0a65079856"/>
          <Part Type="papunktis" Nr="22.1.3" Abbr="13 pr. 22.1.3 pp." DocPartId="89c1657622c84329a3aea3c3c654a21c" PartId="fd3a9d81ff604c31b0b3c54c7b0d16df"/>
          <Part Type="papunktis" Nr="22.1.4" Abbr="13 pr. 22.1.4 pp." DocPartId="30d91eab982a4fa3be93115d36b41c97" PartId="e144f883d89447aea4b0a7593908644e"/>
          <Part Type="papunktis" Nr="22.1.5" Abbr="13 pr. 22.1.5 pp." DocPartId="eb51393c53204187803d7e6a1e2184aa" PartId="b198fa507da84029982a7bbc6efe8b0b"/>
          <Part Type="papunktis" Nr="22.1.6" Abbr="13 pr. 22.1.6 pp." DocPartId="634c8e4c056848a2a422a3110b28255c" PartId="f72d46073df9432bb6e704450827eace"/>
          <Part Type="papunktis" Nr="22.1.7" Abbr="13 pr. 22.1.7 pp." DocPartId="89e3b9683e9344d48812f96bd84cac89" PartId="52a3331d63644de3b1bec9f14ba07054"/>
          <Part Type="papunktis" Nr="22.1.8" Abbr="13 pr. 22.1.8 pp." DocPartId="ffd78e4c76b646e09e1d17d7429758d6" PartId="f45eee8e38734af8bdc66841a22e0158"/>
          <Part Type="papunktis" Nr="22.1.9" Abbr="13 pr. 22.1.9 pp." DocPartId="5ffc761dd73c458790e50f9a47932ac7" PartId="e4e62ddbc93849c28f7e34736df6a12c"/>
          <Part Type="papunktis" Nr="22.1.10" Abbr="13 pr. 22.1.10 pp." DocPartId="d479efb0200945bda7639bbaecf725a2" PartId="aa8cca5429e24acc977d64cf560c741a"/>
          <Part Type="papunktis" Nr="22.1.11" Abbr="13 pr. 22.1.11 pp." DocPartId="8c22f43d66464f0f8c1459ecc402a0c9" PartId="88f81ecf9fe747618f897b0be1e0bf27"/>
          <Part Type="papunktis" Nr="22.1.12" Abbr="13 pr. 22.1.12 pp." DocPartId="f4929d20808f48f2b11214ad3f5cb133" PartId="33e78efcd37941baadad922f614fc724"/>
          <Part Type="papunktis" Nr="22.1.13" Abbr="13 pr. 22.1.13 pp." DocPartId="c16804b735784fb4a2ea29714d342945" PartId="95b18bb666aa4e128172745213e174e2"/>
          <Part Type="papunktis" Nr="22.1.14" Abbr="13 pr. 22.1.14 pp." DocPartId="2176c602c16d48fca9bd2a6726b42015" PartId="995d31b6d9904ac0b7ad9c488683df37"/>
        </Part>
        <Part Type="papunktis" Nr="22.2" Abbr="13 pr. 22.2 pp." DocPartId="ab02ea4c98c64fdda448af3152922cae" PartId="aa6d732932214c4f93cc4682fab7dc3f">
          <Part Type="papunktis" Nr="22.2.1" Abbr="13 pr. 22.2.1 pp." DocPartId="5a407bf171f14191bf5ceb80bc833867" PartId="8b7045caac214f52b52641e0ef5e24c6"/>
          <Part Type="papunktis" Nr="22.2.2" Abbr="13 pr. 22.2.2 pp." DocPartId="9e934f3858dd4f34b919339b56605f4a" PartId="29e25948e8f946b8a7e5a81b2c86e8b6"/>
        </Part>
        <Part Type="papunktis" Nr="22.3" Abbr="13 pr. 22.3 pp." DocPartId="a546efeea6de4236b21026631eb56be5" PartId="bcd68ed31394454ca1459e2b6ac7533a">
          <Part Type="papunktis" Nr="22.3.1" Abbr="13 pr. 22.3.1 pp." DocPartId="82e99d7e00a84c7f8bc2a595c1cc8e6e" PartId="6c8e8a7b92a7414d86abc80885e0bb75"/>
          <Part Type="papunktis" Nr="22.3.2" Abbr="13 pr. 22.3.2 pp." DocPartId="3c6ee5b2443b4a2c84895c1e9db80c6a" PartId="b837762122314f15a77ff6f4a4813cca"/>
          <Part Type="papunktis" Nr="22.3.3" Abbr="13 pr. 22.3.3 pp." DocPartId="3a434fdb91944624826d465de627a658" PartId="1be3fe3b9148401eb539be75968b4e35"/>
          <Part Type="papunktis" Nr="22.3.4" Abbr="13 pr. 22.3.4 pp." DocPartId="c7f92278dc83409694ac1b38c7407396" PartId="57a8e69ac46a4def8168e9b875d7435a"/>
          <Part Type="papunktis" Nr="22.3.5" Abbr="13 pr. 22.3.5 pp." DocPartId="11d68f4aa14a401a934c7e1474d5631c" PartId="a361c4e6cdd84b08bb96bc474622ed07"/>
          <Part Type="papunktis" Nr="22.3.6" Abbr="13 pr. 22.3.6 pp." DocPartId="c880bba1b5f944b0acc8b69263587452" PartId="80f4928f03c946a0a7ac19fdc04ded6b"/>
          <Part Type="papunktis" Nr="22.3.7" Abbr="13 pr. 22.3.7 pp." DocPartId="5acae28376704aa5b33118f0c6f4595d" PartId="e9b057bc46694bebb553b49fa174a4b8"/>
        </Part>
        <Part Type="papunktis" Nr="22.4" Abbr="13 pr. 22.4 pp." DocPartId="821766c9c9104d91b30beea174b69aee" PartId="fc0e36af17454c7ab9358e3f5626c708">
          <Part Type="papunktis" Nr="22.4.1" Abbr="13 pr. 22.4.1 pp." DocPartId="5e8d20b11a27422f8061047a394ffc1e" PartId="76c8d596ab47456aa279d415cc21f421"/>
          <Part Type="papunktis" Nr="22.4.2" Abbr="13 pr. 22.4.2 pp." DocPartId="55e551dc18114aa291087a4c174d4cc2" PartId="f9d8d0e7948a483bbb0bb7d196cc20ba"/>
          <Part Type="papunktis" Nr="22.4.3" Abbr="13 pr. 22.4.3 pp." DocPartId="e1647e57d3004b239510dbc7dcbaab15" PartId="cf3270589a864597abe70e1cc7e56b19"/>
          <Part Type="papunktis" Nr="22.4.4" Abbr="13 pr. 22.4.4 pp." DocPartId="2f55701d4759408f8808fd1a44ddb7b8" PartId="1b497eacadfb4459a8aa29da90ca894c"/>
          <Part Type="papunktis" Nr="22.4.5" Abbr="13 pr. 22.4.5 pp." DocPartId="13a31b0ff57a46a7990ef468bbd40888" PartId="61aed4c31d954a16ba6bdd492721f259"/>
          <Part Type="papunktis" Nr="22.4.6" Abbr="13 pr. 22.4.6 pp." DocPartId="6c63a31e86c648738c03c3a1f744fc72" PartId="4169771e966643e88be5fddf9662397c"/>
          <Part Type="papunktis" Nr="22.4.7" Abbr="13 pr. 22.4.7 pp." DocPartId="99a2be1de0714c1587b5817c09f85d3c" PartId="8aebe906f5334988882382910abf2759"/>
          <Part Type="papunktis" Nr="22.4.8" Abbr="13 pr. 22.4.8 pp." DocPartId="707e26e22af94d43b017d505bc9dbdc3" PartId="0f5a0ba59cd54128a8f3bf1b2870b225"/>
          <Part Type="papunktis" Nr="22.4.9" Abbr="13 pr. 22.4.9 pp." DocPartId="975d0a07fd6844c99284241dcdb95017" PartId="c2a8bd6496fa4cbcaa41cf3ef686862a"/>
        </Part>
        <Part Type="papunktis" Nr="22.5" Abbr="13 pr. 22.5 pp." DocPartId="0af004461416478db0b2204302b5ee3b" PartId="4c631bc15afc4929b8d500e2baed1c80">
          <Part Type="papunktis" Nr="22.5.1" Abbr="13 pr. 22.5.1 pp." DocPartId="2bf0899875f34feab8f65aaf2ec294ce" PartId="5494106bca1f4b3abde32dc691f79c2c">
            <Part Type="papunktis" Nr="22.5.1.1" Abbr="13 pr. 22.5.1.1 pp." DocPartId="5951175205e1486596443c3912ed9994" PartId="24a9ae561bea4aad9e53fb439e334974"/>
            <Part Type="papunktis" Nr="22.5.1.2" Abbr="13 pr. 22.5.1.2 pp." DocPartId="273f6f308c54440888edac8b15d64738" PartId="d80b52160ddb4359a33d2ad83b371c04"/>
            <Part Type="papunktis" Nr="22.5.1.3" Abbr="13 pr. 22.5.1.3 pp." DocPartId="1ea12c8e499a4a77b96e78a7db834b99" PartId="44759e812477458a931546fbafaaf9af"/>
            <Part Type="papunktis" Nr="22.5.1.4" Abbr="13 pr. 22.5.1.4 pp." DocPartId="b8554d42578f4c88abc3dcc96dde7548" PartId="0d8fab6a8b544158be66d59962490e90"/>
            <Part Type="papunktis" Nr="22.5.1.5" Abbr="13 pr. 22.5.1.5 pp." DocPartId="ffc6cebe7ec84ceab9c6ce01ba0eb520" PartId="9b96b331bf854646907a67f1a75f8820"/>
            <Part Type="papunktis" Nr="22.5.1.6" Abbr="13 pr. 22.5.1.6 pp." DocPartId="60e76fd04607404f906c5c0bda197672" PartId="0c57bf4bc04644a28f2ceaa7e2122bdb"/>
            <Part Type="papunktis" Nr="22.5.1.7" Abbr="13 pr. 22.5.1.7 pp." DocPartId="8597dd81d6f143938131ff94684cbff4" PartId="6f705617a99944e4b4df552db4f8c204"/>
            <Part Type="papunktis" Nr="22.5.1.8" Abbr="13 pr. 22.5.1.8 pp." DocPartId="5b08312e969045f59f440f56c8c281c2" PartId="bf011bb6a4bc491bab44468f299f7656"/>
            <Part Type="papunktis" Nr="22.5.1.9" Abbr="13 pr. 22.5.1.9 pp." DocPartId="caa5938c5ab34d8088045184635ac7fa" PartId="243cb1d8ff304d15add57fc1dc1d3f66"/>
            <Part Type="papunktis" Nr="22.5.1.10" Abbr="13 pr. 22.5.1.10 pp." DocPartId="fd7c68717132471a95e4836826fd6251" PartId="c8fb25fec5b743ba803d7c21f085fe4a"/>
          </Part>
          <Part Type="papunktis" Nr="22.5.2" Abbr="13 pr. 22.5.2 pp." DocPartId="82c46fc97d3048738134fe73200b0c5e" PartId="1fa08ed3d4224dd2a36ca6f3dbde1c80">
            <Part Type="papunktis" Nr="22.5.2.1" Abbr="13 pr. 22.5.2.1 pp." DocPartId="ab74a4cea67e4624b4ece52427e107ba" PartId="5bf9806417744913bd71c7fb66dfd0e6"/>
            <Part Type="papunktis" Nr="22.5.2.2" Abbr="13 pr. 22.5.2.2 pp." DocPartId="fe88e7c7d336419cba5887c41fb936d3" PartId="84ae606dffda4afda3bc268e0b8bc686"/>
          </Part>
        </Part>
      </Part>
      <Part Type="punktas" Nr="23" Abbr="13 pr. 23 p." DocPartId="3428584ccc6849a7af5d60319f3f547b" PartId="9cde3a57424e4f3ba05c24fdfea63a10">
        <Part Type="papunktis" Nr="23.1" Abbr="13 pr. 23.1 pp." DocPartId="97db3c4e30bb48a3900eb361020fadad" PartId="dcdfc56c8bfd4856a921de1a222144f8">
          <Part Type="papunktis" Nr="23.1.1" Abbr="13 pr. 23.1.1 pp." DocPartId="623a02bfdd93414d9f72dfe0958e1e1c" PartId="cbaeeda451594dc39ad6749441527acc"/>
          <Part Type="papunktis" Nr="23.1.2" Abbr="13 pr. 23.1.2 pp." DocPartId="d4035a4b9214438baa80dfbaf1088083" PartId="17fced6f1d76408faf113a3e3db196d5"/>
          <Part Type="papunktis" Nr="23.1.3" Abbr="13 pr. 23.1.3 pp." DocPartId="306098f12aa54d3fa35e76a60d2c44fd" PartId="478dc633613a45e9bec4c41be859c332"/>
          <Part Type="papunktis" Nr="23.1.4" Abbr="13 pr. 23.1.4 pp." DocPartId="8b646e44881f41c3b3261a72ce81a418" PartId="a3d61de2b69641cf8a637a4f2ce3c1f8"/>
          <Part Type="papunktis" Nr="23.1.5" Abbr="13 pr. 23.1.5 pp." DocPartId="e6fce4138e8445888a7cfd8059ab035d" PartId="cd03a35105874dbbbbc8d395d8f26b92"/>
          <Part Type="papunktis" Nr="23.1.6" Abbr="13 pr. 23.1.6 pp." DocPartId="ae5dd8b79a064590bd39f8667762bfe6" PartId="6161383403cf4820be709e321ee27ece"/>
          <Part Type="papunktis" Nr="23.1.7" Abbr="13 pr. 23.1.7 pp." DocPartId="7053ff880a584479ba88032399895eed" PartId="fbcd4ed85d204ebcadd83b822dd2b4cb"/>
          <Part Type="papunktis" Nr="23.1.8" Abbr="13 pr. 23.1.8 pp." DocPartId="bd4f9262995c49dc962776fc0a4ba807" PartId="3bdff358175843c1a179facf2e68b69b"/>
          <Part Type="papunktis" Nr="23.1.9" Abbr="13 pr. 23.1.9 pp." DocPartId="ff8735021614431081e9c1cd5e566b0f" PartId="7f74c3cb895b4c50bac2938dd9b5dedc"/>
          <Part Type="papunktis" Nr="23.1.10" Abbr="13 pr. 23.1.10 pp." DocPartId="559581929798440399cd5cc36452f663" PartId="c7048655f30f41ddbafa3d0f9c91daa3"/>
          <Part Type="papunktis" Nr="23.1.11" Abbr="13 pr. 23.1.11 pp." DocPartId="b08ed685aec44f5d9b8fcff892e44b01" PartId="4676c2723b244a3fbe777fba825f099b"/>
          <Part Type="papunktis" Nr="23.1.12" Abbr="13 pr. 23.1.12 pp." DocPartId="8df8b50cb2c547b3a26824b94b5c85af" PartId="ac7f4e2434ed4d0cab692fcbfc8e6757"/>
          <Part Type="papunktis" Nr="23.1.13" Abbr="13 pr. 23.1.13 pp." DocPartId="8853e82760264f618abca8a1b7d64465" PartId="010c341752f045b1b58b362f866d7011"/>
          <Part Type="papunktis" Nr="23.1.14" Abbr="13 pr. 23.1.14 pp." DocPartId="89cfcfcf327d4a02b5481eaa05ec48a8" PartId="f359a50787f543cc832203a83945f203"/>
        </Part>
        <Part Type="papunktis" Nr="23.2" Abbr="13 pr. 23.2 pp." DocPartId="9eca6235394f4bd6bad20487d9d118ca" PartId="4f29f9a5105e4b50b961fd107ce5d06d">
          <Part Type="papunktis" Nr="23.2.1" Abbr="13 pr. 23.2.1 pp." DocPartId="0bd876c14f4c479794f99c215b1bf35c" PartId="91276d57a340487eb5f31ceeffed3a3a"/>
          <Part Type="papunktis" Nr="23.2.2" Abbr="13 pr. 23.2.2 pp." DocPartId="0c7e07001d1348adb082a3eaabe77f37" PartId="780e17ebe30e41a99bb35bc1ec3b04df"/>
        </Part>
        <Part Type="papunktis" Nr="23.3" Abbr="13 pr. 23.3 pp." DocPartId="81a56947a3124f3cba4d9836cf4d3e35" PartId="2efe352303df4173a349f3fcea500346">
          <Part Type="papunktis" Nr="23.3.1" Abbr="13 pr. 23.3.1 pp." DocPartId="28b1ef08ed6942e99fdc5d64a2950da7" PartId="5910e0cc69984093b83b058fc63500ad"/>
          <Part Type="papunktis" Nr="23.3.2" Abbr="13 pr. 23.3.2 pp." DocPartId="c7128ccd136a41e18e90454b81c7cf6f" PartId="6e306688e9324175810430163cb61601"/>
          <Part Type="papunktis" Nr="23.3.3" Abbr="13 pr. 23.3.3 pp." DocPartId="c29eb849b1b84d3d9732fc28ee4c5259" PartId="d3bdd2d3dc9d4d6c9f8af10a118e2424"/>
          <Part Type="papunktis" Nr="23.3.4" Abbr="13 pr. 23.3.4 pp." DocPartId="ad70fbcc54334b3dbe9a8b7b4000d68d" PartId="8c2efb74534b419fb22d5551e25df84a"/>
          <Part Type="papunktis" Nr="23.3.5" Abbr="13 pr. 23.3.5 pp." DocPartId="eef73acb6a2646ed9e6623f73c493588" PartId="d214f0d03ac443b9bcec72115c2fac8a"/>
          <Part Type="papunktis" Nr="23.3.6" Abbr="13 pr. 23.3.6 pp." DocPartId="aeb7ae06f5c041ab8a2818c66cc57457" PartId="4a11917f93a049b181756ceb8a413e1d"/>
          <Part Type="papunktis" Nr="23.3.7" Abbr="13 pr. 23.3.7 pp." DocPartId="7d7a857f47824f9cbc39c12d7b40ea81" PartId="7dbd1939280e49e1ad2efc051f9f59b9"/>
        </Part>
        <Part Type="papunktis" Nr="23.4" Abbr="13 pr. 23.4 pp." DocPartId="3732169d75f04d868f993efa4ebb50d6" PartId="bcddaa712a904733951a1f820c81dd4a">
          <Part Type="papunktis" Nr="23.4.1" Abbr="13 pr. 23.4.1 pp." DocPartId="84490684f6c449ab817df07b5473aee0" PartId="b1c29964c1284d30aa582784c9e642e4"/>
          <Part Type="papunktis" Nr="23.4.2" Abbr="13 pr. 23.4.2 pp." DocPartId="6a9b8071da0c470ebbb15ff972f74400" PartId="606879c044674206a3a2cc3615d932a3"/>
          <Part Type="papunktis" Nr="23.4.3" Abbr="13 pr. 23.4.3 pp." DocPartId="9e94fb277ce54e8084968a86135de3d5" PartId="6892e4ee6926436eb4be74440e2633f5"/>
          <Part Type="papunktis" Nr="23.4.4" Abbr="13 pr. 23.4.4 pp." DocPartId="f8852d906f66480b91a1e800aa39f4d2" PartId="f05740cc424a451bbb67ad96fc94d656"/>
          <Part Type="papunktis" Nr="23.4.5" Abbr="13 pr. 23.4.5 pp." DocPartId="48e569e6006c4e779947d6b1834dfe46" PartId="f30828b54e8d4f41a319e9e316e88962"/>
          <Part Type="papunktis" Nr="23.4.6" Abbr="13 pr. 23.4.6 pp." DocPartId="bb5501dc37774dcc845b4adf087c0036" PartId="1b95e96300784879ad92e5159995d2a1"/>
          <Part Type="papunktis" Nr="23.4.7" Abbr="13 pr. 23.4.7 pp." DocPartId="07681560dac04e2cac05aa06e676d282" PartId="edbdb0b9a584455984075e894d2d601a"/>
          <Part Type="papunktis" Nr="23.4.8" Abbr="13 pr. 23.4.8 pp." DocPartId="6c9880c6905c4baeb4d7cdb03d1c7738" PartId="9db6d522fac446d888fe77428dad5706"/>
          <Part Type="papunktis" Nr="23.4.9" Abbr="13 pr. 23.4.9 pp." DocPartId="ddad2e068d7c409381e001f9afcbb8cd" PartId="7d6ce53e7cc04a75b2eed9716c2bc7aa"/>
          <Part Type="papunktis" Nr="23.4.10" Abbr="13 pr. 23.4.10 pp." DocPartId="9f33a0bc70d04376b6b9dfc8fa46ea8c" PartId="77817495441545f9925ea8bf871a03bf"/>
        </Part>
        <Part Type="papunktis" Nr="23.5" Abbr="13 pr. 23.5 pp." DocPartId="d2f84c5a30f8405eb73a03e28adcc858" PartId="d8ba19e5dd66496eb90a40b8fe79060d">
          <Part Type="papunktis" Nr="23.5.1" Abbr="13 pr. 23.5.1 pp." DocPartId="45056173ce624dfdb2927125a66fe7f3" PartId="df670142a1004e2a9e3b11f4eb32d874">
            <Part Type="papunktis" Nr="23.5.1.1" Abbr="13 pr. 23.5.1.1 pp." DocPartId="3a68c406ec92445fbb69091ad509d56d" PartId="b70d4e4ab4c3458a87674b82f32dab76"/>
            <Part Type="papunktis" Nr="23.5.1.2" Abbr="13 pr. 23.5.1.2 pp." DocPartId="23a36affe44c4c27bb6c131c9309719f" PartId="4ce9617527ac45c1bb9fd00c3f36346e"/>
            <Part Type="papunktis" Nr="23.5.1.3" Abbr="13 pr. 23.5.1.3 pp." DocPartId="d478a39545824ca4927e75bfecf72a5d" PartId="844b1e2a351f4f34995d6d9b0446ddec"/>
            <Part Type="papunktis" Nr="23.5.1.4" Abbr="13 pr. 23.5.1.4 pp." DocPartId="80d154e96a0d4daf811505e579d199f7" PartId="b67da3cd2a6f48ef81b8089f86343887"/>
            <Part Type="papunktis" Nr="23.5.1.5" Abbr="13 pr. 23.5.1.5 pp." DocPartId="50b43fa2aa904cb09fd595629aebf322" PartId="59c9f94bda7b420981f65f9bb866fcaa"/>
            <Part Type="papunktis" Nr="23.5.1.6" Abbr="13 pr. 23.5.1.6 pp." DocPartId="3677a9fbc96742a3b1e4af4a3ce10a24" PartId="69a580a5069445ceb104742e2e69191f"/>
            <Part Type="papunktis" Nr="23.5.1.7" Abbr="13 pr. 23.5.1.7 pp." DocPartId="dc14ddcf230e43ba95947fdb4424c2ac" PartId="bd2e2b83a0f046e2b6f864e1937c4856"/>
            <Part Type="papunktis" Nr="23.5.1.8" Abbr="13 pr. 23.5.1.8 pp." DocPartId="d214224e47fc4e1dae4e53399e8dd2d7" PartId="6e055ae5d0104fb0a662861df4895acb"/>
            <Part Type="papunktis" Nr="23.5.1.9" Abbr="13 pr. 23.5.1.9 pp." DocPartId="ba4fbc3821d5491b9490f21aec382f24" PartId="f82280d198684913a65d26b7a7bc4123"/>
            <Part Type="papunktis" Nr="23.5.1.10" Abbr="13 pr. 23.5.1.10 pp." DocPartId="8a435884ba024f2e8d412bb12dbded72" PartId="f0cd10f8ed53419489dc1432dc0a604d"/>
          </Part>
          <Part Type="papunktis" Nr="23.5.2" Abbr="13 pr. 23.5.2 pp." DocPartId="fb7514516c104f06a186c7556704db16" PartId="0b7a32819d614cf8b597f0687868b3c5">
            <Part Type="papunktis" Nr="23.5.2.1" Abbr="13 pr. 23.5.2.1 pp." DocPartId="d09350dedd0d48e4baeaf8c8c265e785" PartId="b6ed74e5f4b7423e81d77e5ccff11c0e"/>
            <Part Type="papunktis" Nr="23.5.2.2" Abbr="13 pr. 23.5.2.2 pp." DocPartId="104b8507e9a94773ab61dd361e444e05" PartId="06cd28860d2049f0b44cfa1d5e1c5202"/>
            <Part Type="papunktis" Nr="23.5.2.3" Abbr="13 pr. 23.5.2.3 pp." DocPartId="04d14f70b22046549861e47cf9d4e0b7" PartId="46fb1d1c45aa43458baf300737a29785"/>
          </Part>
        </Part>
      </Part>
      <Part Type="punktas" Nr="24" Abbr="13 pr. 24 p." DocPartId="aeba8c916191417bb434092a45abf881" PartId="af11f7f7733a46d3ae33089759b3721a">
        <Part Type="papunktis" Nr="24.1" Abbr="13 pr. 24.1 pp." DocPartId="9ee75a86ff5d499784944421fd661e60" PartId="67cc80db86134410bd7d467c72ae57a0">
          <Part Type="papunktis" Nr="24.1.1" Abbr="13 pr. 24.1.1 pp." DocPartId="6984428f6df54bc5bcaf1cfec65fbcee" PartId="73597eccfd144b2e99ae6d7688670441"/>
          <Part Type="papunktis" Nr="24.1.2" Abbr="13 pr. 24.1.2 pp." DocPartId="e9205b5379a648eca8f57cd81d795baa" PartId="fb086033242a4c85b65211c7c3dc422a"/>
          <Part Type="papunktis" Nr="24.1.4" Abbr="13 pr. 24.1.4 pp." Notes="Numeris ne iš eilės. Trūksta dalių? [DocDalys]" DocPartId="4138d2c1906749748079150987998606" PartId="a16726e3832b42d1b65dfb4239a7b018"/>
          <Part Type="papunktis" Nr="24.1.3" Abbr="13 pr. 24.1.3 pp." Notes="Numeris ne iš eilės. Trūksta dalių? [DocDalys]" DocPartId="1f80e20f135a49f597954df68ba4a663" PartId="199c7b718b1b4de2a0545a7779d0dc97"/>
          <Part Type="papunktis" Nr="24.1.5" Abbr="13 pr. 24.1.5 pp." Notes="Numeris ne iš eilės. Trūksta dalių? [DocDalys]" DocPartId="1196788b36ae489ba8fe35349e05e136" PartId="c9a52cd7449e4f0f974ef4862322ce2f"/>
          <Part Type="papunktis" Nr="24.1.6" Abbr="13 pr. 24.1.6 pp." DocPartId="272498d0317a47cdbca0b137e678d947" PartId="a9f2a5aa27744edda22086f076335839"/>
          <Part Type="papunktis" Nr="24.1.7" Abbr="13 pr. 24.1.7 pp." DocPartId="000d34f3a4164f9bb1e691b8f259a23c" PartId="318842fd6ae04e6e9708a78831a08b28"/>
          <Part Type="papunktis" Nr="24.1.8" Abbr="13 pr. 24.1.8 pp." DocPartId="71b2b928cee64f458ff2863a5654ff47" PartId="2cd50d4df32840c4ba812ebbf10e78ca"/>
          <Part Type="papunktis" Nr="24.1.9" Abbr="13 pr. 24.1.9 pp." DocPartId="f21bc57d4c724ad8baf7edf8fdf2f17c" PartId="442aa55d7b6945caa6fe36ee63d388a6"/>
          <Part Type="papunktis" Nr="24.1.10" Abbr="13 pr. 24.1.10 pp." DocPartId="6ce5cfa8de5e4cb288ad57f5e059cd55" PartId="fba589b5f4774610bbe7741b6ad89029"/>
          <Part Type="papunktis" Nr="24.1.11" Abbr="13 pr. 24.1.11 pp." DocPartId="6a0db31b2bc14883bb8a963e4d78c01f" PartId="7e28f404ed104320ae5d5dde244f1e3f"/>
          <Part Type="papunktis" Nr="24.1.12" Abbr="13 pr. 24.1.12 pp." DocPartId="b3e18a07233a4b22b6899d65266013a4" PartId="98a4ad2ff94a4ef3949b96cc3a9339f2"/>
          <Part Type="papunktis" Nr="24.1.13" Abbr="13 pr. 24.1.13 pp." DocPartId="f31baa0bc98c4e3482e2b3315479cfca" PartId="958bd743ac4e4e20b04ba793e7913904"/>
          <Part Type="papunktis" Nr="24.1.14" Abbr="13 pr. 24.1.14 pp." DocPartId="717c2cb9879c4789b30c673a821117a1" PartId="8b3d88ea5f9a4995a304eda5d1ffc742"/>
        </Part>
        <Part Type="papunktis" Nr="24.2" Abbr="13 pr. 24.2 pp." DocPartId="5f737ada5d7a4a87bde83374400dbf16" PartId="60f5dda5d9af485e8aaf573de514d851">
          <Part Type="papunktis" Nr="24.2.1" Abbr="13 pr. 24.2.1 pp." DocPartId="844c39110a5143bfaebd2b8022be2fc5" PartId="1275bfc1805846d0a7c0fcac3f273ca1"/>
          <Part Type="papunktis" Nr="24.2.2" Abbr="13 pr. 24.2.2 pp." DocPartId="299de4eb67d94676921937448ed2a2e1" PartId="acebe7139c494f09892337d799f678d9"/>
        </Part>
        <Part Type="papunktis" Nr="24.3" Abbr="13 pr. 24.3 pp." DocPartId="2d5965b69285418199e2e1e931a9abd8" PartId="3e07f76f894540bda8608fa63f2ce8d8">
          <Part Type="papunktis" Nr="24.3.1" Abbr="13 pr. 24.3.1 pp." DocPartId="e6c726c8b6b348f6b0325228e02f825a" PartId="ddd8d361be7f45c680d92853629dc17b"/>
          <Part Type="papunktis" Nr="24.3.2" Abbr="13 pr. 24.3.2 pp." DocPartId="cee5293690fe4d2d860fe3842fd31493" PartId="4b2f2751846f483e9a393529e6732544"/>
          <Part Type="papunktis" Nr="24.3.3" Abbr="13 pr. 24.3.3 pp." DocPartId="8ad9559c9c25469fb361679e64639c4e" PartId="463bb7ba823d4626b3ebd7ee60a47104"/>
          <Part Type="papunktis" Nr="24.3.4" Abbr="13 pr. 24.3.4 pp." DocPartId="3ce454b8ab9d41dd832ab3461dcb72da" PartId="0909306a1b634371bb4aa5a5693ddc22"/>
          <Part Type="papunktis" Nr="24.3.5" Abbr="13 pr. 24.3.5 pp." DocPartId="49d5856678af4b14bac3f55d1807d574" PartId="ab03efdd1bd049848757bc0485a5fb09"/>
          <Part Type="papunktis" Nr="24.3.6" Abbr="13 pr. 24.3.6 pp." DocPartId="199f536095bb48fdbd8ea4cb83b808aa" PartId="38a1dc2630c2494c81f9850986d05aa3"/>
          <Part Type="papunktis" Nr="24.3.7" Abbr="13 pr. 24.3.7 pp." DocPartId="b570c0ac6e694314ac281070b3ce5389" PartId="c5e8a927743047078be96fc2b25b8253"/>
        </Part>
        <Part Type="papunktis" Nr="24.4" Abbr="13 pr. 24.4 pp." DocPartId="24bda8d702d6421495727eae0d40c1c5" PartId="64cd50d191f34dbea36906326ed22df8">
          <Part Type="papunktis" Nr="24.4.1" Abbr="13 pr. 24.4.1 pp." DocPartId="7f2325c7b49941ef91784c6b1b7f7b14" PartId="3367d7402b6f47c3af4d02ae31faf9ac"/>
          <Part Type="papunktis" Nr="24.4.2" Abbr="13 pr. 24.4.2 pp." DocPartId="55b9f437d8374c69b176278c906f0581" PartId="19db34a1ddd8415688662acd90a08d5c"/>
          <Part Type="papunktis" Nr="24.4.3" Abbr="13 pr. 24.4.3 pp." DocPartId="654157060a0b4289b208cf785e93c4a1" PartId="a989036610e94d53be53929605707c8e"/>
          <Part Type="papunktis" Nr="24.4.4" Abbr="13 pr. 24.4.4 pp." DocPartId="4af0ea39b9a14030a6e6646d698ae4f6" PartId="3eb793f2f2104e86b88da701eeb4f852"/>
          <Part Type="papunktis" Nr="24.4.5" Abbr="13 pr. 24.4.5 pp." DocPartId="55cd896889114ed289c0fef075099ffb" PartId="e243e13dbe6d4c7294b7933d5b1158c5"/>
          <Part Type="papunktis" Nr="24.4.6" Abbr="13 pr. 24.4.6 pp." DocPartId="9c3d426ecf8845f4a6a869b386bcd450" PartId="3846b173e96a4b58825acce9e8777714"/>
          <Part Type="papunktis" Nr="24.4.7" Abbr="13 pr. 24.4.7 pp." DocPartId="09e3b83fca704e0997d0758dee14e8e3" PartId="91fcab66d02e4141a1e3b5bb676905ec"/>
          <Part Type="papunktis" Nr="24.4.8" Abbr="13 pr. 24.4.8 pp." DocPartId="58b8df3e003549caaf2db9216206b329" PartId="fc631454e4a94f67bdd98e53013369db"/>
          <Part Type="papunktis" Nr="24.4.9" Abbr="13 pr. 24.4.9 pp." DocPartId="f26a8ee00a514f24ab62f26a1a867a46" PartId="3319e9fa39bf490b98d62e39db9a58a4"/>
        </Part>
        <Part Type="papunktis" Nr="24.5" Abbr="13 pr. 24.5 pp." DocPartId="a7a0fda6308b4160a9e554e854bd8518" PartId="3b708de0e3ff47cdb17b599588a288b8">
          <Part Type="papunktis" Nr="24.5.1" Abbr="13 pr. 24.5.1 pp." DocPartId="383cce31249049c7ac281ed12156d5e7" PartId="8daaf4abcd60410e93f4aa8d6c048eb6">
            <Part Type="papunktis" Nr="24.5.1.1" Abbr="13 pr. 24.5.1.1 pp." DocPartId="37e85b4c07b24c91a1f74d771ba6deda" PartId="a39c0950a4764afa9df374884995940d"/>
            <Part Type="papunktis" Nr="24.5.1.2" Abbr="13 pr. 24.5.1.2 pp." DocPartId="f3606a7fbe8942a5a3c1f8d9cb07fd25" PartId="720748d5d2ba421a98d523a350afa144"/>
            <Part Type="papunktis" Nr="24.5.1.3" Abbr="13 pr. 24.5.1.3 pp." DocPartId="f895c7a5a80345259fe30b70474fc15a" PartId="acc02fa609eb4e5e80ab293bcdf913fb"/>
            <Part Type="papunktis" Nr="24.5.1.4" Abbr="13 pr. 24.5.1.4 pp." DocPartId="59143e10e37a487b81d66b060a6ad973" PartId="5350d84a874944ec99eb5e2d6145f8f3"/>
            <Part Type="papunktis" Nr="24.5.1.5" Abbr="13 pr. 24.5.1.5 pp." DocPartId="a4cb034522824475aae44fd0d151f608" PartId="d2d9e0765484496ea115865e0a670c9e"/>
            <Part Type="papunktis" Nr="24.5.1.6" Abbr="13 pr. 24.5.1.6 pp." DocPartId="20089848829747b683da0fe35890ec57" PartId="6720e98e0623463886569ec1997e97db"/>
            <Part Type="papunktis" Nr="24.5.1.7" Abbr="13 pr. 24.5.1.7 pp." DocPartId="22667833dd0f40ed875209178b4a67d9" PartId="f9bf2a07fb8643418247b4c55c380c47"/>
            <Part Type="papunktis" Nr="24.5.1.8" Abbr="13 pr. 24.5.1.8 pp." DocPartId="99846c93279a470f915fdf3f2dae1d30" PartId="830eb54bc375437981b5ca9d3da6979e"/>
            <Part Type="papunktis" Nr="24.5.1.9" Abbr="13 pr. 24.5.1.9 pp." DocPartId="6a6ab63518f747ff9395994098083761" PartId="5d22077064864dd08545259b442496eb"/>
            <Part Type="papunktis" Nr="24.5.1.10" Abbr="13 pr. 24.5.1.10 pp." DocPartId="24e33335291646269ad04d2d213225ef" PartId="05352c7236284a79a5b52006e3befca8"/>
            <Part Type="papunktis" Nr="24.5.1.11" Abbr="13 pr. 24.5.1.11 pp." DocPartId="24915703e681463ea091a28044651ee3" PartId="ca72838dc2b4498794c619c6e016ded6"/>
          </Part>
          <Part Type="papunktis" Nr="24.5.2" Abbr="13 pr. 24.5.2 pp." DocPartId="cda3079c9a554fe098b2fba01fffb5c5" PartId="d8651fbc2e5a4980ae4592b1b36ba816">
            <Part Type="papunktis" Nr="24.5.2.1" Abbr="13 pr. 24.5.2.1 pp." DocPartId="3809220cc9474a0589c3663cdce6020b" PartId="501dfbaf28d0465683057702916f6648"/>
            <Part Type="papunktis" Nr="24.5.2.2" Abbr="13 pr. 24.5.2.2 pp." DocPartId="132660ba8e5a466f8c6b76b5aba85b73" PartId="279bafe24b0848f48a1a2ee72ad74214"/>
            <Part Type="papunktis" Nr="24.5.2.3" Abbr="13 pr. 24.5.2.3 pp." DocPartId="821899d5aa3d4558af275f055d7114a9" PartId="adc465428f46413b94dde1682e5d9047"/>
          </Part>
        </Part>
      </Part>
      <Part Type="punktas" Nr="25" Abbr="13 pr. 25 p." DocPartId="44744e23d059467abc30f6fa1c109541" PartId="bb84aca47d314762bac99157a490319d">
        <Part Type="papunktis" Nr="25.1" Abbr="13 pr. 25.1 pp." DocPartId="abd50609cf0c4692b5eb3fd65fcc8861" PartId="ac383436e1594d0d892d482fe77735fe">
          <Part Type="papunktis" Nr="25.1.1" Abbr="13 pr. 25.1.1 pp." DocPartId="287e4d7df0cc4dd9acbc720c012ecb5f" PartId="fdd9ae88424f4b18aaf9689d399f1573"/>
          <Part Type="papunktis" Nr="25.1.2" Abbr="13 pr. 25.1.2 pp." DocPartId="a22fff3013c3480db90e282b14961987" PartId="c183d91935644efc99684f4d6e53e209"/>
          <Part Type="papunktis" Nr="25.1.3" Abbr="13 pr. 25.1.3 pp." DocPartId="bd4cfd7cc40042c7bd49bd3207289410" PartId="f006d934f8ed41aab76f147663f461d7"/>
          <Part Type="papunktis" Nr="25.1.4" Abbr="13 pr. 25.1.4 pp." DocPartId="6ab03460eaa94621bffd3cd813779bf3" PartId="d4fda535db314462af9219e80346884d"/>
          <Part Type="papunktis" Nr="25.1.5" Abbr="13 pr. 25.1.5 pp." DocPartId="6eca1317618f415f89344bcb1e2037ed" PartId="3bd6682fcc904795a9a25ac27db262e0"/>
          <Part Type="papunktis" Nr="25.1.6" Abbr="13 pr. 25.1.6 pp." DocPartId="57dbfd4396c245008e9700c55e995486" PartId="a7cb60103fab4dd08772199b174c4d0b"/>
          <Part Type="papunktis" Nr="25.1.7" Abbr="13 pr. 25.1.7 pp." DocPartId="5ae44723c27b4bbea50a7aa846d7fd32" PartId="991d70225aee4e148a6a05c3620392b7"/>
          <Part Type="papunktis" Nr="25.1.8" Abbr="13 pr. 25.1.8 pp." DocPartId="d4b2456990fa433abab867c1ee5b1f52" PartId="ed36331da6e3456db5f68156f0155b33"/>
          <Part Type="papunktis" Nr="25.1.9" Abbr="13 pr. 25.1.9 pp." DocPartId="6f5ed9cc230c4c67b5d4702ac0ce2299" PartId="080d7b9966f04018a16db9e9b5247825"/>
          <Part Type="papunktis" Nr="25.1.10" Abbr="13 pr. 25.1.10 pp." DocPartId="5c6fe204cd3a44149444af440413505f" PartId="dc3da15222fb40f48d5f65880e9c4dd3"/>
          <Part Type="papunktis" Nr="25.1.11" Abbr="13 pr. 25.1.11 pp." DocPartId="2ce3c23bae4547bf98eac2d941953313" PartId="41d9b1ba05934f7db9f127ef65b762a2"/>
          <Part Type="papunktis" Nr="25.1.12" Abbr="13 pr. 25.1.12 pp." DocPartId="a94d65ce15cf4b2b8440ea4cf7d5db98" PartId="b872f4ffddc24b63b13f561818a36442"/>
          <Part Type="papunktis" Nr="25.1.13" Abbr="13 pr. 25.1.13 pp." DocPartId="66626ff151be4ca4b26959852e94fb07" PartId="0f6e5180d7754a219ed6804ebbd26c9d"/>
          <Part Type="papunktis" Nr="25.1.14" Abbr="13 pr. 25.1.14 pp." DocPartId="d10136c2bd1a4747bbd1291143949a2a" PartId="fa42f20de155485482e7c05f9857e8e1"/>
        </Part>
        <Part Type="papunktis" Nr="25.2" Abbr="13 pr. 25.2 pp." DocPartId="1e870f18713e4224927b31cbeb3841ad" PartId="32db2bc0a2944a888019fc68b9eda65d">
          <Part Type="papunktis" Nr="25.2.1" Abbr="13 pr. 25.2.1 pp." DocPartId="05c631764b5b48b2940c0da731fd2d98" PartId="a3c3dd78642246509f40d6f620b32216"/>
          <Part Type="papunktis" Nr="25.2.2" Abbr="13 pr. 25.2.2 pp." DocPartId="618d557184ac4c8fbcf97cf1e4fcf12e" PartId="dc37545d41b84a918c5645ceeba45e8c"/>
        </Part>
        <Part Type="papunktis" Nr="25.3" Abbr="13 pr. 25.3 pp." DocPartId="f80b1377f4624b52b3a249557c447dd9" PartId="caa95b45100945d080962f16f1d82fb4">
          <Part Type="papunktis" Nr="25.3.1" Abbr="13 pr. 25.3.1 pp." DocPartId="7aeb865d27ef4baaa15c3a04073e5702" PartId="ae4babcd3eb24996872d60b77afd3c8c"/>
          <Part Type="papunktis" Nr="25.3.2" Abbr="13 pr. 25.3.2 pp." DocPartId="dbac309f380d442fa14a9638859e04c8" PartId="603c378f67834fb08b2ee28072a0a3f5"/>
          <Part Type="papunktis" Nr="25.3.3" Abbr="13 pr. 25.3.3 pp." DocPartId="30d819a613714a8d9bb20b312e1d97ab" PartId="fdf117b2855a4ce1bf2b8eca880d715d"/>
        </Part>
        <Part Type="papunktis" Nr="253.4" Abbr="13 pr. 253.4 pp." Notes="Numeris ne iš eilės. Trūksta dalių? [DocDalys]" DocPartId="22fad639187541b698d8190c9646be71" PartId="b874eb738f9b433598faf55b79bca4ef"/>
        <Part Type="papunktis" Nr="25.3.5" Abbr="13 pr. 25.3.5 pp." Notes="Numeris ne iš eilės. Trūksta dalių? [DocDalys]" DocPartId="4a87ba4606ba41dea76ef615cdd7c4a5" PartId="eefd5aaea0364ce7b66a44737085a2ce"/>
        <Part Type="papunktis" Nr="25.3.6" Abbr="13 pr. 25.3.6 pp." DocPartId="bad3180e29634d058bb914ef212c4637" PartId="ab1e35d9872249ec9cd0498d04e5e1a2"/>
        <Part Type="papunktis" Nr="25.3.7" Abbr="13 pr. 25.3.7 pp." DocPartId="809631b2f280431c8e1bcd8de06c9ebd" PartId="78a196e0b5744f2fb31c2ac26a8c539a"/>
        <Part Type="papunktis" Nr="25.4" Abbr="13 pr. 25.4 pp." DocPartId="487be9301a8a4b2384e23f9716528019" PartId="414bc52a79414bb19db44f1d495f1147">
          <Part Type="papunktis" Nr="25.4.1" Abbr="13 pr. 25.4.1 pp." DocPartId="47b04341ecd8427990e694328340961e" PartId="95d68d6820bb4d8a817a2f5e954e5641"/>
          <Part Type="papunktis" Nr="25.4.2" Abbr="13 pr. 25.4.2 pp." DocPartId="b5d6b1f0de8440a4a0f7b362bf7d4100" PartId="5f5dad5a78684232b7ce8d2b18f5e78d"/>
          <Part Type="papunktis" Nr="25.4.3" Abbr="13 pr. 25.4.3 pp." DocPartId="d18b460091f74a35bf455992058b6b6e" PartId="98506ce2257844798bf1159ecf21fa69"/>
          <Part Type="papunktis" Nr="25.4.4" Abbr="13 pr. 25.4.4 pp." DocPartId="facc9980036748578fbc0dea866eeb3d" PartId="eeb3a3048f2a4f01a4c93c099e1e944e"/>
          <Part Type="papunktis" Nr="25.4.5" Abbr="13 pr. 25.4.5 pp." DocPartId="434f012059e84f84a87ac58f5f9c7d99" PartId="b83be66adaf3448a9e255c6e839ef0b3"/>
          <Part Type="papunktis" Nr="25.4.6" Abbr="13 pr. 25.4.6 pp." DocPartId="99dc7fd43caf4784be81f654e2293ea5" PartId="73ed4c31c6c14c4ebd26a9f4571d981f"/>
          <Part Type="papunktis" Nr="25.4.7" Abbr="13 pr. 25.4.7 pp." DocPartId="13d93e0b48f34ed880fa1a82fdfefcad" PartId="b1a7c0e6012545b89e02f4a1e8afc803"/>
          <Part Type="papunktis" Nr="25.4.8" Abbr="13 pr. 25.4.8 pp." DocPartId="e2e97ba54d4045b28c3e6d3d68cd8c4e" PartId="e310cd41ff3f4137ab48486ab50140c3"/>
          <Part Type="papunktis" Nr="25.4.9" Abbr="13 pr. 25.4.9 pp." DocPartId="a4ceeba539c84bcd8007b9ae72998639" PartId="c6be36f3aed24c86a40763835fdf15b6"/>
          <Part Type="papunktis" Nr="25.4.10" Abbr="13 pr. 25.4.10 pp." DocPartId="8c23618b96c74b32a7f28e85a02b23d2" PartId="3f0971dbfd58466d88176ed838751c1c"/>
          <Part Type="papunktis" Nr="25.4.11" Abbr="13 pr. 25.4.11 pp." DocPartId="879b701c19f14e2eb7697b9e8beeb3d0" PartId="96cf664f75eb4ed391a2d662f3af615d"/>
        </Part>
        <Part Type="papunktis" Nr="25.5" Abbr="13 pr. 25.5 pp." DocPartId="0e4ea091fb2d4049a30f5a5e0b69ae54" PartId="3006fd107d0744168d59634b93c956c5">
          <Part Type="papunktis" Nr="25.5.1" Abbr="13 pr. 25.5.1 pp." DocPartId="9788f0f5181949cf9fef082da8ec9860" PartId="e17453a4163e43c5ab9ca034a8c27672">
            <Part Type="papunktis" Nr="25.5.1.1" Abbr="13 pr. 25.5.1.1 pp." DocPartId="a53f801048964af1b4d6c1eff7b486d4" PartId="a71493d179f14eeaad74f56a3f47fe4f"/>
            <Part Type="papunktis" Nr="25.5.1.2" Abbr="13 pr. 25.5.1.2 pp." DocPartId="8c864a2fd3674e0a9082629ab6b65463" PartId="2696c2661d9740ff8899cc751e193940"/>
            <Part Type="papunktis" Nr="25.5.1.3" Abbr="13 pr. 25.5.1.3 pp." DocPartId="e056bfc5181f4884bcd5e60ca9caa938" PartId="4973c0668a544b7e895c5dd04b7940f8"/>
            <Part Type="papunktis" Nr="25.5.1.4" Abbr="13 pr. 25.5.1.4 pp." DocPartId="f7a13249b4f4449f970fbea20f62f273" PartId="1cf7805ce87b4dd7ac04a7044c5d7db3"/>
            <Part Type="papunktis" Nr="25.5.1.5" Abbr="13 pr. 25.5.1.5 pp." DocPartId="2d7982ec00f0423aa4efffb8e96a1c13" PartId="e6e72c9964df4eafb1945ac1084de675"/>
            <Part Type="papunktis" Nr="25.5.1.6" Abbr="13 pr. 25.5.1.6 pp." DocPartId="3041797027924a5ea8e258682abf3de1" PartId="67dd72a2ca604314baf6914a9286ce15"/>
            <Part Type="papunktis" Nr="25.5.1.7" Abbr="13 pr. 25.5.1.7 pp." DocPartId="931e960c486f4a8eb3a9a349afd7b3c7" PartId="cbf1a7eec17440968d84753ba2492ec7"/>
            <Part Type="papunktis" Nr="25.5.1.8" Abbr="13 pr. 25.5.1.8 pp." DocPartId="b35894fe94db4168b2d5ae6cd08b2377" PartId="3d129d11f902499f95e90b15f1be5e5b"/>
            <Part Type="papunktis" Nr="25.5.1.9" Abbr="13 pr. 25.5.1.9 pp." DocPartId="5c65c755bf684293a11e4e25ab1ea988" PartId="1ce748be4a45482ab4fb9c6f78d72b26"/>
            <Part Type="papunktis" Nr="25.5.1.10" Abbr="13 pr. 25.5.1.10 pp." DocPartId="ee33be6f5ba24285851a2a2a5af9bec4" PartId="614c890ed66c4eabbf9aea3af3036136"/>
            <Part Type="papunktis" Nr="25.5.1.11" Abbr="13 pr. 25.5.1.11 pp." DocPartId="1a52f8ea90a047449406f9ae4b3f0f92" PartId="e8c15cfc2b0b4708a0752916ebd1ddb9"/>
          </Part>
          <Part Type="papunktis" Nr="25.5.2" Abbr="13 pr. 25.5.2 pp." DocPartId="8e518ff54a3c4a57bff6f6850c28a8c4" PartId="fa7e68eba1ef49629dd6d4f5747e7d6d">
            <Part Type="papunktis" Nr="25.5.2.1" Abbr="13 pr. 25.5.2.1 pp." DocPartId="8d1fc87176e34f6881adf817118bf9df" PartId="d0e96d10c6b346c2b5f317c16c325e87"/>
            <Part Type="papunktis" Nr="25.5.2.2" Abbr="13 pr. 25.5.2.2 pp." DocPartId="a458a0ec44724ffc8adba7801f4203fc" PartId="96a252df8149436a9005190575cb2e5b"/>
            <Part Type="papunktis" Nr="25.5.2.3" Abbr="13 pr. 25.5.2.3 pp." DocPartId="45c8433ac0fc49fdabbe74928d1d457c" PartId="40a85cd9fed441adbe903347ac9758a4"/>
          </Part>
        </Part>
      </Part>
    </Part>
    <Part Type="skyrius" Nr="6" Title="MOKINIŲ PASIEKIMŲ VERTINIMAS" DocPartId="cbb0ee382466463d89af0de2c74e069b" PartId="155db15426a240ca8c793020c2db1312">
      <Part Type="punktas" Nr="26" Abbr="13 pr. 26 p." DocPartId="8c3e205ba4364f22892a7de5f0682198" PartId="4ce3bcf55f2745fdb08f3fc509d9f83c"/>
      <Part Type="punktas" Nr="27" Abbr="13 pr. 27 p." DocPartId="ca70f695dd8646078c28d3ccfaef1190" PartId="9ab390ef11e243e8aee403eb399b0c2a"/>
      <Part Type="punktas" Nr="28" Abbr="13 pr. 28 p." DocPartId="782d81882edc4641afa24a724e08c7d4" PartId="7eba5eb2b7cc41d9a613f11026c6790f"/>
      <Part Type="punktas" Nr="29" Abbr="13 pr. 29 p." DocPartId="6510471728b340eeb6e88aa4e27ed6b0" PartId="7193e0beff844e70a1bba57dfbbdd36d"/>
      <Part Type="punktas" Nr="30" Abbr="13 pr. 30 p." DocPartId="22541937a7fd4fe0ac35e298c405ed99" PartId="74feee38eff8476ea51fc376cdb63518"/>
      <Part Type="punktas" Nr="31" Abbr="13 pr. 31 p." DocPartId="d03ef87ed9bb447a99240254232bbf03" PartId="1df0a5ec177946bea6b02b0eb26de204"/>
      <Part Type="punktas" Nr="32" Abbr="13 pr. 32 p." DocPartId="e3c52e3348d44366bd354bb4ea6cfd99" PartId="92de1c20e2084333901888c4df02b8e4"/>
      <Part Type="punktas" Nr="33" Abbr="13 pr. 33 p." DocPartId="35df52e22e9046d5862edcf57e9f5fb4" PartId="341c0e0da28247b7864cf3e1024440d1">
        <Part Type="papunktis" Nr="33.1" Abbr="13 pr. 33.1 pp." DocPartId="9b7b55d64044438e8679daf2a0ba954a" PartId="d224edc3b3bf458bb15e075186bb085f"/>
        <Part Type="papunktis" Nr="33.2" Abbr="13 pr. 33.2 pp." DocPartId="518ae0bba89340f0a30ac5e305614fa4" PartId="03558cfca6c74e2d8e66eb069004186b"/>
        <Part Type="papunktis" Nr="33.3" Abbr="13 pr. 33.3 pp." DocPartId="3a2569c131eb458ba6feaef6560215ab" PartId="76826414ba31498f8b372b0c256c9da1"/>
      </Part>
    </Part>
    <Part Type="skyrius" Nr="7" Title="MOKINIŲ PASIEKIMŲ LYGIŲ POŽYMIAI PAGAL PASIEKIMŲ SRITIS" DocPartId="3110f83dbb47425db04a52fa0512c4bc" PartId="88e1610efd304947b93af775d6ade332">
      <Part Type="punktas" Nr="34" Abbr="13 pr. 34 p." DocPartId="70317922bacf40efae5b91c4f4db7f4b" PartId="4ae79045a34344da9fd0b3ee2d3b15aa"/>
      <Part Type="punktas" Nr="35" Abbr="13 pr. 35 p." DocPartId="7ac331ead5ba43d791c6ad62e661f5d6" PartId="2e44d1cb8efb4fa7b4b03012d511625d"/>
      <Part Type="punktas" Nr="36" Abbr="13 pr. 36 p." DocPartId="c2cc91e0369e44619668c2a4f6080198" PartId="6319946daea04a468d8452ad9331e744"/>
      <Part Type="punktas" Nr="37" Abbr="13 pr. 37 p." DocPartId="58a6f288d34b434581a79b0175e3a94d" PartId="1ea6512fdb4a49048d5f9c599cdfa37b"/>
      <Part Type="punktas" Nr="38" Abbr="13 pr. 38 p." DocPartId="f0c6405d439e4936a90ffa0c16a32d2e" PartId="3b300f8a72fc42689c18047347da503b"/>
    </Part>
  </Part>
</Parts>
</file>

<file path=customXml/itemProps1.xml><?xml version="1.0" encoding="utf-8"?>
<ds:datastoreItem xmlns:ds="http://schemas.openxmlformats.org/officeDocument/2006/customXml" ds:itemID="{F890AA0D-54ED-404F-8EAE-E140D8822F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ADD5401F-AE66-42E8-ACD7-C9C1A837BE4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CF80810-C1E1-4622-8F58-7C349A6AE6D8}">
  <ds:schemaRefs>
    <ds:schemaRef ds:uri="http://schemas.microsoft.com/sharepoint/v3/contenttype/forms"/>
  </ds:schemaRefs>
</ds:datastoreItem>
</file>

<file path=customXml/itemProps5.xml><?xml version="1.0" encoding="utf-8"?>
<ds:datastoreItem xmlns:ds="http://schemas.openxmlformats.org/officeDocument/2006/customXml" ds:itemID="{4B2C65BA-88BB-471D-97C8-30125E6B3EDB}">
  <ds:schemaRefs>
    <ds:schemaRef ds:uri="http://schemas.openxmlformats.org/officeDocument/2006/bibliography"/>
  </ds:schemaRefs>
</ds:datastoreItem>
</file>

<file path=customXml/itemProps6.xml><?xml version="1.0" encoding="utf-8"?>
<ds:datastoreItem xmlns:ds="http://schemas.openxmlformats.org/officeDocument/2006/customXml" ds:itemID="{95CE2FB9-D833-428F-AFDC-835657EA837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31393</Words>
  <Characters>231054</Characters>
  <Application>Microsoft Office Word</Application>
  <DocSecurity>4</DocSecurity>
  <Lines>7220</Lines>
  <Paragraphs>2018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260429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Povilas</dc:creator>
  <lastModifiedBy>adlibuser</lastModifiedBy>
  <dcterms:modified xsi:type="dcterms:W3CDTF">2022-07-07T15:37:00Z</dcterms:modified>
  <revision>2</revision>
  <dc:title>6c8a7b19-48ac-4d6a-8c7a-a4011f1659d4</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