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7 pr."/>
        <w:tag w:val="part_67ec248d889f45d2a1b09486b1eb5f78"/>
        <w:lock w:val="sdtLocked"/>
        <w:richText/>
      </w:sdtPr>
      <w:sdtContent>
        <w:p w14:paraId="4E09F15E" w14:textId="77777777"/>
        <w:p w14:paraId="1B40D917" w14:textId="77777777">
          <w:pPr>
            <w:suppressAutoHyphens/>
            <w:rPr>
              <w:szCs w:val="24"/>
              <w:lang w:val="en-US" w:eastAsia="ar-SA"/>
            </w:rPr>
          </w:pPr>
        </w:p>
        <w:p w14:paraId="74B02AD7" w14:textId="77777777">
          <w:pPr>
            <w:suppressAutoHyphens/>
            <w:rPr>
              <w:szCs w:val="24"/>
              <w:lang w:val="en-US" w:eastAsia="ar-SA"/>
            </w:rPr>
          </w:pPr>
        </w:p>
        <w:p w14:paraId="3C3056F6" w14:textId="77777777">
          <w:pPr>
            <w:suppressAutoHyphens/>
            <w:rPr>
              <w:szCs w:val="24"/>
              <w:lang w:val="en-US" w:eastAsia="ar-SA"/>
            </w:rPr>
          </w:pPr>
        </w:p>
        <w:p w14:paraId="5AE676D7" w14:textId="77777777">
          <w:pPr>
            <w:suppressAutoHyphens/>
            <w:jc w:val="right"/>
            <w:rPr>
              <w:szCs w:val="24"/>
              <w:lang w:val="en-US" w:eastAsia="ar-SA"/>
            </w:rPr>
          </w:pPr>
        </w:p>
        <w:p w14:paraId="254D8133" w14:textId="090EC8A4">
          <w:pPr>
            <w:suppressAutoHyphens/>
            <w:ind w:left="1134"/>
            <w:rPr>
              <w:szCs w:val="24"/>
              <w:lang w:val="en-US" w:eastAsia="ar-SA"/>
            </w:rPr>
          </w:pPr>
          <w:r>
            <w:rPr>
              <w:szCs w:val="24"/>
              <w:lang w:val="en-US" w:eastAsia="ar-SA"/>
            </w:rPr>
            <w:t xml:space="preserve">Priešmokyklinio, pradinio, pagrindinio ir vidurinio ugdymo bendrųjų programų </w:t>
          </w:r>
        </w:p>
        <w:p w14:paraId="662F4542" w14:textId="3771FEB8">
          <w:pPr>
            <w:suppressAutoHyphens/>
            <w:ind w:left="1134"/>
            <w:rPr>
              <w:sz w:val="28"/>
              <w:szCs w:val="28"/>
              <w:lang w:eastAsia="ar-SA"/>
            </w:rPr>
          </w:pPr>
          <w:sdt>
            <w:sdtPr>
              <w:alias w:val="Numeris"/>
              <w:tag w:val="nr_67ec248d889f45d2a1b09486b1eb5f78"/>
              <w:lock w:val="sdtLocked"/>
              <w:richText/>
            </w:sdtPr>
            <w:sdtContent>
              <w:r>
                <w:rPr>
                  <w:szCs w:val="24"/>
                  <w:lang w:val="en-US" w:eastAsia="ar-SA"/>
                </w:rPr>
                <w:t>47</w:t>
              </w:r>
            </w:sdtContent>
          </w:sdt>
          <w:r>
            <w:rPr>
              <w:szCs w:val="24"/>
              <w:lang w:val="en-US" w:eastAsia="ar-SA"/>
            </w:rPr>
            <w:t xml:space="preserve"> priedas</w:t>
          </w:r>
        </w:p>
        <w:p w14:paraId="560F8F01" w14:textId="77777777">
          <w:pPr>
            <w:suppressAutoHyphens/>
            <w:rPr>
              <w:sz w:val="28"/>
              <w:szCs w:val="28"/>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794" w:left="1134" w:header="567" w:footer="567" w:gutter="0"/>
              <w:cols w:num="2" w:space="1296"/>
              <w:titlePg/>
              <w:docGrid w:linePitch="326"/>
            </w:sectPr>
          </w:pPr>
        </w:p>
        <w:p w14:paraId="71F81F98" w14:textId="4DDDEE66">
          <w:pPr>
            <w:suppressAutoHyphens/>
            <w:rPr>
              <w:sz w:val="28"/>
              <w:szCs w:val="28"/>
              <w:lang w:eastAsia="ar-SA"/>
            </w:rPr>
          </w:pPr>
        </w:p>
        <w:p w14:paraId="3E4763B3" w14:textId="3E80EC30">
          <w:pPr>
            <w:suppressAutoHyphens/>
            <w:jc w:val="center"/>
            <w:rPr>
              <w:b/>
              <w:szCs w:val="24"/>
              <w:lang w:eastAsia="ar-SA"/>
            </w:rPr>
          </w:pPr>
          <w:sdt>
            <w:sdtPr>
              <w:alias w:val="Pavadinimas"/>
              <w:tag w:val="title_67ec248d889f45d2a1b09486b1eb5f78"/>
              <w:lock w:val="sdtLocked"/>
              <w:richText/>
            </w:sdtPr>
            <w:sdtContent>
              <w:r>
                <w:rPr>
                  <w:b/>
                  <w:szCs w:val="24"/>
                  <w:lang w:eastAsia="ar-SA"/>
                </w:rPr>
                <w:t>FIZINIO UGDYMO BENDROJI PROGRAMA</w:t>
              </w:r>
            </w:sdtContent>
          </w:sdt>
        </w:p>
        <w:p w14:paraId="72F1C6E6" w14:textId="77777777">
          <w:pPr>
            <w:suppressAutoHyphens/>
            <w:jc w:val="center"/>
            <w:rPr>
              <w:b/>
              <w:szCs w:val="24"/>
              <w:lang w:eastAsia="ar-SA"/>
            </w:rPr>
          </w:pPr>
        </w:p>
        <w:sdt>
          <w:sdtPr>
            <w:alias w:val="skirsnis"/>
            <w:tag w:val="part_5f33a90b9be74aa1933a699b561f8c38"/>
            <w:lock w:val="sdtLocked"/>
            <w:richText/>
          </w:sdtPr>
          <w:sdtContent>
            <w:p w14:paraId="3566165D" w14:textId="486D9B41">
              <w:pPr>
                <w:suppressAutoHyphens/>
                <w:jc w:val="center"/>
                <w:rPr>
                  <w:b/>
                  <w:szCs w:val="24"/>
                  <w:lang w:val="en-US" w:eastAsia="ar-SA"/>
                </w:rPr>
              </w:pPr>
              <w:sdt>
                <w:sdtPr>
                  <w:alias w:val="Pavadinimas"/>
                  <w:tag w:val="title_5f33a90b9be74aa1933a699b561f8c38"/>
                  <w:lock w:val="sdtLocked"/>
                  <w:richText/>
                </w:sdtPr>
                <w:sdtContent>
                  <w:r>
                    <w:rPr>
                      <w:b/>
                      <w:szCs w:val="24"/>
                      <w:lang w:val="en-GB" w:eastAsia="ar-SA"/>
                    </w:rPr>
                    <w:t>I</w:t>
                  </w:r>
                  <w:r>
                    <w:rPr>
                      <w:b/>
                      <w:szCs w:val="24"/>
                      <w:lang w:val="en-US" w:eastAsia="ar-SA"/>
                    </w:rPr>
                    <w:t xml:space="preserve"> SKYRIUS</w:t>
                    <w:br/>
                    <w:t>BENDROSIOS NUOSTATOS</w:t>
                  </w:r>
                </w:sdtContent>
              </w:sdt>
            </w:p>
            <w:p w14:paraId="41972A65" w14:textId="77777777"/>
            <w:sdt>
              <w:sdtPr>
                <w:alias w:val="47 pr. 1 p."/>
                <w:tag w:val="part_abd5fb85383a4818bf1b14f212aed29e"/>
                <w:lock w:val="sdtLocked"/>
                <w:richText/>
              </w:sdtPr>
              <w:sdtContent>
                <w:p w14:paraId="4C066A95" w14:textId="490A3047">
                  <w:pPr>
                    <w:suppressAutoHyphens/>
                    <w:ind w:firstLine="567"/>
                    <w:jc w:val="both"/>
                    <w:rPr>
                      <w:szCs w:val="24"/>
                      <w:lang w:val="en-GB" w:eastAsia="ar-SA"/>
                    </w:rPr>
                  </w:pPr>
                  <w:sdt>
                    <w:sdtPr>
                      <w:alias w:val="Numeris"/>
                      <w:tag w:val="nr_abd5fb85383a4818bf1b14f212aed29e"/>
                      <w:lock w:val="sdtLocked"/>
                      <w:richText/>
                    </w:sdtPr>
                    <w:sdtContent>
                      <w:r>
                        <w:rPr>
                          <w:szCs w:val="24"/>
                          <w:lang w:val="en-GB" w:eastAsia="ar-SA"/>
                        </w:rPr>
                        <w:t>1</w:t>
                      </w:r>
                    </w:sdtContent>
                  </w:sdt>
                  <w:r>
                    <w:rPr>
                      <w:szCs w:val="24"/>
                      <w:lang w:val="en-GB" w:eastAsia="ar-SA"/>
                    </w:rPr>
                    <w:t>.</w:t>
                    <w:tab/>
                  </w:r>
                  <w:r>
                    <w:rPr>
                      <w:szCs w:val="24"/>
                      <w:lang w:val="en-US" w:eastAsia="ar-SA"/>
                    </w:rPr>
                    <w:t>Fizinio ugdymo dalyku siekiama</w:t>
                  </w:r>
                  <w:r>
                    <w:rPr>
                      <w:szCs w:val="24"/>
                      <w:lang w:val="en-GB" w:eastAsia="ar-SA"/>
                    </w:rPr>
                    <w:t xml:space="preserve"> –</w:t>
                  </w:r>
                  <w:r>
                    <w:rPr>
                      <w:rFonts w:ascii="Calibri" w:hAnsi="Calibri" w:cs="Calibri"/>
                      <w:szCs w:val="24"/>
                      <w:shd w:val="clear" w:color="auto" w:fill="FFFFFF"/>
                      <w:lang w:val="en-US" w:eastAsia="ar-SA"/>
                    </w:rPr>
                    <w:t xml:space="preserve"> </w:t>
                  </w:r>
                  <w:r>
                    <w:rPr>
                      <w:szCs w:val="24"/>
                      <w:shd w:val="clear" w:color="auto" w:fill="FFFFFF"/>
                      <w:lang w:val="en-US" w:eastAsia="ar-SA"/>
                    </w:rPr>
                    <w:t>ugdyti vaikų ir jaunimo sveikatai reikšmingas kompetencijas, įgalinančias</w:t>
                  </w:r>
                  <w:r>
                    <w:rPr>
                      <w:szCs w:val="24"/>
                      <w:bdr w:val="none" w:sz="0" w:space="0" w:color="auto" w:frame="1"/>
                      <w:shd w:val="clear" w:color="auto" w:fill="FFFFFF"/>
                      <w:lang w:val="en-US" w:eastAsia="ar-SA"/>
                    </w:rPr>
                    <w:t> fiziškai aktyvų gyvenimo būdą pagal Pasaulio sveikatos organizacijos (PSO) rekomendacijas. Fizinis ugdymas yra ilgalaikė investicija į šalies socialinį kapitalą.</w:t>
                  </w:r>
                </w:p>
              </w:sdtContent>
            </w:sdt>
            <w:sdt>
              <w:sdtPr>
                <w:alias w:val="47 pr. 2 p."/>
                <w:tag w:val="part_4f5abd2719df4eafb339645973da8490"/>
                <w:lock w:val="sdtLocked"/>
                <w:richText/>
              </w:sdtPr>
              <w:sdtContent>
                <w:p w14:paraId="59815793" w14:textId="003C889A">
                  <w:pPr>
                    <w:suppressAutoHyphens/>
                    <w:ind w:firstLine="567"/>
                    <w:jc w:val="both"/>
                    <w:rPr>
                      <w:szCs w:val="24"/>
                      <w:lang w:val="en-US" w:eastAsia="ar-SA"/>
                    </w:rPr>
                  </w:pPr>
                  <w:sdt>
                    <w:sdtPr>
                      <w:alias w:val="Numeris"/>
                      <w:tag w:val="nr_4f5abd2719df4eafb339645973da8490"/>
                      <w:lock w:val="sdtLocked"/>
                      <w:richText/>
                    </w:sdtPr>
                    <w:sdtContent>
                      <w:r>
                        <w:rPr>
                          <w:szCs w:val="24"/>
                          <w:lang w:val="en-US" w:eastAsia="ar-SA"/>
                        </w:rPr>
                        <w:t>2</w:t>
                      </w:r>
                    </w:sdtContent>
                  </w:sdt>
                  <w:r>
                    <w:rPr>
                      <w:szCs w:val="24"/>
                      <w:lang w:val="en-US" w:eastAsia="ar-SA"/>
                    </w:rPr>
                    <w:t>.</w:t>
                    <w:tab/>
                  </w:r>
                  <w:r>
                    <w:rPr>
                      <w:szCs w:val="26"/>
                      <w:lang w:val="en-US" w:eastAsia="ar-SA"/>
                    </w:rPr>
                    <w:t>Fizinio ugdymo dalyko paskirtis</w:t>
                  </w:r>
                  <w:r>
                    <w:rPr>
                      <w:szCs w:val="24"/>
                      <w:lang w:val="en-GB" w:eastAsia="ar-SA"/>
                    </w:rPr>
                    <w:t xml:space="preserve"> </w:t>
                  </w:r>
                  <w:r>
                    <w:rPr>
                      <w:szCs w:val="24"/>
                      <w:lang w:val="en-US" w:eastAsia="ar-SA"/>
                    </w:rPr>
                    <w:t>– mokinių sveikatos ir fizinio aktyvumo puoselėjimas, kompetencijų sveikatos ir fizinio ugdymo srityje, būtinų tolimesniam prasmingam ir aktyviam gyvenimui šiuolaikinėje visuomenėje, ugdymas. Fizinis ugdymas ne tik plėtoja bendruosius ir specialiuosius judėjimo, sveikatos stiprinimo ir tausojimo gebėjimus, bet ir ugdo mokinio socialinę, emocinę, kognityvinę ir psichomotorinę sritis.</w:t>
                  </w:r>
                </w:p>
              </w:sdtContent>
            </w:sdt>
            <w:sdt>
              <w:sdtPr>
                <w:alias w:val="47 pr. 3 p."/>
                <w:tag w:val="part_d57d5cef8c5740cab1eed61929451012"/>
                <w:lock w:val="sdtLocked"/>
                <w:richText/>
              </w:sdtPr>
              <w:sdtContent>
                <w:p w14:paraId="226C89AE" w14:textId="75275032">
                  <w:pPr>
                    <w:suppressAutoHyphens/>
                    <w:ind w:firstLine="567"/>
                    <w:jc w:val="both"/>
                    <w:rPr>
                      <w:szCs w:val="24"/>
                      <w:lang w:eastAsia="ar-SA"/>
                    </w:rPr>
                  </w:pPr>
                  <w:sdt>
                    <w:sdtPr>
                      <w:alias w:val="Numeris"/>
                      <w:tag w:val="nr_d57d5cef8c5740cab1eed61929451012"/>
                      <w:lock w:val="sdtLocked"/>
                      <w:richText/>
                    </w:sdtPr>
                    <w:sdtContent>
                      <w:r>
                        <w:rPr>
                          <w:szCs w:val="24"/>
                          <w:lang w:eastAsia="ar-SA"/>
                        </w:rPr>
                        <w:t>3</w:t>
                      </w:r>
                    </w:sdtContent>
                  </w:sdt>
                  <w:r>
                    <w:rPr>
                      <w:szCs w:val="24"/>
                      <w:lang w:eastAsia="ar-SA"/>
                    </w:rPr>
                    <w:t>.</w:t>
                    <w:tab/>
                  </w:r>
                  <w:r>
                    <w:rPr>
                      <w:szCs w:val="24"/>
                      <w:lang w:val="en-US" w:eastAsia="ar-SA"/>
                    </w:rPr>
                    <w:t>Fizinio ugdymo bendrąją programą sudaro</w:t>
                  </w:r>
                  <w:r>
                    <w:rPr>
                      <w:szCs w:val="24"/>
                      <w:lang w:eastAsia="ar-SA"/>
                    </w:rPr>
                    <w:t xml:space="preserve"> –</w:t>
                  </w:r>
                  <w:r>
                    <w:rPr>
                      <w:szCs w:val="24"/>
                      <w:shd w:val="clear" w:color="auto" w:fill="FFFFFF"/>
                      <w:lang w:val="en-US" w:eastAsia="ar-SA"/>
                    </w:rPr>
                    <w:t xml:space="preserve"> fizinio ugdymo tikslas ir uždaviniai, dalyku ugdomų kompetencijų raiškos aprašas, pasiekimų sričių ir pasiekimų raidos aprašai, dalyko mokymo(si) turinys, pasiekimų lygių požymių ugdymo koncentruose ir vertinimo aprašai. Fizinio ugdymo bendrojoje programoje išskirtos šios reikšmingos sveikatai fizinio ugdymo(si) sritys: judėjimo įgūdžių plėtojimas, savikontrolė ir įsivertinimas; fizinių ypatybių lavinimas ir sveikatingumo plėtojimas; sporto ir sveikatos vertybinių nuostatų ugdymas ir raiška. Siekiant nuoseklaus, kiekvienam mokiniui prasmingo fizinio ugdymo(si) nuo pirmos iki dvyliktos klasės, fizinio ugdymo turinys konstruojamas atsižvelgiant į mokinio raidos ypatumus bei gebėjimus ir ugdymo(si) kontekstą: socialinius, kutūrinius bei kitus aspektus ir išteklius. Mokytojas ugdymui parenka tas sporto šakas, kurios geriausiai atliepia ugdomų mokinių fizinio ugdymo(si) poreikius ir ugdymo srities tikslus. Siekiama, kad pradinio ugdymo mokykloje mokiniai per džiaugsmingas patirtis plėtotų savo fizinio aktyvumo motyvaciją; progimnazijoje – ugdytųsi fizinio savęs pažinimą, įgytų bazinių žinių ir fizinio aktyvumo reikšmės sveikatai supratimą, plėtotų asmeninius judėjimo gebėjimus bei susiformuotų palankaus sveikatai fizinio aktyvumo įpročius; gimnazijoje siekiama įgalinti mokinius prisiimti atsakomybę savarankiškai ir saugiai praktikuoti įvairias fizinio aktyvumo formas</w:t>
                  </w:r>
                  <w:r>
                    <w:rPr>
                      <w:szCs w:val="24"/>
                      <w:bdr w:val="none" w:sz="0" w:space="0" w:color="auto" w:frame="1"/>
                      <w:shd w:val="clear" w:color="auto" w:fill="FFFFFF"/>
                      <w:lang w:val="en-US" w:eastAsia="ar-SA"/>
                    </w:rPr>
                    <w:t> pagal individualius ugdymosi poreikius</w:t>
                  </w:r>
                  <w:r>
                    <w:rPr>
                      <w:szCs w:val="24"/>
                      <w:shd w:val="clear" w:color="auto" w:fill="FFFFFF"/>
                      <w:lang w:val="en-US" w:eastAsia="ar-SA"/>
                    </w:rPr>
                    <w:t>,</w:t>
                  </w:r>
                  <w:r>
                    <w:rPr>
                      <w:szCs w:val="24"/>
                      <w:bdr w:val="none" w:sz="0" w:space="0" w:color="auto" w:frame="1"/>
                      <w:shd w:val="clear" w:color="auto" w:fill="FFFFFF"/>
                      <w:lang w:eastAsia="ar-SA"/>
                    </w:rPr>
                    <w:t xml:space="preserve"> proaktyviai taikant fizinio ugdymosi dalyke įgytas kompetencijas savo bei kitų sveikatos puoselėjimui ir stiprinimui.</w:t>
                  </w:r>
                  <w:r>
                    <w:rPr>
                      <w:szCs w:val="24"/>
                      <w:shd w:val="clear" w:color="auto" w:fill="FFFFFF"/>
                      <w:lang w:val="en-US" w:eastAsia="ar-SA"/>
                    </w:rPr>
                    <w:t> Mokinių fizinio pajėgumo rodikliai nėra dalyko pasiekimų vertinimo objektas,</w:t>
                  </w:r>
                  <w:r>
                    <w:rPr>
                      <w:szCs w:val="24"/>
                      <w:bdr w:val="none" w:sz="0" w:space="0" w:color="auto" w:frame="1"/>
                      <w:shd w:val="clear" w:color="auto" w:fill="FFFFFF"/>
                      <w:lang w:val="en-US" w:eastAsia="ar-SA"/>
                    </w:rPr>
                    <w:t xml:space="preserve"> </w:t>
                  </w:r>
                  <w:r>
                    <w:rPr>
                      <w:szCs w:val="24"/>
                      <w:shd w:val="clear" w:color="auto" w:fill="FFFFFF"/>
                      <w:lang w:val="en-US" w:eastAsia="ar-SA"/>
                    </w:rPr>
                    <w:t xml:space="preserve">į juos atsižvelgiama planuojant mokinio sveikatai optimalų fizinį ugdymą. </w:t>
                  </w:r>
                  <w:r>
                    <w:rPr>
                      <w:szCs w:val="24"/>
                      <w:shd w:val="clear" w:color="auto" w:fill="FFFFFF"/>
                      <w:lang w:val="es-ES_tradnl" w:eastAsia="ar-SA"/>
                    </w:rPr>
                    <w:t>Fizinio ugdymo(si) pasiekimai vertinami pagal mokinio ūgtį kiekvienoje programos srityje parodančius pokyčius. Kiekvienos srities pasiekimai aprašomi keturiais pasiekimų lygiais, išskiriant svarbiausius mokinio ūgčiai gebėjimus, supratimą ir vertybines nuostatas įprasminantį elgesį.</w:t>
                  </w:r>
                </w:p>
                <w:p w14:paraId="2EC1DC71" w14:textId="432A8506">
                  <w:pPr>
                    <w:suppressAutoHyphens/>
                    <w:jc w:val="both"/>
                    <w:rPr>
                      <w:szCs w:val="24"/>
                      <w:lang w:eastAsia="ar-SA"/>
                    </w:rPr>
                  </w:pPr>
                </w:p>
              </w:sdtContent>
            </w:sdt>
          </w:sdtContent>
        </w:sdt>
        <w:sdt>
          <w:sdtPr>
            <w:alias w:val="skirsnis"/>
            <w:tag w:val="part_5c7ad3c21651496180d2f308a6ca4fbf"/>
            <w:lock w:val="sdtLocked"/>
            <w:richText/>
          </w:sdtPr>
          <w:sdtContent>
            <w:p w14:paraId="7FC51B4C" w14:textId="2A4023A5">
              <w:pPr>
                <w:keepNext/>
                <w:keepLines/>
                <w:suppressAutoHyphens/>
                <w:jc w:val="center"/>
                <w:rPr>
                  <w:b/>
                  <w:szCs w:val="32"/>
                  <w:lang w:val="en-US" w:eastAsia="ar-SA"/>
                </w:rPr>
              </w:pPr>
              <w:sdt>
                <w:sdtPr>
                  <w:alias w:val="Pavadinimas"/>
                  <w:tag w:val="title_5c7ad3c21651496180d2f308a6ca4fbf"/>
                  <w:lock w:val="sdtLocked"/>
                  <w:richText/>
                </w:sdtPr>
                <w:sdtContent>
                  <w:r>
                    <w:rPr>
                      <w:b/>
                      <w:szCs w:val="32"/>
                      <w:lang w:val="en-US" w:eastAsia="ar-SA"/>
                    </w:rPr>
                    <w:t>II SKYRIUS</w:t>
                    <w:br/>
                    <w:t>TIKSLAS IR UŽDAVINIAI</w:t>
                  </w:r>
                </w:sdtContent>
              </w:sdt>
            </w:p>
            <w:p w14:paraId="0C680C0F" w14:textId="2E9CBA13">
              <w:pPr>
                <w:suppressAutoHyphens/>
                <w:jc w:val="both"/>
                <w:rPr>
                  <w:szCs w:val="24"/>
                  <w:lang w:eastAsia="ar-SA"/>
                </w:rPr>
              </w:pPr>
            </w:p>
            <w:sdt>
              <w:sdtPr>
                <w:alias w:val="47 pr. 4 p."/>
                <w:tag w:val="part_8e6f7631563844909b94991e26033354"/>
                <w:lock w:val="sdtLocked"/>
                <w:richText/>
              </w:sdtPr>
              <w:sdtContent>
                <w:p w14:paraId="7AD071DF" w14:textId="652FC862">
                  <w:pPr>
                    <w:suppressAutoHyphens/>
                    <w:ind w:firstLine="567"/>
                    <w:jc w:val="both"/>
                    <w:rPr>
                      <w:szCs w:val="24"/>
                      <w:lang w:eastAsia="ar-SA"/>
                    </w:rPr>
                  </w:pPr>
                  <w:sdt>
                    <w:sdtPr>
                      <w:alias w:val="Numeris"/>
                      <w:tag w:val="nr_8e6f7631563844909b94991e26033354"/>
                      <w:lock w:val="sdtLocked"/>
                      <w:richText/>
                    </w:sdtPr>
                    <w:sdtContent>
                      <w:r>
                        <w:rPr>
                          <w:szCs w:val="24"/>
                          <w:lang w:eastAsia="ar-SA"/>
                        </w:rPr>
                        <w:t>4</w:t>
                      </w:r>
                    </w:sdtContent>
                  </w:sdt>
                  <w:r>
                    <w:rPr>
                      <w:szCs w:val="24"/>
                      <w:lang w:eastAsia="ar-SA"/>
                    </w:rPr>
                    <w:t>.</w:t>
                    <w:tab/>
                  </w:r>
                  <w:r>
                    <w:rPr>
                      <w:szCs w:val="26"/>
                      <w:lang w:eastAsia="ar-SA"/>
                    </w:rPr>
                    <w:t>Fizinio ugdymo dalyko/ugdymo tikslas</w:t>
                  </w:r>
                  <w:r>
                    <w:rPr>
                      <w:szCs w:val="24"/>
                      <w:lang w:eastAsia="ar-SA"/>
                    </w:rPr>
                    <w:t xml:space="preserve"> – plėtoti savęs pažinimą, pasitikėjimą savo galiomis, suformuoti ir įtvirtinti judėjimo ir fizinio aktyvumo įgūdžius, suteikti tvariai saviugdai būtinas žinias ir supratimą, visam gyvenimui įtvirtinant sveikatos tausojimo ir stiprinimo nuostatas bei kompetencijas. </w:t>
                  </w:r>
                </w:p>
              </w:sdtContent>
            </w:sdt>
            <w:sdt>
              <w:sdtPr>
                <w:alias w:val="47 pr. 5 p."/>
                <w:tag w:val="part_1ff01958462e4b9aa400cc04ad4596a5"/>
                <w:lock w:val="sdtLocked"/>
                <w:richText/>
              </w:sdtPr>
              <w:sdtContent>
                <w:p w14:paraId="7E1AB109" w14:textId="7DB808E3">
                  <w:pPr>
                    <w:suppressAutoHyphens/>
                    <w:ind w:firstLine="567"/>
                    <w:jc w:val="both"/>
                    <w:rPr>
                      <w:szCs w:val="24"/>
                      <w:lang w:eastAsia="ar-SA"/>
                    </w:rPr>
                  </w:pPr>
                  <w:sdt>
                    <w:sdtPr>
                      <w:alias w:val="Numeris"/>
                      <w:tag w:val="nr_1ff01958462e4b9aa400cc04ad4596a5"/>
                      <w:lock w:val="sdtLocked"/>
                      <w:richText/>
                    </w:sdtPr>
                    <w:sdtContent>
                      <w:r>
                        <w:rPr>
                          <w:szCs w:val="24"/>
                          <w:lang w:eastAsia="ar-SA"/>
                        </w:rPr>
                        <w:t>5</w:t>
                      </w:r>
                    </w:sdtContent>
                  </w:sdt>
                  <w:r>
                    <w:rPr>
                      <w:szCs w:val="24"/>
                      <w:lang w:eastAsia="ar-SA"/>
                    </w:rPr>
                    <w:t>.</w:t>
                    <w:tab/>
                  </w:r>
                  <w:r>
                    <w:rPr>
                      <w:szCs w:val="26"/>
                      <w:lang w:eastAsia="ar-SA"/>
                    </w:rPr>
                    <w:t>Pradinio ugdymo uždaviniai.</w:t>
                  </w:r>
                  <w:r>
                    <w:rPr>
                      <w:szCs w:val="24"/>
                      <w:lang w:eastAsia="ar-SA"/>
                    </w:rPr>
                    <w:t xml:space="preserve"> Siekdami fizinio ugdymo tikslo mokiniai:</w:t>
                  </w:r>
                </w:p>
                <w:sdt>
                  <w:sdtPr>
                    <w:alias w:val="47 pr. 5.1 pp."/>
                    <w:tag w:val="part_0d956b3b3b4048db9ff7522074eb1f13"/>
                    <w:lock w:val="sdtLocked"/>
                    <w:richText/>
                  </w:sdtPr>
                  <w:sdtContent>
                    <w:p w14:paraId="49A22A4B" w14:textId="557C9096">
                      <w:pPr>
                        <w:suppressAutoHyphens/>
                        <w:ind w:firstLine="567"/>
                        <w:jc w:val="both"/>
                        <w:rPr>
                          <w:szCs w:val="24"/>
                          <w:lang w:eastAsia="ar-SA"/>
                        </w:rPr>
                      </w:pPr>
                      <w:sdt>
                        <w:sdtPr>
                          <w:alias w:val="Numeris"/>
                          <w:tag w:val="nr_0d956b3b3b4048db9ff7522074eb1f13"/>
                          <w:lock w:val="sdtLocked"/>
                          <w:richText/>
                        </w:sdtPr>
                        <w:sdtContent>
                          <w:r>
                            <w:rPr>
                              <w:szCs w:val="24"/>
                              <w:lang w:eastAsia="ar-SA"/>
                            </w:rPr>
                            <w:t>5.1</w:t>
                          </w:r>
                        </w:sdtContent>
                      </w:sdt>
                      <w:r>
                        <w:rPr>
                          <w:szCs w:val="24"/>
                          <w:lang w:eastAsia="ar-SA"/>
                        </w:rPr>
                        <w:t xml:space="preserve"> susiformuoja įgūdžius ir geba taisyklingai atlikti bazinius motorinius judesius, taisyklingai kvėpuoti, lavina vykdomosios funkcijos komponentus, išmoksta patrauklių judriųjų žaidimų, bazinių pramankštos ir mankštos pratimų, susipažįsta su išmaniųjų technologijų taikymu fizinio aktyvumo plėtojimui; </w:t>
                      </w:r>
                    </w:p>
                  </w:sdtContent>
                </w:sdt>
                <w:sdt>
                  <w:sdtPr>
                    <w:alias w:val="47 pr. 5.2 pp."/>
                    <w:tag w:val="part_95427c10c2394bb2b38dd9c4aba75700"/>
                    <w:lock w:val="sdtLocked"/>
                    <w:richText/>
                  </w:sdtPr>
                  <w:sdtContent>
                    <w:p w14:paraId="57BD088D" w14:textId="26C3B75D">
                      <w:pPr>
                        <w:suppressAutoHyphens/>
                        <w:ind w:firstLine="567"/>
                        <w:jc w:val="both"/>
                        <w:rPr>
                          <w:szCs w:val="24"/>
                          <w:lang w:eastAsia="ar-SA"/>
                        </w:rPr>
                      </w:pPr>
                      <w:sdt>
                        <w:sdtPr>
                          <w:alias w:val="Numeris"/>
                          <w:tag w:val="nr_95427c10c2394bb2b38dd9c4aba75700"/>
                          <w:lock w:val="sdtLocked"/>
                          <w:richText/>
                        </w:sdtPr>
                        <w:sdtContent>
                          <w:r>
                            <w:rPr>
                              <w:szCs w:val="24"/>
                              <w:lang w:eastAsia="ar-SA"/>
                            </w:rPr>
                            <w:t>5.2</w:t>
                          </w:r>
                        </w:sdtContent>
                      </w:sdt>
                      <w:r>
                        <w:rPr>
                          <w:szCs w:val="24"/>
                          <w:lang w:eastAsia="ar-SA"/>
                        </w:rPr>
                        <w:t xml:space="preserve"> suformuoja ir praktikuoja sveikatai palankius fizinių ypatybių ugdymo, pramankštos ir mankštos įpročius bei streso įveikos būdus, taiko subjektyvius ir objektyvius fizinio ugdymosi įsivertinimo būdus, įgyja sveikam gyvenimui reikšmingus įgūdžius bei bazinį sporto (olimpinių) ir sveikatos vertybių supratimą; </w:t>
                      </w:r>
                    </w:p>
                  </w:sdtContent>
                </w:sdt>
                <w:sdt>
                  <w:sdtPr>
                    <w:alias w:val="47 pr. 5.3 pp."/>
                    <w:tag w:val="part_eff628a48bea47d9a70c8417f4dda1a5"/>
                    <w:lock w:val="sdtLocked"/>
                    <w:richText/>
                  </w:sdtPr>
                  <w:sdtContent>
                    <w:p w14:paraId="67097369" w14:textId="3D5E41B4">
                      <w:pPr>
                        <w:suppressAutoHyphens/>
                        <w:ind w:firstLine="567"/>
                        <w:jc w:val="both"/>
                        <w:rPr>
                          <w:szCs w:val="24"/>
                          <w:lang w:eastAsia="ar-SA"/>
                        </w:rPr>
                      </w:pPr>
                      <w:sdt>
                        <w:sdtPr>
                          <w:alias w:val="Numeris"/>
                          <w:tag w:val="nr_eff628a48bea47d9a70c8417f4dda1a5"/>
                          <w:lock w:val="sdtLocked"/>
                          <w:richText/>
                        </w:sdtPr>
                        <w:sdtContent>
                          <w:r>
                            <w:rPr>
                              <w:szCs w:val="24"/>
                              <w:lang w:eastAsia="ar-SA"/>
                            </w:rPr>
                            <w:t>5.3</w:t>
                          </w:r>
                        </w:sdtContent>
                      </w:sdt>
                      <w:r>
                        <w:rPr>
                          <w:szCs w:val="24"/>
                          <w:lang w:eastAsia="ar-SA"/>
                        </w:rPr>
                        <w:t xml:space="preserve"> plėtoja pozityvias motorines patirtis, įgalinančias judėjimo džiaugsmą per judesių įvairovę ir fizinį aktyvumą darnoje su aplinka, motyvuojančias būti fiziškai aktyviu įvairiuose kontekstuose* ir aplinkose**; </w:t>
                      </w:r>
                    </w:p>
                  </w:sdtContent>
                </w:sdt>
                <w:sdt>
                  <w:sdtPr>
                    <w:alias w:val="47 pr. 5.4 pp."/>
                    <w:tag w:val="part_f08cd72e30064f9984016ad4235923e5"/>
                    <w:lock w:val="sdtLocked"/>
                    <w:richText/>
                  </w:sdtPr>
                  <w:sdtContent>
                    <w:p w14:paraId="6407330C" w14:textId="640B64D7">
                      <w:pPr>
                        <w:suppressAutoHyphens/>
                        <w:ind w:firstLine="567"/>
                        <w:jc w:val="both"/>
                        <w:rPr>
                          <w:szCs w:val="24"/>
                          <w:lang w:eastAsia="ar-SA"/>
                        </w:rPr>
                      </w:pPr>
                      <w:sdt>
                        <w:sdtPr>
                          <w:alias w:val="Numeris"/>
                          <w:tag w:val="nr_f08cd72e30064f9984016ad4235923e5"/>
                          <w:lock w:val="sdtLocked"/>
                          <w:richText/>
                        </w:sdtPr>
                        <w:sdtContent>
                          <w:r>
                            <w:rPr>
                              <w:szCs w:val="24"/>
                              <w:lang w:eastAsia="ar-SA"/>
                            </w:rPr>
                            <w:t>5.4</w:t>
                          </w:r>
                        </w:sdtContent>
                      </w:sdt>
                      <w:r>
                        <w:rPr>
                          <w:szCs w:val="24"/>
                          <w:lang w:eastAsia="ar-SA"/>
                        </w:rPr>
                        <w:t xml:space="preserve"> įgyja aktualių ir prasmingų žinių apie save, bazinius motorinius judesius ir kvėpavimą, vykdomosios funkcijos taikymo motorikoje komponentus, įgyja supratimą apie mitybos, miego ir grūdinimosi svarbą, judriųjų žaidimų taisyklių ir išmaniųjų technologijų taikymo principus, ugdosi nuostatas vadovautis olimpinėmis vertybėmis ir praktikuoti sveikatai palankų fizinį aktyvumą. </w:t>
                      </w:r>
                    </w:p>
                  </w:sdtContent>
                </w:sdt>
              </w:sdtContent>
            </w:sdt>
            <w:sdt>
              <w:sdtPr>
                <w:alias w:val="47 pr. 6 p."/>
                <w:tag w:val="part_c13118affaae4651864c354a7cbf8acc"/>
                <w:lock w:val="sdtLocked"/>
                <w:richText/>
              </w:sdtPr>
              <w:sdtContent>
                <w:p w14:paraId="440E8CDF" w14:textId="02EC383B">
                  <w:pPr>
                    <w:suppressAutoHyphens/>
                    <w:ind w:firstLine="567"/>
                    <w:jc w:val="both"/>
                    <w:rPr>
                      <w:szCs w:val="24"/>
                      <w:lang w:eastAsia="ar-SA"/>
                    </w:rPr>
                  </w:pPr>
                  <w:sdt>
                    <w:sdtPr>
                      <w:alias w:val="Numeris"/>
                      <w:tag w:val="nr_c13118affaae4651864c354a7cbf8acc"/>
                      <w:lock w:val="sdtLocked"/>
                      <w:richText/>
                    </w:sdtPr>
                    <w:sdtContent>
                      <w:r>
                        <w:rPr>
                          <w:szCs w:val="24"/>
                          <w:lang w:eastAsia="ar-SA"/>
                        </w:rPr>
                        <w:t>6</w:t>
                      </w:r>
                    </w:sdtContent>
                  </w:sdt>
                  <w:r>
                    <w:rPr>
                      <w:szCs w:val="24"/>
                      <w:lang w:eastAsia="ar-SA"/>
                    </w:rPr>
                    <w:t>.</w:t>
                    <w:tab/>
                  </w:r>
                  <w:r>
                    <w:rPr>
                      <w:szCs w:val="26"/>
                      <w:lang w:eastAsia="ar-SA"/>
                    </w:rPr>
                    <w:t>Pagrindinio ugdymo uždaviniai.</w:t>
                  </w:r>
                  <w:r>
                    <w:rPr>
                      <w:szCs w:val="24"/>
                      <w:lang w:eastAsia="ar-SA"/>
                    </w:rPr>
                    <w:t xml:space="preserve"> Siekdami fizinio ugdymo tikslo mokiniai:</w:t>
                  </w:r>
                </w:p>
                <w:sdt>
                  <w:sdtPr>
                    <w:alias w:val="47 pr. 6.1 pp."/>
                    <w:tag w:val="part_2bf24f3a91934fd691fd9bf68a1d10d6"/>
                    <w:lock w:val="sdtLocked"/>
                    <w:richText/>
                  </w:sdtPr>
                  <w:sdtContent>
                    <w:p w14:paraId="2D6B191E" w14:textId="0E3DAAA1">
                      <w:pPr>
                        <w:suppressAutoHyphens/>
                        <w:ind w:firstLine="567"/>
                        <w:jc w:val="both"/>
                        <w:rPr>
                          <w:szCs w:val="24"/>
                          <w:lang w:eastAsia="ar-SA"/>
                        </w:rPr>
                      </w:pPr>
                      <w:sdt>
                        <w:sdtPr>
                          <w:alias w:val="Numeris"/>
                          <w:tag w:val="nr_2bf24f3a91934fd691fd9bf68a1d10d6"/>
                          <w:lock w:val="sdtLocked"/>
                          <w:richText/>
                        </w:sdtPr>
                        <w:sdtContent>
                          <w:r>
                            <w:rPr>
                              <w:szCs w:val="24"/>
                              <w:lang w:eastAsia="ar-SA"/>
                            </w:rPr>
                            <w:t>6.1</w:t>
                          </w:r>
                        </w:sdtContent>
                      </w:sdt>
                      <w:r>
                        <w:rPr>
                          <w:szCs w:val="24"/>
                          <w:lang w:eastAsia="ar-SA"/>
                        </w:rPr>
                        <w:t xml:space="preserve"> plėtoja, tobulina ir mokosi tikslingai taikyti motorinius, kvėpavimo, vykdomosios funkcijos įgūdžius, nesportinių ir bazines sportinių judesių technikas, pramankštos ir mankštos pratimus, išmaniąsias technologijas bei žaidžia laipsniškai sudėtingėjančius sportinius žaidimus; </w:t>
                      </w:r>
                    </w:p>
                  </w:sdtContent>
                </w:sdt>
                <w:sdt>
                  <w:sdtPr>
                    <w:alias w:val="47 pr. 6.2 pp."/>
                    <w:tag w:val="part_fbfac24f7b7e4531b5d9fb44145cf6f5"/>
                    <w:lock w:val="sdtLocked"/>
                    <w:richText/>
                  </w:sdtPr>
                  <w:sdtContent>
                    <w:p w14:paraId="00AF6BF2" w14:textId="62B136B4">
                      <w:pPr>
                        <w:suppressAutoHyphens/>
                        <w:ind w:firstLine="567"/>
                        <w:jc w:val="both"/>
                        <w:rPr>
                          <w:szCs w:val="24"/>
                          <w:lang w:eastAsia="ar-SA"/>
                        </w:rPr>
                      </w:pPr>
                      <w:sdt>
                        <w:sdtPr>
                          <w:alias w:val="Numeris"/>
                          <w:tag w:val="nr_fbfac24f7b7e4531b5d9fb44145cf6f5"/>
                          <w:lock w:val="sdtLocked"/>
                          <w:richText/>
                        </w:sdtPr>
                        <w:sdtContent>
                          <w:r>
                            <w:rPr>
                              <w:szCs w:val="24"/>
                              <w:lang w:eastAsia="ar-SA"/>
                            </w:rPr>
                            <w:t>6.2</w:t>
                          </w:r>
                        </w:sdtContent>
                      </w:sdt>
                      <w:r>
                        <w:rPr>
                          <w:szCs w:val="24"/>
                          <w:lang w:eastAsia="ar-SA"/>
                        </w:rPr>
                        <w:t xml:space="preserve"> įgyja aktualių ir prasmingų žinių apie save, motorinių įgūdžių ir fizinių ypatybių ugdymą, vykdomosios funkcijos ir kvėpavimo technikų tobulinimą, metabolinio sindromo prevenciją ir išmaniųjų technologijų taikymo galimybes, praktikuojant sveikatai palankų fizinį aktyvumą;</w:t>
                      </w:r>
                    </w:p>
                  </w:sdtContent>
                </w:sdt>
                <w:sdt>
                  <w:sdtPr>
                    <w:alias w:val="47 pr. 6.3 pp."/>
                    <w:tag w:val="part_e6894f927e0a4fb693e6630c372e1b2c"/>
                    <w:lock w:val="sdtLocked"/>
                    <w:richText/>
                  </w:sdtPr>
                  <w:sdtContent>
                    <w:p w14:paraId="64CCC06F" w14:textId="0D059CC5">
                      <w:pPr>
                        <w:suppressAutoHyphens/>
                        <w:ind w:firstLine="567"/>
                        <w:jc w:val="both"/>
                        <w:rPr>
                          <w:szCs w:val="24"/>
                          <w:lang w:eastAsia="ar-SA"/>
                        </w:rPr>
                      </w:pPr>
                      <w:sdt>
                        <w:sdtPr>
                          <w:alias w:val="Numeris"/>
                          <w:tag w:val="nr_e6894f927e0a4fb693e6630c372e1b2c"/>
                          <w:lock w:val="sdtLocked"/>
                          <w:richText/>
                        </w:sdtPr>
                        <w:sdtContent>
                          <w:r>
                            <w:rPr>
                              <w:szCs w:val="24"/>
                              <w:lang w:eastAsia="ar-SA"/>
                            </w:rPr>
                            <w:t>6.3</w:t>
                          </w:r>
                        </w:sdtContent>
                      </w:sdt>
                      <w:r>
                        <w:rPr>
                          <w:szCs w:val="24"/>
                          <w:lang w:eastAsia="ar-SA"/>
                        </w:rPr>
                        <w:t xml:space="preserve"> plėtoja sveikatai palankius fizinių ypatybių ugdymo, pramankštos ir mankštos įpročius bei streso įveikos būdus, taiko subjektyvius ir objektyvius įsivertinimo būdus, reflektuoja įsivertinimo duomenis;</w:t>
                      </w:r>
                    </w:p>
                  </w:sdtContent>
                </w:sdt>
                <w:sdt>
                  <w:sdtPr>
                    <w:alias w:val="47 pr. 6.4 pp."/>
                    <w:tag w:val="part_e60569df6ed5428b9565c45c1cb5e53b"/>
                    <w:lock w:val="sdtLocked"/>
                    <w:richText/>
                  </w:sdtPr>
                  <w:sdtContent>
                    <w:p w14:paraId="376F40E7" w14:textId="15B3EAF0">
                      <w:pPr>
                        <w:suppressAutoHyphens/>
                        <w:ind w:firstLine="567"/>
                        <w:jc w:val="both"/>
                        <w:rPr>
                          <w:szCs w:val="24"/>
                          <w:lang w:eastAsia="ar-SA"/>
                        </w:rPr>
                      </w:pPr>
                      <w:sdt>
                        <w:sdtPr>
                          <w:alias w:val="Numeris"/>
                          <w:tag w:val="nr_e60569df6ed5428b9565c45c1cb5e53b"/>
                          <w:lock w:val="sdtLocked"/>
                          <w:richText/>
                        </w:sdtPr>
                        <w:sdtContent>
                          <w:r>
                            <w:rPr>
                              <w:szCs w:val="24"/>
                              <w:lang w:eastAsia="ar-SA"/>
                            </w:rPr>
                            <w:t>6.4</w:t>
                          </w:r>
                        </w:sdtContent>
                      </w:sdt>
                      <w:r>
                        <w:rPr>
                          <w:szCs w:val="24"/>
                          <w:lang w:eastAsia="ar-SA"/>
                        </w:rPr>
                        <w:t xml:space="preserve"> per individualią fizinio aktyvumo raišką, bendraujant ir bendradarbiaujant įvairiuose kontekstuose* ir aplinkose**, vadovaujasi olimpinėmis vertybėmis, ugdosi sveikos gyvensenos supratimą ir nuostatas.</w:t>
                      </w:r>
                    </w:p>
                  </w:sdtContent>
                </w:sdt>
              </w:sdtContent>
            </w:sdt>
            <w:sdt>
              <w:sdtPr>
                <w:alias w:val="47 pr. 7 p."/>
                <w:tag w:val="part_268696872e4e4392afb6073c6d98ad62"/>
                <w:lock w:val="sdtLocked"/>
                <w:richText/>
              </w:sdtPr>
              <w:sdtContent>
                <w:p w14:paraId="02A6FB35" w14:textId="76D0EB46">
                  <w:pPr>
                    <w:suppressAutoHyphens/>
                    <w:ind w:firstLine="567"/>
                    <w:jc w:val="both"/>
                    <w:rPr>
                      <w:szCs w:val="24"/>
                      <w:lang w:eastAsia="ar-SA"/>
                    </w:rPr>
                  </w:pPr>
                  <w:sdt>
                    <w:sdtPr>
                      <w:alias w:val="Numeris"/>
                      <w:tag w:val="nr_268696872e4e4392afb6073c6d98ad62"/>
                      <w:lock w:val="sdtLocked"/>
                      <w:richText/>
                    </w:sdtPr>
                    <w:sdtContent>
                      <w:r>
                        <w:rPr>
                          <w:szCs w:val="24"/>
                          <w:lang w:eastAsia="ar-SA"/>
                        </w:rPr>
                        <w:t>7</w:t>
                      </w:r>
                    </w:sdtContent>
                  </w:sdt>
                  <w:r>
                    <w:rPr>
                      <w:szCs w:val="24"/>
                      <w:lang w:eastAsia="ar-SA"/>
                    </w:rPr>
                    <w:t>.</w:t>
                    <w:tab/>
                  </w:r>
                  <w:r>
                    <w:rPr>
                      <w:szCs w:val="26"/>
                      <w:lang w:eastAsia="ar-SA"/>
                    </w:rPr>
                    <w:t>Vidurinio ugdymo uždaviniai.</w:t>
                  </w:r>
                  <w:r>
                    <w:rPr>
                      <w:szCs w:val="24"/>
                      <w:lang w:eastAsia="ar-SA"/>
                    </w:rPr>
                    <w:t xml:space="preserve"> Siekdami fizinio ugdymo tikslo mokiniai:</w:t>
                  </w:r>
                </w:p>
                <w:sdt>
                  <w:sdtPr>
                    <w:alias w:val="47 pr. 7.1 pp."/>
                    <w:tag w:val="part_9ffbbb66c89f4800bd26995386dc876c"/>
                    <w:lock w:val="sdtLocked"/>
                    <w:richText/>
                  </w:sdtPr>
                  <w:sdtContent>
                    <w:p w14:paraId="06505C7F" w14:textId="6E5B403B">
                      <w:pPr>
                        <w:suppressAutoHyphens/>
                        <w:ind w:firstLine="567"/>
                        <w:jc w:val="both"/>
                        <w:rPr>
                          <w:szCs w:val="24"/>
                          <w:lang w:eastAsia="ar-SA"/>
                        </w:rPr>
                      </w:pPr>
                      <w:sdt>
                        <w:sdtPr>
                          <w:alias w:val="Numeris"/>
                          <w:tag w:val="nr_9ffbbb66c89f4800bd26995386dc876c"/>
                          <w:lock w:val="sdtLocked"/>
                          <w:richText/>
                        </w:sdtPr>
                        <w:sdtContent>
                          <w:r>
                            <w:rPr>
                              <w:szCs w:val="24"/>
                              <w:lang w:eastAsia="ar-SA"/>
                            </w:rPr>
                            <w:t>7.1</w:t>
                          </w:r>
                        </w:sdtContent>
                      </w:sdt>
                      <w:r>
                        <w:rPr>
                          <w:szCs w:val="24"/>
                          <w:lang w:eastAsia="ar-SA"/>
                        </w:rPr>
                        <w:tab/>
                        <w:t>savarankiškai praktikuoja motorinius, kvėpavimo, vykdomosios funkcijos taikymo įgūdžius, kūrybiškai realizuoja ir tikslingai pasirenka optimalias fizinio aktyvumo formas įvairiuose kontekstuose* ir aplinkose**.</w:t>
                      </w:r>
                    </w:p>
                  </w:sdtContent>
                </w:sdt>
                <w:sdt>
                  <w:sdtPr>
                    <w:alias w:val="47 pr. 7.2 pp."/>
                    <w:tag w:val="part_1d05eeb91c1145218a8ad28298d06734"/>
                    <w:lock w:val="sdtLocked"/>
                    <w:richText/>
                  </w:sdtPr>
                  <w:sdtContent>
                    <w:p w14:paraId="53F93B18" w14:textId="066CFC42">
                      <w:pPr>
                        <w:suppressAutoHyphens/>
                        <w:ind w:firstLine="567"/>
                        <w:jc w:val="both"/>
                        <w:rPr>
                          <w:strike/>
                          <w:szCs w:val="24"/>
                          <w:lang w:eastAsia="ar-SA"/>
                        </w:rPr>
                      </w:pPr>
                      <w:sdt>
                        <w:sdtPr>
                          <w:alias w:val="Numeris"/>
                          <w:tag w:val="nr_1d05eeb91c1145218a8ad28298d06734"/>
                          <w:lock w:val="sdtLocked"/>
                          <w:richText/>
                        </w:sdtPr>
                        <w:sdtContent>
                          <w:r>
                            <w:rPr>
                              <w:szCs w:val="24"/>
                              <w:lang w:eastAsia="ar-SA"/>
                            </w:rPr>
                            <w:t>7.2</w:t>
                          </w:r>
                        </w:sdtContent>
                      </w:sdt>
                      <w:r>
                        <w:rPr>
                          <w:szCs w:val="24"/>
                          <w:lang w:eastAsia="ar-SA"/>
                        </w:rPr>
                        <w:tab/>
                        <w:t>gilina ir tikslingai taiko sveikatingumui reikšmingas žinias individualių motorinių įgūdžių, vykdomosios funkcijos komponentų ir kvėpavimo technikų tobulinimui, sveikatos stiprinimui bei tausojimui.</w:t>
                      </w:r>
                    </w:p>
                  </w:sdtContent>
                </w:sdt>
                <w:sdt>
                  <w:sdtPr>
                    <w:alias w:val="47 pr. 7.3 pp."/>
                    <w:tag w:val="part_45c1663450a343a69bb8ca84f00a57c0"/>
                    <w:lock w:val="sdtLocked"/>
                    <w:richText/>
                  </w:sdtPr>
                  <w:sdtContent>
                    <w:p w14:paraId="1B5CE216" w14:textId="57ED645F">
                      <w:pPr>
                        <w:suppressAutoHyphens/>
                        <w:ind w:firstLine="567"/>
                        <w:jc w:val="both"/>
                        <w:rPr>
                          <w:szCs w:val="24"/>
                          <w:lang w:eastAsia="ar-SA"/>
                        </w:rPr>
                      </w:pPr>
                      <w:sdt>
                        <w:sdtPr>
                          <w:alias w:val="Numeris"/>
                          <w:tag w:val="nr_45c1663450a343a69bb8ca84f00a57c0"/>
                          <w:lock w:val="sdtLocked"/>
                          <w:richText/>
                        </w:sdtPr>
                        <w:sdtContent>
                          <w:r>
                            <w:rPr>
                              <w:szCs w:val="24"/>
                              <w:lang w:eastAsia="ar-SA"/>
                            </w:rPr>
                            <w:t>7.3</w:t>
                          </w:r>
                        </w:sdtContent>
                      </w:sdt>
                      <w:r>
                        <w:rPr>
                          <w:szCs w:val="24"/>
                          <w:lang w:eastAsia="ar-SA"/>
                        </w:rPr>
                        <w:tab/>
                        <w:t xml:space="preserve">reguliariai praktikuoja sveikatai palankius fizinių ypatybių ugdymo, pramankštos ir mankštos bei streso įveikos būdus, taiko savistabos ir savikontrolės įrankius, reflektuoja įsivertinimo duomenis ir modeliuoja individualaus fizinio ugdymosi strategiją. </w:t>
                      </w:r>
                    </w:p>
                  </w:sdtContent>
                </w:sdt>
                <w:sdt>
                  <w:sdtPr>
                    <w:alias w:val="47 pr. 7.4 pp."/>
                    <w:tag w:val="part_32b5a26d1c93413e9e1b8a6036f62e6d"/>
                    <w:lock w:val="sdtLocked"/>
                    <w:richText/>
                  </w:sdtPr>
                  <w:sdtContent>
                    <w:p w14:paraId="7CE61E62" w14:textId="11CDED18">
                      <w:pPr>
                        <w:suppressAutoHyphens/>
                        <w:ind w:firstLine="567"/>
                        <w:jc w:val="both"/>
                        <w:rPr>
                          <w:szCs w:val="24"/>
                          <w:lang w:eastAsia="ar-SA"/>
                        </w:rPr>
                      </w:pPr>
                      <w:sdt>
                        <w:sdtPr>
                          <w:alias w:val="Numeris"/>
                          <w:tag w:val="nr_32b5a26d1c93413e9e1b8a6036f62e6d"/>
                          <w:lock w:val="sdtLocked"/>
                          <w:richText/>
                        </w:sdtPr>
                        <w:sdtContent>
                          <w:r>
                            <w:rPr>
                              <w:szCs w:val="24"/>
                              <w:lang w:eastAsia="ar-SA"/>
                            </w:rPr>
                            <w:t>7.4</w:t>
                          </w:r>
                        </w:sdtContent>
                      </w:sdt>
                      <w:r>
                        <w:rPr>
                          <w:szCs w:val="24"/>
                          <w:lang w:eastAsia="ar-SA"/>
                        </w:rPr>
                        <w:tab/>
                        <w:t>sąmoningai praktikuoja reguliarų fizinį aktyvumą, ugdosi sveikos gyvensenos nuostatas, remiasi olimpinių vertybių nuostatomis moralinių sprendimų reikalaujančiose situacijose, kritiškai vertina ir tikslingai taiko išmaniąsias technologijas įvairiuose kontekstuose* ir aplinkose**.</w:t>
                      </w:r>
                    </w:p>
                    <w:p w14:paraId="23288CD1" w14:textId="4AF56BB0">
                      <w:pPr>
                        <w:suppressAutoHyphens/>
                        <w:ind w:firstLine="567"/>
                        <w:jc w:val="both"/>
                        <w:rPr>
                          <w:i/>
                          <w:szCs w:val="24"/>
                          <w:lang w:eastAsia="ar-SA"/>
                        </w:rPr>
                      </w:pPr>
                      <w:r>
                        <w:rPr>
                          <w:i/>
                          <w:szCs w:val="24"/>
                          <w:lang w:eastAsia="ar-SA"/>
                        </w:rPr>
                        <w:t>* įvairūs kontekstai apibrėžiami, kaip bet koks fizinis aktyvumas neformalioje veikloje, mokykloje, žaidimai su draugais, po pamokų, veikiant individualiai, grupėje, komandoje, bendruomenėje.</w:t>
                      </w:r>
                    </w:p>
                    <w:p w14:paraId="16009656" w14:textId="3EA249E2">
                      <w:pPr>
                        <w:suppressAutoHyphens/>
                        <w:ind w:firstLine="567"/>
                        <w:jc w:val="both"/>
                        <w:rPr>
                          <w:i/>
                          <w:szCs w:val="24"/>
                          <w:lang w:eastAsia="ar-SA"/>
                        </w:rPr>
                      </w:pPr>
                      <w:r>
                        <w:rPr>
                          <w:i/>
                          <w:szCs w:val="24"/>
                          <w:lang w:eastAsia="ar-SA"/>
                        </w:rPr>
                        <w:t>** įvairios aplinkos – tai urbanistinės ir gamtinės „žalia-balta-mėlyna“ aplinkos.</w:t>
                      </w:r>
                    </w:p>
                    <w:p w14:paraId="00FE7E9C" w14:textId="1A0905E2">
                      <w:pPr>
                        <w:suppressAutoHyphens/>
                        <w:jc w:val="both"/>
                        <w:rPr>
                          <w:b/>
                          <w:szCs w:val="24"/>
                          <w:lang w:eastAsia="ar-SA"/>
                        </w:rPr>
                      </w:pPr>
                    </w:p>
                  </w:sdtContent>
                </w:sdt>
              </w:sdtContent>
            </w:sdt>
          </w:sdtContent>
        </w:sdt>
        <w:sdt>
          <w:sdtPr>
            <w:alias w:val="skirsnis"/>
            <w:tag w:val="part_dcadbadf46a248d7858128280d2be20e"/>
            <w:lock w:val="sdtLocked"/>
            <w:richText/>
          </w:sdtPr>
          <w:sdtContent>
            <w:p w14:paraId="6585597E" w14:textId="4C0FC5BB">
              <w:pPr>
                <w:keepNext/>
                <w:keepLines/>
                <w:suppressAutoHyphens/>
                <w:jc w:val="center"/>
                <w:rPr>
                  <w:b/>
                  <w:szCs w:val="32"/>
                  <w:lang w:eastAsia="ar-SA"/>
                </w:rPr>
              </w:pPr>
              <w:sdt>
                <w:sdtPr>
                  <w:alias w:val="Pavadinimas"/>
                  <w:tag w:val="title_dcadbadf46a248d7858128280d2be20e"/>
                  <w:lock w:val="sdtLocked"/>
                  <w:richText/>
                </w:sdtPr>
                <w:sdtContent>
                  <w:r>
                    <w:rPr>
                      <w:b/>
                      <w:szCs w:val="32"/>
                      <w:lang w:eastAsia="ar-SA"/>
                    </w:rPr>
                    <w:t>III SKYRIUS</w:t>
                    <w:br/>
                    <w:t>KOMPETENCIJŲ UGDYMAS</w:t>
                  </w:r>
                </w:sdtContent>
              </w:sdt>
            </w:p>
            <w:p w14:paraId="5923BBE0" w14:textId="7E905B8B">
              <w:pPr>
                <w:suppressAutoHyphens/>
                <w:jc w:val="both"/>
                <w:rPr>
                  <w:szCs w:val="24"/>
                  <w:lang w:eastAsia="ar-SA"/>
                </w:rPr>
              </w:pPr>
            </w:p>
            <w:sdt>
              <w:sdtPr>
                <w:alias w:val="47 pr. 8 p."/>
                <w:tag w:val="part_1c63019216664d4498e5b860638e5ea2"/>
                <w:lock w:val="sdtLocked"/>
                <w:richText/>
              </w:sdtPr>
              <w:sdtContent>
                <w:p w14:paraId="568BA91F" w14:textId="7864B176">
                  <w:pPr>
                    <w:suppressAutoHyphens/>
                    <w:ind w:firstLine="567"/>
                    <w:jc w:val="both"/>
                    <w:rPr>
                      <w:szCs w:val="24"/>
                      <w:lang w:eastAsia="ar-SA"/>
                    </w:rPr>
                  </w:pPr>
                  <w:sdt>
                    <w:sdtPr>
                      <w:alias w:val="Numeris"/>
                      <w:tag w:val="nr_1c63019216664d4498e5b860638e5ea2"/>
                      <w:lock w:val="sdtLocked"/>
                      <w:richText/>
                    </w:sdtPr>
                    <w:sdtContent>
                      <w:r>
                        <w:rPr>
                          <w:szCs w:val="24"/>
                          <w:lang w:eastAsia="ar-SA"/>
                        </w:rPr>
                        <w:t>8</w:t>
                      </w:r>
                    </w:sdtContent>
                  </w:sdt>
                  <w:r>
                    <w:rPr>
                      <w:szCs w:val="24"/>
                      <w:lang w:eastAsia="ar-SA"/>
                    </w:rPr>
                    <w:t>.</w:t>
                    <w:tab/>
                    <w:t>Įgyvendinant Fizinio ugdymo bendrąją programą ugdomos šios kompetencijos: komunikavimo, kultūrinė, kūrybiškumo, pažinimo, pilietiškumo, skaitmeninė, socialinė, emocinė ir sveikos gyvensenos. Kompetencijos pateiktos pagal raiškos Fizinio ugdymo dalyke intensyvumą.</w:t>
                  </w:r>
                </w:p>
              </w:sdtContent>
            </w:sdt>
            <w:sdt>
              <w:sdtPr>
                <w:alias w:val="47 pr. 9 p."/>
                <w:tag w:val="part_e9083f1f5c234fefb4a0a382cc2c284a"/>
                <w:lock w:val="sdtLocked"/>
                <w:richText/>
              </w:sdtPr>
              <w:sdtContent>
                <w:p w14:paraId="07D2770C" w14:textId="4A66898E">
                  <w:pPr>
                    <w:suppressAutoHyphens/>
                    <w:ind w:firstLine="567"/>
                    <w:jc w:val="both"/>
                    <w:rPr>
                      <w:szCs w:val="24"/>
                      <w:lang w:eastAsia="ar-SA"/>
                    </w:rPr>
                  </w:pPr>
                  <w:sdt>
                    <w:sdtPr>
                      <w:alias w:val="Numeris"/>
                      <w:tag w:val="nr_e9083f1f5c234fefb4a0a382cc2c284a"/>
                      <w:lock w:val="sdtLocked"/>
                      <w:richText/>
                    </w:sdtPr>
                    <w:sdtContent>
                      <w:r>
                        <w:rPr>
                          <w:szCs w:val="24"/>
                          <w:lang w:eastAsia="ar-SA"/>
                        </w:rPr>
                        <w:t>9</w:t>
                      </w:r>
                    </w:sdtContent>
                  </w:sdt>
                  <w:r>
                    <w:rPr>
                      <w:szCs w:val="24"/>
                      <w:lang w:eastAsia="ar-SA"/>
                    </w:rPr>
                    <w:t>.</w:t>
                    <w:tab/>
                  </w:r>
                  <w:r>
                    <w:rPr>
                      <w:szCs w:val="26"/>
                      <w:lang w:eastAsia="ar-SA"/>
                    </w:rPr>
                    <w:t>Pažinimo kompetencija.</w:t>
                  </w:r>
                  <w:r>
                    <w:rPr>
                      <w:szCs w:val="24"/>
                      <w:lang w:eastAsia="ar-SA"/>
                    </w:rPr>
                    <w:t xml:space="preserve"> Fizinio ugdymo procese per savistabą, judesio pajautimą, įgyjamus motorinius, kvėpavimo, vykdomosios funkcijos įgūdžius, bazinių sportinių judesių ir technikų patirtis, pramankštos ir mankštos pratimų praktikas, išmaniųjų technologijų taikymą fiziniam aktyvumui bei įsivertinimui mokiniai įgalinami pažinti save, kaip autentišką bendruomenės ir gamtos dalį. Igydami žinias apie fizines ypatybes, subjektyvius ir objektyvius įsivertinimo būdus, metabolinio sindromo ir streso prevenciją, sportinius žaidimus, olimpines vertybes, mokiniai susikuria prielaidas savo ir bendruomenės sveikatingumo gerinimui.</w:t>
                  </w:r>
                </w:p>
              </w:sdtContent>
            </w:sdt>
            <w:sdt>
              <w:sdtPr>
                <w:alias w:val="47 pr. 10 p."/>
                <w:tag w:val="part_0b487563da4f449eaf63f4dc3156f1c1"/>
                <w:lock w:val="sdtLocked"/>
                <w:richText/>
              </w:sdtPr>
              <w:sdtContent>
                <w:p w14:paraId="1D442DDE" w14:textId="2E758635">
                  <w:pPr>
                    <w:suppressAutoHyphens/>
                    <w:ind w:firstLine="567"/>
                    <w:jc w:val="both"/>
                    <w:rPr>
                      <w:szCs w:val="24"/>
                      <w:lang w:eastAsia="ar-SA"/>
                    </w:rPr>
                  </w:pPr>
                  <w:sdt>
                    <w:sdtPr>
                      <w:alias w:val="Numeris"/>
                      <w:tag w:val="nr_0b487563da4f449eaf63f4dc3156f1c1"/>
                      <w:lock w:val="sdtLocked"/>
                      <w:richText/>
                    </w:sdtPr>
                    <w:sdtContent>
                      <w:r>
                        <w:rPr>
                          <w:szCs w:val="24"/>
                          <w:lang w:eastAsia="ar-SA"/>
                        </w:rPr>
                        <w:t>10</w:t>
                      </w:r>
                    </w:sdtContent>
                  </w:sdt>
                  <w:r>
                    <w:rPr>
                      <w:szCs w:val="24"/>
                      <w:lang w:eastAsia="ar-SA"/>
                    </w:rPr>
                    <w:t>.</w:t>
                    <w:tab/>
                  </w:r>
                  <w:r>
                    <w:rPr>
                      <w:szCs w:val="26"/>
                      <w:lang w:val="es-ES_tradnl" w:eastAsia="ar-SA"/>
                    </w:rPr>
                    <w:t>Socialinė, emocinė ir sveikos gyvensenos kompetencija.</w:t>
                  </w:r>
                  <w:r>
                    <w:rPr>
                      <w:szCs w:val="24"/>
                      <w:lang w:eastAsia="ar-SA"/>
                    </w:rPr>
                    <w:t xml:space="preserve"> Fizinio ugdymo pamokose formuojasi mokinio savimonė, ugdomi metabolinio sindromo ir streso prevencijai svarbūs gebėjimai. Taisyklingi judėjimo įgūdžiai, optimalus fizinis krūvis ir sveikos gyvensenos nuostatos padeda išvengti traumų, rūpinimasis sveikata realizuojamas atsakingais sprendimų priėmimais ir elgesiu, įvertinant pasekmes. Ugdomi mokinių gebėjimai atpažinti fiziologinius streso požymius, taikyti mokslu grįstas streso prevencijos ir įveikos strategijas. Mokiniai vertina savo sprendimo poveikį ir pasekmes asmeninei ir kitų sveikatai, priima sprendimus remdamiesi olimpinėmis vertybėmis.</w:t>
                  </w:r>
                </w:p>
              </w:sdtContent>
            </w:sdt>
            <w:sdt>
              <w:sdtPr>
                <w:alias w:val="47 pr. 11 p."/>
                <w:tag w:val="part_0b99baea95594053a9312fd5a20c24d2"/>
                <w:lock w:val="sdtLocked"/>
                <w:richText/>
              </w:sdtPr>
              <w:sdtContent>
                <w:p w14:paraId="66DDE5D2" w14:textId="138ED400">
                  <w:pPr>
                    <w:suppressAutoHyphens/>
                    <w:ind w:firstLine="567"/>
                    <w:jc w:val="both"/>
                    <w:rPr>
                      <w:szCs w:val="24"/>
                      <w:lang w:eastAsia="ar-SA"/>
                    </w:rPr>
                  </w:pPr>
                  <w:sdt>
                    <w:sdtPr>
                      <w:alias w:val="Numeris"/>
                      <w:tag w:val="nr_0b99baea95594053a9312fd5a20c24d2"/>
                      <w:lock w:val="sdtLocked"/>
                      <w:richText/>
                    </w:sdtPr>
                    <w:sdtContent>
                      <w:r>
                        <w:rPr>
                          <w:szCs w:val="24"/>
                          <w:lang w:eastAsia="ar-SA"/>
                        </w:rPr>
                        <w:t>11</w:t>
                      </w:r>
                    </w:sdtContent>
                  </w:sdt>
                  <w:r>
                    <w:rPr>
                      <w:szCs w:val="24"/>
                      <w:lang w:eastAsia="ar-SA"/>
                    </w:rPr>
                    <w:t>.</w:t>
                    <w:tab/>
                  </w:r>
                  <w:r>
                    <w:rPr>
                      <w:szCs w:val="26"/>
                      <w:lang w:eastAsia="ar-SA"/>
                    </w:rPr>
                    <w:t>Kūrybiškumo kompetencija</w:t>
                  </w:r>
                  <w:r>
                    <w:rPr>
                      <w:szCs w:val="24"/>
                      <w:lang w:eastAsia="ar-SA"/>
                    </w:rPr>
                    <w:t>. Fizinio ugdymo pamokose kūrybiškumas plėtojamas organizuojant veiklas pagal universalaus dizaino principą, kurių metu mokiniai tyrinėja savo fizinius ypatumus, naudodami savistabos ir testavimo strategijas, kuria ir įgyvendina trumpalaikius ir ilgalaikius fizinio aktyvumo planus, įsivertina ir reflektuoja fizinio aktyvumo poveikį. Žaidžia ir kuria fiziškai aktyvius žaidimus, adaptyviai situacijos iššūkiams modifikuoja jų taisykles.</w:t>
                  </w:r>
                </w:p>
              </w:sdtContent>
            </w:sdt>
            <w:sdt>
              <w:sdtPr>
                <w:alias w:val="47 pr. 12 p."/>
                <w:tag w:val="part_0f9ae140975241648e0f87c91d9bc3a2"/>
                <w:lock w:val="sdtLocked"/>
                <w:richText/>
              </w:sdtPr>
              <w:sdtContent>
                <w:p w14:paraId="32DCD06F" w14:textId="52A4E438">
                  <w:pPr>
                    <w:suppressAutoHyphens/>
                    <w:ind w:firstLine="567"/>
                    <w:jc w:val="both"/>
                    <w:rPr>
                      <w:szCs w:val="24"/>
                      <w:lang w:eastAsia="ar-SA"/>
                    </w:rPr>
                  </w:pPr>
                  <w:sdt>
                    <w:sdtPr>
                      <w:alias w:val="Numeris"/>
                      <w:tag w:val="nr_0f9ae140975241648e0f87c91d9bc3a2"/>
                      <w:lock w:val="sdtLocked"/>
                      <w:richText/>
                    </w:sdtPr>
                    <w:sdtContent>
                      <w:r>
                        <w:rPr>
                          <w:szCs w:val="24"/>
                          <w:lang w:eastAsia="ar-SA"/>
                        </w:rPr>
                        <w:t>12</w:t>
                      </w:r>
                    </w:sdtContent>
                  </w:sdt>
                  <w:r>
                    <w:rPr>
                      <w:szCs w:val="24"/>
                      <w:lang w:eastAsia="ar-SA"/>
                    </w:rPr>
                    <w:t>.</w:t>
                    <w:tab/>
                  </w:r>
                  <w:r>
                    <w:rPr>
                      <w:szCs w:val="26"/>
                      <w:lang w:eastAsia="ar-SA"/>
                    </w:rPr>
                    <w:t>Pilietiškumo kompetencija.</w:t>
                  </w:r>
                  <w:r>
                    <w:rPr>
                      <w:szCs w:val="24"/>
                      <w:lang w:eastAsia="ar-SA"/>
                    </w:rPr>
                    <w:t xml:space="preserve"> Fizinio ugdymo pamokose įgyjamas supratimas apie savo ir kitų fizinių ypatumų ir galimybių skirtumus, ugdomi gyvenimui bendruomenėje ir visuomenės kūrimui reikšmingi gebėjimai bei pagarba žmogaus teisėms ir laisvėms. Pilietinis tapatumas ir pilietinė galia ugdomi skatinant mokyklos, regiono, šalies sportininkų bei jų pasiekimų pažinimą. Valstybingumo stiprinimo tarptautinėje bendruomenėje nuostata ugdoma dalyvaujant pilietinėse akcijose organizuojamose sveikatingumo veiklose. Skatinamas savo mokyklos, miesto, šalies atstovavimas sporto rungtyse. Moraliniuose pasirinkimuose mokiniai remiasi olimpinėmis vertybėmis – pagarba sau ir kitiems, draugyste, džiaugsmu įveikiant iššūkius, savęs tobulinimu ir kilnumu. </w:t>
                  </w:r>
                </w:p>
              </w:sdtContent>
            </w:sdt>
            <w:sdt>
              <w:sdtPr>
                <w:alias w:val="47 pr. 13 p."/>
                <w:tag w:val="part_075ae735d5ec40ec9d4509a6bd7997d1"/>
                <w:lock w:val="sdtLocked"/>
                <w:richText/>
              </w:sdtPr>
              <w:sdtContent>
                <w:p w14:paraId="6F2DC998" w14:textId="3A14B171">
                  <w:pPr>
                    <w:suppressAutoHyphens/>
                    <w:ind w:firstLine="567"/>
                    <w:jc w:val="both"/>
                    <w:rPr>
                      <w:szCs w:val="24"/>
                      <w:lang w:eastAsia="ar-SA"/>
                    </w:rPr>
                  </w:pPr>
                  <w:sdt>
                    <w:sdtPr>
                      <w:alias w:val="Numeris"/>
                      <w:tag w:val="nr_075ae735d5ec40ec9d4509a6bd7997d1"/>
                      <w:lock w:val="sdtLocked"/>
                      <w:richText/>
                    </w:sdtPr>
                    <w:sdtContent>
                      <w:r>
                        <w:rPr>
                          <w:szCs w:val="24"/>
                          <w:lang w:eastAsia="ar-SA"/>
                        </w:rPr>
                        <w:t>13</w:t>
                      </w:r>
                    </w:sdtContent>
                  </w:sdt>
                  <w:r>
                    <w:rPr>
                      <w:szCs w:val="24"/>
                      <w:lang w:eastAsia="ar-SA"/>
                    </w:rPr>
                    <w:t>.</w:t>
                    <w:tab/>
                  </w:r>
                  <w:r>
                    <w:rPr>
                      <w:szCs w:val="26"/>
                      <w:lang w:eastAsia="ar-SA"/>
                    </w:rPr>
                    <w:t>Kultūrinė kompetencija.</w:t>
                  </w:r>
                  <w:r>
                    <w:rPr>
                      <w:szCs w:val="24"/>
                      <w:lang w:eastAsia="ar-SA"/>
                    </w:rPr>
                    <w:t xml:space="preserve"> Fizinio ugdymo pamokose plėtojama mokinių kultūrinė savimonė, kultūrinė raiška ir sąmoningumas: mokiniai žino rajono ir apskrities sportininkus ir jų pasiekimus, šalies olimpinių, paralimpinių bei neolimpinių sporto šakų sportininkus ir jų pasiekimus. Mokiniai išbando fizinio aktyvumo puoselėjimui skirtus liaudies žaidimus ir plėtoja Lietuvos etnosporto pažinimą, įgyja žinių apie kitų tautų nacionalinio sporto tradicijas. </w:t>
                  </w:r>
                </w:p>
              </w:sdtContent>
            </w:sdt>
            <w:sdt>
              <w:sdtPr>
                <w:alias w:val="47 pr. 14 p."/>
                <w:tag w:val="part_f714da9aea18493a9b83e3d26d3d5052"/>
                <w:lock w:val="sdtLocked"/>
                <w:richText/>
              </w:sdtPr>
              <w:sdtContent>
                <w:p w14:paraId="300D76C5" w14:textId="54F123AC">
                  <w:pPr>
                    <w:suppressAutoHyphens/>
                    <w:ind w:firstLine="567"/>
                    <w:jc w:val="both"/>
                    <w:rPr>
                      <w:szCs w:val="24"/>
                      <w:lang w:eastAsia="ar-SA"/>
                    </w:rPr>
                  </w:pPr>
                  <w:sdt>
                    <w:sdtPr>
                      <w:alias w:val="Numeris"/>
                      <w:tag w:val="nr_f714da9aea18493a9b83e3d26d3d5052"/>
                      <w:lock w:val="sdtLocked"/>
                      <w:richText/>
                    </w:sdtPr>
                    <w:sdtContent>
                      <w:r>
                        <w:rPr>
                          <w:szCs w:val="24"/>
                          <w:lang w:eastAsia="ar-SA"/>
                        </w:rPr>
                        <w:t>14</w:t>
                      </w:r>
                    </w:sdtContent>
                  </w:sdt>
                  <w:r>
                    <w:rPr>
                      <w:szCs w:val="24"/>
                      <w:lang w:eastAsia="ar-SA"/>
                    </w:rPr>
                    <w:t>.</w:t>
                    <w:tab/>
                  </w:r>
                  <w:r>
                    <w:rPr>
                      <w:szCs w:val="26"/>
                      <w:lang w:eastAsia="ar-SA"/>
                    </w:rPr>
                    <w:t>Komunikavimo kompetencija.</w:t>
                  </w:r>
                  <w:r>
                    <w:rPr>
                      <w:szCs w:val="24"/>
                      <w:lang w:eastAsia="ar-SA"/>
                    </w:rPr>
                    <w:t xml:space="preserve"> Fizinio ugdymo pamokose komunikavimo kompetencija plėtojama mokiniams tinkamai vartojant fizinio aktyvumo ir sporto terminologiją, fiziologijos sąvokas. Mokiniai atpažįsta ir tinkamai naudoja sutartinius judesius, gestus, simbolius ir ženklus teisėjaudami, rungtyniaudami bei diskutuodami fizinio aktyvumo ir sporto temomis. </w:t>
                  </w:r>
                </w:p>
              </w:sdtContent>
            </w:sdt>
            <w:sdt>
              <w:sdtPr>
                <w:alias w:val="47 pr. 15 p."/>
                <w:tag w:val="part_7b83e074ba8147fdb82c6257722af8c7"/>
                <w:lock w:val="sdtLocked"/>
                <w:richText/>
              </w:sdtPr>
              <w:sdtContent>
                <w:p w14:paraId="580C8778" w14:textId="5CA39A5C">
                  <w:pPr>
                    <w:suppressAutoHyphens/>
                    <w:ind w:firstLine="567"/>
                    <w:jc w:val="both"/>
                    <w:rPr>
                      <w:szCs w:val="24"/>
                      <w:lang w:eastAsia="ar-SA"/>
                    </w:rPr>
                  </w:pPr>
                  <w:sdt>
                    <w:sdtPr>
                      <w:alias w:val="Numeris"/>
                      <w:tag w:val="nr_7b83e074ba8147fdb82c6257722af8c7"/>
                      <w:lock w:val="sdtLocked"/>
                      <w:richText/>
                    </w:sdtPr>
                    <w:sdtContent>
                      <w:r>
                        <w:rPr>
                          <w:szCs w:val="24"/>
                          <w:lang w:eastAsia="ar-SA"/>
                        </w:rPr>
                        <w:t>15</w:t>
                      </w:r>
                    </w:sdtContent>
                  </w:sdt>
                  <w:r>
                    <w:rPr>
                      <w:szCs w:val="24"/>
                      <w:lang w:eastAsia="ar-SA"/>
                    </w:rPr>
                    <w:t>.</w:t>
                    <w:tab/>
                  </w:r>
                  <w:r>
                    <w:rPr>
                      <w:szCs w:val="26"/>
                      <w:lang w:eastAsia="ar-SA"/>
                    </w:rPr>
                    <w:t>Skaitmeninė kompetencija.</w:t>
                  </w:r>
                  <w:r>
                    <w:rPr>
                      <w:szCs w:val="24"/>
                      <w:lang w:eastAsia="ar-SA"/>
                    </w:rPr>
                    <w:t xml:space="preserve"> Fizinio ugdymo procese mokiniai naudoja išmaniuosius įrenginius žaisdami fizinį aktyvumą skatinančius žaidimus; taiko išmaniąsias technologijas judėjimo technikos tobulinimui, mokosi naudoti skaitmenines technologijas fizinių rodiklių stebėjimui bei fizinio pajėgumo įsivertinimui. Naudodami technologijas savistabos duomenų kaupimui ir apdorojimui modeliuoja individualiai optimalias fizinio ugdymosi strategijas. </w:t>
                  </w:r>
                </w:p>
                <w:p w14:paraId="73B5D99D" w14:textId="77777777">
                  <w:pPr>
                    <w:suppressAutoHyphens/>
                    <w:jc w:val="both"/>
                    <w:rPr>
                      <w:szCs w:val="24"/>
                      <w:lang w:eastAsia="ar-SA"/>
                    </w:rPr>
                  </w:pPr>
                </w:p>
              </w:sdtContent>
            </w:sdt>
          </w:sdtContent>
        </w:sdt>
        <w:sdt>
          <w:sdtPr>
            <w:alias w:val="skirsnis"/>
            <w:tag w:val="part_6b4570d9cf1d4c3eac89e634cd51bd92"/>
            <w:lock w:val="sdtLocked"/>
            <w:richText/>
          </w:sdtPr>
          <w:sdtContent>
            <w:p w14:paraId="0C74B678" w14:textId="688A38DF">
              <w:pPr>
                <w:keepNext/>
                <w:keepLines/>
                <w:suppressAutoHyphens/>
                <w:jc w:val="center"/>
                <w:rPr>
                  <w:b/>
                  <w:szCs w:val="32"/>
                  <w:lang w:val="es-ES_tradnl" w:eastAsia="ar-SA"/>
                </w:rPr>
              </w:pPr>
              <w:sdt>
                <w:sdtPr>
                  <w:alias w:val="Pavadinimas"/>
                  <w:tag w:val="title_6b4570d9cf1d4c3eac89e634cd51bd92"/>
                  <w:lock w:val="sdtLocked"/>
                  <w:richText/>
                </w:sdtPr>
                <w:sdtContent>
                  <w:r>
                    <w:rPr>
                      <w:b/>
                      <w:szCs w:val="32"/>
                      <w:lang w:val="es-ES_tradnl" w:eastAsia="ar-SA"/>
                    </w:rPr>
                    <w:t>IV SKYRIUS</w:t>
                    <w:br/>
                    <w:t>PASIEKIMŲ SRITYS IR PASIEKIMAI</w:t>
                  </w:r>
                </w:sdtContent>
              </w:sdt>
            </w:p>
            <w:p w14:paraId="3402D580" w14:textId="77777777">
              <w:pPr>
                <w:suppressAutoHyphens/>
                <w:jc w:val="both"/>
                <w:rPr>
                  <w:szCs w:val="24"/>
                  <w:lang w:eastAsia="ar-SA"/>
                </w:rPr>
              </w:pPr>
            </w:p>
            <w:sdt>
              <w:sdtPr>
                <w:alias w:val="47 pr. 16 p."/>
                <w:tag w:val="part_60d4d723c13a4f3492822277873fcbf8"/>
                <w:lock w:val="sdtLocked"/>
                <w:richText/>
              </w:sdtPr>
              <w:sdtContent>
                <w:p w14:paraId="611D130D" w14:textId="0375CF34">
                  <w:pPr>
                    <w:suppressAutoHyphens/>
                    <w:ind w:firstLine="567"/>
                    <w:jc w:val="both"/>
                    <w:rPr>
                      <w:szCs w:val="26"/>
                      <w:lang w:val="es-ES_tradnl" w:eastAsia="ar-SA"/>
                    </w:rPr>
                  </w:pPr>
                  <w:sdt>
                    <w:sdtPr>
                      <w:alias w:val="Numeris"/>
                      <w:tag w:val="nr_60d4d723c13a4f3492822277873fcbf8"/>
                      <w:lock w:val="sdtLocked"/>
                      <w:richText/>
                    </w:sdtPr>
                    <w:sdtContent>
                      <w:r>
                        <w:rPr>
                          <w:szCs w:val="26"/>
                          <w:lang w:val="es-ES_tradnl" w:eastAsia="ar-SA"/>
                        </w:rPr>
                        <w:t>16</w:t>
                      </w:r>
                    </w:sdtContent>
                  </w:sdt>
                  <w:r>
                    <w:rPr>
                      <w:szCs w:val="26"/>
                      <w:lang w:val="es-ES_tradnl" w:eastAsia="ar-SA"/>
                    </w:rPr>
                    <w:t>.</w:t>
                    <w:tab/>
                    <w:t>Judėjimo įgūdžių plėtojimas, savikontrolė ir įsivertinimas (A).</w:t>
                  </w:r>
                </w:p>
                <w:sdt>
                  <w:sdtPr>
                    <w:alias w:val="47 pr. 16.1 pp."/>
                    <w:tag w:val="part_80a65d9f12b84151808ad4fcc3725488"/>
                    <w:lock w:val="sdtLocked"/>
                    <w:richText/>
                  </w:sdtPr>
                  <w:sdtContent>
                    <w:p w14:paraId="05970DA3" w14:textId="3CCF14EB">
                      <w:pPr>
                        <w:suppressAutoHyphens/>
                        <w:ind w:firstLine="567"/>
                        <w:jc w:val="both"/>
                        <w:rPr>
                          <w:szCs w:val="24"/>
                          <w:lang w:val="es-ES_tradnl" w:eastAsia="ar-SA"/>
                        </w:rPr>
                      </w:pPr>
                      <w:sdt>
                        <w:sdtPr>
                          <w:alias w:val="Numeris"/>
                          <w:tag w:val="nr_80a65d9f12b84151808ad4fcc3725488"/>
                          <w:lock w:val="sdtLocked"/>
                          <w:richText/>
                        </w:sdtPr>
                        <w:sdtContent>
                          <w:r>
                            <w:rPr>
                              <w:szCs w:val="24"/>
                              <w:lang w:eastAsia="ar-SA"/>
                            </w:rPr>
                            <w:t>16.1</w:t>
                          </w:r>
                        </w:sdtContent>
                      </w:sdt>
                      <w:r>
                        <w:rPr>
                          <w:szCs w:val="24"/>
                          <w:lang w:eastAsia="ar-SA"/>
                        </w:rPr>
                        <w:t>. Taisyklingai atlieka ir geba įsivertinti bazinius lokomocinius, nelokomocinius, manipuliacinius ir sportinius judesius (A</w:t>
                      </w:r>
                      <w:r>
                        <w:rPr>
                          <w:szCs w:val="24"/>
                          <w:lang w:val="es-ES_tradnl" w:eastAsia="ar-SA"/>
                        </w:rPr>
                        <w:t>1)</w:t>
                      </w:r>
                    </w:p>
                  </w:sdtContent>
                </w:sdt>
                <w:sdt>
                  <w:sdtPr>
                    <w:alias w:val="47 pr. 16.2 pp."/>
                    <w:tag w:val="part_3969e6768b2b4737ad6c37fef7f7decb"/>
                    <w:lock w:val="sdtLocked"/>
                    <w:richText/>
                  </w:sdtPr>
                  <w:sdtContent>
                    <w:p w14:paraId="0EF2C77D" w14:textId="6F626278">
                      <w:pPr>
                        <w:suppressAutoHyphens/>
                        <w:ind w:firstLine="567"/>
                        <w:jc w:val="both"/>
                        <w:rPr>
                          <w:szCs w:val="24"/>
                          <w:lang w:eastAsia="ar-SA"/>
                        </w:rPr>
                      </w:pPr>
                      <w:sdt>
                        <w:sdtPr>
                          <w:alias w:val="Numeris"/>
                          <w:tag w:val="nr_3969e6768b2b4737ad6c37fef7f7decb"/>
                          <w:lock w:val="sdtLocked"/>
                          <w:richText/>
                        </w:sdtPr>
                        <w:sdtContent>
                          <w:r>
                            <w:rPr>
                              <w:szCs w:val="24"/>
                              <w:lang w:eastAsia="ar-SA"/>
                            </w:rPr>
                            <w:t>16.2</w:t>
                          </w:r>
                        </w:sdtContent>
                      </w:sdt>
                      <w:r>
                        <w:rPr>
                          <w:szCs w:val="24"/>
                          <w:lang w:eastAsia="ar-SA"/>
                        </w:rPr>
                        <w:t xml:space="preserve">. Įsivertina ir tobulina vykdomosios funkcijos įgūdžius (A2). </w:t>
                      </w:r>
                    </w:p>
                  </w:sdtContent>
                </w:sdt>
                <w:sdt>
                  <w:sdtPr>
                    <w:alias w:val="47 pr. 16.3 pp."/>
                    <w:tag w:val="part_b5809f5c3f1f400bbb349c05e6f34b6d"/>
                    <w:lock w:val="sdtLocked"/>
                    <w:richText/>
                  </w:sdtPr>
                  <w:sdtContent>
                    <w:p w14:paraId="12DBAC67" w14:textId="2C689366">
                      <w:pPr>
                        <w:suppressAutoHyphens/>
                        <w:ind w:firstLine="567"/>
                        <w:jc w:val="both"/>
                        <w:rPr>
                          <w:szCs w:val="24"/>
                          <w:lang w:eastAsia="ar-SA"/>
                        </w:rPr>
                      </w:pPr>
                      <w:sdt>
                        <w:sdtPr>
                          <w:alias w:val="Numeris"/>
                          <w:tag w:val="nr_b5809f5c3f1f400bbb349c05e6f34b6d"/>
                          <w:lock w:val="sdtLocked"/>
                          <w:richText/>
                        </w:sdtPr>
                        <w:sdtContent>
                          <w:r>
                            <w:rPr>
                              <w:szCs w:val="24"/>
                              <w:lang w:eastAsia="ar-SA"/>
                            </w:rPr>
                            <w:t>16.3</w:t>
                          </w:r>
                        </w:sdtContent>
                      </w:sdt>
                      <w:r>
                        <w:rPr>
                          <w:szCs w:val="24"/>
                          <w:lang w:eastAsia="ar-SA"/>
                        </w:rPr>
                        <w:t>. Žaidžia judriuosius ir sportinius žaidimus (A3).</w:t>
                      </w:r>
                    </w:p>
                  </w:sdtContent>
                </w:sdt>
                <w:sdt>
                  <w:sdtPr>
                    <w:alias w:val="47 pr. 16.4 pp."/>
                    <w:tag w:val="part_9c05c3cdeead4be4afe2a96662abe4c7"/>
                    <w:lock w:val="sdtLocked"/>
                    <w:richText/>
                  </w:sdtPr>
                  <w:sdtContent>
                    <w:p w14:paraId="1071A26B" w14:textId="42EB88FF">
                      <w:pPr>
                        <w:suppressAutoHyphens/>
                        <w:ind w:firstLine="567"/>
                        <w:jc w:val="both"/>
                        <w:rPr>
                          <w:szCs w:val="24"/>
                          <w:lang w:eastAsia="ar-SA"/>
                        </w:rPr>
                      </w:pPr>
                      <w:sdt>
                        <w:sdtPr>
                          <w:alias w:val="Numeris"/>
                          <w:tag w:val="nr_9c05c3cdeead4be4afe2a96662abe4c7"/>
                          <w:lock w:val="sdtLocked"/>
                          <w:richText/>
                        </w:sdtPr>
                        <w:sdtContent>
                          <w:r>
                            <w:rPr>
                              <w:szCs w:val="24"/>
                              <w:lang w:eastAsia="ar-SA"/>
                            </w:rPr>
                            <w:t>16.4</w:t>
                          </w:r>
                        </w:sdtContent>
                      </w:sdt>
                      <w:r>
                        <w:rPr>
                          <w:szCs w:val="24"/>
                          <w:lang w:eastAsia="ar-SA"/>
                        </w:rPr>
                        <w:t>. Taiko išmaniąsias technologijas judesio ir judėjimo plėtojimui bei tobulinimui (A4).</w:t>
                      </w:r>
                    </w:p>
                  </w:sdtContent>
                </w:sdt>
                <w:sdt>
                  <w:sdtPr>
                    <w:alias w:val="47 pr. 16.5 pp."/>
                    <w:tag w:val="part_16197643b51e42d295efd51202021296"/>
                    <w:lock w:val="sdtLocked"/>
                    <w:richText/>
                  </w:sdtPr>
                  <w:sdtContent>
                    <w:p w14:paraId="571F08DF" w14:textId="3FFF17A7">
                      <w:pPr>
                        <w:suppressAutoHyphens/>
                        <w:ind w:firstLine="567"/>
                        <w:jc w:val="both"/>
                        <w:rPr>
                          <w:szCs w:val="24"/>
                          <w:lang w:eastAsia="ar-SA"/>
                        </w:rPr>
                      </w:pPr>
                      <w:sdt>
                        <w:sdtPr>
                          <w:alias w:val="Numeris"/>
                          <w:tag w:val="nr_16197643b51e42d295efd51202021296"/>
                          <w:lock w:val="sdtLocked"/>
                          <w:richText/>
                        </w:sdtPr>
                        <w:sdtContent>
                          <w:r>
                            <w:rPr>
                              <w:szCs w:val="24"/>
                              <w:lang w:eastAsia="ar-SA"/>
                            </w:rPr>
                            <w:t>16.5</w:t>
                          </w:r>
                        </w:sdtContent>
                      </w:sdt>
                      <w:r>
                        <w:rPr>
                          <w:szCs w:val="24"/>
                          <w:lang w:eastAsia="ar-SA"/>
                        </w:rPr>
                        <w:t>. Taisyklingai kvėpuoja atlikdami judesius (A5).</w:t>
                      </w:r>
                    </w:p>
                  </w:sdtContent>
                </w:sdt>
              </w:sdtContent>
            </w:sdt>
            <w:sdt>
              <w:sdtPr>
                <w:alias w:val="47 pr. 17 p."/>
                <w:tag w:val="part_090538f9de494ff9a1ed7762a65d8269"/>
                <w:lock w:val="sdtLocked"/>
                <w:richText/>
              </w:sdtPr>
              <w:sdtContent>
                <w:p w14:paraId="6621D089" w14:textId="215CCF22">
                  <w:pPr>
                    <w:suppressAutoHyphens/>
                    <w:ind w:firstLine="567"/>
                    <w:jc w:val="both"/>
                    <w:rPr>
                      <w:szCs w:val="24"/>
                      <w:lang w:eastAsia="ar-SA"/>
                    </w:rPr>
                  </w:pPr>
                  <w:sdt>
                    <w:sdtPr>
                      <w:alias w:val="Numeris"/>
                      <w:tag w:val="nr_090538f9de494ff9a1ed7762a65d8269"/>
                      <w:lock w:val="sdtLocked"/>
                      <w:richText/>
                    </w:sdtPr>
                    <w:sdtContent>
                      <w:r>
                        <w:rPr>
                          <w:szCs w:val="24"/>
                          <w:lang w:eastAsia="ar-SA"/>
                        </w:rPr>
                        <w:t>17</w:t>
                      </w:r>
                    </w:sdtContent>
                  </w:sdt>
                  <w:r>
                    <w:rPr>
                      <w:szCs w:val="24"/>
                      <w:lang w:eastAsia="ar-SA"/>
                    </w:rPr>
                    <w:t>.</w:t>
                    <w:tab/>
                  </w:r>
                  <w:r>
                    <w:rPr>
                      <w:szCs w:val="26"/>
                      <w:lang w:val="es-ES_tradnl" w:eastAsia="ar-SA"/>
                    </w:rPr>
                    <w:t>Fizinių ypatybių lavinimas ir sveikatingumo plėtojimas (B).</w:t>
                  </w:r>
                </w:p>
                <w:sdt>
                  <w:sdtPr>
                    <w:alias w:val="47 pr. 17.1 pp."/>
                    <w:tag w:val="part_cda006df7ce344e685d87e1fcee3f980"/>
                    <w:lock w:val="sdtLocked"/>
                    <w:richText/>
                  </w:sdtPr>
                  <w:sdtContent>
                    <w:p w14:paraId="42ACB4FF" w14:textId="2F210EB3">
                      <w:pPr>
                        <w:suppressAutoHyphens/>
                        <w:ind w:firstLine="567"/>
                        <w:jc w:val="both"/>
                        <w:rPr>
                          <w:szCs w:val="24"/>
                          <w:lang w:eastAsia="ar-SA"/>
                        </w:rPr>
                      </w:pPr>
                      <w:sdt>
                        <w:sdtPr>
                          <w:alias w:val="Numeris"/>
                          <w:tag w:val="nr_cda006df7ce344e685d87e1fcee3f980"/>
                          <w:lock w:val="sdtLocked"/>
                          <w:richText/>
                        </w:sdtPr>
                        <w:sdtContent>
                          <w:r>
                            <w:rPr>
                              <w:szCs w:val="24"/>
                              <w:lang w:eastAsia="ar-SA"/>
                            </w:rPr>
                            <w:t>17.1</w:t>
                          </w:r>
                        </w:sdtContent>
                      </w:sdt>
                      <w:r>
                        <w:rPr>
                          <w:szCs w:val="24"/>
                          <w:lang w:eastAsia="ar-SA"/>
                        </w:rPr>
                        <w:t>. Stiprina kaulų-raumenų ir širdies-kraujagyslių sistemas (B1).</w:t>
                      </w:r>
                    </w:p>
                  </w:sdtContent>
                </w:sdt>
                <w:sdt>
                  <w:sdtPr>
                    <w:alias w:val="47 pr. 17.2 pp."/>
                    <w:tag w:val="part_13698dd715c0468a877df7b9e7d34e24"/>
                    <w:lock w:val="sdtLocked"/>
                    <w:richText/>
                  </w:sdtPr>
                  <w:sdtContent>
                    <w:p w14:paraId="76A8839C" w14:textId="519BF358">
                      <w:pPr>
                        <w:suppressAutoHyphens/>
                        <w:ind w:firstLine="567"/>
                        <w:jc w:val="both"/>
                        <w:rPr>
                          <w:szCs w:val="24"/>
                          <w:lang w:eastAsia="ar-SA"/>
                        </w:rPr>
                      </w:pPr>
                      <w:sdt>
                        <w:sdtPr>
                          <w:alias w:val="Numeris"/>
                          <w:tag w:val="nr_13698dd715c0468a877df7b9e7d34e24"/>
                          <w:lock w:val="sdtLocked"/>
                          <w:richText/>
                        </w:sdtPr>
                        <w:sdtContent>
                          <w:r>
                            <w:rPr>
                              <w:szCs w:val="24"/>
                              <w:lang w:eastAsia="ar-SA"/>
                            </w:rPr>
                            <w:t>17.2</w:t>
                          </w:r>
                        </w:sdtContent>
                      </w:sdt>
                      <w:r>
                        <w:rPr>
                          <w:szCs w:val="24"/>
                          <w:lang w:eastAsia="ar-SA"/>
                        </w:rPr>
                        <w:t>. Ugdo fizinį pajėgumą ir plėtoja sveikatingumo gebėjimus bei žinias (B2).</w:t>
                      </w:r>
                    </w:p>
                  </w:sdtContent>
                </w:sdt>
                <w:sdt>
                  <w:sdtPr>
                    <w:alias w:val="47 pr. 17.3 pp."/>
                    <w:tag w:val="part_dad8a079942b449a8f171b47fcaba02e"/>
                    <w:lock w:val="sdtLocked"/>
                    <w:richText/>
                  </w:sdtPr>
                  <w:sdtContent>
                    <w:p w14:paraId="39CDE3DE" w14:textId="66D358E6">
                      <w:pPr>
                        <w:suppressAutoHyphens/>
                        <w:ind w:firstLine="567"/>
                        <w:jc w:val="both"/>
                        <w:rPr>
                          <w:szCs w:val="24"/>
                          <w:lang w:eastAsia="ar-SA"/>
                        </w:rPr>
                      </w:pPr>
                      <w:sdt>
                        <w:sdtPr>
                          <w:alias w:val="Numeris"/>
                          <w:tag w:val="nr_dad8a079942b449a8f171b47fcaba02e"/>
                          <w:lock w:val="sdtLocked"/>
                          <w:richText/>
                        </w:sdtPr>
                        <w:sdtContent>
                          <w:r>
                            <w:rPr>
                              <w:szCs w:val="24"/>
                              <w:lang w:eastAsia="ar-SA"/>
                            </w:rPr>
                            <w:t>17.3</w:t>
                          </w:r>
                        </w:sdtContent>
                      </w:sdt>
                      <w:r>
                        <w:rPr>
                          <w:szCs w:val="24"/>
                          <w:lang w:eastAsia="ar-SA"/>
                        </w:rPr>
                        <w:t>. Atpažįsta streso požymius, taiko prevencijos, įveikos ar prisitaikymo strategijas (B3).</w:t>
                      </w:r>
                    </w:p>
                  </w:sdtContent>
                </w:sdt>
                <w:sdt>
                  <w:sdtPr>
                    <w:alias w:val="47 pr. 17.4 pp."/>
                    <w:tag w:val="part_8714c4ac5eda43ecb6127a12183d132b"/>
                    <w:lock w:val="sdtLocked"/>
                    <w:richText/>
                  </w:sdtPr>
                  <w:sdtContent>
                    <w:p w14:paraId="22594D5C" w14:textId="383B4519">
                      <w:pPr>
                        <w:suppressAutoHyphens/>
                        <w:ind w:firstLine="567"/>
                        <w:jc w:val="both"/>
                        <w:rPr>
                          <w:szCs w:val="24"/>
                          <w:lang w:eastAsia="ar-SA"/>
                        </w:rPr>
                      </w:pPr>
                      <w:sdt>
                        <w:sdtPr>
                          <w:alias w:val="Numeris"/>
                          <w:tag w:val="nr_8714c4ac5eda43ecb6127a12183d132b"/>
                          <w:lock w:val="sdtLocked"/>
                          <w:richText/>
                        </w:sdtPr>
                        <w:sdtContent>
                          <w:r>
                            <w:rPr>
                              <w:szCs w:val="24"/>
                              <w:lang w:eastAsia="ar-SA"/>
                            </w:rPr>
                            <w:t>17.4</w:t>
                          </w:r>
                        </w:sdtContent>
                      </w:sdt>
                      <w:r>
                        <w:rPr>
                          <w:szCs w:val="24"/>
                          <w:lang w:eastAsia="ar-SA"/>
                        </w:rPr>
                        <w:t>. Įsivertina fizinį aktyvumą ir pajėgumą, fizinio aktyvumo būdų ir intensyvumo tinkamumą individualiems poreikiams (B4).</w:t>
                      </w:r>
                    </w:p>
                  </w:sdtContent>
                </w:sdt>
              </w:sdtContent>
            </w:sdt>
            <w:sdt>
              <w:sdtPr>
                <w:alias w:val="47 pr. 18 p."/>
                <w:tag w:val="part_85a6c68ebf0c4a849c298b54a1a0a861"/>
                <w:lock w:val="sdtLocked"/>
                <w:richText/>
              </w:sdtPr>
              <w:sdtContent>
                <w:p w14:paraId="5C9D60BA" w14:textId="17DF0601">
                  <w:pPr>
                    <w:suppressAutoHyphens/>
                    <w:ind w:firstLine="567"/>
                    <w:jc w:val="both"/>
                    <w:rPr>
                      <w:szCs w:val="24"/>
                      <w:lang w:eastAsia="ar-SA"/>
                    </w:rPr>
                  </w:pPr>
                  <w:sdt>
                    <w:sdtPr>
                      <w:alias w:val="Numeris"/>
                      <w:tag w:val="nr_85a6c68ebf0c4a849c298b54a1a0a861"/>
                      <w:lock w:val="sdtLocked"/>
                      <w:richText/>
                    </w:sdtPr>
                    <w:sdtContent>
                      <w:r>
                        <w:rPr>
                          <w:szCs w:val="24"/>
                          <w:lang w:eastAsia="ar-SA"/>
                        </w:rPr>
                        <w:t>18</w:t>
                      </w:r>
                    </w:sdtContent>
                  </w:sdt>
                  <w:r>
                    <w:rPr>
                      <w:szCs w:val="24"/>
                      <w:lang w:eastAsia="ar-SA"/>
                    </w:rPr>
                    <w:t>.</w:t>
                    <w:tab/>
                  </w:r>
                  <w:r>
                    <w:rPr>
                      <w:szCs w:val="26"/>
                      <w:lang w:val="es-ES_tradnl" w:eastAsia="ar-SA"/>
                    </w:rPr>
                    <w:t>Sporto ir sveikatos vertybinių nuostatų ugdymas ir raiška (C)</w:t>
                  </w:r>
                </w:p>
                <w:sdt>
                  <w:sdtPr>
                    <w:alias w:val="47 pr. 18.1 pp."/>
                    <w:tag w:val="part_d97cf945b74b447788832ad4bf84466d"/>
                    <w:lock w:val="sdtLocked"/>
                    <w:richText/>
                  </w:sdtPr>
                  <w:sdtContent>
                    <w:p w14:paraId="32762D0D" w14:textId="43F17B21">
                      <w:pPr>
                        <w:suppressAutoHyphens/>
                        <w:ind w:firstLine="567"/>
                        <w:jc w:val="both"/>
                        <w:rPr>
                          <w:szCs w:val="24"/>
                          <w:lang w:eastAsia="ar-SA"/>
                        </w:rPr>
                      </w:pPr>
                      <w:sdt>
                        <w:sdtPr>
                          <w:alias w:val="Numeris"/>
                          <w:tag w:val="nr_d97cf945b74b447788832ad4bf84466d"/>
                          <w:lock w:val="sdtLocked"/>
                          <w:richText/>
                        </w:sdtPr>
                        <w:sdtContent>
                          <w:r>
                            <w:rPr>
                              <w:szCs w:val="24"/>
                              <w:lang w:eastAsia="ar-SA"/>
                            </w:rPr>
                            <w:t>18.1</w:t>
                          </w:r>
                        </w:sdtContent>
                      </w:sdt>
                      <w:r>
                        <w:rPr>
                          <w:szCs w:val="24"/>
                          <w:lang w:eastAsia="ar-SA"/>
                        </w:rPr>
                        <w:t>. Kasdienėje ir sportinėje veikloje vadovaujasi olimpinėmis vertybėmis (C1).</w:t>
                      </w:r>
                    </w:p>
                  </w:sdtContent>
                </w:sdt>
                <w:sdt>
                  <w:sdtPr>
                    <w:alias w:val="47 pr. 18.2 pp."/>
                    <w:tag w:val="part_ba17709816c44063bc353d89d0cbf47d"/>
                    <w:lock w:val="sdtLocked"/>
                    <w:richText/>
                  </w:sdtPr>
                  <w:sdtContent>
                    <w:p w14:paraId="7AAB275B" w14:textId="5B293719">
                      <w:pPr>
                        <w:suppressAutoHyphens/>
                        <w:ind w:firstLine="567"/>
                        <w:jc w:val="both"/>
                        <w:rPr>
                          <w:szCs w:val="24"/>
                          <w:lang w:eastAsia="ar-SA"/>
                        </w:rPr>
                      </w:pPr>
                      <w:sdt>
                        <w:sdtPr>
                          <w:alias w:val="Numeris"/>
                          <w:tag w:val="nr_ba17709816c44063bc353d89d0cbf47d"/>
                          <w:lock w:val="sdtLocked"/>
                          <w:richText/>
                        </w:sdtPr>
                        <w:sdtContent>
                          <w:r>
                            <w:rPr>
                              <w:szCs w:val="24"/>
                              <w:lang w:eastAsia="ar-SA"/>
                            </w:rPr>
                            <w:t>18.2</w:t>
                          </w:r>
                        </w:sdtContent>
                      </w:sdt>
                      <w:r>
                        <w:rPr>
                          <w:szCs w:val="24"/>
                          <w:lang w:eastAsia="ar-SA"/>
                        </w:rPr>
                        <w:t xml:space="preserve">. Praktikuoja fiziškai aktyvias veiklas gamtinėje ir urbanistinėje aplinkoje  lauko sąlygomis (C2). </w:t>
                      </w:r>
                    </w:p>
                  </w:sdtContent>
                </w:sdt>
                <w:sdt>
                  <w:sdtPr>
                    <w:alias w:val="47 pr. 18.3 pp."/>
                    <w:tag w:val="part_63101744076c467b927791b8baf4c500"/>
                    <w:lock w:val="sdtLocked"/>
                    <w:richText/>
                  </w:sdtPr>
                  <w:sdtContent>
                    <w:p w14:paraId="2A76AF2D" w14:textId="54D6AB58">
                      <w:pPr>
                        <w:suppressAutoHyphens/>
                        <w:ind w:firstLine="567"/>
                        <w:jc w:val="both"/>
                        <w:rPr>
                          <w:szCs w:val="24"/>
                          <w:lang w:eastAsia="ar-SA"/>
                        </w:rPr>
                      </w:pPr>
                      <w:sdt>
                        <w:sdtPr>
                          <w:alias w:val="Numeris"/>
                          <w:tag w:val="nr_63101744076c467b927791b8baf4c500"/>
                          <w:lock w:val="sdtLocked"/>
                          <w:richText/>
                        </w:sdtPr>
                        <w:sdtContent>
                          <w:r>
                            <w:rPr>
                              <w:szCs w:val="24"/>
                              <w:lang w:eastAsia="ar-SA"/>
                            </w:rPr>
                            <w:t>18.3</w:t>
                          </w:r>
                        </w:sdtContent>
                      </w:sdt>
                      <w:r>
                        <w:rPr>
                          <w:szCs w:val="24"/>
                          <w:lang w:eastAsia="ar-SA"/>
                        </w:rPr>
                        <w:t>. Išmoksta naujų judėjimo įgūdžių, kuriuos geba taikyti įvairiose kontekstuose (C3).</w:t>
                      </w:r>
                    </w:p>
                  </w:sdtContent>
                </w:sdt>
              </w:sdtContent>
            </w:sdt>
            <w:sdt>
              <w:sdtPr>
                <w:alias w:val="47 pr. 19 p."/>
                <w:tag w:val="part_d6f730e8136e4b1ebc6c3717e764ce2c"/>
                <w:lock w:val="sdtLocked"/>
                <w:richText/>
              </w:sdtPr>
              <w:sdtContent>
                <w:p w14:paraId="1311D3E2" w14:textId="696BE4E6">
                  <w:pPr>
                    <w:suppressAutoHyphens/>
                    <w:ind w:firstLine="567"/>
                    <w:jc w:val="both"/>
                    <w:rPr>
                      <w:szCs w:val="24"/>
                      <w:lang w:eastAsia="ar-SA"/>
                    </w:rPr>
                    <w:sectPr>
                      <w:type w:val="continuous"/>
                      <w:pgSz w:w="11906" w:h="16838"/>
                      <w:pgMar w:top="1134" w:right="567" w:bottom="794" w:left="1134" w:header="567" w:footer="567" w:gutter="0"/>
                      <w:cols w:space="1296"/>
                    </w:sectPr>
                  </w:pPr>
                  <w:sdt>
                    <w:sdtPr>
                      <w:alias w:val="Numeris"/>
                      <w:tag w:val="nr_d6f730e8136e4b1ebc6c3717e764ce2c"/>
                      <w:lock w:val="sdtLocked"/>
                      <w:richText/>
                    </w:sdtPr>
                    <w:sdtContent>
                      <w:r>
                        <w:rPr>
                          <w:szCs w:val="24"/>
                          <w:lang w:eastAsia="ar-SA"/>
                        </w:rPr>
                        <w:t>19</w:t>
                      </w:r>
                    </w:sdtContent>
                  </w:sdt>
                  <w:r>
                    <w:rPr>
                      <w:szCs w:val="24"/>
                      <w:lang w:eastAsia="ar-SA"/>
                    </w:rPr>
                    <w:t>.</w:t>
                    <w:tab/>
                    <w:t xml:space="preserve">Mokinių pasiekimų raidai parodyti  pateikiamas pagrindinis pasiekimų lygis. Mokinių pasiekimų raida lentelėje aprašoma pagal pasiekimų sritis kas dvejus metus:</w:t>
                  </w:r>
                </w:p>
                <w:p w14:paraId="2DFA4877" w14:textId="14004D30">
                  <w:pPr>
                    <w:suppressAutoHyphens/>
                    <w:jc w:val="both"/>
                    <w:rPr>
                      <w:szCs w:val="24"/>
                      <w:lang w:eastAsia="ar-SA"/>
                    </w:rPr>
                  </w:pPr>
                </w:p>
                <w:p w14:paraId="75BABC04" w14:textId="77777777">
                  <w:pPr>
                    <w:suppressAutoHyphens/>
                    <w:jc w:val="both"/>
                    <w:rPr>
                      <w:szCs w:val="24"/>
                      <w:lang w:eastAsia="ar-SA"/>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left w:w="115" w:type="dxa"/>
                      <w:bottom w:w="113" w:type="dxa"/>
                      <w:right w:w="115" w:type="dxa"/>
                    </w:tblCellMar>
                    <w:tblLook w:val="0400" w:firstRow="0" w:lastRow="0" w:firstColumn="0" w:lastColumn="0" w:noHBand="0" w:noVBand="1"/>
                  </w:tblPr>
                  <w:tblGrid>
                    <w:gridCol w:w="2104"/>
                    <w:gridCol w:w="1940"/>
                    <w:gridCol w:w="1836"/>
                    <w:gridCol w:w="2206"/>
                    <w:gridCol w:w="2211"/>
                    <w:gridCol w:w="2314"/>
                    <w:gridCol w:w="2268"/>
                  </w:tblGrid>
                  <w:tr w14:paraId="30D61A5B" w14:textId="77777777">
                    <w:trPr>
                      <w:trHeight w:val="300"/>
                      <w:tblHeader/>
                    </w:trPr>
                    <w:tc>
                      <w:tcPr>
                        <w:tcW w:w="2104" w:type="dxa"/>
                        <w:vMerge w:val="restart"/>
                        <w:shd w:val="clear" w:color="auto" w:fill="auto"/>
                        <w:tcMar>
                          <w:top w:w="28" w:type="dxa"/>
                          <w:left w:w="28" w:type="dxa"/>
                          <w:bottom w:w="28" w:type="dxa"/>
                          <w:right w:w="28" w:type="dxa"/>
                        </w:tcMar>
                        <w:vAlign w:val="center"/>
                      </w:tcPr>
                      <w:p w14:paraId="68C2B176" w14:textId="5CFE5A0E">
                        <w:pPr>
                          <w:suppressAutoHyphens/>
                          <w:jc w:val="center"/>
                          <w:rPr>
                            <w:szCs w:val="24"/>
                            <w:lang w:eastAsia="ar-SA"/>
                          </w:rPr>
                        </w:pPr>
                        <w:r>
                          <w:rPr>
                            <w:szCs w:val="24"/>
                            <w:lang w:eastAsia="ar-SA"/>
                          </w:rPr>
                          <w:t>Pasiekimas</w:t>
                        </w:r>
                      </w:p>
                    </w:tc>
                    <w:tc>
                      <w:tcPr>
                        <w:tcW w:w="12775" w:type="dxa"/>
                        <w:gridSpan w:val="6"/>
                        <w:shd w:val="clear" w:color="auto" w:fill="auto"/>
                        <w:tcMar>
                          <w:top w:w="28" w:type="dxa"/>
                          <w:left w:w="28" w:type="dxa"/>
                          <w:bottom w:w="28" w:type="dxa"/>
                          <w:right w:w="28" w:type="dxa"/>
                        </w:tcMar>
                        <w:vAlign w:val="center"/>
                      </w:tcPr>
                      <w:p w14:paraId="08654A0A" w14:textId="3FAF80B8">
                        <w:pPr>
                          <w:suppressAutoHyphens/>
                          <w:jc w:val="center"/>
                          <w:rPr>
                            <w:szCs w:val="24"/>
                            <w:lang w:eastAsia="ar-SA"/>
                          </w:rPr>
                        </w:pPr>
                        <w:r>
                          <w:rPr>
                            <w:szCs w:val="24"/>
                            <w:lang w:eastAsia="ar-SA"/>
                          </w:rPr>
                          <w:t>Pasiekimų raida</w:t>
                        </w:r>
                      </w:p>
                    </w:tc>
                  </w:tr>
                  <w:tr w14:paraId="00DBC68B" w14:textId="77777777">
                    <w:trPr>
                      <w:trHeight w:val="300"/>
                      <w:tblHeader/>
                    </w:trPr>
                    <w:tc>
                      <w:tcPr>
                        <w:tcW w:w="2104" w:type="dxa"/>
                        <w:vMerge/>
                        <w:shd w:val="clear" w:color="auto" w:fill="auto"/>
                        <w:tcMar>
                          <w:top w:w="28" w:type="dxa"/>
                          <w:left w:w="28" w:type="dxa"/>
                          <w:bottom w:w="28" w:type="dxa"/>
                          <w:right w:w="28" w:type="dxa"/>
                        </w:tcMar>
                        <w:vAlign w:val="center"/>
                      </w:tcPr>
                      <w:p w14:paraId="1B1CD814" w14:textId="77777777">
                        <w:pPr>
                          <w:suppressAutoHyphens/>
                          <w:jc w:val="center"/>
                          <w:rPr>
                            <w:szCs w:val="24"/>
                            <w:lang w:eastAsia="ar-SA"/>
                          </w:rPr>
                        </w:pPr>
                      </w:p>
                    </w:tc>
                    <w:tc>
                      <w:tcPr>
                        <w:tcW w:w="1940" w:type="dxa"/>
                        <w:shd w:val="clear" w:color="auto" w:fill="auto"/>
                        <w:tcMar>
                          <w:top w:w="28" w:type="dxa"/>
                          <w:left w:w="28" w:type="dxa"/>
                          <w:bottom w:w="28" w:type="dxa"/>
                          <w:right w:w="28" w:type="dxa"/>
                        </w:tcMar>
                        <w:vAlign w:val="center"/>
                      </w:tcPr>
                      <w:p w14:paraId="3C9A3FA6" w14:textId="77777777">
                        <w:pPr>
                          <w:suppressAutoHyphens/>
                          <w:jc w:val="center"/>
                          <w:rPr>
                            <w:szCs w:val="24"/>
                            <w:lang w:eastAsia="ar-SA"/>
                          </w:rPr>
                        </w:pPr>
                        <w:r>
                          <w:rPr>
                            <w:szCs w:val="24"/>
                            <w:lang w:eastAsia="ar-SA"/>
                          </w:rPr>
                          <w:t>1–2 klasės</w:t>
                        </w:r>
                      </w:p>
                    </w:tc>
                    <w:tc>
                      <w:tcPr>
                        <w:tcW w:w="1836" w:type="dxa"/>
                        <w:shd w:val="clear" w:color="auto" w:fill="auto"/>
                        <w:tcMar>
                          <w:top w:w="28" w:type="dxa"/>
                          <w:left w:w="28" w:type="dxa"/>
                          <w:bottom w:w="28" w:type="dxa"/>
                          <w:right w:w="28" w:type="dxa"/>
                        </w:tcMar>
                        <w:vAlign w:val="center"/>
                      </w:tcPr>
                      <w:p w14:paraId="0488889E" w14:textId="77777777">
                        <w:pPr>
                          <w:suppressAutoHyphens/>
                          <w:jc w:val="center"/>
                          <w:rPr>
                            <w:szCs w:val="24"/>
                            <w:lang w:eastAsia="ar-SA"/>
                          </w:rPr>
                        </w:pPr>
                        <w:r>
                          <w:rPr>
                            <w:szCs w:val="24"/>
                            <w:lang w:eastAsia="ar-SA"/>
                          </w:rPr>
                          <w:t>3–4 klasės</w:t>
                        </w:r>
                      </w:p>
                    </w:tc>
                    <w:tc>
                      <w:tcPr>
                        <w:tcW w:w="2206" w:type="dxa"/>
                        <w:shd w:val="clear" w:color="auto" w:fill="auto"/>
                        <w:tcMar>
                          <w:top w:w="28" w:type="dxa"/>
                          <w:left w:w="28" w:type="dxa"/>
                          <w:bottom w:w="28" w:type="dxa"/>
                          <w:right w:w="28" w:type="dxa"/>
                        </w:tcMar>
                        <w:vAlign w:val="center"/>
                      </w:tcPr>
                      <w:p w14:paraId="04EDC98D" w14:textId="77777777">
                        <w:pPr>
                          <w:suppressAutoHyphens/>
                          <w:jc w:val="center"/>
                          <w:rPr>
                            <w:szCs w:val="24"/>
                            <w:lang w:eastAsia="ar-SA"/>
                          </w:rPr>
                        </w:pPr>
                        <w:r>
                          <w:rPr>
                            <w:szCs w:val="24"/>
                            <w:lang w:eastAsia="ar-SA"/>
                          </w:rPr>
                          <w:t>5–6 klasės</w:t>
                        </w:r>
                      </w:p>
                    </w:tc>
                    <w:tc>
                      <w:tcPr>
                        <w:tcW w:w="2211" w:type="dxa"/>
                        <w:shd w:val="clear" w:color="auto" w:fill="auto"/>
                        <w:tcMar>
                          <w:top w:w="28" w:type="dxa"/>
                          <w:left w:w="28" w:type="dxa"/>
                          <w:bottom w:w="28" w:type="dxa"/>
                          <w:right w:w="28" w:type="dxa"/>
                        </w:tcMar>
                        <w:vAlign w:val="center"/>
                      </w:tcPr>
                      <w:p w14:paraId="3159E9E2" w14:textId="77777777">
                        <w:pPr>
                          <w:suppressAutoHyphens/>
                          <w:jc w:val="center"/>
                          <w:rPr>
                            <w:szCs w:val="24"/>
                            <w:lang w:eastAsia="ar-SA"/>
                          </w:rPr>
                        </w:pPr>
                        <w:r>
                          <w:rPr>
                            <w:szCs w:val="24"/>
                            <w:lang w:eastAsia="ar-SA"/>
                          </w:rPr>
                          <w:t>7–8 klasės</w:t>
                        </w:r>
                      </w:p>
                    </w:tc>
                    <w:tc>
                      <w:tcPr>
                        <w:tcW w:w="2314" w:type="dxa"/>
                        <w:shd w:val="clear" w:color="auto" w:fill="auto"/>
                        <w:tcMar>
                          <w:top w:w="28" w:type="dxa"/>
                          <w:left w:w="28" w:type="dxa"/>
                          <w:bottom w:w="28" w:type="dxa"/>
                          <w:right w:w="28" w:type="dxa"/>
                        </w:tcMar>
                        <w:vAlign w:val="center"/>
                      </w:tcPr>
                      <w:p w14:paraId="616E5DC3" w14:textId="1AEB5AB0">
                        <w:pPr>
                          <w:suppressAutoHyphens/>
                          <w:jc w:val="center"/>
                          <w:rPr>
                            <w:szCs w:val="24"/>
                            <w:lang w:eastAsia="ar-SA"/>
                          </w:rPr>
                        </w:pPr>
                        <w:r>
                          <w:rPr>
                            <w:szCs w:val="24"/>
                            <w:lang w:eastAsia="ar-SA"/>
                          </w:rPr>
                          <w:t>9–10 (I-II gimnazijos) klasės</w:t>
                        </w:r>
                      </w:p>
                    </w:tc>
                    <w:tc>
                      <w:tcPr>
                        <w:tcW w:w="2268" w:type="dxa"/>
                        <w:shd w:val="clear" w:color="auto" w:fill="auto"/>
                        <w:tcMar>
                          <w:top w:w="28" w:type="dxa"/>
                          <w:left w:w="28" w:type="dxa"/>
                          <w:bottom w:w="28" w:type="dxa"/>
                          <w:right w:w="28" w:type="dxa"/>
                        </w:tcMar>
                      </w:tcPr>
                      <w:p w14:paraId="620FF9CC" w14:textId="6E8F37FB">
                        <w:pPr>
                          <w:suppressAutoHyphens/>
                          <w:jc w:val="center"/>
                          <w:rPr>
                            <w:szCs w:val="24"/>
                            <w:lang w:eastAsia="ar-SA"/>
                          </w:rPr>
                        </w:pPr>
                        <w:r>
                          <w:rPr>
                            <w:szCs w:val="24"/>
                            <w:lang w:eastAsia="ar-SA"/>
                          </w:rPr>
                          <w:t>III-IV gimnazijos klasės</w:t>
                        </w:r>
                      </w:p>
                    </w:tc>
                  </w:tr>
                  <w:tr w14:paraId="145A2781" w14:textId="77777777">
                    <w:trPr>
                      <w:trHeight w:val="300"/>
                    </w:trPr>
                    <w:tc>
                      <w:tcPr>
                        <w:tcW w:w="14879" w:type="dxa"/>
                        <w:gridSpan w:val="7"/>
                        <w:tcMar>
                          <w:top w:w="28" w:type="dxa"/>
                          <w:left w:w="28" w:type="dxa"/>
                          <w:bottom w:w="28" w:type="dxa"/>
                          <w:right w:w="28" w:type="dxa"/>
                        </w:tcMar>
                      </w:tcPr>
                      <w:p w14:paraId="105E7FD1" w14:textId="774A3650">
                        <w:pPr>
                          <w:suppressAutoHyphens/>
                          <w:ind w:left="720" w:hanging="360"/>
                          <w:jc w:val="center"/>
                          <w:rPr>
                            <w:szCs w:val="26"/>
                            <w:lang w:val="en-US" w:eastAsia="ar-SA"/>
                          </w:rPr>
                        </w:pPr>
                        <w:r>
                          <w:rPr>
                            <w:szCs w:val="26"/>
                            <w:lang w:val="en-US" w:eastAsia="ar-SA"/>
                          </w:rPr>
                          <w:t>1.</w:t>
                          <w:tab/>
                        </w:r>
                        <w:r>
                          <w:rPr>
                            <w:szCs w:val="24"/>
                            <w:lang w:val="en-GB" w:eastAsia="ar-SA"/>
                          </w:rPr>
                          <w:t>Pasiekim</w:t>
                        </w:r>
                        <w:r>
                          <w:rPr>
                            <w:szCs w:val="24"/>
                            <w:lang w:eastAsia="ar-SA"/>
                          </w:rPr>
                          <w:t xml:space="preserve">ų sritis: </w:t>
                        </w:r>
                        <w:r>
                          <w:rPr>
                            <w:szCs w:val="26"/>
                            <w:lang w:val="en-US" w:eastAsia="ar-SA"/>
                          </w:rPr>
                          <w:t>Judėjimo įgūdžių plėtojimas, savikontrolė ir įsivertinimas (A)</w:t>
                        </w:r>
                      </w:p>
                    </w:tc>
                  </w:tr>
                  <w:tr w14:paraId="31FFD8FB" w14:textId="77777777">
                    <w:trPr>
                      <w:trHeight w:val="300"/>
                    </w:trPr>
                    <w:tc>
                      <w:tcPr>
                        <w:tcW w:w="2104" w:type="dxa"/>
                        <w:tcMar>
                          <w:top w:w="28" w:type="dxa"/>
                          <w:left w:w="28" w:type="dxa"/>
                          <w:bottom w:w="28" w:type="dxa"/>
                          <w:right w:w="28" w:type="dxa"/>
                        </w:tcMar>
                      </w:tcPr>
                      <w:p w14:paraId="7A3738FA" w14:textId="4EC35D7A">
                        <w:pPr>
                          <w:suppressAutoHyphens/>
                          <w:rPr>
                            <w:szCs w:val="24"/>
                            <w:highlight w:val="darkRed"/>
                            <w:lang w:eastAsia="ar-SA"/>
                          </w:rPr>
                        </w:pPr>
                        <w:r>
                          <w:rPr>
                            <w:szCs w:val="24"/>
                            <w:lang w:eastAsia="ar-SA"/>
                          </w:rPr>
                          <w:t>Taisyklingai atlieka ir geba įsivertinti bazinius lokomocinius, judesius. (A1.1.)</w:t>
                        </w:r>
                      </w:p>
                    </w:tc>
                    <w:tc>
                      <w:tcPr>
                        <w:tcW w:w="1940" w:type="dxa"/>
                        <w:shd w:val="clear" w:color="auto" w:fill="FFFFFF" w:themeFill="background1"/>
                        <w:tcMar>
                          <w:top w:w="28" w:type="dxa"/>
                          <w:left w:w="28" w:type="dxa"/>
                          <w:bottom w:w="28" w:type="dxa"/>
                          <w:right w:w="28" w:type="dxa"/>
                        </w:tcMar>
                      </w:tcPr>
                      <w:p w14:paraId="3391D67B" w14:textId="3CC22CD5">
                        <w:pPr>
                          <w:suppressAutoHyphens/>
                          <w:rPr>
                            <w:szCs w:val="24"/>
                            <w:lang w:eastAsia="ar-SA"/>
                          </w:rPr>
                        </w:pPr>
                        <w:r>
                          <w:rPr>
                            <w:szCs w:val="24"/>
                            <w:lang w:eastAsia="ar-SA"/>
                          </w:rPr>
                          <w:t>Mokosi taisyklingai atlikti ėjimo, slydimo, ropojimo, riedėjimo, sėlinimo judesius (A1.1.)</w:t>
                        </w:r>
                      </w:p>
                    </w:tc>
                    <w:tc>
                      <w:tcPr>
                        <w:tcW w:w="1836" w:type="dxa"/>
                        <w:shd w:val="clear" w:color="auto" w:fill="FFFFFF" w:themeFill="background1"/>
                        <w:tcMar>
                          <w:top w:w="28" w:type="dxa"/>
                          <w:left w:w="28" w:type="dxa"/>
                          <w:bottom w:w="28" w:type="dxa"/>
                          <w:right w:w="28" w:type="dxa"/>
                        </w:tcMar>
                      </w:tcPr>
                      <w:p w14:paraId="7CDDEE18" w14:textId="41FDB2D3">
                        <w:pPr>
                          <w:suppressAutoHyphens/>
                          <w:rPr>
                            <w:szCs w:val="24"/>
                            <w:lang w:eastAsia="ar-SA"/>
                          </w:rPr>
                        </w:pPr>
                        <w:r>
                          <w:rPr>
                            <w:szCs w:val="24"/>
                            <w:lang w:eastAsia="ar-SA"/>
                          </w:rPr>
                          <w:t>Taisyklingai atlieka ėjimo, bėgimo, slydimo, šuoliavimo, riedėjimo, judesius. (A1.1.)</w:t>
                        </w:r>
                      </w:p>
                    </w:tc>
                    <w:tc>
                      <w:tcPr>
                        <w:tcW w:w="2206" w:type="dxa"/>
                        <w:tcMar>
                          <w:top w:w="28" w:type="dxa"/>
                          <w:left w:w="28" w:type="dxa"/>
                          <w:bottom w:w="28" w:type="dxa"/>
                          <w:right w:w="28" w:type="dxa"/>
                        </w:tcMar>
                      </w:tcPr>
                      <w:p w14:paraId="6903FE82" w14:textId="06C4ABC1">
                        <w:pPr>
                          <w:suppressAutoHyphens/>
                          <w:rPr>
                            <w:szCs w:val="24"/>
                            <w:lang w:eastAsia="ar-SA"/>
                          </w:rPr>
                        </w:pPr>
                        <w:r>
                          <w:rPr>
                            <w:szCs w:val="24"/>
                            <w:lang w:eastAsia="ar-SA"/>
                          </w:rPr>
                          <w:t>Mokosi taisyklingai atlikti lokomocinius judesius sudėtingėjančių aplinkų, suvaržymų sąlygomis. (A1.1.)</w:t>
                        </w:r>
                      </w:p>
                    </w:tc>
                    <w:tc>
                      <w:tcPr>
                        <w:tcW w:w="2211" w:type="dxa"/>
                        <w:shd w:val="clear" w:color="auto" w:fill="auto"/>
                        <w:tcMar>
                          <w:top w:w="28" w:type="dxa"/>
                          <w:left w:w="28" w:type="dxa"/>
                          <w:bottom w:w="28" w:type="dxa"/>
                          <w:right w:w="28" w:type="dxa"/>
                        </w:tcMar>
                      </w:tcPr>
                      <w:p w14:paraId="1C37E6C2" w14:textId="380DDC2E">
                        <w:pPr>
                          <w:suppressAutoHyphens/>
                          <w:rPr>
                            <w:szCs w:val="24"/>
                            <w:lang w:eastAsia="ar-SA"/>
                          </w:rPr>
                        </w:pPr>
                        <w:r>
                          <w:rPr>
                            <w:szCs w:val="24"/>
                            <w:lang w:eastAsia="ar-SA"/>
                          </w:rPr>
                          <w:t xml:space="preserve">Taisyklingai atlieka ir geba apjungti atliekamo lokomocinio judesio sudedamąsias dalis į vientisą judesį,  įsivertina atliekamo judesio efektyvumą.</w:t>
                        </w:r>
                      </w:p>
                      <w:p w14:paraId="5947C1BA" w14:textId="279C6AF5">
                        <w:pPr>
                          <w:suppressAutoHyphens/>
                          <w:rPr>
                            <w:szCs w:val="24"/>
                            <w:lang w:eastAsia="ar-SA"/>
                          </w:rPr>
                        </w:pPr>
                        <w:r>
                          <w:rPr>
                            <w:szCs w:val="24"/>
                            <w:lang w:eastAsia="ar-SA"/>
                          </w:rPr>
                          <w:t>(A1.1.)</w:t>
                        </w:r>
                      </w:p>
                    </w:tc>
                    <w:tc>
                      <w:tcPr>
                        <w:tcW w:w="2314" w:type="dxa"/>
                        <w:tcMar>
                          <w:top w:w="28" w:type="dxa"/>
                          <w:left w:w="28" w:type="dxa"/>
                          <w:bottom w:w="28" w:type="dxa"/>
                          <w:right w:w="28" w:type="dxa"/>
                        </w:tcMar>
                      </w:tcPr>
                      <w:p w14:paraId="30DFEA1E" w14:textId="6CC40C04">
                        <w:pPr>
                          <w:suppressAutoHyphens/>
                          <w:rPr>
                            <w:szCs w:val="24"/>
                            <w:lang w:eastAsia="ar-SA"/>
                          </w:rPr>
                        </w:pPr>
                        <w:r>
                          <w:rPr>
                            <w:szCs w:val="24"/>
                            <w:lang w:eastAsia="ar-SA"/>
                          </w:rPr>
                          <w:t xml:space="preserve">Taisyklingai atlieka lokomocinius judesius deriniuose su kitais judesiais, reflektuoja ir  įsivertina lokomocinio judesio atlikimo efektyvumą. (A1.1.)</w:t>
                        </w:r>
                      </w:p>
                    </w:tc>
                    <w:tc>
                      <w:tcPr>
                        <w:tcW w:w="2268" w:type="dxa"/>
                        <w:tcMar>
                          <w:top w:w="28" w:type="dxa"/>
                          <w:left w:w="28" w:type="dxa"/>
                          <w:bottom w:w="28" w:type="dxa"/>
                          <w:right w:w="28" w:type="dxa"/>
                        </w:tcMar>
                      </w:tcPr>
                      <w:p w14:paraId="192549CE" w14:textId="243A5462">
                        <w:pPr>
                          <w:suppressAutoHyphens/>
                          <w:rPr>
                            <w:szCs w:val="24"/>
                            <w:lang w:eastAsia="ar-SA"/>
                          </w:rPr>
                        </w:pPr>
                        <w:r>
                          <w:rPr>
                            <w:szCs w:val="24"/>
                            <w:lang w:eastAsia="ar-SA"/>
                          </w:rPr>
                          <w:t>Spontaniškai taisyklingai atlieka bazinius lokomocinius judesius įvairiuose kontekstuose, reflektuoja ir tobulina lokomocinių judesių atlikimo techniką pagal individualų fizinį aktyvumą ir pajėgumą. (A1.1.)</w:t>
                        </w:r>
                      </w:p>
                    </w:tc>
                  </w:tr>
                  <w:tr w14:paraId="7BC0DDF6" w14:textId="77777777">
                    <w:trPr>
                      <w:trHeight w:val="358"/>
                    </w:trPr>
                    <w:tc>
                      <w:tcPr>
                        <w:tcW w:w="2104" w:type="dxa"/>
                        <w:tcMar>
                          <w:top w:w="28" w:type="dxa"/>
                          <w:left w:w="28" w:type="dxa"/>
                          <w:bottom w:w="28" w:type="dxa"/>
                          <w:right w:w="28" w:type="dxa"/>
                        </w:tcMar>
                      </w:tcPr>
                      <w:p w14:paraId="3F33DB77" w14:textId="62FC53E4">
                        <w:pPr>
                          <w:suppressAutoHyphens/>
                          <w:rPr>
                            <w:szCs w:val="24"/>
                            <w:lang w:eastAsia="ar-SA"/>
                          </w:rPr>
                        </w:pPr>
                        <w:r>
                          <w:rPr>
                            <w:szCs w:val="24"/>
                            <w:lang w:eastAsia="ar-SA"/>
                          </w:rPr>
                          <w:t>Taisyklingai atlieka ir geba įsivertinti bazinius nelokomocinius judesius. (A1.2.)</w:t>
                        </w:r>
                      </w:p>
                    </w:tc>
                    <w:tc>
                      <w:tcPr>
                        <w:tcW w:w="1940" w:type="dxa"/>
                        <w:tcMar>
                          <w:top w:w="28" w:type="dxa"/>
                          <w:left w:w="28" w:type="dxa"/>
                          <w:bottom w:w="28" w:type="dxa"/>
                          <w:right w:w="28" w:type="dxa"/>
                        </w:tcMar>
                      </w:tcPr>
                      <w:p w14:paraId="43774C9B" w14:textId="3F9D1919">
                        <w:pPr>
                          <w:suppressAutoHyphens/>
                          <w:rPr>
                            <w:szCs w:val="24"/>
                            <w:lang w:eastAsia="ar-SA"/>
                          </w:rPr>
                        </w:pPr>
                        <w:r>
                          <w:rPr>
                            <w:szCs w:val="24"/>
                            <w:lang w:eastAsia="ar-SA"/>
                          </w:rPr>
                          <w:t>Mokosi taisyklingai atlikti pritūpimus, atsistojimus, atsisėdimą, pasisukimus, pusiausvyros pratimus. (A1.2.)</w:t>
                        </w:r>
                      </w:p>
                    </w:tc>
                    <w:tc>
                      <w:tcPr>
                        <w:tcW w:w="1836" w:type="dxa"/>
                        <w:tcMar>
                          <w:top w:w="28" w:type="dxa"/>
                          <w:left w:w="28" w:type="dxa"/>
                          <w:bottom w:w="28" w:type="dxa"/>
                          <w:right w:w="28" w:type="dxa"/>
                        </w:tcMar>
                      </w:tcPr>
                      <w:p w14:paraId="52C2B11F" w14:textId="08D8A143">
                        <w:pPr>
                          <w:suppressAutoHyphens/>
                          <w:rPr>
                            <w:szCs w:val="24"/>
                            <w:lang w:eastAsia="ar-SA"/>
                          </w:rPr>
                        </w:pPr>
                        <w:r>
                          <w:rPr>
                            <w:szCs w:val="24"/>
                            <w:lang w:eastAsia="ar-SA"/>
                          </w:rPr>
                          <w:t>Taisyklingai atlieka pritūpimus, atsistojimus, atsisėdimą, pasisukimus, pusiausvyros pratimus. (A1.2.)</w:t>
                        </w:r>
                      </w:p>
                    </w:tc>
                    <w:tc>
                      <w:tcPr>
                        <w:tcW w:w="2206" w:type="dxa"/>
                        <w:tcMar>
                          <w:top w:w="28" w:type="dxa"/>
                          <w:left w:w="28" w:type="dxa"/>
                          <w:bottom w:w="28" w:type="dxa"/>
                          <w:right w:w="28" w:type="dxa"/>
                        </w:tcMar>
                      </w:tcPr>
                      <w:p w14:paraId="1211D1CC" w14:textId="79AF3E42">
                        <w:pPr>
                          <w:suppressAutoHyphens/>
                          <w:rPr>
                            <w:szCs w:val="24"/>
                            <w:lang w:eastAsia="ar-SA"/>
                          </w:rPr>
                        </w:pPr>
                        <w:r>
                          <w:rPr>
                            <w:szCs w:val="24"/>
                            <w:lang w:eastAsia="ar-SA"/>
                          </w:rPr>
                          <w:t>Mokosi taisyklingai atlikti nelokomocinius judesius sudėtingėjančių aplinkų, suvaržymų sąlygomis. (A1.2.)</w:t>
                        </w:r>
                      </w:p>
                    </w:tc>
                    <w:tc>
                      <w:tcPr>
                        <w:tcW w:w="2211" w:type="dxa"/>
                        <w:tcMar>
                          <w:top w:w="28" w:type="dxa"/>
                          <w:left w:w="28" w:type="dxa"/>
                          <w:bottom w:w="28" w:type="dxa"/>
                          <w:right w:w="28" w:type="dxa"/>
                        </w:tcMar>
                      </w:tcPr>
                      <w:p w14:paraId="50AA494A" w14:textId="52F46FA6">
                        <w:pPr>
                          <w:suppressAutoHyphens/>
                          <w:rPr>
                            <w:szCs w:val="24"/>
                            <w:lang w:eastAsia="ar-SA"/>
                          </w:rPr>
                        </w:pPr>
                        <w:r>
                          <w:rPr>
                            <w:szCs w:val="24"/>
                            <w:lang w:eastAsia="ar-SA"/>
                          </w:rPr>
                          <w:t xml:space="preserve">Taisyklingai atlieka ir geba apjungti atliekamo nelokomocinio judesio sudedamąsias dalis į vientisą judesį,  įsivertina atliekamo judesio efektyvumą. (A1.2.)</w:t>
                        </w:r>
                      </w:p>
                    </w:tc>
                    <w:tc>
                      <w:tcPr>
                        <w:tcW w:w="2314" w:type="dxa"/>
                        <w:tcMar>
                          <w:top w:w="28" w:type="dxa"/>
                          <w:left w:w="28" w:type="dxa"/>
                          <w:bottom w:w="28" w:type="dxa"/>
                          <w:right w:w="28" w:type="dxa"/>
                        </w:tcMar>
                      </w:tcPr>
                      <w:p w14:paraId="2FCA6EFB" w14:textId="066C0EF2">
                        <w:pPr>
                          <w:suppressAutoHyphens/>
                          <w:rPr>
                            <w:szCs w:val="24"/>
                            <w:lang w:eastAsia="ar-SA"/>
                          </w:rPr>
                        </w:pPr>
                        <w:r>
                          <w:rPr>
                            <w:szCs w:val="24"/>
                            <w:lang w:eastAsia="ar-SA"/>
                          </w:rPr>
                          <w:t xml:space="preserve">Taisyklingai atlieka nelokomocinius judesius deriniuose su kitais judesiais, reflektuoja ir  įsivertina nelokomocinio judesio atlikimo efektyvumą. (A1.2.)</w:t>
                        </w:r>
                      </w:p>
                    </w:tc>
                    <w:tc>
                      <w:tcPr>
                        <w:tcW w:w="2268" w:type="dxa"/>
                        <w:tcMar>
                          <w:top w:w="28" w:type="dxa"/>
                          <w:left w:w="28" w:type="dxa"/>
                          <w:bottom w:w="28" w:type="dxa"/>
                          <w:right w:w="28" w:type="dxa"/>
                        </w:tcMar>
                      </w:tcPr>
                      <w:p w14:paraId="04105786" w14:textId="7A861302">
                        <w:pPr>
                          <w:suppressAutoHyphens/>
                          <w:rPr>
                            <w:szCs w:val="24"/>
                            <w:lang w:eastAsia="ar-SA"/>
                          </w:rPr>
                        </w:pPr>
                        <w:r>
                          <w:rPr>
                            <w:szCs w:val="24"/>
                            <w:lang w:eastAsia="ar-SA"/>
                          </w:rPr>
                          <w:t>Spontaniškai taisyklingai atlieka bazinius nelokomocinius judesius įvairiuose kontekstuose, reflektuoja ir tobulina nelokomocinių judesių atlikimo techniką pagal individualų fizinį aktyvumą ir pajėgumą. (A1.2.)</w:t>
                        </w:r>
                      </w:p>
                    </w:tc>
                  </w:tr>
                  <w:tr w14:paraId="60B41C8E" w14:textId="77777777">
                    <w:trPr>
                      <w:trHeight w:val="352"/>
                    </w:trPr>
                    <w:tc>
                      <w:tcPr>
                        <w:tcW w:w="2104" w:type="dxa"/>
                        <w:tcMar>
                          <w:top w:w="28" w:type="dxa"/>
                          <w:left w:w="28" w:type="dxa"/>
                          <w:bottom w:w="28" w:type="dxa"/>
                          <w:right w:w="28" w:type="dxa"/>
                        </w:tcMar>
                      </w:tcPr>
                      <w:p w14:paraId="31102287" w14:textId="410F0ED3">
                        <w:pPr>
                          <w:suppressAutoHyphens/>
                          <w:rPr>
                            <w:szCs w:val="24"/>
                            <w:lang w:eastAsia="ar-SA"/>
                          </w:rPr>
                        </w:pPr>
                        <w:r>
                          <w:rPr>
                            <w:szCs w:val="24"/>
                            <w:lang w:eastAsia="ar-SA"/>
                          </w:rPr>
                          <w:t>Taisyklingai atlieka ir geba įsivertinti bazinius manipuliacinius judesius. (A1.3.) </w:t>
                        </w:r>
                      </w:p>
                    </w:tc>
                    <w:tc>
                      <w:tcPr>
                        <w:tcW w:w="1940" w:type="dxa"/>
                        <w:tcMar>
                          <w:top w:w="28" w:type="dxa"/>
                          <w:left w:w="28" w:type="dxa"/>
                          <w:bottom w:w="28" w:type="dxa"/>
                          <w:right w:w="28" w:type="dxa"/>
                        </w:tcMar>
                      </w:tcPr>
                      <w:p w14:paraId="53095EB2" w14:textId="39340343">
                        <w:pPr>
                          <w:suppressAutoHyphens/>
                          <w:rPr>
                            <w:szCs w:val="24"/>
                            <w:lang w:eastAsia="ar-SA"/>
                          </w:rPr>
                        </w:pPr>
                        <w:r>
                          <w:rPr>
                            <w:szCs w:val="24"/>
                            <w:lang w:eastAsia="ar-SA"/>
                          </w:rPr>
                          <w:t>Mokosi taisyklingai atlikti bazinius manipuliacinius judesius (pratimus su įrankiu): metimą, gaudymą, lietimą, griebimą, lengvo įrankio pakėlimą. (A1.3.) </w:t>
                        </w:r>
                      </w:p>
                    </w:tc>
                    <w:tc>
                      <w:tcPr>
                        <w:tcW w:w="1836" w:type="dxa"/>
                        <w:tcMar>
                          <w:top w:w="28" w:type="dxa"/>
                          <w:left w:w="28" w:type="dxa"/>
                          <w:bottom w:w="28" w:type="dxa"/>
                          <w:right w:w="28" w:type="dxa"/>
                        </w:tcMar>
                      </w:tcPr>
                      <w:p w14:paraId="2982C1B6" w14:textId="622AC955">
                        <w:pPr>
                          <w:suppressAutoHyphens/>
                          <w:rPr>
                            <w:szCs w:val="24"/>
                            <w:lang w:eastAsia="ar-SA"/>
                          </w:rPr>
                        </w:pPr>
                        <w:r>
                          <w:rPr>
                            <w:szCs w:val="24"/>
                            <w:lang w:eastAsia="ar-SA"/>
                          </w:rPr>
                          <w:t>Plėtoja įrankių įvairovės pažinimą atlikdami bazinius manipuliacinius judesius sudėtingėjančių aplinkų, suvaržymų sąlygomis. (A1.3.) </w:t>
                        </w:r>
                      </w:p>
                    </w:tc>
                    <w:tc>
                      <w:tcPr>
                        <w:tcW w:w="2206" w:type="dxa"/>
                        <w:tcMar>
                          <w:top w:w="28" w:type="dxa"/>
                          <w:left w:w="28" w:type="dxa"/>
                          <w:bottom w:w="28" w:type="dxa"/>
                          <w:right w:w="28" w:type="dxa"/>
                        </w:tcMar>
                      </w:tcPr>
                      <w:p w14:paraId="184E1DF0" w14:textId="6599FB21">
                        <w:pPr>
                          <w:suppressAutoHyphens/>
                          <w:rPr>
                            <w:szCs w:val="24"/>
                            <w:lang w:eastAsia="ar-SA"/>
                          </w:rPr>
                        </w:pPr>
                        <w:r>
                          <w:rPr>
                            <w:szCs w:val="24"/>
                            <w:lang w:eastAsia="ar-SA"/>
                          </w:rPr>
                          <w:t>Geba taisyklingai atlikti bazinius manipuliacinius judesius įvairiais įrankiais, mokosi įsivertinti judesio atlikimo efektyvumą. (A1.3.) </w:t>
                        </w:r>
                      </w:p>
                    </w:tc>
                    <w:tc>
                      <w:tcPr>
                        <w:tcW w:w="2211" w:type="dxa"/>
                        <w:tcMar>
                          <w:top w:w="28" w:type="dxa"/>
                          <w:left w:w="28" w:type="dxa"/>
                          <w:bottom w:w="28" w:type="dxa"/>
                          <w:right w:w="28" w:type="dxa"/>
                        </w:tcMar>
                      </w:tcPr>
                      <w:p w14:paraId="07DF4A38" w14:textId="4EDA9E99">
                        <w:pPr>
                          <w:suppressAutoHyphens/>
                          <w:rPr>
                            <w:szCs w:val="24"/>
                            <w:lang w:eastAsia="ar-SA"/>
                          </w:rPr>
                        </w:pPr>
                        <w:r>
                          <w:rPr>
                            <w:szCs w:val="24"/>
                            <w:lang w:eastAsia="ar-SA"/>
                          </w:rPr>
                          <w:t>Geba sklandžiai jungti bazinius manipuliacinius judesius su lokomociniais ir nelokomociniais judesiais, analizuoja derinius ir įsivertina efektyvumą. (A1.3.) </w:t>
                        </w:r>
                      </w:p>
                    </w:tc>
                    <w:tc>
                      <w:tcPr>
                        <w:tcW w:w="2314" w:type="dxa"/>
                        <w:shd w:val="clear" w:color="auto" w:fill="auto"/>
                        <w:tcMar>
                          <w:top w:w="28" w:type="dxa"/>
                          <w:left w:w="28" w:type="dxa"/>
                          <w:bottom w:w="28" w:type="dxa"/>
                          <w:right w:w="28" w:type="dxa"/>
                        </w:tcMar>
                      </w:tcPr>
                      <w:p w14:paraId="1C2F0B81" w14:textId="7C73318E">
                        <w:pPr>
                          <w:suppressAutoHyphens/>
                          <w:rPr>
                            <w:szCs w:val="24"/>
                            <w:lang w:eastAsia="ar-SA"/>
                          </w:rPr>
                        </w:pPr>
                        <w:r>
                          <w:rPr>
                            <w:szCs w:val="24"/>
                            <w:lang w:eastAsia="ar-SA"/>
                          </w:rPr>
                          <w:t xml:space="preserve">Geba spontaniškai taisyklingai atlikti manipuliacinius judesius deriniuose su  lokomociniais ir nelokomociniais judesiais įvairiuose kontekstuose, reflektuoti ir įsivertinti. (A1.3.) </w:t>
                        </w:r>
                      </w:p>
                    </w:tc>
                    <w:tc>
                      <w:tcPr>
                        <w:tcW w:w="2268" w:type="dxa"/>
                        <w:shd w:val="clear" w:color="auto" w:fill="auto"/>
                        <w:tcMar>
                          <w:top w:w="28" w:type="dxa"/>
                          <w:left w:w="28" w:type="dxa"/>
                          <w:bottom w:w="28" w:type="dxa"/>
                          <w:right w:w="28" w:type="dxa"/>
                        </w:tcMar>
                      </w:tcPr>
                      <w:p w14:paraId="53D92070" w14:textId="75BC32DD">
                        <w:pPr>
                          <w:suppressAutoHyphens/>
                          <w:rPr>
                            <w:szCs w:val="24"/>
                            <w:lang w:eastAsia="ar-SA"/>
                          </w:rPr>
                        </w:pPr>
                        <w:r>
                          <w:rPr>
                            <w:szCs w:val="24"/>
                            <w:lang w:eastAsia="ar-SA"/>
                          </w:rPr>
                          <w:t>Spontaniškai taisyklingai atlieka manipuliacinius judesius įvairiuose kontekstuose, reflektuoja ir tobulina manipuliacinių judesių atlikimo techniką pagal individualų fizinį aktyvumą ir pajėgumą. (A1.3.) </w:t>
                        </w:r>
                      </w:p>
                    </w:tc>
                  </w:tr>
                  <w:tr w14:paraId="69879184" w14:textId="77777777">
                    <w:trPr>
                      <w:trHeight w:val="352"/>
                    </w:trPr>
                    <w:tc>
                      <w:tcPr>
                        <w:tcW w:w="2104" w:type="dxa"/>
                        <w:tcMar>
                          <w:top w:w="28" w:type="dxa"/>
                          <w:left w:w="28" w:type="dxa"/>
                          <w:bottom w:w="28" w:type="dxa"/>
                          <w:right w:w="28" w:type="dxa"/>
                        </w:tcMar>
                      </w:tcPr>
                      <w:p w14:paraId="78B84C39" w14:textId="77CDE815">
                        <w:pPr>
                          <w:suppressAutoHyphens/>
                          <w:rPr>
                            <w:szCs w:val="24"/>
                            <w:lang w:eastAsia="ar-SA"/>
                          </w:rPr>
                        </w:pPr>
                        <w:r>
                          <w:rPr>
                            <w:szCs w:val="24"/>
                            <w:lang w:eastAsia="ar-SA"/>
                          </w:rPr>
                          <w:t>Taisyklingai atlieka ir geba įsivertinti bazinius sportinius judesius. (A1.4.) </w:t>
                        </w:r>
                      </w:p>
                    </w:tc>
                    <w:tc>
                      <w:tcPr>
                        <w:tcW w:w="1940" w:type="dxa"/>
                        <w:shd w:val="clear" w:color="auto" w:fill="auto"/>
                        <w:tcMar>
                          <w:top w:w="28" w:type="dxa"/>
                          <w:left w:w="28" w:type="dxa"/>
                          <w:bottom w:w="28" w:type="dxa"/>
                          <w:right w:w="28" w:type="dxa"/>
                        </w:tcMar>
                      </w:tcPr>
                      <w:p w14:paraId="51512257" w14:textId="77777777">
                        <w:pPr>
                          <w:suppressAutoHyphens/>
                          <w:rPr>
                            <w:szCs w:val="24"/>
                            <w:lang w:eastAsia="ar-SA"/>
                          </w:rPr>
                        </w:pPr>
                        <w:r>
                          <w:rPr>
                            <w:szCs w:val="24"/>
                            <w:lang w:eastAsia="ar-SA"/>
                          </w:rPr>
                          <w:t>--</w:t>
                        </w:r>
                      </w:p>
                    </w:tc>
                    <w:tc>
                      <w:tcPr>
                        <w:tcW w:w="1836" w:type="dxa"/>
                        <w:shd w:val="clear" w:color="auto" w:fill="auto"/>
                        <w:tcMar>
                          <w:top w:w="28" w:type="dxa"/>
                          <w:left w:w="28" w:type="dxa"/>
                          <w:bottom w:w="28" w:type="dxa"/>
                          <w:right w:w="28" w:type="dxa"/>
                        </w:tcMar>
                      </w:tcPr>
                      <w:p w14:paraId="309F325B" w14:textId="77777777">
                        <w:pPr>
                          <w:suppressAutoHyphens/>
                          <w:rPr>
                            <w:szCs w:val="24"/>
                            <w:lang w:eastAsia="ar-SA"/>
                          </w:rPr>
                        </w:pPr>
                        <w:r>
                          <w:rPr>
                            <w:szCs w:val="24"/>
                            <w:lang w:eastAsia="ar-SA"/>
                          </w:rPr>
                          <w:t>--</w:t>
                        </w:r>
                      </w:p>
                    </w:tc>
                    <w:tc>
                      <w:tcPr>
                        <w:tcW w:w="2206" w:type="dxa"/>
                        <w:tcMar>
                          <w:top w:w="28" w:type="dxa"/>
                          <w:left w:w="28" w:type="dxa"/>
                          <w:bottom w:w="28" w:type="dxa"/>
                          <w:right w:w="28" w:type="dxa"/>
                        </w:tcMar>
                      </w:tcPr>
                      <w:p w14:paraId="665BA339" w14:textId="6AB4ECC0">
                        <w:pPr>
                          <w:suppressAutoHyphens/>
                          <w:rPr>
                            <w:szCs w:val="24"/>
                            <w:lang w:eastAsia="ar-SA"/>
                          </w:rPr>
                        </w:pPr>
                        <w:r>
                          <w:rPr>
                            <w:szCs w:val="24"/>
                            <w:lang w:eastAsia="ar-SA"/>
                          </w:rPr>
                          <w:t xml:space="preserve">Susipažįsta su taisyklinga sportinių judesių, būdingų kelioms sporto šakoms,  atlikimo technika. (A1.4.)  </w:t>
                        </w:r>
                      </w:p>
                    </w:tc>
                    <w:tc>
                      <w:tcPr>
                        <w:tcW w:w="2211" w:type="dxa"/>
                        <w:tcMar>
                          <w:top w:w="28" w:type="dxa"/>
                          <w:left w:w="28" w:type="dxa"/>
                          <w:bottom w:w="28" w:type="dxa"/>
                          <w:right w:w="28" w:type="dxa"/>
                        </w:tcMar>
                      </w:tcPr>
                      <w:p w14:paraId="6491BD90" w14:textId="39EB737E">
                        <w:pPr>
                          <w:suppressAutoHyphens/>
                          <w:rPr>
                            <w:szCs w:val="24"/>
                            <w:lang w:eastAsia="ar-SA"/>
                          </w:rPr>
                        </w:pPr>
                        <w:r>
                          <w:rPr>
                            <w:szCs w:val="24"/>
                            <w:lang w:eastAsia="ar-SA"/>
                          </w:rPr>
                          <w:t xml:space="preserve">Taisyklingai atlieka ir geba apjungti atliekamo sportinio judesio sudedamąsias dalis į vientisą judesį,  įsivertina atliekamo judesio efektyvumą. (A1.4.) </w:t>
                        </w:r>
                      </w:p>
                    </w:tc>
                    <w:tc>
                      <w:tcPr>
                        <w:tcW w:w="2314" w:type="dxa"/>
                        <w:tcMar>
                          <w:top w:w="28" w:type="dxa"/>
                          <w:left w:w="28" w:type="dxa"/>
                          <w:bottom w:w="28" w:type="dxa"/>
                          <w:right w:w="28" w:type="dxa"/>
                        </w:tcMar>
                      </w:tcPr>
                      <w:p w14:paraId="462220D1" w14:textId="18BA7846">
                        <w:pPr>
                          <w:suppressAutoHyphens/>
                          <w:rPr>
                            <w:szCs w:val="24"/>
                            <w:lang w:eastAsia="ar-SA"/>
                          </w:rPr>
                        </w:pPr>
                        <w:r>
                          <w:rPr>
                            <w:szCs w:val="24"/>
                            <w:lang w:eastAsia="ar-SA"/>
                          </w:rPr>
                          <w:t>Taisyklingai atlieka skirtingų sporto šakų sportinius judesius, geba jungti į derinius ir įsivertinti. (A1.4.) </w:t>
                        </w:r>
                      </w:p>
                    </w:tc>
                    <w:tc>
                      <w:tcPr>
                        <w:tcW w:w="2268" w:type="dxa"/>
                        <w:tcMar>
                          <w:top w:w="28" w:type="dxa"/>
                          <w:left w:w="28" w:type="dxa"/>
                          <w:bottom w:w="28" w:type="dxa"/>
                          <w:right w:w="28" w:type="dxa"/>
                        </w:tcMar>
                      </w:tcPr>
                      <w:p w14:paraId="2651D429" w14:textId="44A4E48E">
                        <w:pPr>
                          <w:suppressAutoHyphens/>
                          <w:rPr>
                            <w:szCs w:val="24"/>
                            <w:lang w:eastAsia="ar-SA"/>
                          </w:rPr>
                        </w:pPr>
                        <w:r>
                          <w:rPr>
                            <w:szCs w:val="24"/>
                            <w:lang w:eastAsia="ar-SA"/>
                          </w:rPr>
                          <w:t>Spontaniškai taisyklingai atlieka sportinius judesius įvairiuose kontekstuose prisitaikydamas prie aplinkos sąlygų. (A1.4.) </w:t>
                        </w:r>
                      </w:p>
                    </w:tc>
                  </w:tr>
                  <w:tr w14:paraId="76B4AC06" w14:textId="77777777">
                    <w:trPr>
                      <w:trHeight w:val="352"/>
                    </w:trPr>
                    <w:tc>
                      <w:tcPr>
                        <w:tcW w:w="2104" w:type="dxa"/>
                        <w:tcMar>
                          <w:top w:w="28" w:type="dxa"/>
                          <w:left w:w="28" w:type="dxa"/>
                          <w:bottom w:w="28" w:type="dxa"/>
                          <w:right w:w="28" w:type="dxa"/>
                        </w:tcMar>
                      </w:tcPr>
                      <w:p w14:paraId="10E66D24" w14:textId="6C981FE5">
                        <w:pPr>
                          <w:suppressAutoHyphens/>
                          <w:rPr>
                            <w:szCs w:val="24"/>
                            <w:lang w:eastAsia="ar-SA"/>
                          </w:rPr>
                        </w:pPr>
                        <w:r>
                          <w:rPr>
                            <w:szCs w:val="24"/>
                            <w:lang w:eastAsia="ar-SA"/>
                          </w:rPr>
                          <w:t>Įsivertina ir tobulina vykdomosios funkcijos gebėjimus. (A2.1.) </w:t>
                        </w:r>
                      </w:p>
                    </w:tc>
                    <w:tc>
                      <w:tcPr>
                        <w:tcW w:w="1940" w:type="dxa"/>
                        <w:tcMar>
                          <w:top w:w="28" w:type="dxa"/>
                          <w:left w:w="28" w:type="dxa"/>
                          <w:bottom w:w="28" w:type="dxa"/>
                          <w:right w:w="28" w:type="dxa"/>
                        </w:tcMar>
                      </w:tcPr>
                      <w:p w14:paraId="72F5BF0A" w14:textId="4413B603">
                        <w:pPr>
                          <w:suppressAutoHyphens/>
                          <w:rPr>
                            <w:szCs w:val="24"/>
                            <w:lang w:eastAsia="ar-SA"/>
                          </w:rPr>
                        </w:pPr>
                        <w:r>
                          <w:rPr>
                            <w:szCs w:val="24"/>
                            <w:lang w:eastAsia="ar-SA"/>
                          </w:rPr>
                          <w:t>Ugdosi vykdomosios funkcijos įgūdžius per sensorinių patirčių įvairovę, mokosi sutelkti išlaikyti dėmesio koncentraciją atsiribojant nuo išorės trikdžių. (A2.1.) </w:t>
                        </w:r>
                      </w:p>
                    </w:tc>
                    <w:tc>
                      <w:tcPr>
                        <w:tcW w:w="1836" w:type="dxa"/>
                        <w:tcMar>
                          <w:top w:w="28" w:type="dxa"/>
                          <w:left w:w="28" w:type="dxa"/>
                          <w:bottom w:w="28" w:type="dxa"/>
                          <w:right w:w="28" w:type="dxa"/>
                        </w:tcMar>
                      </w:tcPr>
                      <w:p w14:paraId="58AECEFA" w14:textId="433A74E5">
                        <w:pPr>
                          <w:suppressAutoHyphens/>
                          <w:rPr>
                            <w:szCs w:val="24"/>
                            <w:lang w:eastAsia="ar-SA"/>
                          </w:rPr>
                        </w:pPr>
                        <w:r>
                          <w:rPr>
                            <w:szCs w:val="24"/>
                            <w:lang w:eastAsia="ar-SA"/>
                          </w:rPr>
                          <w:t>Ugdosi vykdomosios funkcijos įgūdžius: dėmesio koncentravimą, slopinant įvairius trukdžius ir plėtojant darbinę atmintį. (A2.1.) </w:t>
                        </w:r>
                      </w:p>
                    </w:tc>
                    <w:tc>
                      <w:tcPr>
                        <w:tcW w:w="2206" w:type="dxa"/>
                        <w:tcMar>
                          <w:top w:w="28" w:type="dxa"/>
                          <w:left w:w="28" w:type="dxa"/>
                          <w:bottom w:w="28" w:type="dxa"/>
                          <w:right w:w="28" w:type="dxa"/>
                        </w:tcMar>
                      </w:tcPr>
                      <w:p w14:paraId="45473FD6" w14:textId="34A34CEF">
                        <w:pPr>
                          <w:suppressAutoHyphens/>
                          <w:rPr>
                            <w:szCs w:val="24"/>
                            <w:highlight w:val="yellow"/>
                            <w:lang w:eastAsia="ar-SA"/>
                          </w:rPr>
                        </w:pPr>
                        <w:r>
                          <w:rPr>
                            <w:szCs w:val="24"/>
                            <w:lang w:eastAsia="ar-SA"/>
                          </w:rPr>
                          <w:t>Plėtoja gebėjimą išlaikyti dėmesį atliekant tikslius judesius esant išoriniams ir vidiniams trukdžiams bei gebėjimą perkelti dėmesį nuo vieno objekto į kitą, lavina darbinę atmintį. (A2.1.) </w:t>
                        </w:r>
                      </w:p>
                    </w:tc>
                    <w:tc>
                      <w:tcPr>
                        <w:tcW w:w="2211" w:type="dxa"/>
                        <w:tcMar>
                          <w:top w:w="28" w:type="dxa"/>
                          <w:left w:w="28" w:type="dxa"/>
                          <w:bottom w:w="28" w:type="dxa"/>
                          <w:right w:w="28" w:type="dxa"/>
                        </w:tcMar>
                      </w:tcPr>
                      <w:p w14:paraId="5968C79D" w14:textId="4AAAED37">
                        <w:pPr>
                          <w:suppressAutoHyphens/>
                          <w:rPr>
                            <w:szCs w:val="24"/>
                            <w:highlight w:val="yellow"/>
                            <w:lang w:eastAsia="ar-SA"/>
                          </w:rPr>
                        </w:pPr>
                        <w:r>
                          <w:rPr>
                            <w:szCs w:val="24"/>
                            <w:lang w:eastAsia="ar-SA"/>
                          </w:rPr>
                          <w:t>Plėtoja dėmesio koncentravimo ir perkėlimo gebėjimus bei darbinę atmintį. Suformuoja individualiai optimalius bazinių judesių paternus. (A2.1.) </w:t>
                        </w:r>
                      </w:p>
                    </w:tc>
                    <w:tc>
                      <w:tcPr>
                        <w:tcW w:w="2314" w:type="dxa"/>
                        <w:tcMar>
                          <w:top w:w="28" w:type="dxa"/>
                          <w:left w:w="28" w:type="dxa"/>
                          <w:bottom w:w="28" w:type="dxa"/>
                          <w:right w:w="28" w:type="dxa"/>
                        </w:tcMar>
                      </w:tcPr>
                      <w:p w14:paraId="23BEA7D5" w14:textId="1A5B4128">
                        <w:pPr>
                          <w:suppressAutoHyphens/>
                          <w:rPr>
                            <w:szCs w:val="24"/>
                            <w:highlight w:val="yellow"/>
                            <w:lang w:eastAsia="ar-SA"/>
                          </w:rPr>
                        </w:pPr>
                        <w:r>
                          <w:rPr>
                            <w:szCs w:val="24"/>
                            <w:lang w:eastAsia="ar-SA"/>
                          </w:rPr>
                          <w:t>Reflektuoja ir įsivertina vykdomosios funkcijos gebėjimus, plėtoja judesių derinių ir judėjimo strategijų realizavimo gebėjimus. (A2.1.) </w:t>
                        </w:r>
                      </w:p>
                    </w:tc>
                    <w:tc>
                      <w:tcPr>
                        <w:tcW w:w="2268" w:type="dxa"/>
                        <w:tcMar>
                          <w:top w:w="28" w:type="dxa"/>
                          <w:left w:w="28" w:type="dxa"/>
                          <w:bottom w:w="28" w:type="dxa"/>
                          <w:right w:w="28" w:type="dxa"/>
                        </w:tcMar>
                      </w:tcPr>
                      <w:p w14:paraId="64394907" w14:textId="491D17EC">
                        <w:pPr>
                          <w:suppressAutoHyphens/>
                          <w:rPr>
                            <w:szCs w:val="24"/>
                            <w:highlight w:val="yellow"/>
                            <w:lang w:eastAsia="ar-SA"/>
                          </w:rPr>
                        </w:pPr>
                        <w:r>
                          <w:rPr>
                            <w:szCs w:val="24"/>
                            <w:lang w:eastAsia="ar-SA"/>
                          </w:rPr>
                          <w:t xml:space="preserve">Reflektuoja ir  tobulina vykdomosios funkcijos gebėjimus pagal individualius vykdomosios funkcijos įsivertinimo rezultatus bei raiškos įvairiuose kontekstuose poreikius. (A2.1.) </w:t>
                        </w:r>
                      </w:p>
                    </w:tc>
                  </w:tr>
                  <w:tr w14:paraId="23D5B87E" w14:textId="77777777">
                    <w:trPr>
                      <w:trHeight w:val="352"/>
                    </w:trPr>
                    <w:tc>
                      <w:tcPr>
                        <w:tcW w:w="2104" w:type="dxa"/>
                        <w:tcMar>
                          <w:top w:w="28" w:type="dxa"/>
                          <w:left w:w="28" w:type="dxa"/>
                          <w:bottom w:w="28" w:type="dxa"/>
                          <w:right w:w="28" w:type="dxa"/>
                        </w:tcMar>
                      </w:tcPr>
                      <w:p w14:paraId="0C3852A7" w14:textId="1BFFA8A0">
                        <w:pPr>
                          <w:suppressAutoHyphens/>
                          <w:rPr>
                            <w:szCs w:val="24"/>
                            <w:lang w:eastAsia="ar-SA"/>
                          </w:rPr>
                        </w:pPr>
                        <w:r>
                          <w:rPr>
                            <w:szCs w:val="24"/>
                            <w:lang w:eastAsia="ar-SA"/>
                          </w:rPr>
                          <w:t>Žaidžia judriuosius ir sportinius žaidimus. (A3.1.)</w:t>
                        </w:r>
                      </w:p>
                    </w:tc>
                    <w:tc>
                      <w:tcPr>
                        <w:tcW w:w="1940" w:type="dxa"/>
                        <w:tcMar>
                          <w:top w:w="28" w:type="dxa"/>
                          <w:left w:w="28" w:type="dxa"/>
                          <w:bottom w:w="28" w:type="dxa"/>
                          <w:right w:w="28" w:type="dxa"/>
                        </w:tcMar>
                      </w:tcPr>
                      <w:p w14:paraId="67C77681" w14:textId="3A78C68D">
                        <w:pPr>
                          <w:suppressAutoHyphens/>
                          <w:rPr>
                            <w:szCs w:val="24"/>
                            <w:lang w:eastAsia="ar-SA"/>
                          </w:rPr>
                        </w:pPr>
                        <w:r>
                          <w:rPr>
                            <w:szCs w:val="24"/>
                            <w:lang w:eastAsia="ar-SA"/>
                          </w:rPr>
                          <w:t>Žaidžia tradicinius ir netradicinius judriuosius žaidimus. (A3.1.)</w:t>
                        </w:r>
                      </w:p>
                    </w:tc>
                    <w:tc>
                      <w:tcPr>
                        <w:tcW w:w="1836" w:type="dxa"/>
                        <w:tcMar>
                          <w:top w:w="28" w:type="dxa"/>
                          <w:left w:w="28" w:type="dxa"/>
                          <w:bottom w:w="28" w:type="dxa"/>
                          <w:right w:w="28" w:type="dxa"/>
                        </w:tcMar>
                      </w:tcPr>
                      <w:p w14:paraId="6A1A28A6" w14:textId="06E5D714">
                        <w:pPr>
                          <w:suppressAutoHyphens/>
                          <w:rPr>
                            <w:szCs w:val="24"/>
                            <w:lang w:eastAsia="ar-SA"/>
                          </w:rPr>
                        </w:pPr>
                        <w:r>
                          <w:rPr>
                            <w:szCs w:val="24"/>
                            <w:lang w:eastAsia="ar-SA"/>
                          </w:rPr>
                          <w:t>Žaidžia tradicinius ir netradicinius judriuosius žaidimus, susipažįsta su sportiniais žaidimais. (A3.1.)</w:t>
                        </w:r>
                      </w:p>
                    </w:tc>
                    <w:tc>
                      <w:tcPr>
                        <w:tcW w:w="2206" w:type="dxa"/>
                        <w:tcMar>
                          <w:top w:w="28" w:type="dxa"/>
                          <w:left w:w="28" w:type="dxa"/>
                          <w:bottom w:w="28" w:type="dxa"/>
                          <w:right w:w="28" w:type="dxa"/>
                        </w:tcMar>
                      </w:tcPr>
                      <w:p w14:paraId="089656D4" w14:textId="5D1DB7E3">
                        <w:pPr>
                          <w:suppressAutoHyphens/>
                          <w:rPr>
                            <w:szCs w:val="24"/>
                            <w:lang w:eastAsia="ar-SA"/>
                          </w:rPr>
                        </w:pPr>
                        <w:r>
                          <w:rPr>
                            <w:szCs w:val="24"/>
                            <w:lang w:eastAsia="ar-SA"/>
                          </w:rPr>
                          <w:t>Žaidžia sportinius ir netradicinius žaidimus, susipažįsta su etnosporto žaidimais ir rungtimis. (A3.1.)</w:t>
                        </w:r>
                      </w:p>
                    </w:tc>
                    <w:tc>
                      <w:tcPr>
                        <w:tcW w:w="2211" w:type="dxa"/>
                        <w:tcMar>
                          <w:top w:w="28" w:type="dxa"/>
                          <w:left w:w="28" w:type="dxa"/>
                          <w:bottom w:w="28" w:type="dxa"/>
                          <w:right w:w="28" w:type="dxa"/>
                        </w:tcMar>
                      </w:tcPr>
                      <w:p w14:paraId="0A8DB36C" w14:textId="3052373C">
                        <w:pPr>
                          <w:suppressAutoHyphens/>
                          <w:rPr>
                            <w:szCs w:val="24"/>
                            <w:lang w:eastAsia="ar-SA"/>
                          </w:rPr>
                        </w:pPr>
                        <w:r>
                          <w:rPr>
                            <w:szCs w:val="24"/>
                            <w:lang w:eastAsia="ar-SA"/>
                          </w:rPr>
                          <w:t>Žaidžia sportinius, netradicinius ir etnosporto žaidimus, geba atpažinti žaidimu lavinamus judėjimo įgūdžius. (A3.1.)</w:t>
                        </w:r>
                      </w:p>
                    </w:tc>
                    <w:tc>
                      <w:tcPr>
                        <w:tcW w:w="2314" w:type="dxa"/>
                        <w:tcMar>
                          <w:top w:w="28" w:type="dxa"/>
                          <w:left w:w="28" w:type="dxa"/>
                          <w:bottom w:w="28" w:type="dxa"/>
                          <w:right w:w="28" w:type="dxa"/>
                        </w:tcMar>
                      </w:tcPr>
                      <w:p w14:paraId="7928F6BF" w14:textId="01262B27">
                        <w:pPr>
                          <w:suppressAutoHyphens/>
                          <w:rPr>
                            <w:szCs w:val="24"/>
                            <w:lang w:eastAsia="ar-SA"/>
                          </w:rPr>
                        </w:pPr>
                        <w:r>
                          <w:rPr>
                            <w:szCs w:val="24"/>
                            <w:lang w:eastAsia="ar-SA"/>
                          </w:rPr>
                          <w:t>Savarankiškai žaidžia sportinius, netradicinius ir etnosporto žaidimus: lavina judėjimo įgūdžius prisitaikydamas prie keičiamų ar kintančių sąlygų. (A3.1.)</w:t>
                        </w:r>
                      </w:p>
                      <w:p w14:paraId="338EE64A" w14:textId="77777777">
                        <w:pPr>
                          <w:suppressAutoHyphens/>
                          <w:rPr>
                            <w:szCs w:val="24"/>
                            <w:lang w:eastAsia="ar-SA"/>
                          </w:rPr>
                        </w:pPr>
                      </w:p>
                    </w:tc>
                    <w:tc>
                      <w:tcPr>
                        <w:tcW w:w="2268" w:type="dxa"/>
                        <w:tcMar>
                          <w:top w:w="28" w:type="dxa"/>
                          <w:left w:w="28" w:type="dxa"/>
                          <w:bottom w:w="28" w:type="dxa"/>
                          <w:right w:w="28" w:type="dxa"/>
                        </w:tcMar>
                      </w:tcPr>
                      <w:p w14:paraId="0C2563C0" w14:textId="313CB630">
                        <w:pPr>
                          <w:suppressAutoHyphens/>
                          <w:rPr>
                            <w:szCs w:val="24"/>
                            <w:lang w:eastAsia="ar-SA"/>
                          </w:rPr>
                        </w:pPr>
                        <w:r>
                          <w:rPr>
                            <w:szCs w:val="24"/>
                            <w:lang w:eastAsia="ar-SA"/>
                          </w:rPr>
                          <w:t xml:space="preserve">Savarankiškai žaidžia įvairius sportinius, netradicinius ir etnosporto žaidimus, tobulina  judėjimo įgūdžius ir vykdomosios funkcijos gebėjimus. (A3.1.)</w:t>
                        </w:r>
                      </w:p>
                    </w:tc>
                  </w:tr>
                  <w:tr w14:paraId="6D190F69" w14:textId="77777777">
                    <w:trPr>
                      <w:trHeight w:val="352"/>
                    </w:trPr>
                    <w:tc>
                      <w:tcPr>
                        <w:tcW w:w="2104" w:type="dxa"/>
                        <w:tcMar>
                          <w:top w:w="28" w:type="dxa"/>
                          <w:left w:w="28" w:type="dxa"/>
                          <w:bottom w:w="28" w:type="dxa"/>
                          <w:right w:w="28" w:type="dxa"/>
                        </w:tcMar>
                      </w:tcPr>
                      <w:p w14:paraId="59137437" w14:textId="7680ECCF">
                        <w:pPr>
                          <w:suppressAutoHyphens/>
                          <w:rPr>
                            <w:szCs w:val="24"/>
                            <w:lang w:eastAsia="ar-SA"/>
                          </w:rPr>
                        </w:pPr>
                        <w:r>
                          <w:rPr>
                            <w:szCs w:val="24"/>
                            <w:lang w:eastAsia="ar-SA"/>
                          </w:rPr>
                          <w:t>Taiko išmaniąsias technologijas judesio ir judėjimo plėtojimui bei tobulinimui. (A4.1.)</w:t>
                        </w:r>
                      </w:p>
                    </w:tc>
                    <w:tc>
                      <w:tcPr>
                        <w:tcW w:w="1940" w:type="dxa"/>
                        <w:tcMar>
                          <w:top w:w="28" w:type="dxa"/>
                          <w:left w:w="28" w:type="dxa"/>
                          <w:bottom w:w="28" w:type="dxa"/>
                          <w:right w:w="28" w:type="dxa"/>
                        </w:tcMar>
                      </w:tcPr>
                      <w:p w14:paraId="5A5E55E5" w14:textId="2015C40E">
                        <w:pPr>
                          <w:suppressAutoHyphens/>
                          <w:rPr>
                            <w:szCs w:val="24"/>
                            <w:lang w:eastAsia="ar-SA"/>
                          </w:rPr>
                        </w:pPr>
                        <w:r>
                          <w:rPr>
                            <w:szCs w:val="24"/>
                            <w:lang w:eastAsia="ar-SA"/>
                          </w:rPr>
                          <w:t xml:space="preserve">Susipažįsta su technologijų  taikymu judėjimo plėtojimui ir įgūdžių tobulinimui. (A4.1.)</w:t>
                        </w:r>
                      </w:p>
                    </w:tc>
                    <w:tc>
                      <w:tcPr>
                        <w:tcW w:w="1836" w:type="dxa"/>
                        <w:tcMar>
                          <w:top w:w="28" w:type="dxa"/>
                          <w:left w:w="28" w:type="dxa"/>
                          <w:bottom w:w="28" w:type="dxa"/>
                          <w:right w:w="28" w:type="dxa"/>
                        </w:tcMar>
                      </w:tcPr>
                      <w:p w14:paraId="70120BF4" w14:textId="7E0F20DA">
                        <w:pPr>
                          <w:suppressAutoHyphens/>
                          <w:rPr>
                            <w:szCs w:val="24"/>
                            <w:lang w:eastAsia="ar-SA"/>
                          </w:rPr>
                        </w:pPr>
                        <w:r>
                          <w:rPr>
                            <w:szCs w:val="24"/>
                            <w:lang w:eastAsia="ar-SA"/>
                          </w:rPr>
                          <w:t xml:space="preserve">Taiko technologijas ir įrenginius fizinio  aktyvumo plėtojimui ir įgūdžių tobulinimui. (A4.1.)</w:t>
                        </w:r>
                      </w:p>
                    </w:tc>
                    <w:tc>
                      <w:tcPr>
                        <w:tcW w:w="2206" w:type="dxa"/>
                        <w:tcMar>
                          <w:top w:w="28" w:type="dxa"/>
                          <w:left w:w="28" w:type="dxa"/>
                          <w:bottom w:w="28" w:type="dxa"/>
                          <w:right w:w="28" w:type="dxa"/>
                        </w:tcMar>
                      </w:tcPr>
                      <w:p w14:paraId="7F6180B4" w14:textId="256C4E3F">
                        <w:pPr>
                          <w:suppressAutoHyphens/>
                          <w:rPr>
                            <w:szCs w:val="24"/>
                            <w:lang w:eastAsia="ar-SA"/>
                          </w:rPr>
                        </w:pPr>
                        <w:r>
                          <w:rPr>
                            <w:szCs w:val="24"/>
                            <w:lang w:eastAsia="ar-SA"/>
                          </w:rPr>
                          <w:t>Integruoja išmaniąsias technologijas ir įrenginius fizinio aktyvumo motyvavimui ir savistabai. (A4.1.)</w:t>
                        </w:r>
                      </w:p>
                    </w:tc>
                    <w:tc>
                      <w:tcPr>
                        <w:tcW w:w="2211" w:type="dxa"/>
                        <w:tcMar>
                          <w:top w:w="28" w:type="dxa"/>
                          <w:left w:w="28" w:type="dxa"/>
                          <w:bottom w:w="28" w:type="dxa"/>
                          <w:right w:w="28" w:type="dxa"/>
                        </w:tcMar>
                      </w:tcPr>
                      <w:p w14:paraId="5A937D57" w14:textId="470294E3">
                        <w:pPr>
                          <w:suppressAutoHyphens/>
                          <w:rPr>
                            <w:szCs w:val="24"/>
                            <w:lang w:eastAsia="ar-SA"/>
                          </w:rPr>
                        </w:pPr>
                        <w:r>
                          <w:rPr>
                            <w:szCs w:val="24"/>
                            <w:lang w:eastAsia="ar-SA"/>
                          </w:rPr>
                          <w:t>Taiko išmaniąsias technologijas ir įrenginius fizinio ugdymosi ir aktyvumo savistabai, mokosi analizuoti duomenis. (A4.1.)</w:t>
                        </w:r>
                      </w:p>
                    </w:tc>
                    <w:tc>
                      <w:tcPr>
                        <w:tcW w:w="2314" w:type="dxa"/>
                        <w:tcMar>
                          <w:top w:w="28" w:type="dxa"/>
                          <w:left w:w="28" w:type="dxa"/>
                          <w:bottom w:w="28" w:type="dxa"/>
                          <w:right w:w="28" w:type="dxa"/>
                        </w:tcMar>
                      </w:tcPr>
                      <w:p w14:paraId="673C477F" w14:textId="4916A5AD">
                        <w:pPr>
                          <w:suppressAutoHyphens/>
                          <w:rPr>
                            <w:szCs w:val="24"/>
                            <w:lang w:eastAsia="ar-SA"/>
                          </w:rPr>
                        </w:pPr>
                        <w:r>
                          <w:rPr>
                            <w:szCs w:val="24"/>
                            <w:lang w:eastAsia="ar-SA"/>
                          </w:rPr>
                          <w:t>Taiko išmaniąsias technologijas ir įrenginius fizinio ugdymosi ir aktyvumo savistabai, geba analizuoti duomenis. (A4.1.)</w:t>
                        </w:r>
                      </w:p>
                    </w:tc>
                    <w:tc>
                      <w:tcPr>
                        <w:tcW w:w="2268" w:type="dxa"/>
                        <w:tcMar>
                          <w:top w:w="28" w:type="dxa"/>
                          <w:left w:w="28" w:type="dxa"/>
                          <w:bottom w:w="28" w:type="dxa"/>
                          <w:right w:w="28" w:type="dxa"/>
                        </w:tcMar>
                      </w:tcPr>
                      <w:p w14:paraId="3D836F99" w14:textId="04DEB631">
                        <w:pPr>
                          <w:suppressAutoHyphens/>
                          <w:rPr>
                            <w:szCs w:val="24"/>
                            <w:lang w:eastAsia="ar-SA"/>
                          </w:rPr>
                        </w:pPr>
                        <w:r>
                          <w:rPr>
                            <w:szCs w:val="24"/>
                            <w:lang w:eastAsia="ar-SA"/>
                          </w:rPr>
                          <w:t>Analizuoja, įsivertina ir reflektuoja savo fizinį aktyvumą taikydami išmaniąsias technologijas ir įrenginius, kuria individualias fizinio ugdymosi ir įsivertinimo strategijas. (A4.1.)</w:t>
                        </w:r>
                      </w:p>
                    </w:tc>
                  </w:tr>
                  <w:tr w14:paraId="2DF35B2D" w14:textId="77777777">
                    <w:trPr>
                      <w:trHeight w:val="352"/>
                    </w:trPr>
                    <w:tc>
                      <w:tcPr>
                        <w:tcW w:w="2104" w:type="dxa"/>
                        <w:tcMar>
                          <w:top w:w="28" w:type="dxa"/>
                          <w:left w:w="28" w:type="dxa"/>
                          <w:bottom w:w="28" w:type="dxa"/>
                          <w:right w:w="28" w:type="dxa"/>
                        </w:tcMar>
                      </w:tcPr>
                      <w:p w14:paraId="757132CA" w14:textId="3F3E7C93">
                        <w:pPr>
                          <w:suppressAutoHyphens/>
                          <w:rPr>
                            <w:szCs w:val="24"/>
                            <w:lang w:eastAsia="ar-SA"/>
                          </w:rPr>
                        </w:pPr>
                        <w:r>
                          <w:rPr>
                            <w:szCs w:val="24"/>
                            <w:lang w:eastAsia="ar-SA"/>
                          </w:rPr>
                          <w:t>Taisyklingai kvėpuoja atlikdami judesius. (A5.1.) </w:t>
                        </w:r>
                      </w:p>
                    </w:tc>
                    <w:tc>
                      <w:tcPr>
                        <w:tcW w:w="1940" w:type="dxa"/>
                        <w:tcMar>
                          <w:top w:w="28" w:type="dxa"/>
                          <w:left w:w="28" w:type="dxa"/>
                          <w:bottom w:w="28" w:type="dxa"/>
                          <w:right w:w="28" w:type="dxa"/>
                        </w:tcMar>
                      </w:tcPr>
                      <w:p w14:paraId="12B67522" w14:textId="02647F7E">
                        <w:pPr>
                          <w:suppressAutoHyphens/>
                          <w:rPr>
                            <w:szCs w:val="24"/>
                            <w:lang w:eastAsia="ar-SA"/>
                          </w:rPr>
                        </w:pPr>
                        <w:r>
                          <w:rPr>
                            <w:szCs w:val="24"/>
                            <w:lang w:eastAsia="ar-SA"/>
                          </w:rPr>
                          <w:t>Mokosi stebėti savo kvėpavimą. (A5.1.) </w:t>
                        </w:r>
                      </w:p>
                    </w:tc>
                    <w:tc>
                      <w:tcPr>
                        <w:tcW w:w="1836" w:type="dxa"/>
                        <w:tcMar>
                          <w:top w:w="28" w:type="dxa"/>
                          <w:left w:w="28" w:type="dxa"/>
                          <w:bottom w:w="28" w:type="dxa"/>
                          <w:right w:w="28" w:type="dxa"/>
                        </w:tcMar>
                      </w:tcPr>
                      <w:p w14:paraId="7CB855AA" w14:textId="7E078ACB">
                        <w:pPr>
                          <w:suppressAutoHyphens/>
                          <w:rPr>
                            <w:szCs w:val="24"/>
                            <w:lang w:eastAsia="ar-SA"/>
                          </w:rPr>
                        </w:pPr>
                        <w:r>
                          <w:rPr>
                            <w:szCs w:val="24"/>
                            <w:lang w:eastAsia="ar-SA"/>
                          </w:rPr>
                          <w:t>Mokosi derinti kvėpavimą su statinėmis ir dinaminėmis kūno padėtimis. (A5.1.) </w:t>
                        </w:r>
                      </w:p>
                    </w:tc>
                    <w:tc>
                      <w:tcPr>
                        <w:tcW w:w="2206" w:type="dxa"/>
                        <w:tcMar>
                          <w:top w:w="28" w:type="dxa"/>
                          <w:left w:w="28" w:type="dxa"/>
                          <w:bottom w:w="28" w:type="dxa"/>
                          <w:right w:w="28" w:type="dxa"/>
                        </w:tcMar>
                      </w:tcPr>
                      <w:p w14:paraId="46BB636D" w14:textId="1140CD10">
                        <w:pPr>
                          <w:suppressAutoHyphens/>
                          <w:rPr>
                            <w:szCs w:val="24"/>
                            <w:lang w:eastAsia="ar-SA"/>
                          </w:rPr>
                        </w:pPr>
                        <w:r>
                          <w:rPr>
                            <w:szCs w:val="24"/>
                            <w:lang w:eastAsia="ar-SA"/>
                          </w:rPr>
                          <w:t>Mokosi derinti kvėpavimą su standartinėmis sąlygomis atliekamais judesiais. (A5.1.) </w:t>
                        </w:r>
                      </w:p>
                    </w:tc>
                    <w:tc>
                      <w:tcPr>
                        <w:tcW w:w="2211" w:type="dxa"/>
                        <w:tcMar>
                          <w:top w:w="28" w:type="dxa"/>
                          <w:left w:w="28" w:type="dxa"/>
                          <w:bottom w:w="28" w:type="dxa"/>
                          <w:right w:w="28" w:type="dxa"/>
                        </w:tcMar>
                      </w:tcPr>
                      <w:p w14:paraId="1DE2326D" w14:textId="216094FF">
                        <w:pPr>
                          <w:suppressAutoHyphens/>
                          <w:rPr>
                            <w:szCs w:val="24"/>
                            <w:lang w:eastAsia="ar-SA"/>
                          </w:rPr>
                        </w:pPr>
                        <w:r>
                          <w:rPr>
                            <w:szCs w:val="24"/>
                            <w:lang w:eastAsia="ar-SA"/>
                          </w:rPr>
                          <w:t>Derina kvėpavimą su atliekamais cikliniais ir acikliniais judesiais, veikdami skirtingose aplinkose. (A5.1.) </w:t>
                        </w:r>
                      </w:p>
                    </w:tc>
                    <w:tc>
                      <w:tcPr>
                        <w:tcW w:w="2314" w:type="dxa"/>
                        <w:tcMar>
                          <w:top w:w="28" w:type="dxa"/>
                          <w:left w:w="28" w:type="dxa"/>
                          <w:bottom w:w="28" w:type="dxa"/>
                          <w:right w:w="28" w:type="dxa"/>
                        </w:tcMar>
                      </w:tcPr>
                      <w:p w14:paraId="09B553AC" w14:textId="2C7F0E9E">
                        <w:pPr>
                          <w:suppressAutoHyphens/>
                          <w:rPr>
                            <w:szCs w:val="24"/>
                            <w:lang w:eastAsia="ar-SA"/>
                          </w:rPr>
                        </w:pPr>
                        <w:r>
                          <w:rPr>
                            <w:szCs w:val="24"/>
                            <w:lang w:eastAsia="ar-SA"/>
                          </w:rPr>
                          <w:t>Mokosi stebėti ir identifikuoti kvėpavimo pokyčius, pagal juos reguliuoti fizinio krūvio intensyvumą. (A5.1.) </w:t>
                        </w:r>
                      </w:p>
                    </w:tc>
                    <w:tc>
                      <w:tcPr>
                        <w:tcW w:w="2268" w:type="dxa"/>
                        <w:tcMar>
                          <w:top w:w="28" w:type="dxa"/>
                          <w:left w:w="28" w:type="dxa"/>
                          <w:bottom w:w="28" w:type="dxa"/>
                          <w:right w:w="28" w:type="dxa"/>
                        </w:tcMar>
                      </w:tcPr>
                      <w:p w14:paraId="0C579952" w14:textId="6B6F6B94">
                        <w:pPr>
                          <w:suppressAutoHyphens/>
                          <w:rPr>
                            <w:szCs w:val="24"/>
                            <w:lang w:eastAsia="ar-SA"/>
                          </w:rPr>
                        </w:pPr>
                        <w:r>
                          <w:rPr>
                            <w:szCs w:val="24"/>
                            <w:lang w:eastAsia="ar-SA"/>
                          </w:rPr>
                          <w:t>Taiko įvairias kvėpavimo technikas, padedančias prisitaikyti kintant fizinio krūvio pobūdžiui ar intensyvumui. (A5.1.) </w:t>
                        </w:r>
                      </w:p>
                    </w:tc>
                  </w:tr>
                  <w:tr w14:paraId="2B683557" w14:textId="77777777">
                    <w:trPr>
                      <w:trHeight w:val="210"/>
                    </w:trPr>
                    <w:tc>
                      <w:tcPr>
                        <w:tcW w:w="14879" w:type="dxa"/>
                        <w:gridSpan w:val="7"/>
                        <w:tcMar>
                          <w:top w:w="28" w:type="dxa"/>
                          <w:left w:w="28" w:type="dxa"/>
                          <w:bottom w:w="28" w:type="dxa"/>
                          <w:right w:w="28" w:type="dxa"/>
                        </w:tcMar>
                      </w:tcPr>
                      <w:p w14:paraId="62BA980E" w14:textId="57A25FC4">
                        <w:pPr>
                          <w:suppressAutoHyphens/>
                          <w:ind w:left="720" w:hanging="360"/>
                          <w:jc w:val="center"/>
                          <w:rPr>
                            <w:szCs w:val="24"/>
                            <w:lang w:eastAsia="ar-SA"/>
                          </w:rPr>
                        </w:pPr>
                        <w:r>
                          <w:rPr>
                            <w:szCs w:val="24"/>
                            <w:lang w:eastAsia="ar-SA"/>
                          </w:rPr>
                          <w:t>2.</w:t>
                          <w:tab/>
                          <w:t xml:space="preserve">Pasiekimų sritis: </w:t>
                        </w:r>
                        <w:r>
                          <w:rPr>
                            <w:szCs w:val="26"/>
                            <w:lang w:val="en-US" w:eastAsia="ar-SA"/>
                          </w:rPr>
                          <w:t>Fizinių ypatybių lavinimas ir sveikatingumo plėtojimas (B)</w:t>
                        </w:r>
                      </w:p>
                    </w:tc>
                  </w:tr>
                  <w:tr w14:paraId="779BCE4E" w14:textId="77777777">
                    <w:trPr>
                      <w:trHeight w:val="373"/>
                    </w:trPr>
                    <w:tc>
                      <w:tcPr>
                        <w:tcW w:w="2104" w:type="dxa"/>
                        <w:tcMar>
                          <w:top w:w="28" w:type="dxa"/>
                          <w:left w:w="28" w:type="dxa"/>
                          <w:bottom w:w="28" w:type="dxa"/>
                          <w:right w:w="28" w:type="dxa"/>
                        </w:tcMar>
                      </w:tcPr>
                      <w:p w14:paraId="2925F85E" w14:textId="40DF385F">
                        <w:pPr>
                          <w:suppressAutoHyphens/>
                          <w:rPr>
                            <w:szCs w:val="24"/>
                            <w:lang w:eastAsia="ar-SA"/>
                          </w:rPr>
                        </w:pPr>
                        <w:r>
                          <w:rPr>
                            <w:szCs w:val="24"/>
                            <w:lang w:eastAsia="ar-SA"/>
                          </w:rPr>
                          <w:t>Stiprina kaulų-raumenų sistemą. (B1.1) </w:t>
                        </w:r>
                      </w:p>
                    </w:tc>
                    <w:tc>
                      <w:tcPr>
                        <w:tcW w:w="1940" w:type="dxa"/>
                        <w:tcMar>
                          <w:top w:w="28" w:type="dxa"/>
                          <w:left w:w="28" w:type="dxa"/>
                          <w:bottom w:w="28" w:type="dxa"/>
                          <w:right w:w="28" w:type="dxa"/>
                        </w:tcMar>
                      </w:tcPr>
                      <w:p w14:paraId="30B5F076" w14:textId="41737434">
                        <w:pPr>
                          <w:suppressAutoHyphens/>
                          <w:rPr>
                            <w:szCs w:val="24"/>
                            <w:lang w:eastAsia="ar-SA"/>
                          </w:rPr>
                        </w:pPr>
                        <w:r>
                          <w:rPr>
                            <w:szCs w:val="24"/>
                            <w:lang w:eastAsia="ar-SA"/>
                          </w:rPr>
                          <w:t>Mokosi atlikti pramankštos pratimus visoms kūno dalims. (B1.1) </w:t>
                        </w:r>
                      </w:p>
                    </w:tc>
                    <w:tc>
                      <w:tcPr>
                        <w:tcW w:w="1836" w:type="dxa"/>
                        <w:tcMar>
                          <w:top w:w="28" w:type="dxa"/>
                          <w:left w:w="28" w:type="dxa"/>
                          <w:bottom w:w="28" w:type="dxa"/>
                          <w:right w:w="28" w:type="dxa"/>
                        </w:tcMar>
                      </w:tcPr>
                      <w:p w14:paraId="4ED6AF31" w14:textId="6F8F3F2F">
                        <w:pPr>
                          <w:suppressAutoHyphens/>
                          <w:rPr>
                            <w:szCs w:val="24"/>
                            <w:lang w:eastAsia="ar-SA"/>
                          </w:rPr>
                        </w:pPr>
                        <w:r>
                          <w:rPr>
                            <w:szCs w:val="24"/>
                            <w:lang w:eastAsia="ar-SA"/>
                          </w:rPr>
                          <w:t>Mokosi atlikti pratimus visoms kūno dalims panaudojant savo kūno svorį ar su išoriniu svorio pasipriešinimu. (B1.1) </w:t>
                        </w:r>
                      </w:p>
                    </w:tc>
                    <w:tc>
                      <w:tcPr>
                        <w:tcW w:w="2206" w:type="dxa"/>
                        <w:tcMar>
                          <w:top w:w="28" w:type="dxa"/>
                          <w:left w:w="28" w:type="dxa"/>
                          <w:bottom w:w="28" w:type="dxa"/>
                          <w:right w:w="28" w:type="dxa"/>
                        </w:tcMar>
                      </w:tcPr>
                      <w:p w14:paraId="1D0BB9DA" w14:textId="14C1F2E0">
                        <w:pPr>
                          <w:suppressAutoHyphens/>
                          <w:rPr>
                            <w:szCs w:val="24"/>
                            <w:lang w:eastAsia="ar-SA"/>
                          </w:rPr>
                        </w:pPr>
                        <w:r>
                          <w:rPr>
                            <w:szCs w:val="24"/>
                            <w:lang w:eastAsia="ar-SA"/>
                          </w:rPr>
                          <w:t>Taisyklingai atlieka pratimus visoms kūno dalims su savo svoriu bei su išoriniais svorio pasipriešinimais, mokosi saugios judesio atlikimo technikos. (B1.1) </w:t>
                        </w:r>
                      </w:p>
                    </w:tc>
                    <w:tc>
                      <w:tcPr>
                        <w:tcW w:w="2211" w:type="dxa"/>
                        <w:tcMar>
                          <w:top w:w="28" w:type="dxa"/>
                          <w:left w:w="28" w:type="dxa"/>
                          <w:bottom w:w="28" w:type="dxa"/>
                          <w:right w:w="28" w:type="dxa"/>
                        </w:tcMar>
                      </w:tcPr>
                      <w:p w14:paraId="65E5ABDF" w14:textId="53879DEA">
                        <w:pPr>
                          <w:suppressAutoHyphens/>
                          <w:rPr>
                            <w:szCs w:val="24"/>
                            <w:lang w:eastAsia="ar-SA"/>
                          </w:rPr>
                        </w:pPr>
                        <w:r>
                          <w:rPr>
                            <w:szCs w:val="24"/>
                            <w:lang w:eastAsia="ar-SA"/>
                          </w:rPr>
                          <w:t>Geba pasirinkti sau tinkamas jėgos stiprinimo priemones bei saugios judesio atlikimo technikos, taisyklingai atlieka pratimus visoms kūno dalims. (B1.1) </w:t>
                        </w:r>
                      </w:p>
                    </w:tc>
                    <w:tc>
                      <w:tcPr>
                        <w:tcW w:w="2314" w:type="dxa"/>
                        <w:tcMar>
                          <w:top w:w="28" w:type="dxa"/>
                          <w:left w:w="28" w:type="dxa"/>
                          <w:bottom w:w="28" w:type="dxa"/>
                          <w:right w:w="28" w:type="dxa"/>
                        </w:tcMar>
                      </w:tcPr>
                      <w:p w14:paraId="36FF7563" w14:textId="362F66CD">
                        <w:pPr>
                          <w:suppressAutoHyphens/>
                          <w:rPr>
                            <w:szCs w:val="24"/>
                            <w:lang w:eastAsia="ar-SA"/>
                          </w:rPr>
                        </w:pPr>
                        <w:r>
                          <w:rPr>
                            <w:szCs w:val="24"/>
                            <w:lang w:eastAsia="ar-SA"/>
                          </w:rPr>
                          <w:t>Geba pasirinkti sau tinkamas jėgos stiprinimo priemones ir taisyklingai atlikti pratimus optimaliu intensyvumu, atliepiant individualius poreikius. (B1.1) </w:t>
                        </w:r>
                      </w:p>
                    </w:tc>
                    <w:tc>
                      <w:tcPr>
                        <w:tcW w:w="2268" w:type="dxa"/>
                        <w:tcMar>
                          <w:top w:w="28" w:type="dxa"/>
                          <w:left w:w="28" w:type="dxa"/>
                          <w:bottom w:w="28" w:type="dxa"/>
                          <w:right w:w="28" w:type="dxa"/>
                        </w:tcMar>
                      </w:tcPr>
                      <w:p w14:paraId="0147159C" w14:textId="0594BD50">
                        <w:pPr>
                          <w:suppressAutoHyphens/>
                          <w:rPr>
                            <w:szCs w:val="24"/>
                            <w:lang w:eastAsia="ar-SA"/>
                          </w:rPr>
                        </w:pPr>
                        <w:r>
                          <w:rPr>
                            <w:szCs w:val="24"/>
                            <w:lang w:eastAsia="ar-SA"/>
                          </w:rPr>
                          <w:t xml:space="preserve">Savarankiškai geba parengti optimalaus kaulų-raumenų jėgos stiprinimo planą, remdamasis  individualiais savistabos duomenimis ir galimybėmis. (B1.1) </w:t>
                        </w:r>
                      </w:p>
                    </w:tc>
                  </w:tr>
                  <w:tr w14:paraId="2C4A2AB7" w14:textId="77777777">
                    <w:trPr>
                      <w:trHeight w:val="260"/>
                    </w:trPr>
                    <w:tc>
                      <w:tcPr>
                        <w:tcW w:w="2104" w:type="dxa"/>
                        <w:tcMar>
                          <w:top w:w="28" w:type="dxa"/>
                          <w:left w:w="28" w:type="dxa"/>
                          <w:bottom w:w="28" w:type="dxa"/>
                          <w:right w:w="28" w:type="dxa"/>
                        </w:tcMar>
                      </w:tcPr>
                      <w:p w14:paraId="2F467186" w14:textId="26D15CED">
                        <w:pPr>
                          <w:suppressAutoHyphens/>
                          <w:rPr>
                            <w:szCs w:val="24"/>
                            <w:lang w:eastAsia="ar-SA"/>
                          </w:rPr>
                        </w:pPr>
                        <w:r>
                          <w:rPr>
                            <w:szCs w:val="24"/>
                            <w:lang w:eastAsia="ar-SA"/>
                          </w:rPr>
                          <w:t>Stiprina širdies-kraujagyslių sistemą. (B1.2.) </w:t>
                        </w:r>
                      </w:p>
                    </w:tc>
                    <w:tc>
                      <w:tcPr>
                        <w:tcW w:w="1940" w:type="dxa"/>
                        <w:tcMar>
                          <w:top w:w="28" w:type="dxa"/>
                          <w:left w:w="28" w:type="dxa"/>
                          <w:bottom w:w="28" w:type="dxa"/>
                          <w:right w:w="28" w:type="dxa"/>
                        </w:tcMar>
                      </w:tcPr>
                      <w:p w14:paraId="3C7DE232" w14:textId="41FD18E6">
                        <w:pPr>
                          <w:suppressAutoHyphens/>
                          <w:rPr>
                            <w:szCs w:val="24"/>
                            <w:lang w:eastAsia="ar-SA"/>
                          </w:rPr>
                        </w:pPr>
                        <w:r>
                          <w:rPr>
                            <w:szCs w:val="24"/>
                            <w:lang w:eastAsia="ar-SA"/>
                          </w:rPr>
                          <w:t>Žaidžia į laipsnišką pasunkinimą orientuotus aukšto ir vidutinio intensyvumo judriuosius žaidimus. (B1.2.) </w:t>
                        </w:r>
                      </w:p>
                    </w:tc>
                    <w:tc>
                      <w:tcPr>
                        <w:tcW w:w="1836" w:type="dxa"/>
                        <w:tcMar>
                          <w:top w:w="28" w:type="dxa"/>
                          <w:left w:w="28" w:type="dxa"/>
                          <w:bottom w:w="28" w:type="dxa"/>
                          <w:right w:w="28" w:type="dxa"/>
                        </w:tcMar>
                      </w:tcPr>
                      <w:p w14:paraId="445B5AB3" w14:textId="25B10C51">
                        <w:pPr>
                          <w:suppressAutoHyphens/>
                          <w:rPr>
                            <w:szCs w:val="24"/>
                            <w:lang w:eastAsia="ar-SA"/>
                          </w:rPr>
                        </w:pPr>
                        <w:r>
                          <w:rPr>
                            <w:szCs w:val="24"/>
                            <w:lang w:eastAsia="ar-SA"/>
                          </w:rPr>
                          <w:t>Žaidžia į laipsnišką pasunkinimą orientuotus aukšto ir vidutinio intensyvumo judriuosius žaidimus. (B1.2.) </w:t>
                        </w:r>
                      </w:p>
                    </w:tc>
                    <w:tc>
                      <w:tcPr>
                        <w:tcW w:w="2206" w:type="dxa"/>
                        <w:tcMar>
                          <w:top w:w="28" w:type="dxa"/>
                          <w:left w:w="28" w:type="dxa"/>
                          <w:bottom w:w="28" w:type="dxa"/>
                          <w:right w:w="28" w:type="dxa"/>
                        </w:tcMar>
                      </w:tcPr>
                      <w:p w14:paraId="7FB36A40" w14:textId="5AF064A8">
                        <w:pPr>
                          <w:suppressAutoHyphens/>
                          <w:rPr>
                            <w:szCs w:val="24"/>
                            <w:lang w:eastAsia="ar-SA"/>
                          </w:rPr>
                        </w:pPr>
                        <w:r>
                          <w:rPr>
                            <w:szCs w:val="24"/>
                            <w:lang w:eastAsia="ar-SA"/>
                          </w:rPr>
                          <w:t>Geba atpažinti ir mokosi atlikti širdies-kraujagyslių sistemą stiprinančius pratimus, žaidimus ir estafetes aerobinėse ribose. (B1.2.) </w:t>
                        </w:r>
                      </w:p>
                    </w:tc>
                    <w:tc>
                      <w:tcPr>
                        <w:tcW w:w="2211" w:type="dxa"/>
                        <w:tcMar>
                          <w:top w:w="28" w:type="dxa"/>
                          <w:left w:w="28" w:type="dxa"/>
                          <w:bottom w:w="28" w:type="dxa"/>
                          <w:right w:w="28" w:type="dxa"/>
                        </w:tcMar>
                      </w:tcPr>
                      <w:p w14:paraId="210028AA" w14:textId="5352765E">
                        <w:pPr>
                          <w:suppressAutoHyphens/>
                          <w:rPr>
                            <w:szCs w:val="24"/>
                            <w:lang w:eastAsia="ar-SA"/>
                          </w:rPr>
                        </w:pPr>
                        <w:r>
                          <w:rPr>
                            <w:szCs w:val="24"/>
                            <w:lang w:eastAsia="ar-SA"/>
                          </w:rPr>
                          <w:t>Geba atpažinti ir atlikti širdies-kraujagyslių sistemą stiprinančius pratimus, žaidimus ir estafetes individualiai tinkančiose aerobinėse ribose. (B1.2.) </w:t>
                        </w:r>
                      </w:p>
                    </w:tc>
                    <w:tc>
                      <w:tcPr>
                        <w:tcW w:w="2314" w:type="dxa"/>
                        <w:tcMar>
                          <w:top w:w="28" w:type="dxa"/>
                          <w:left w:w="28" w:type="dxa"/>
                          <w:bottom w:w="28" w:type="dxa"/>
                          <w:right w:w="28" w:type="dxa"/>
                        </w:tcMar>
                      </w:tcPr>
                      <w:p w14:paraId="1E24CEB6" w14:textId="7D14F82D">
                        <w:pPr>
                          <w:suppressAutoHyphens/>
                          <w:rPr>
                            <w:szCs w:val="24"/>
                            <w:lang w:eastAsia="ar-SA"/>
                          </w:rPr>
                        </w:pPr>
                        <w:r>
                          <w:rPr>
                            <w:szCs w:val="24"/>
                            <w:lang w:eastAsia="ar-SA"/>
                          </w:rPr>
                          <w:t xml:space="preserve">Geba diferencijuoti ir pasirinkti optimalų pratimų intensyvumą pagal išsikeltą širdies-kraujagyslių sistemos stiprinimo tikslą,  prisitaikydami prie aplinkos sąlygų. (B1.2.) </w:t>
                        </w:r>
                      </w:p>
                    </w:tc>
                    <w:tc>
                      <w:tcPr>
                        <w:tcW w:w="2268" w:type="dxa"/>
                        <w:tcMar>
                          <w:top w:w="28" w:type="dxa"/>
                          <w:left w:w="28" w:type="dxa"/>
                          <w:bottom w:w="28" w:type="dxa"/>
                          <w:right w:w="28" w:type="dxa"/>
                        </w:tcMar>
                      </w:tcPr>
                      <w:p w14:paraId="051AE480" w14:textId="154D90C9">
                        <w:pPr>
                          <w:suppressAutoHyphens/>
                          <w:rPr>
                            <w:szCs w:val="24"/>
                            <w:lang w:eastAsia="ar-SA"/>
                          </w:rPr>
                        </w:pPr>
                        <w:r>
                          <w:rPr>
                            <w:szCs w:val="24"/>
                            <w:lang w:eastAsia="ar-SA"/>
                          </w:rPr>
                          <w:t xml:space="preserve">Savarankiškai geba parengti optimalaus širdies-kraujagyslių sistemos stiprinimo planą, remdamasis  individualiais savistabos duomenimis ir galimybėmis. (B1.2.) </w:t>
                        </w:r>
                      </w:p>
                    </w:tc>
                  </w:tr>
                  <w:tr w14:paraId="704CC865" w14:textId="77777777">
                    <w:trPr>
                      <w:trHeight w:val="260"/>
                    </w:trPr>
                    <w:tc>
                      <w:tcPr>
                        <w:tcW w:w="2104" w:type="dxa"/>
                        <w:tcMar>
                          <w:top w:w="28" w:type="dxa"/>
                          <w:left w:w="28" w:type="dxa"/>
                          <w:bottom w:w="28" w:type="dxa"/>
                          <w:right w:w="28" w:type="dxa"/>
                        </w:tcMar>
                      </w:tcPr>
                      <w:p w14:paraId="34557224" w14:textId="7AC325DD">
                        <w:pPr>
                          <w:suppressAutoHyphens/>
                          <w:rPr>
                            <w:szCs w:val="24"/>
                            <w:lang w:eastAsia="ar-SA"/>
                          </w:rPr>
                        </w:pPr>
                        <w:r>
                          <w:rPr>
                            <w:szCs w:val="24"/>
                            <w:lang w:eastAsia="ar-SA"/>
                          </w:rPr>
                          <w:t>Ugdo fizinį pajėgumą. (B2.1.)</w:t>
                        </w:r>
                      </w:p>
                    </w:tc>
                    <w:tc>
                      <w:tcPr>
                        <w:tcW w:w="1940" w:type="dxa"/>
                        <w:tcMar>
                          <w:top w:w="28" w:type="dxa"/>
                          <w:left w:w="28" w:type="dxa"/>
                          <w:bottom w:w="28" w:type="dxa"/>
                          <w:right w:w="28" w:type="dxa"/>
                        </w:tcMar>
                      </w:tcPr>
                      <w:p w14:paraId="4D08A9BE" w14:textId="2EFAAC6A">
                        <w:pPr>
                          <w:suppressAutoHyphens/>
                          <w:rPr>
                            <w:szCs w:val="24"/>
                            <w:lang w:eastAsia="ar-SA"/>
                          </w:rPr>
                        </w:pPr>
                        <w:r>
                          <w:rPr>
                            <w:szCs w:val="24"/>
                            <w:lang w:eastAsia="ar-SA"/>
                          </w:rPr>
                          <w:t>Žaidybinėse veiklose lavina lankstumą, koordinaciją, pusiausvyrą, greitumą, vikrumą. (B2.1.)</w:t>
                        </w:r>
                      </w:p>
                    </w:tc>
                    <w:tc>
                      <w:tcPr>
                        <w:tcW w:w="1836" w:type="dxa"/>
                        <w:tcMar>
                          <w:top w:w="28" w:type="dxa"/>
                          <w:left w:w="28" w:type="dxa"/>
                          <w:bottom w:w="28" w:type="dxa"/>
                          <w:right w:w="28" w:type="dxa"/>
                        </w:tcMar>
                      </w:tcPr>
                      <w:p w14:paraId="6064AF9E" w14:textId="1C3B6E14">
                        <w:pPr>
                          <w:suppressAutoHyphens/>
                          <w:rPr>
                            <w:szCs w:val="24"/>
                            <w:lang w:eastAsia="ar-SA"/>
                          </w:rPr>
                        </w:pPr>
                        <w:r>
                          <w:rPr>
                            <w:szCs w:val="24"/>
                            <w:lang w:eastAsia="ar-SA"/>
                          </w:rPr>
                          <w:t>Žaidimų pagalba lavina greitumą, vikrumą, lankstumą, koordinaciją, pusiausvyrą. Mokosi saugaus fizinių ypatybių testavimo. (B2.1.)</w:t>
                        </w:r>
                      </w:p>
                    </w:tc>
                    <w:tc>
                      <w:tcPr>
                        <w:tcW w:w="2206" w:type="dxa"/>
                        <w:tcMar>
                          <w:top w:w="28" w:type="dxa"/>
                          <w:left w:w="28" w:type="dxa"/>
                          <w:bottom w:w="28" w:type="dxa"/>
                          <w:right w:w="28" w:type="dxa"/>
                        </w:tcMar>
                      </w:tcPr>
                      <w:p w14:paraId="11B23930" w14:textId="11BE2F54">
                        <w:pPr>
                          <w:suppressAutoHyphens/>
                          <w:rPr>
                            <w:szCs w:val="24"/>
                            <w:lang w:eastAsia="ar-SA"/>
                          </w:rPr>
                        </w:pPr>
                        <w:r>
                          <w:rPr>
                            <w:szCs w:val="24"/>
                            <w:lang w:eastAsia="ar-SA"/>
                          </w:rPr>
                          <w:t>Dinaminiais, statiniais ir PNF (propriocepsinė neuroraumeninė fasilitacija) pratimais lavina lankstumą koordinaciją, pusiausvyrą, greitumą, vikrumą. (B2.1.)</w:t>
                        </w:r>
                      </w:p>
                    </w:tc>
                    <w:tc>
                      <w:tcPr>
                        <w:tcW w:w="2211" w:type="dxa"/>
                        <w:tcMar>
                          <w:top w:w="28" w:type="dxa"/>
                          <w:left w:w="28" w:type="dxa"/>
                          <w:bottom w:w="28" w:type="dxa"/>
                          <w:right w:w="28" w:type="dxa"/>
                        </w:tcMar>
                      </w:tcPr>
                      <w:p w14:paraId="7D48926B" w14:textId="5A30807D">
                        <w:pPr>
                          <w:suppressAutoHyphens/>
                          <w:rPr>
                            <w:szCs w:val="24"/>
                            <w:lang w:eastAsia="ar-SA"/>
                          </w:rPr>
                        </w:pPr>
                        <w:r>
                          <w:rPr>
                            <w:szCs w:val="24"/>
                            <w:lang w:eastAsia="ar-SA"/>
                          </w:rPr>
                          <w:t>Lavina koordinaciją, pusiausvyrą, greitumą, vikrumą, lankstumą. Mokosi saugaus fizinių ypatybių testavimo. (B2.1.)</w:t>
                        </w:r>
                      </w:p>
                      <w:p w14:paraId="6426049C" w14:textId="77777777">
                        <w:pPr>
                          <w:suppressAutoHyphens/>
                          <w:rPr>
                            <w:szCs w:val="24"/>
                            <w:lang w:eastAsia="ar-SA"/>
                          </w:rPr>
                        </w:pPr>
                      </w:p>
                    </w:tc>
                    <w:tc>
                      <w:tcPr>
                        <w:tcW w:w="2314" w:type="dxa"/>
                        <w:tcMar>
                          <w:top w:w="28" w:type="dxa"/>
                          <w:left w:w="28" w:type="dxa"/>
                          <w:bottom w:w="28" w:type="dxa"/>
                          <w:right w:w="28" w:type="dxa"/>
                        </w:tcMar>
                      </w:tcPr>
                      <w:p w14:paraId="218BCAB0" w14:textId="7D6D039C">
                        <w:pPr>
                          <w:suppressAutoHyphens/>
                          <w:rPr>
                            <w:szCs w:val="24"/>
                            <w:lang w:eastAsia="ar-SA"/>
                          </w:rPr>
                        </w:pPr>
                        <w:r>
                          <w:rPr>
                            <w:szCs w:val="24"/>
                            <w:lang w:eastAsia="ar-SA"/>
                          </w:rPr>
                          <w:t>Lavina koordinaciją, pusiausvyrą greitumą, vikrumą, lankstumą. Geba kūrybiškai prisitaikyti prie apribojimų. Taiko testavimą fizinio pajėgumo įsivertinimui. (B2.1.)</w:t>
                        </w:r>
                      </w:p>
                    </w:tc>
                    <w:tc>
                      <w:tcPr>
                        <w:tcW w:w="2268" w:type="dxa"/>
                        <w:tcMar>
                          <w:top w:w="28" w:type="dxa"/>
                          <w:left w:w="28" w:type="dxa"/>
                          <w:bottom w:w="28" w:type="dxa"/>
                          <w:right w:w="28" w:type="dxa"/>
                        </w:tcMar>
                      </w:tcPr>
                      <w:p w14:paraId="0AEB78A4" w14:textId="57D0B999">
                        <w:pPr>
                          <w:suppressAutoHyphens/>
                          <w:rPr>
                            <w:szCs w:val="24"/>
                            <w:lang w:eastAsia="ar-SA"/>
                          </w:rPr>
                        </w:pPr>
                        <w:r>
                          <w:rPr>
                            <w:szCs w:val="24"/>
                            <w:lang w:eastAsia="ar-SA"/>
                          </w:rPr>
                          <w:t xml:space="preserve">Savarankiškai geba parengti optimalaus fizinio pajėgumo stiprinimo planą, remdamasis  individualiais įsivertinimo (savistabos ir testavimo) duomenimis ir kūrybiškai prisitaikydamas prie aplinkos sąlygų. (B2.1.)</w:t>
                        </w:r>
                      </w:p>
                    </w:tc>
                  </w:tr>
                  <w:tr w14:paraId="209A8A9C" w14:textId="77777777">
                    <w:trPr>
                      <w:trHeight w:val="260"/>
                    </w:trPr>
                    <w:tc>
                      <w:tcPr>
                        <w:tcW w:w="2104" w:type="dxa"/>
                        <w:tcMar>
                          <w:top w:w="28" w:type="dxa"/>
                          <w:left w:w="28" w:type="dxa"/>
                          <w:bottom w:w="28" w:type="dxa"/>
                          <w:right w:w="28" w:type="dxa"/>
                        </w:tcMar>
                      </w:tcPr>
                      <w:p w14:paraId="4CB0CF64" w14:textId="3CDF106D">
                        <w:pPr>
                          <w:suppressAutoHyphens/>
                          <w:rPr>
                            <w:szCs w:val="24"/>
                            <w:lang w:eastAsia="ar-SA"/>
                          </w:rPr>
                        </w:pPr>
                        <w:r>
                          <w:rPr>
                            <w:szCs w:val="24"/>
                            <w:lang w:eastAsia="ar-SA"/>
                          </w:rPr>
                          <w:t xml:space="preserve">Plėtoja sveikatingumo gebėjimus bei žinias. (B2.2.)  </w:t>
                        </w:r>
                      </w:p>
                    </w:tc>
                    <w:tc>
                      <w:tcPr>
                        <w:tcW w:w="1940" w:type="dxa"/>
                        <w:tcMar>
                          <w:top w:w="28" w:type="dxa"/>
                          <w:left w:w="28" w:type="dxa"/>
                          <w:bottom w:w="28" w:type="dxa"/>
                          <w:right w:w="28" w:type="dxa"/>
                        </w:tcMar>
                      </w:tcPr>
                      <w:p w14:paraId="3610FD2E" w14:textId="05826627">
                        <w:pPr>
                          <w:suppressAutoHyphens/>
                          <w:rPr>
                            <w:szCs w:val="24"/>
                            <w:lang w:eastAsia="ar-SA"/>
                          </w:rPr>
                        </w:pPr>
                        <w:r>
                          <w:rPr>
                            <w:szCs w:val="24"/>
                            <w:lang w:eastAsia="ar-SA"/>
                          </w:rPr>
                          <w:t xml:space="preserve">Ugdomas supratimas apie mitybos įpročių sąsajas su fiziniu aktyvumu ir pajėgumu. (B2.2.)  </w:t>
                        </w:r>
                      </w:p>
                    </w:tc>
                    <w:tc>
                      <w:tcPr>
                        <w:tcW w:w="1836" w:type="dxa"/>
                        <w:tcMar>
                          <w:top w:w="28" w:type="dxa"/>
                          <w:left w:w="28" w:type="dxa"/>
                          <w:bottom w:w="28" w:type="dxa"/>
                          <w:right w:w="28" w:type="dxa"/>
                        </w:tcMar>
                      </w:tcPr>
                      <w:p w14:paraId="44CD9CFC" w14:textId="51BE1D99">
                        <w:pPr>
                          <w:suppressAutoHyphens/>
                          <w:rPr>
                            <w:szCs w:val="24"/>
                            <w:lang w:eastAsia="ar-SA"/>
                          </w:rPr>
                        </w:pPr>
                        <w:r>
                          <w:rPr>
                            <w:szCs w:val="24"/>
                            <w:lang w:eastAsia="ar-SA"/>
                          </w:rPr>
                          <w:t xml:space="preserve">Plėtoja supratimą apie sveikatai palankius mitybos, miego bei fizinio aktyvumo įpročius. (B2.2.)  </w:t>
                        </w:r>
                      </w:p>
                    </w:tc>
                    <w:tc>
                      <w:tcPr>
                        <w:tcW w:w="2206" w:type="dxa"/>
                        <w:tcMar>
                          <w:top w:w="28" w:type="dxa"/>
                          <w:left w:w="28" w:type="dxa"/>
                          <w:bottom w:w="28" w:type="dxa"/>
                          <w:right w:w="28" w:type="dxa"/>
                        </w:tcMar>
                      </w:tcPr>
                      <w:p w14:paraId="366AE100" w14:textId="483E8C0F">
                        <w:pPr>
                          <w:suppressAutoHyphens/>
                          <w:rPr>
                            <w:szCs w:val="24"/>
                            <w:lang w:eastAsia="ar-SA"/>
                          </w:rPr>
                        </w:pPr>
                        <w:r>
                          <w:rPr>
                            <w:szCs w:val="24"/>
                            <w:lang w:eastAsia="ar-SA"/>
                          </w:rPr>
                          <w:t xml:space="preserve">Geba atpažinti sveikatai palankius  mitybos bei miego įpročius. Įgyja supratimą apie fiziologinių lyčių skirtumų įtaką fiziniam pajėgumui. (B2.2.)  </w:t>
                        </w:r>
                      </w:p>
                    </w:tc>
                    <w:tc>
                      <w:tcPr>
                        <w:tcW w:w="2211" w:type="dxa"/>
                        <w:tcMar>
                          <w:top w:w="28" w:type="dxa"/>
                          <w:left w:w="28" w:type="dxa"/>
                          <w:bottom w:w="28" w:type="dxa"/>
                          <w:right w:w="28" w:type="dxa"/>
                        </w:tcMar>
                      </w:tcPr>
                      <w:p w14:paraId="3D467CC4" w14:textId="62FEB76A">
                        <w:pPr>
                          <w:suppressAutoHyphens/>
                          <w:rPr>
                            <w:szCs w:val="24"/>
                            <w:lang w:eastAsia="ar-SA"/>
                          </w:rPr>
                        </w:pPr>
                        <w:r>
                          <w:rPr>
                            <w:szCs w:val="24"/>
                            <w:lang w:eastAsia="ar-SA"/>
                          </w:rPr>
                          <w:t xml:space="preserve">Plėtoja supratimą apie fizinio aktyvumo, mitybos bei miego įpročių, fiziologinių lyčių skirtumų ir somototipų įtaką sveikatai. (B2.2.)  </w:t>
                        </w:r>
                      </w:p>
                      <w:p w14:paraId="542D34C8" w14:textId="77777777">
                        <w:pPr>
                          <w:suppressAutoHyphens/>
                          <w:rPr>
                            <w:szCs w:val="24"/>
                            <w:lang w:eastAsia="ar-SA"/>
                          </w:rPr>
                        </w:pPr>
                      </w:p>
                    </w:tc>
                    <w:tc>
                      <w:tcPr>
                        <w:tcW w:w="2314" w:type="dxa"/>
                        <w:tcMar>
                          <w:top w:w="28" w:type="dxa"/>
                          <w:left w:w="28" w:type="dxa"/>
                          <w:bottom w:w="28" w:type="dxa"/>
                          <w:right w:w="28" w:type="dxa"/>
                        </w:tcMar>
                      </w:tcPr>
                      <w:p w14:paraId="654EC4BB" w14:textId="7695AB66">
                        <w:pPr>
                          <w:suppressAutoHyphens/>
                          <w:rPr>
                            <w:szCs w:val="24"/>
                            <w:lang w:eastAsia="ar-SA"/>
                          </w:rPr>
                        </w:pPr>
                        <w:r>
                          <w:rPr>
                            <w:szCs w:val="24"/>
                            <w:lang w:eastAsia="ar-SA"/>
                          </w:rPr>
                          <w:t xml:space="preserve">Fiksuoja ir įsivertina savo miego bei mitybos įpročius, kūno masės rodiklių dinamiką, reflektuoja jų poveikį individualiam fiziniam aktyvumui, pajėgumui ir gyvenimo kokybei. (B2.2.)  </w:t>
                        </w:r>
                      </w:p>
                    </w:tc>
                    <w:tc>
                      <w:tcPr>
                        <w:tcW w:w="2268" w:type="dxa"/>
                        <w:tcMar>
                          <w:top w:w="28" w:type="dxa"/>
                          <w:left w:w="28" w:type="dxa"/>
                          <w:bottom w:w="28" w:type="dxa"/>
                          <w:right w:w="28" w:type="dxa"/>
                        </w:tcMar>
                      </w:tcPr>
                      <w:p w14:paraId="19DE1F3D" w14:textId="73CA43BF">
                        <w:pPr>
                          <w:suppressAutoHyphens/>
                          <w:rPr>
                            <w:szCs w:val="24"/>
                            <w:lang w:eastAsia="ar-SA"/>
                          </w:rPr>
                        </w:pPr>
                        <w:r>
                          <w:rPr>
                            <w:szCs w:val="24"/>
                            <w:lang w:eastAsia="ar-SA"/>
                          </w:rPr>
                          <w:t xml:space="preserve">Modeliuoja optimalaus fizinio aktyvumo kriterijus ir koreguoja savo miego, mitybos bei kitus įpročius, atsižvelgdamas į individualius fiziologinius ypatumus ir cirkadinius ritmus. (B2.2.)  </w:t>
                        </w:r>
                      </w:p>
                    </w:tc>
                  </w:tr>
                  <w:tr w14:paraId="24B2C8B6" w14:textId="77777777">
                    <w:trPr>
                      <w:trHeight w:val="260"/>
                    </w:trPr>
                    <w:tc>
                      <w:tcPr>
                        <w:tcW w:w="2104" w:type="dxa"/>
                        <w:tcMar>
                          <w:top w:w="28" w:type="dxa"/>
                          <w:left w:w="28" w:type="dxa"/>
                          <w:bottom w:w="28" w:type="dxa"/>
                          <w:right w:w="28" w:type="dxa"/>
                        </w:tcMar>
                      </w:tcPr>
                      <w:p w14:paraId="63C43DA3" w14:textId="5566C58A">
                        <w:pPr>
                          <w:suppressAutoHyphens/>
                          <w:rPr>
                            <w:szCs w:val="24"/>
                            <w:lang w:eastAsia="ar-SA"/>
                          </w:rPr>
                        </w:pPr>
                        <w:r>
                          <w:rPr>
                            <w:szCs w:val="24"/>
                            <w:lang w:eastAsia="ar-SA"/>
                          </w:rPr>
                          <w:t>Atpažįsta streso požymius, taiko prevencijos, įveikos ar prisitaikymo strategijas. (B3.1.) </w:t>
                        </w:r>
                      </w:p>
                    </w:tc>
                    <w:tc>
                      <w:tcPr>
                        <w:tcW w:w="1940" w:type="dxa"/>
                        <w:tcMar>
                          <w:top w:w="28" w:type="dxa"/>
                          <w:left w:w="28" w:type="dxa"/>
                          <w:bottom w:w="28" w:type="dxa"/>
                          <w:right w:w="28" w:type="dxa"/>
                        </w:tcMar>
                      </w:tcPr>
                      <w:p w14:paraId="7A7D948A" w14:textId="412B7A80">
                        <w:pPr>
                          <w:suppressAutoHyphens/>
                          <w:rPr>
                            <w:szCs w:val="24"/>
                            <w:lang w:eastAsia="ar-SA"/>
                          </w:rPr>
                        </w:pPr>
                        <w:r>
                          <w:rPr>
                            <w:szCs w:val="24"/>
                            <w:lang w:eastAsia="ar-SA"/>
                          </w:rPr>
                          <w:t xml:space="preserve">Atpažįsta fiziologinius streso požymius (greitą širdies plakimą, pakitusį kvėpavimą)  mokosi streso įveikos technikų. (B3.1.)  </w:t>
                        </w:r>
                      </w:p>
                    </w:tc>
                    <w:tc>
                      <w:tcPr>
                        <w:tcW w:w="1836" w:type="dxa"/>
                        <w:tcMar>
                          <w:top w:w="28" w:type="dxa"/>
                          <w:left w:w="28" w:type="dxa"/>
                          <w:bottom w:w="28" w:type="dxa"/>
                          <w:right w:w="28" w:type="dxa"/>
                        </w:tcMar>
                      </w:tcPr>
                      <w:p w14:paraId="3EB87BC7" w14:textId="442100E0">
                        <w:pPr>
                          <w:suppressAutoHyphens/>
                          <w:rPr>
                            <w:szCs w:val="24"/>
                            <w:lang w:eastAsia="ar-SA"/>
                          </w:rPr>
                        </w:pPr>
                        <w:r>
                          <w:rPr>
                            <w:szCs w:val="24"/>
                            <w:lang w:eastAsia="ar-SA"/>
                          </w:rPr>
                          <w:t>Mokosi streso poveikio mažinimo technikų, taiko diafragminio kvėpavimo ir dėmesingumo technikas. (B3.1.) </w:t>
                        </w:r>
                      </w:p>
                    </w:tc>
                    <w:tc>
                      <w:tcPr>
                        <w:tcW w:w="2206" w:type="dxa"/>
                        <w:tcMar>
                          <w:top w:w="28" w:type="dxa"/>
                          <w:left w:w="28" w:type="dxa"/>
                          <w:bottom w:w="28" w:type="dxa"/>
                          <w:right w:w="28" w:type="dxa"/>
                        </w:tcMar>
                      </w:tcPr>
                      <w:p w14:paraId="46714EB2" w14:textId="6E2CB4CD">
                        <w:pPr>
                          <w:suppressAutoHyphens/>
                          <w:rPr>
                            <w:szCs w:val="24"/>
                            <w:lang w:eastAsia="ar-SA"/>
                          </w:rPr>
                        </w:pPr>
                        <w:r>
                          <w:rPr>
                            <w:szCs w:val="24"/>
                            <w:lang w:eastAsia="ar-SA"/>
                          </w:rPr>
                          <w:t>Mokosi streso prevencijos, įveikos ir prisitaikymo veikti streso sąlygomis technikų. (B3.1.) </w:t>
                        </w:r>
                      </w:p>
                    </w:tc>
                    <w:tc>
                      <w:tcPr>
                        <w:tcW w:w="2211" w:type="dxa"/>
                        <w:tcMar>
                          <w:top w:w="28" w:type="dxa"/>
                          <w:left w:w="28" w:type="dxa"/>
                          <w:bottom w:w="28" w:type="dxa"/>
                          <w:right w:w="28" w:type="dxa"/>
                        </w:tcMar>
                      </w:tcPr>
                      <w:p w14:paraId="03E4CE7F" w14:textId="18AE34CF">
                        <w:pPr>
                          <w:suppressAutoHyphens/>
                          <w:rPr>
                            <w:szCs w:val="24"/>
                            <w:lang w:eastAsia="ar-SA"/>
                          </w:rPr>
                        </w:pPr>
                        <w:r>
                          <w:rPr>
                            <w:szCs w:val="24"/>
                            <w:lang w:eastAsia="ar-SA"/>
                          </w:rPr>
                          <w:t>Mokosi savarankiškai pasirinkti ir atlikti pratimus pasirengiant įtampą keliančiai veiklai, derinant kvėpavimą su statiniais ir dinaminiais tempimo pratimais. (B3.1.) </w:t>
                        </w:r>
                      </w:p>
                    </w:tc>
                    <w:tc>
                      <w:tcPr>
                        <w:tcW w:w="2314" w:type="dxa"/>
                        <w:tcMar>
                          <w:top w:w="28" w:type="dxa"/>
                          <w:left w:w="28" w:type="dxa"/>
                          <w:bottom w:w="28" w:type="dxa"/>
                          <w:right w:w="28" w:type="dxa"/>
                        </w:tcMar>
                      </w:tcPr>
                      <w:p w14:paraId="5720919B" w14:textId="175AFD25">
                        <w:pPr>
                          <w:suppressAutoHyphens/>
                          <w:rPr>
                            <w:szCs w:val="24"/>
                            <w:lang w:eastAsia="ar-SA"/>
                          </w:rPr>
                        </w:pPr>
                        <w:r>
                          <w:rPr>
                            <w:szCs w:val="24"/>
                            <w:lang w:eastAsia="ar-SA"/>
                          </w:rPr>
                          <w:t xml:space="preserve">Reguliariai taiko streso prevencijos priemones, plėtoja streso įveikos ir adaptacijos veikti streso sąlygomis būdus, taiko fizinius pratimus parasimpatinės  nervų sistemos aktyvavimui. (B3.1.)</w:t>
                        </w:r>
                      </w:p>
                    </w:tc>
                    <w:tc>
                      <w:tcPr>
                        <w:tcW w:w="2268" w:type="dxa"/>
                        <w:tcMar>
                          <w:top w:w="28" w:type="dxa"/>
                          <w:left w:w="28" w:type="dxa"/>
                          <w:bottom w:w="28" w:type="dxa"/>
                          <w:right w:w="28" w:type="dxa"/>
                        </w:tcMar>
                      </w:tcPr>
                      <w:p w14:paraId="177EBC5B" w14:textId="01F7B803">
                        <w:pPr>
                          <w:suppressAutoHyphens/>
                          <w:rPr>
                            <w:szCs w:val="24"/>
                            <w:lang w:eastAsia="ar-SA"/>
                          </w:rPr>
                        </w:pPr>
                        <w:r>
                          <w:rPr>
                            <w:szCs w:val="24"/>
                            <w:lang w:eastAsia="ar-SA"/>
                          </w:rPr>
                          <w:t xml:space="preserve">Savarankiškai  reflektuoja individualias fiziologines reakcijas į stresorius, geba identifikuoti ir taikyti optimalius streso įveikos būdus. (B3.1.) </w:t>
                        </w:r>
                      </w:p>
                    </w:tc>
                  </w:tr>
                </w:tbl>
                <w:p w14:paraId="28281983" w14:textId="77777777">
                  <w:pPr>
                    <w:suppressAutoHyphens/>
                    <w:rPr>
                      <w:szCs w:val="24"/>
                      <w:lang w:val="en-US" w:eastAsia="ar-SA"/>
                    </w:rPr>
                  </w:pPr>
                  <w:r>
                    <w:rPr>
                      <w:szCs w:val="24"/>
                      <w:lang w:val="en-US" w:eastAsia="ar-SA"/>
                    </w:rPr>
                    <w:br w:type="page"/>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left w:w="115" w:type="dxa"/>
                      <w:bottom w:w="113" w:type="dxa"/>
                      <w:right w:w="115" w:type="dxa"/>
                    </w:tblCellMar>
                    <w:tblLook w:val="0400" w:firstRow="0" w:lastRow="0" w:firstColumn="0" w:lastColumn="0" w:noHBand="0" w:noVBand="1"/>
                  </w:tblPr>
                  <w:tblGrid>
                    <w:gridCol w:w="2104"/>
                    <w:gridCol w:w="1940"/>
                    <w:gridCol w:w="1836"/>
                    <w:gridCol w:w="2206"/>
                    <w:gridCol w:w="2211"/>
                    <w:gridCol w:w="2314"/>
                    <w:gridCol w:w="2268"/>
                  </w:tblGrid>
                  <w:tr w14:paraId="5A267D7E" w14:textId="77777777">
                    <w:trPr>
                      <w:trHeight w:val="254"/>
                    </w:trPr>
                    <w:tc>
                      <w:tcPr>
                        <w:tcW w:w="2104" w:type="dxa"/>
                        <w:tcMar>
                          <w:top w:w="28" w:type="dxa"/>
                          <w:left w:w="28" w:type="dxa"/>
                          <w:bottom w:w="28" w:type="dxa"/>
                          <w:right w:w="28" w:type="dxa"/>
                        </w:tcMar>
                      </w:tcPr>
                      <w:p w14:paraId="79CAA470" w14:textId="19F35C49">
                        <w:pPr>
                          <w:suppressAutoHyphens/>
                          <w:rPr>
                            <w:szCs w:val="24"/>
                            <w:lang w:eastAsia="ar-SA"/>
                          </w:rPr>
                        </w:pPr>
                        <w:r>
                          <w:rPr>
                            <w:szCs w:val="24"/>
                            <w:lang w:eastAsia="ar-SA"/>
                          </w:rPr>
                          <w:t>Įsivertina fizinį aktyvumą ir pajėgumą, fizinio aktyvumo būdus ir intensyvumą. (B4.1.) </w:t>
                        </w:r>
                      </w:p>
                    </w:tc>
                    <w:tc>
                      <w:tcPr>
                        <w:tcW w:w="1940" w:type="dxa"/>
                        <w:shd w:val="clear" w:color="auto" w:fill="auto"/>
                        <w:tcMar>
                          <w:top w:w="28" w:type="dxa"/>
                          <w:left w:w="28" w:type="dxa"/>
                          <w:bottom w:w="28" w:type="dxa"/>
                          <w:right w:w="28" w:type="dxa"/>
                        </w:tcMar>
                      </w:tcPr>
                      <w:p w14:paraId="6E1350F9" w14:textId="0F2E4D9B">
                        <w:pPr>
                          <w:suppressAutoHyphens/>
                          <w:rPr>
                            <w:szCs w:val="24"/>
                            <w:lang w:eastAsia="ar-SA"/>
                          </w:rPr>
                        </w:pPr>
                        <w:r>
                          <w:rPr>
                            <w:szCs w:val="24"/>
                            <w:lang w:eastAsia="ar-SA"/>
                          </w:rPr>
                          <w:t>–</w:t>
                        </w:r>
                      </w:p>
                    </w:tc>
                    <w:tc>
                      <w:tcPr>
                        <w:tcW w:w="1836" w:type="dxa"/>
                        <w:tcMar>
                          <w:top w:w="28" w:type="dxa"/>
                          <w:left w:w="28" w:type="dxa"/>
                          <w:bottom w:w="28" w:type="dxa"/>
                          <w:right w:w="28" w:type="dxa"/>
                        </w:tcMar>
                      </w:tcPr>
                      <w:p w14:paraId="76165D0F" w14:textId="766CE11B">
                        <w:pPr>
                          <w:suppressAutoHyphens/>
                          <w:rPr>
                            <w:szCs w:val="24"/>
                            <w:lang w:eastAsia="ar-SA"/>
                          </w:rPr>
                        </w:pPr>
                        <w:r>
                          <w:rPr>
                            <w:szCs w:val="24"/>
                            <w:lang w:eastAsia="ar-SA"/>
                          </w:rPr>
                          <w:t xml:space="preserve">Susipažįsta su subjektyviais (suvokiamų pastangų)  ir objektyviais fizinio krūvio įsivertinimo būdais. (B4.1.) </w:t>
                        </w:r>
                      </w:p>
                    </w:tc>
                    <w:tc>
                      <w:tcPr>
                        <w:tcW w:w="2206" w:type="dxa"/>
                        <w:tcMar>
                          <w:top w:w="28" w:type="dxa"/>
                          <w:left w:w="28" w:type="dxa"/>
                          <w:bottom w:w="28" w:type="dxa"/>
                          <w:right w:w="28" w:type="dxa"/>
                        </w:tcMar>
                      </w:tcPr>
                      <w:p w14:paraId="52FD0B59" w14:textId="6A5FC09B">
                        <w:pPr>
                          <w:suppressAutoHyphens/>
                          <w:rPr>
                            <w:szCs w:val="24"/>
                            <w:lang w:eastAsia="ar-SA"/>
                          </w:rPr>
                        </w:pPr>
                        <w:r>
                          <w:rPr>
                            <w:szCs w:val="24"/>
                            <w:lang w:eastAsia="ar-SA"/>
                          </w:rPr>
                          <w:t xml:space="preserve">Mokosi vertinti įvairius fizinio aktyvumo veiksnius  (pajėgumą, pastangas, nuovargį) objektyviais ir subjektyviais vertinimo būdais. (B4.1.) </w:t>
                        </w:r>
                      </w:p>
                    </w:tc>
                    <w:tc>
                      <w:tcPr>
                        <w:tcW w:w="2211" w:type="dxa"/>
                        <w:tcMar>
                          <w:top w:w="28" w:type="dxa"/>
                          <w:left w:w="28" w:type="dxa"/>
                          <w:bottom w:w="28" w:type="dxa"/>
                          <w:right w:w="28" w:type="dxa"/>
                        </w:tcMar>
                      </w:tcPr>
                      <w:p w14:paraId="7E87900C" w14:textId="160574D5">
                        <w:pPr>
                          <w:suppressAutoHyphens/>
                          <w:rPr>
                            <w:szCs w:val="24"/>
                            <w:lang w:eastAsia="ar-SA"/>
                          </w:rPr>
                        </w:pPr>
                        <w:r>
                          <w:rPr>
                            <w:szCs w:val="24"/>
                            <w:lang w:eastAsia="ar-SA"/>
                          </w:rPr>
                          <w:t xml:space="preserve">Fizinio aktyvumo metu taiko objektyvius (pulsometrai, laikrodžiai, akselerometrai) ir  subjektyvius (suvokiamų pastangų) krūvio įsivertinimo būdus. (B4.1.) </w:t>
                        </w:r>
                      </w:p>
                    </w:tc>
                    <w:tc>
                      <w:tcPr>
                        <w:tcW w:w="2314" w:type="dxa"/>
                        <w:tcMar>
                          <w:top w:w="28" w:type="dxa"/>
                          <w:left w:w="28" w:type="dxa"/>
                          <w:bottom w:w="28" w:type="dxa"/>
                          <w:right w:w="28" w:type="dxa"/>
                        </w:tcMar>
                      </w:tcPr>
                      <w:p w14:paraId="31AE2987" w14:textId="670716E0">
                        <w:pPr>
                          <w:suppressAutoHyphens/>
                          <w:rPr>
                            <w:szCs w:val="24"/>
                            <w:lang w:eastAsia="ar-SA"/>
                          </w:rPr>
                        </w:pPr>
                        <w:r>
                          <w:rPr>
                            <w:szCs w:val="24"/>
                            <w:lang w:eastAsia="ar-SA"/>
                          </w:rPr>
                          <w:t xml:space="preserve">Stebi ir įsivertina objektyviais ir subjektyviais  metodais individualaus fizinio aktyvumo veiksnius: būdus, intensyvumą, fizinio aktyvumo ir pajėgumo dinamiką. (B4.1.)  </w:t>
                        </w:r>
                      </w:p>
                    </w:tc>
                    <w:tc>
                      <w:tcPr>
                        <w:tcW w:w="2268" w:type="dxa"/>
                        <w:tcMar>
                          <w:top w:w="28" w:type="dxa"/>
                          <w:left w:w="28" w:type="dxa"/>
                          <w:bottom w:w="28" w:type="dxa"/>
                          <w:right w:w="28" w:type="dxa"/>
                        </w:tcMar>
                      </w:tcPr>
                      <w:p w14:paraId="017BDB9D" w14:textId="1056A510">
                        <w:pPr>
                          <w:suppressAutoHyphens/>
                          <w:rPr>
                            <w:szCs w:val="24"/>
                            <w:lang w:eastAsia="ar-SA"/>
                          </w:rPr>
                        </w:pPr>
                        <w:r>
                          <w:rPr>
                            <w:szCs w:val="24"/>
                            <w:lang w:eastAsia="ar-SA"/>
                          </w:rPr>
                          <w:t>Reguliariai subjektyviais ir objektyviais metodais įsivertina ir reguliuoja individualų fizinį krūvį skirtingo fizinio aktyvumo metu įvairiose aplinkose. (B4.1.) </w:t>
                        </w:r>
                      </w:p>
                    </w:tc>
                  </w:tr>
                  <w:tr w14:paraId="6E2DBA31" w14:textId="77777777">
                    <w:trPr>
                      <w:trHeight w:val="232"/>
                    </w:trPr>
                    <w:tc>
                      <w:tcPr>
                        <w:tcW w:w="14879" w:type="dxa"/>
                        <w:gridSpan w:val="7"/>
                        <w:tcMar>
                          <w:top w:w="28" w:type="dxa"/>
                          <w:left w:w="28" w:type="dxa"/>
                          <w:bottom w:w="28" w:type="dxa"/>
                          <w:right w:w="28" w:type="dxa"/>
                        </w:tcMar>
                      </w:tcPr>
                      <w:p w14:paraId="1619931F" w14:textId="679C53A9">
                        <w:pPr>
                          <w:suppressAutoHyphens/>
                          <w:ind w:left="720" w:hanging="360"/>
                          <w:jc w:val="center"/>
                          <w:rPr>
                            <w:szCs w:val="24"/>
                            <w:lang w:eastAsia="ar-SA"/>
                          </w:rPr>
                        </w:pPr>
                        <w:r>
                          <w:rPr>
                            <w:szCs w:val="24"/>
                            <w:lang w:eastAsia="ar-SA"/>
                          </w:rPr>
                          <w:t>3.</w:t>
                          <w:tab/>
                          <w:t xml:space="preserve">Pasiekimų sritis: </w:t>
                        </w:r>
                        <w:r>
                          <w:rPr>
                            <w:szCs w:val="26"/>
                            <w:lang w:val="es-ES_tradnl" w:eastAsia="ar-SA"/>
                          </w:rPr>
                          <w:t>Sporto ir sveikatos vertybinių nuostatų ugdymas ir raiška (C)</w:t>
                        </w:r>
                      </w:p>
                    </w:tc>
                  </w:tr>
                  <w:tr w14:paraId="5DDF26A8" w14:textId="77777777">
                    <w:trPr>
                      <w:trHeight w:val="436"/>
                    </w:trPr>
                    <w:tc>
                      <w:tcPr>
                        <w:tcW w:w="2104" w:type="dxa"/>
                        <w:tcMar>
                          <w:top w:w="28" w:type="dxa"/>
                          <w:left w:w="28" w:type="dxa"/>
                          <w:bottom w:w="28" w:type="dxa"/>
                          <w:right w:w="28" w:type="dxa"/>
                        </w:tcMar>
                      </w:tcPr>
                      <w:p w14:paraId="6015BB4F" w14:textId="088E4B81">
                        <w:pPr>
                          <w:suppressAutoHyphens/>
                          <w:rPr>
                            <w:szCs w:val="24"/>
                            <w:lang w:eastAsia="ar-SA"/>
                          </w:rPr>
                        </w:pPr>
                        <w:r>
                          <w:rPr>
                            <w:szCs w:val="24"/>
                            <w:lang w:eastAsia="ar-SA"/>
                          </w:rPr>
                          <w:t>Kasdienėje ir sportinėje veikloje puoselėja draugystę ir džiaugsmą. (C1.1.) </w:t>
                        </w:r>
                      </w:p>
                    </w:tc>
                    <w:tc>
                      <w:tcPr>
                        <w:tcW w:w="1940" w:type="dxa"/>
                        <w:tcMar>
                          <w:top w:w="28" w:type="dxa"/>
                          <w:left w:w="28" w:type="dxa"/>
                          <w:bottom w:w="28" w:type="dxa"/>
                          <w:right w:w="28" w:type="dxa"/>
                        </w:tcMar>
                      </w:tcPr>
                      <w:p w14:paraId="3CBFB318" w14:textId="7D670347">
                        <w:pPr>
                          <w:suppressAutoHyphens/>
                          <w:rPr>
                            <w:szCs w:val="24"/>
                            <w:lang w:eastAsia="ar-SA"/>
                          </w:rPr>
                        </w:pPr>
                        <w:r>
                          <w:rPr>
                            <w:szCs w:val="24"/>
                            <w:lang w:eastAsia="ar-SA"/>
                          </w:rPr>
                          <w:t>Mokosi aktyviai reikšti džiaugsmą ir draugystę. (C1.1.) </w:t>
                        </w:r>
                      </w:p>
                    </w:tc>
                    <w:tc>
                      <w:tcPr>
                        <w:tcW w:w="1836" w:type="dxa"/>
                        <w:tcMar>
                          <w:top w:w="28" w:type="dxa"/>
                          <w:left w:w="28" w:type="dxa"/>
                          <w:bottom w:w="28" w:type="dxa"/>
                          <w:right w:w="28" w:type="dxa"/>
                        </w:tcMar>
                      </w:tcPr>
                      <w:p w14:paraId="2146810E" w14:textId="621FEA29">
                        <w:pPr>
                          <w:suppressAutoHyphens/>
                          <w:rPr>
                            <w:szCs w:val="24"/>
                            <w:lang w:eastAsia="ar-SA"/>
                          </w:rPr>
                        </w:pPr>
                        <w:r>
                          <w:rPr>
                            <w:szCs w:val="24"/>
                            <w:lang w:eastAsia="ar-SA"/>
                          </w:rPr>
                          <w:t>Praktikuoja džiaugsmą ir draugystę puoselėjančius ritualus. (C1.1.) </w:t>
                        </w:r>
                      </w:p>
                    </w:tc>
                    <w:tc>
                      <w:tcPr>
                        <w:tcW w:w="2206" w:type="dxa"/>
                        <w:tcMar>
                          <w:top w:w="28" w:type="dxa"/>
                          <w:left w:w="28" w:type="dxa"/>
                          <w:bottom w:w="28" w:type="dxa"/>
                          <w:right w:w="28" w:type="dxa"/>
                        </w:tcMar>
                      </w:tcPr>
                      <w:p w14:paraId="28D1A7B1" w14:textId="0CD4FDF9">
                        <w:pPr>
                          <w:suppressAutoHyphens/>
                          <w:rPr>
                            <w:szCs w:val="24"/>
                            <w:lang w:eastAsia="ar-SA"/>
                          </w:rPr>
                        </w:pPr>
                        <w:r>
                          <w:rPr>
                            <w:szCs w:val="24"/>
                            <w:lang w:eastAsia="ar-SA"/>
                          </w:rPr>
                          <w:t>Geba džiaugtis visų pasiekimais ir išreikšti draugiškumą varžovams rugtyniavimo situacijose. (C1.1.) </w:t>
                        </w:r>
                      </w:p>
                    </w:tc>
                    <w:tc>
                      <w:tcPr>
                        <w:tcW w:w="2211" w:type="dxa"/>
                        <w:tcMar>
                          <w:top w:w="28" w:type="dxa"/>
                          <w:left w:w="28" w:type="dxa"/>
                          <w:bottom w:w="28" w:type="dxa"/>
                          <w:right w:w="28" w:type="dxa"/>
                        </w:tcMar>
                      </w:tcPr>
                      <w:p w14:paraId="0E1AEE39" w14:textId="0387D3CC">
                        <w:pPr>
                          <w:suppressAutoHyphens/>
                          <w:rPr>
                            <w:szCs w:val="24"/>
                            <w:lang w:eastAsia="ar-SA"/>
                          </w:rPr>
                        </w:pPr>
                        <w:r>
                          <w:rPr>
                            <w:szCs w:val="24"/>
                            <w:lang w:eastAsia="ar-SA"/>
                          </w:rPr>
                          <w:t>Pagarbiai priima individualius savo ir bendraamžių fizinio brendimo pokyčius bei poreikius. (C1.1.) </w:t>
                        </w:r>
                      </w:p>
                    </w:tc>
                    <w:tc>
                      <w:tcPr>
                        <w:tcW w:w="2314" w:type="dxa"/>
                        <w:tcMar>
                          <w:top w:w="28" w:type="dxa"/>
                          <w:left w:w="28" w:type="dxa"/>
                          <w:bottom w:w="28" w:type="dxa"/>
                          <w:right w:w="28" w:type="dxa"/>
                        </w:tcMar>
                      </w:tcPr>
                      <w:p w14:paraId="3A31A7AC" w14:textId="49CAC8D8">
                        <w:pPr>
                          <w:suppressAutoHyphens/>
                          <w:rPr>
                            <w:szCs w:val="24"/>
                            <w:lang w:eastAsia="ar-SA"/>
                          </w:rPr>
                        </w:pPr>
                        <w:r>
                          <w:rPr>
                            <w:szCs w:val="24"/>
                            <w:lang w:eastAsia="ar-SA"/>
                          </w:rPr>
                          <w:t>Fizinio raštingumo įgūdžius pritaiko draugystės bei judėjimo džiaugsmo puoselėjimui. (C1.1.) </w:t>
                        </w:r>
                      </w:p>
                    </w:tc>
                    <w:tc>
                      <w:tcPr>
                        <w:tcW w:w="2268" w:type="dxa"/>
                        <w:tcMar>
                          <w:top w:w="28" w:type="dxa"/>
                          <w:left w:w="28" w:type="dxa"/>
                          <w:bottom w:w="28" w:type="dxa"/>
                          <w:right w:w="28" w:type="dxa"/>
                        </w:tcMar>
                      </w:tcPr>
                      <w:p w14:paraId="1DFA3659" w14:textId="1E7A02D1">
                        <w:pPr>
                          <w:suppressAutoHyphens/>
                          <w:rPr>
                            <w:szCs w:val="24"/>
                            <w:lang w:eastAsia="ar-SA"/>
                          </w:rPr>
                        </w:pPr>
                        <w:r>
                          <w:rPr>
                            <w:szCs w:val="24"/>
                            <w:lang w:eastAsia="ar-SA"/>
                          </w:rPr>
                          <w:t>Plėtoja draugystės ir džiaugsmo kultūrą, kurdami aktyviai fizinei veiklai motyvuojančias situacijas. (C1.1.) </w:t>
                        </w:r>
                      </w:p>
                    </w:tc>
                  </w:tr>
                  <w:tr w14:paraId="176CECC4" w14:textId="77777777">
                    <w:trPr>
                      <w:trHeight w:val="264"/>
                    </w:trPr>
                    <w:tc>
                      <w:tcPr>
                        <w:tcW w:w="2104" w:type="dxa"/>
                        <w:tcMar>
                          <w:top w:w="28" w:type="dxa"/>
                          <w:left w:w="28" w:type="dxa"/>
                          <w:bottom w:w="28" w:type="dxa"/>
                          <w:right w:w="28" w:type="dxa"/>
                        </w:tcMar>
                      </w:tcPr>
                      <w:p w14:paraId="54DAD372" w14:textId="413338CB">
                        <w:pPr>
                          <w:suppressAutoHyphens/>
                          <w:rPr>
                            <w:szCs w:val="24"/>
                            <w:lang w:val="es-ES_tradnl" w:eastAsia="ar-SA"/>
                          </w:rPr>
                        </w:pPr>
                        <w:r>
                          <w:rPr>
                            <w:szCs w:val="24"/>
                            <w:lang w:eastAsia="ar-SA"/>
                          </w:rPr>
                          <w:t>Remiasi olimpinėmis vertybėmis priimdamas pergales ir pralaimėjimus (C</w:t>
                        </w:r>
                        <w:r>
                          <w:rPr>
                            <w:szCs w:val="24"/>
                            <w:lang w:val="es-ES_tradnl" w:eastAsia="ar-SA"/>
                          </w:rPr>
                          <w:t>1.2)</w:t>
                        </w:r>
                      </w:p>
                    </w:tc>
                    <w:tc>
                      <w:tcPr>
                        <w:tcW w:w="1940" w:type="dxa"/>
                        <w:tcMar>
                          <w:top w:w="28" w:type="dxa"/>
                          <w:left w:w="28" w:type="dxa"/>
                          <w:bottom w:w="28" w:type="dxa"/>
                          <w:right w:w="28" w:type="dxa"/>
                        </w:tcMar>
                      </w:tcPr>
                      <w:p w14:paraId="69EEA323" w14:textId="4B025FD1">
                        <w:pPr>
                          <w:suppressAutoHyphens/>
                          <w:rPr>
                            <w:szCs w:val="24"/>
                            <w:lang w:eastAsia="ar-SA"/>
                          </w:rPr>
                        </w:pPr>
                        <w:r>
                          <w:rPr>
                            <w:szCs w:val="24"/>
                            <w:lang w:eastAsia="ar-SA"/>
                          </w:rPr>
                          <w:t>Mokosi adaptyviai priimti sėkmes ir nesėkmes. (C</w:t>
                        </w:r>
                        <w:r>
                          <w:rPr>
                            <w:szCs w:val="24"/>
                            <w:lang w:val="en-GB" w:eastAsia="ar-SA"/>
                          </w:rPr>
                          <w:t>1.2)</w:t>
                        </w:r>
                      </w:p>
                    </w:tc>
                    <w:tc>
                      <w:tcPr>
                        <w:tcW w:w="1836" w:type="dxa"/>
                        <w:tcMar>
                          <w:top w:w="28" w:type="dxa"/>
                          <w:left w:w="28" w:type="dxa"/>
                          <w:bottom w:w="28" w:type="dxa"/>
                          <w:right w:w="28" w:type="dxa"/>
                        </w:tcMar>
                      </w:tcPr>
                      <w:p w14:paraId="02F5770C" w14:textId="54A7F8D8">
                        <w:pPr>
                          <w:suppressAutoHyphens/>
                          <w:rPr>
                            <w:szCs w:val="24"/>
                            <w:lang w:eastAsia="ar-SA"/>
                          </w:rPr>
                        </w:pPr>
                        <w:r>
                          <w:rPr>
                            <w:szCs w:val="24"/>
                            <w:lang w:eastAsia="ar-SA"/>
                          </w:rPr>
                          <w:t>Priima sėkmes ir nesėkmes kaip natūralią mokymosi būseną. (C</w:t>
                        </w:r>
                        <w:r>
                          <w:rPr>
                            <w:szCs w:val="24"/>
                            <w:lang w:val="en-GB" w:eastAsia="ar-SA"/>
                          </w:rPr>
                          <w:t>1.2)</w:t>
                        </w:r>
                      </w:p>
                    </w:tc>
                    <w:tc>
                      <w:tcPr>
                        <w:tcW w:w="2206" w:type="dxa"/>
                        <w:tcMar>
                          <w:top w:w="28" w:type="dxa"/>
                          <w:left w:w="28" w:type="dxa"/>
                          <w:bottom w:w="28" w:type="dxa"/>
                          <w:right w:w="28" w:type="dxa"/>
                        </w:tcMar>
                      </w:tcPr>
                      <w:p w14:paraId="1DE4A81B" w14:textId="05DEEFF3">
                        <w:pPr>
                          <w:suppressAutoHyphens/>
                          <w:rPr>
                            <w:szCs w:val="24"/>
                            <w:lang w:eastAsia="ar-SA"/>
                          </w:rPr>
                        </w:pPr>
                        <w:r>
                          <w:rPr>
                            <w:szCs w:val="24"/>
                            <w:lang w:eastAsia="ar-SA"/>
                          </w:rPr>
                          <w:t>Remiasi olimpiečių, parolimpiečių, kitų sportininkų pavyzdžiais, motyvuodami (save ar kitus) pastangoms įveikti iššūkius. (C</w:t>
                        </w:r>
                        <w:r>
                          <w:rPr>
                            <w:szCs w:val="24"/>
                            <w:lang w:val="en-GB" w:eastAsia="ar-SA"/>
                          </w:rPr>
                          <w:t>1.2)</w:t>
                        </w:r>
                      </w:p>
                    </w:tc>
                    <w:tc>
                      <w:tcPr>
                        <w:tcW w:w="2211" w:type="dxa"/>
                        <w:tcMar>
                          <w:top w:w="28" w:type="dxa"/>
                          <w:left w:w="28" w:type="dxa"/>
                          <w:bottom w:w="28" w:type="dxa"/>
                          <w:right w:w="28" w:type="dxa"/>
                        </w:tcMar>
                      </w:tcPr>
                      <w:p w14:paraId="6811D5BF" w14:textId="7242C07A">
                        <w:pPr>
                          <w:suppressAutoHyphens/>
                          <w:rPr>
                            <w:szCs w:val="24"/>
                            <w:lang w:eastAsia="ar-SA"/>
                          </w:rPr>
                        </w:pPr>
                        <w:r>
                          <w:rPr>
                            <w:szCs w:val="24"/>
                            <w:lang w:eastAsia="ar-SA"/>
                          </w:rPr>
                          <w:t>Reflektuoja tobulėjimo galimybes remiantis (ne)sėkmingomis fizinio aktyvumo patirtimis. (C</w:t>
                        </w:r>
                        <w:r>
                          <w:rPr>
                            <w:szCs w:val="24"/>
                            <w:lang w:val="en-GB" w:eastAsia="ar-SA"/>
                          </w:rPr>
                          <w:t>1.2)</w:t>
                        </w:r>
                      </w:p>
                    </w:tc>
                    <w:tc>
                      <w:tcPr>
                        <w:tcW w:w="2314" w:type="dxa"/>
                        <w:tcMar>
                          <w:top w:w="28" w:type="dxa"/>
                          <w:left w:w="28" w:type="dxa"/>
                          <w:bottom w:w="28" w:type="dxa"/>
                          <w:right w:w="28" w:type="dxa"/>
                        </w:tcMar>
                      </w:tcPr>
                      <w:p w14:paraId="0F41EB3D" w14:textId="4BF43284">
                        <w:pPr>
                          <w:suppressAutoHyphens/>
                          <w:rPr>
                            <w:szCs w:val="24"/>
                            <w:lang w:eastAsia="ar-SA"/>
                          </w:rPr>
                        </w:pPr>
                        <w:r>
                          <w:rPr>
                            <w:szCs w:val="24"/>
                            <w:lang w:eastAsia="ar-SA"/>
                          </w:rPr>
                          <w:t>Geba motyvuoti save fiziniam aktyvumui emociškai sudėtingose, demotyvuojančiose situacijose. (C</w:t>
                        </w:r>
                        <w:r>
                          <w:rPr>
                            <w:szCs w:val="24"/>
                            <w:lang w:val="en-GB" w:eastAsia="ar-SA"/>
                          </w:rPr>
                          <w:t>1.2)</w:t>
                        </w:r>
                      </w:p>
                    </w:tc>
                    <w:tc>
                      <w:tcPr>
                        <w:tcW w:w="2268" w:type="dxa"/>
                        <w:tcMar>
                          <w:top w:w="28" w:type="dxa"/>
                          <w:left w:w="28" w:type="dxa"/>
                          <w:bottom w:w="28" w:type="dxa"/>
                          <w:right w:w="28" w:type="dxa"/>
                        </w:tcMar>
                      </w:tcPr>
                      <w:p w14:paraId="6EEA3762" w14:textId="4720AF5C">
                        <w:pPr>
                          <w:suppressAutoHyphens/>
                          <w:rPr>
                            <w:szCs w:val="24"/>
                            <w:lang w:eastAsia="ar-SA"/>
                          </w:rPr>
                        </w:pPr>
                        <w:r>
                          <w:rPr>
                            <w:szCs w:val="24"/>
                            <w:lang w:eastAsia="ar-SA"/>
                          </w:rPr>
                          <w:t>Siekia harmoningo savęs tobulinimo sąžiningomis ir kryptingomis pastangomis. (C</w:t>
                        </w:r>
                        <w:r>
                          <w:rPr>
                            <w:szCs w:val="24"/>
                            <w:lang w:val="en-GB" w:eastAsia="ar-SA"/>
                          </w:rPr>
                          <w:t>1.2)</w:t>
                        </w:r>
                      </w:p>
                    </w:tc>
                  </w:tr>
                  <w:tr w14:paraId="55F64F28" w14:textId="77777777">
                    <w:trPr>
                      <w:trHeight w:val="264"/>
                    </w:trPr>
                    <w:tc>
                      <w:tcPr>
                        <w:tcW w:w="2104" w:type="dxa"/>
                        <w:tcMar>
                          <w:top w:w="28" w:type="dxa"/>
                          <w:left w:w="28" w:type="dxa"/>
                          <w:bottom w:w="28" w:type="dxa"/>
                          <w:right w:w="28" w:type="dxa"/>
                        </w:tcMar>
                      </w:tcPr>
                      <w:p w14:paraId="48C3C6D0" w14:textId="724DC9A8">
                        <w:pPr>
                          <w:suppressAutoHyphens/>
                          <w:rPr>
                            <w:szCs w:val="24"/>
                            <w:lang w:eastAsia="ar-SA"/>
                          </w:rPr>
                        </w:pPr>
                        <w:r>
                          <w:rPr>
                            <w:szCs w:val="24"/>
                            <w:lang w:eastAsia="ar-SA"/>
                          </w:rPr>
                          <w:t xml:space="preserve">Vadovaujasi olimpinėmis vertybėmis bendraudamas ir bendradarbiaudamas. (C1.3.)  </w:t>
                        </w:r>
                      </w:p>
                    </w:tc>
                    <w:tc>
                      <w:tcPr>
                        <w:tcW w:w="1940" w:type="dxa"/>
                        <w:tcMar>
                          <w:top w:w="28" w:type="dxa"/>
                          <w:left w:w="28" w:type="dxa"/>
                          <w:bottom w:w="28" w:type="dxa"/>
                          <w:right w:w="28" w:type="dxa"/>
                        </w:tcMar>
                      </w:tcPr>
                      <w:p w14:paraId="19AEE877" w14:textId="70FB0FB8">
                        <w:pPr>
                          <w:suppressAutoHyphens/>
                          <w:rPr>
                            <w:szCs w:val="24"/>
                            <w:lang w:eastAsia="ar-SA"/>
                          </w:rPr>
                        </w:pPr>
                        <w:r>
                          <w:rPr>
                            <w:szCs w:val="24"/>
                            <w:lang w:eastAsia="ar-SA"/>
                          </w:rPr>
                          <w:t>Mokosi žaisti komandinius žaidimus. (C1.3.)</w:t>
                        </w:r>
                      </w:p>
                    </w:tc>
                    <w:tc>
                      <w:tcPr>
                        <w:tcW w:w="1836" w:type="dxa"/>
                        <w:tcMar>
                          <w:top w:w="28" w:type="dxa"/>
                          <w:left w:w="28" w:type="dxa"/>
                          <w:bottom w:w="28" w:type="dxa"/>
                          <w:right w:w="28" w:type="dxa"/>
                        </w:tcMar>
                      </w:tcPr>
                      <w:p w14:paraId="6618DAF8" w14:textId="2D3F505F">
                        <w:pPr>
                          <w:suppressAutoHyphens/>
                          <w:rPr>
                            <w:szCs w:val="24"/>
                            <w:lang w:eastAsia="ar-SA"/>
                          </w:rPr>
                        </w:pPr>
                        <w:r>
                          <w:rPr>
                            <w:szCs w:val="24"/>
                            <w:lang w:eastAsia="ar-SA"/>
                          </w:rPr>
                          <w:t>Žaisdamas derina savo veiksmus su komandos draugais. (C1.3.)</w:t>
                        </w:r>
                      </w:p>
                    </w:tc>
                    <w:tc>
                      <w:tcPr>
                        <w:tcW w:w="2206" w:type="dxa"/>
                        <w:tcMar>
                          <w:top w:w="28" w:type="dxa"/>
                          <w:left w:w="28" w:type="dxa"/>
                          <w:bottom w:w="28" w:type="dxa"/>
                          <w:right w:w="28" w:type="dxa"/>
                        </w:tcMar>
                      </w:tcPr>
                      <w:p w14:paraId="62954FB5" w14:textId="3D8833FD">
                        <w:pPr>
                          <w:suppressAutoHyphens/>
                          <w:rPr>
                            <w:szCs w:val="24"/>
                            <w:lang w:eastAsia="ar-SA"/>
                          </w:rPr>
                        </w:pPr>
                        <w:r>
                          <w:rPr>
                            <w:szCs w:val="24"/>
                            <w:lang w:eastAsia="ar-SA"/>
                          </w:rPr>
                          <w:t>Vadovaujasi taisyklėmis neaiškiose ar konfliktinėse situacijose. (C1.3.)</w:t>
                        </w:r>
                      </w:p>
                    </w:tc>
                    <w:tc>
                      <w:tcPr>
                        <w:tcW w:w="2211" w:type="dxa"/>
                        <w:tcMar>
                          <w:top w:w="28" w:type="dxa"/>
                          <w:left w:w="28" w:type="dxa"/>
                          <w:bottom w:w="28" w:type="dxa"/>
                          <w:right w:w="28" w:type="dxa"/>
                        </w:tcMar>
                      </w:tcPr>
                      <w:p w14:paraId="151FB703" w14:textId="506B4022">
                        <w:pPr>
                          <w:suppressAutoHyphens/>
                          <w:rPr>
                            <w:szCs w:val="24"/>
                            <w:lang w:eastAsia="ar-SA"/>
                          </w:rPr>
                        </w:pPr>
                        <w:r>
                          <w:rPr>
                            <w:szCs w:val="24"/>
                            <w:lang w:eastAsia="ar-SA"/>
                          </w:rPr>
                          <w:t>Pagarbiai priima fizinius ir intelektinius bendraamžių skirtumus. (C1.3.)</w:t>
                        </w:r>
                      </w:p>
                    </w:tc>
                    <w:tc>
                      <w:tcPr>
                        <w:tcW w:w="2314" w:type="dxa"/>
                        <w:tcMar>
                          <w:top w:w="28" w:type="dxa"/>
                          <w:left w:w="28" w:type="dxa"/>
                          <w:bottom w:w="28" w:type="dxa"/>
                          <w:right w:w="28" w:type="dxa"/>
                        </w:tcMar>
                      </w:tcPr>
                      <w:p w14:paraId="7CBCA2E9" w14:textId="6C31E000">
                        <w:pPr>
                          <w:suppressAutoHyphens/>
                          <w:rPr>
                            <w:szCs w:val="24"/>
                            <w:lang w:eastAsia="ar-SA"/>
                          </w:rPr>
                        </w:pPr>
                        <w:r>
                          <w:rPr>
                            <w:szCs w:val="24"/>
                            <w:lang w:eastAsia="ar-SA"/>
                          </w:rPr>
                          <w:t>Adaptyviai veikia komandinių veiksmų ar sprendimų reikalaujančiose situacijose. (C1.3.)</w:t>
                        </w:r>
                      </w:p>
                    </w:tc>
                    <w:tc>
                      <w:tcPr>
                        <w:tcW w:w="2268" w:type="dxa"/>
                        <w:tcMar>
                          <w:top w:w="28" w:type="dxa"/>
                          <w:left w:w="28" w:type="dxa"/>
                          <w:bottom w:w="28" w:type="dxa"/>
                          <w:right w:w="28" w:type="dxa"/>
                        </w:tcMar>
                      </w:tcPr>
                      <w:p w14:paraId="6BC2C704" w14:textId="0F4B314B">
                        <w:pPr>
                          <w:suppressAutoHyphens/>
                          <w:rPr>
                            <w:szCs w:val="24"/>
                            <w:lang w:eastAsia="ar-SA"/>
                          </w:rPr>
                        </w:pPr>
                        <w:r>
                          <w:rPr>
                            <w:szCs w:val="24"/>
                            <w:lang w:eastAsia="ar-SA"/>
                          </w:rPr>
                          <w:t>Dalyko žinias ir gebėjimus realizuoja bendruomenės sveikatingumo veiklose. (C1.3.)</w:t>
                        </w:r>
                      </w:p>
                    </w:tc>
                  </w:tr>
                  <w:tr w14:paraId="58C71464" w14:textId="77777777">
                    <w:trPr>
                      <w:trHeight w:val="264"/>
                    </w:trPr>
                    <w:tc>
                      <w:tcPr>
                        <w:tcW w:w="2104" w:type="dxa"/>
                        <w:tcMar>
                          <w:top w:w="28" w:type="dxa"/>
                          <w:left w:w="28" w:type="dxa"/>
                          <w:bottom w:w="28" w:type="dxa"/>
                          <w:right w:w="28" w:type="dxa"/>
                        </w:tcMar>
                      </w:tcPr>
                      <w:p w14:paraId="65479196" w14:textId="6434A340">
                        <w:pPr>
                          <w:suppressAutoHyphens/>
                          <w:rPr>
                            <w:szCs w:val="24"/>
                            <w:lang w:eastAsia="ar-SA"/>
                          </w:rPr>
                        </w:pPr>
                        <w:r>
                          <w:rPr>
                            <w:szCs w:val="24"/>
                            <w:lang w:eastAsia="ar-SA"/>
                          </w:rPr>
                          <w:t>Praktikuoja fiziškai aktyvias veiklas gamtinėje ir urbanistinėje aplinkoje lauko sąlygomis („Žalia. Balta. Mėlyna“). (C2.1.) </w:t>
                        </w:r>
                      </w:p>
                    </w:tc>
                    <w:tc>
                      <w:tcPr>
                        <w:tcW w:w="1940" w:type="dxa"/>
                        <w:tcMar>
                          <w:top w:w="28" w:type="dxa"/>
                          <w:left w:w="28" w:type="dxa"/>
                          <w:bottom w:w="28" w:type="dxa"/>
                          <w:right w:w="28" w:type="dxa"/>
                        </w:tcMar>
                      </w:tcPr>
                      <w:p w14:paraId="05A92274" w14:textId="1DBC0DC2">
                        <w:pPr>
                          <w:suppressAutoHyphens/>
                          <w:rPr>
                            <w:szCs w:val="24"/>
                            <w:lang w:eastAsia="ar-SA"/>
                          </w:rPr>
                        </w:pPr>
                        <w:r>
                          <w:rPr>
                            <w:szCs w:val="24"/>
                            <w:lang w:eastAsia="ar-SA"/>
                          </w:rPr>
                          <w:t>Mokosi tinkamai pasiruošti fiziniam aktyvumui lauko sąlygoms. (C2.1.) </w:t>
                        </w:r>
                      </w:p>
                    </w:tc>
                    <w:tc>
                      <w:tcPr>
                        <w:tcW w:w="1836" w:type="dxa"/>
                        <w:tcMar>
                          <w:top w:w="28" w:type="dxa"/>
                          <w:left w:w="28" w:type="dxa"/>
                          <w:bottom w:w="28" w:type="dxa"/>
                          <w:right w:w="28" w:type="dxa"/>
                        </w:tcMar>
                      </w:tcPr>
                      <w:p w14:paraId="449B7264" w14:textId="52688ED6">
                        <w:pPr>
                          <w:suppressAutoHyphens/>
                          <w:rPr>
                            <w:szCs w:val="24"/>
                            <w:highlight w:val="green"/>
                            <w:lang w:eastAsia="ar-SA"/>
                          </w:rPr>
                        </w:pPr>
                        <w:r>
                          <w:rPr>
                            <w:szCs w:val="24"/>
                            <w:lang w:eastAsia="ar-SA"/>
                          </w:rPr>
                          <w:t xml:space="preserve">Geba pasirinkti fiziniam aktyvumui  tinkamą aprangą, derančią aplinkai, oro sąlygoms ir veikloms. (C2.1.) </w:t>
                        </w:r>
                      </w:p>
                    </w:tc>
                    <w:tc>
                      <w:tcPr>
                        <w:tcW w:w="2206" w:type="dxa"/>
                        <w:tcMar>
                          <w:top w:w="28" w:type="dxa"/>
                          <w:left w:w="28" w:type="dxa"/>
                          <w:bottom w:w="28" w:type="dxa"/>
                          <w:right w:w="28" w:type="dxa"/>
                        </w:tcMar>
                      </w:tcPr>
                      <w:p w14:paraId="1A802D4A" w14:textId="103C8CE6">
                        <w:pPr>
                          <w:suppressAutoHyphens/>
                          <w:rPr>
                            <w:szCs w:val="24"/>
                            <w:lang w:eastAsia="ar-SA"/>
                          </w:rPr>
                        </w:pPr>
                        <w:r>
                          <w:rPr>
                            <w:szCs w:val="24"/>
                            <w:lang w:eastAsia="ar-SA"/>
                          </w:rPr>
                          <w:t>Geba saugiai praktikuoti fiziškai aktyvias veiklas lauko sąlygomis. (C2.1.) </w:t>
                        </w:r>
                      </w:p>
                    </w:tc>
                    <w:tc>
                      <w:tcPr>
                        <w:tcW w:w="2211" w:type="dxa"/>
                        <w:tcMar>
                          <w:top w:w="28" w:type="dxa"/>
                          <w:left w:w="28" w:type="dxa"/>
                          <w:bottom w:w="28" w:type="dxa"/>
                          <w:right w:w="28" w:type="dxa"/>
                        </w:tcMar>
                      </w:tcPr>
                      <w:p w14:paraId="425623E2" w14:textId="7120CED1">
                        <w:pPr>
                          <w:suppressAutoHyphens/>
                          <w:rPr>
                            <w:szCs w:val="24"/>
                            <w:lang w:eastAsia="ar-SA"/>
                          </w:rPr>
                        </w:pPr>
                        <w:r>
                          <w:rPr>
                            <w:szCs w:val="24"/>
                            <w:lang w:eastAsia="ar-SA"/>
                          </w:rPr>
                          <w:t>Geba konstruktyviai tyrinėti fizinio aktyvumo galimybes vietos gamtinėje ir urbanistinėje aplinkose. (C2.1.) </w:t>
                        </w:r>
                      </w:p>
                    </w:tc>
                    <w:tc>
                      <w:tcPr>
                        <w:tcW w:w="2314" w:type="dxa"/>
                        <w:tcMar>
                          <w:top w:w="28" w:type="dxa"/>
                          <w:left w:w="28" w:type="dxa"/>
                          <w:bottom w:w="28" w:type="dxa"/>
                          <w:right w:w="28" w:type="dxa"/>
                        </w:tcMar>
                      </w:tcPr>
                      <w:p w14:paraId="7DAB712F" w14:textId="63B4C15A">
                        <w:pPr>
                          <w:suppressAutoHyphens/>
                          <w:rPr>
                            <w:szCs w:val="24"/>
                            <w:lang w:eastAsia="ar-SA"/>
                          </w:rPr>
                        </w:pPr>
                        <w:r>
                          <w:rPr>
                            <w:szCs w:val="24"/>
                            <w:lang w:eastAsia="ar-SA"/>
                          </w:rPr>
                          <w:t>Geba pasirinkti veiklas bei priemones optimaliam fiziniam aktyvumui lauko sąlygomis. (C2.1.) </w:t>
                        </w:r>
                      </w:p>
                    </w:tc>
                    <w:tc>
                      <w:tcPr>
                        <w:tcW w:w="2268" w:type="dxa"/>
                        <w:tcMar>
                          <w:top w:w="28" w:type="dxa"/>
                          <w:left w:w="28" w:type="dxa"/>
                          <w:bottom w:w="28" w:type="dxa"/>
                          <w:right w:w="28" w:type="dxa"/>
                        </w:tcMar>
                      </w:tcPr>
                      <w:p w14:paraId="35222158" w14:textId="286A7A21">
                        <w:pPr>
                          <w:suppressAutoHyphens/>
                          <w:rPr>
                            <w:szCs w:val="24"/>
                            <w:lang w:eastAsia="ar-SA"/>
                          </w:rPr>
                        </w:pPr>
                        <w:r>
                          <w:rPr>
                            <w:szCs w:val="24"/>
                            <w:lang w:eastAsia="ar-SA"/>
                          </w:rPr>
                          <w:t>Atsakingai praktikuoja fiziškai aktyvias veiklas gamtinėje ir urbanistinėje aplinkose. (C2.1.) </w:t>
                        </w:r>
                      </w:p>
                    </w:tc>
                  </w:tr>
                  <w:tr w14:paraId="57CEF5CD" w14:textId="77777777">
                    <w:trPr>
                      <w:trHeight w:val="264"/>
                    </w:trPr>
                    <w:tc>
                      <w:tcPr>
                        <w:tcW w:w="2104" w:type="dxa"/>
                        <w:tcMar>
                          <w:top w:w="28" w:type="dxa"/>
                          <w:left w:w="28" w:type="dxa"/>
                          <w:bottom w:w="28" w:type="dxa"/>
                          <w:right w:w="28" w:type="dxa"/>
                        </w:tcMar>
                      </w:tcPr>
                      <w:p w14:paraId="686615AB" w14:textId="7DF65191">
                        <w:pPr>
                          <w:suppressAutoHyphens/>
                          <w:rPr>
                            <w:szCs w:val="24"/>
                            <w:lang w:eastAsia="ar-SA"/>
                          </w:rPr>
                        </w:pPr>
                        <w:r>
                          <w:rPr>
                            <w:szCs w:val="24"/>
                            <w:lang w:eastAsia="ar-SA"/>
                          </w:rPr>
                          <w:t>Plėtoja individualias sveikatai palankaus fizinio aktyvumo galimybes. (C3.1.)</w:t>
                        </w:r>
                      </w:p>
                    </w:tc>
                    <w:tc>
                      <w:tcPr>
                        <w:tcW w:w="1940" w:type="dxa"/>
                        <w:tcMar>
                          <w:top w:w="28" w:type="dxa"/>
                          <w:left w:w="28" w:type="dxa"/>
                          <w:bottom w:w="28" w:type="dxa"/>
                          <w:right w:w="28" w:type="dxa"/>
                        </w:tcMar>
                      </w:tcPr>
                      <w:p w14:paraId="2F5A3D0E" w14:textId="7F2C6DC6">
                        <w:pPr>
                          <w:suppressAutoHyphens/>
                          <w:rPr>
                            <w:szCs w:val="24"/>
                            <w:lang w:eastAsia="ar-SA"/>
                          </w:rPr>
                        </w:pPr>
                        <w:r>
                          <w:rPr>
                            <w:szCs w:val="24"/>
                            <w:lang w:eastAsia="ar-SA"/>
                          </w:rPr>
                          <w:t>Plėtoja fizinio aktyvumo veiklų ir aplinkų įvairovės pažinimą. (C3.1.)</w:t>
                        </w:r>
                      </w:p>
                    </w:tc>
                    <w:tc>
                      <w:tcPr>
                        <w:tcW w:w="1836" w:type="dxa"/>
                        <w:tcMar>
                          <w:top w:w="28" w:type="dxa"/>
                          <w:left w:w="28" w:type="dxa"/>
                          <w:bottom w:w="28" w:type="dxa"/>
                          <w:right w:w="28" w:type="dxa"/>
                        </w:tcMar>
                      </w:tcPr>
                      <w:p w14:paraId="33E50632" w14:textId="1D667893">
                        <w:pPr>
                          <w:suppressAutoHyphens/>
                          <w:rPr>
                            <w:szCs w:val="24"/>
                            <w:lang w:eastAsia="ar-SA"/>
                          </w:rPr>
                        </w:pPr>
                        <w:r>
                          <w:rPr>
                            <w:szCs w:val="24"/>
                            <w:lang w:eastAsia="ar-SA"/>
                          </w:rPr>
                          <w:t xml:space="preserve">Išbando naujus judėjimo bei fizinio aktyvumo būdus ir reflektuoja saugų jų taikymą savo aplinkoje. (C3.1.)  </w:t>
                        </w:r>
                      </w:p>
                    </w:tc>
                    <w:tc>
                      <w:tcPr>
                        <w:tcW w:w="2206" w:type="dxa"/>
                        <w:tcMar>
                          <w:top w:w="28" w:type="dxa"/>
                          <w:left w:w="28" w:type="dxa"/>
                          <w:bottom w:w="28" w:type="dxa"/>
                          <w:right w:w="28" w:type="dxa"/>
                        </w:tcMar>
                      </w:tcPr>
                      <w:p w14:paraId="742B8A45" w14:textId="09D3CCDA">
                        <w:pPr>
                          <w:suppressAutoHyphens/>
                          <w:rPr>
                            <w:szCs w:val="24"/>
                            <w:lang w:eastAsia="ar-SA"/>
                          </w:rPr>
                        </w:pPr>
                        <w:r>
                          <w:rPr>
                            <w:szCs w:val="24"/>
                            <w:lang w:eastAsia="ar-SA"/>
                          </w:rPr>
                          <w:t xml:space="preserve">Geba atpažinti sveikatai palankaus fizinio aktyvumo galimybes kasdienėse   aplinkose ar situacijose. (C3.1.)</w:t>
                        </w:r>
                      </w:p>
                    </w:tc>
                    <w:tc>
                      <w:tcPr>
                        <w:tcW w:w="2211" w:type="dxa"/>
                        <w:tcMar>
                          <w:top w:w="28" w:type="dxa"/>
                          <w:left w:w="28" w:type="dxa"/>
                          <w:bottom w:w="28" w:type="dxa"/>
                          <w:right w:w="28" w:type="dxa"/>
                        </w:tcMar>
                      </w:tcPr>
                      <w:p w14:paraId="45647EAA" w14:textId="1F368688">
                        <w:pPr>
                          <w:suppressAutoHyphens/>
                          <w:rPr>
                            <w:szCs w:val="24"/>
                            <w:lang w:eastAsia="ar-SA"/>
                          </w:rPr>
                        </w:pPr>
                        <w:r>
                          <w:rPr>
                            <w:szCs w:val="24"/>
                            <w:lang w:eastAsia="ar-SA"/>
                          </w:rPr>
                          <w:t>Geba atpažinti sveikatai palankaus fizinio aktyvumo galimybes naujose aplinkose ar nestandartinėmis sąlygomis. (C3.1.)</w:t>
                        </w:r>
                      </w:p>
                    </w:tc>
                    <w:tc>
                      <w:tcPr>
                        <w:tcW w:w="2314" w:type="dxa"/>
                        <w:tcMar>
                          <w:top w:w="28" w:type="dxa"/>
                          <w:left w:w="28" w:type="dxa"/>
                          <w:bottom w:w="28" w:type="dxa"/>
                          <w:right w:w="28" w:type="dxa"/>
                        </w:tcMar>
                      </w:tcPr>
                      <w:p w14:paraId="3B5C1481" w14:textId="0A4BF65A">
                        <w:pPr>
                          <w:suppressAutoHyphens/>
                          <w:rPr>
                            <w:szCs w:val="24"/>
                            <w:lang w:eastAsia="ar-SA"/>
                          </w:rPr>
                        </w:pPr>
                        <w:r>
                          <w:rPr>
                            <w:szCs w:val="24"/>
                            <w:lang w:eastAsia="ar-SA"/>
                          </w:rPr>
                          <w:t>Geba konstruktyviai planuoti optimalų asmeninės sveikatos puoselėjimui fizinį aktyvumą. (C3.1.)</w:t>
                        </w:r>
                      </w:p>
                    </w:tc>
                    <w:tc>
                      <w:tcPr>
                        <w:tcW w:w="2268" w:type="dxa"/>
                        <w:tcMar>
                          <w:top w:w="28" w:type="dxa"/>
                          <w:left w:w="28" w:type="dxa"/>
                          <w:bottom w:w="28" w:type="dxa"/>
                          <w:right w:w="28" w:type="dxa"/>
                        </w:tcMar>
                      </w:tcPr>
                      <w:p w14:paraId="568B5D0C" w14:textId="7A402803">
                        <w:pPr>
                          <w:suppressAutoHyphens/>
                          <w:rPr>
                            <w:szCs w:val="24"/>
                            <w:lang w:eastAsia="ar-SA"/>
                          </w:rPr>
                        </w:pPr>
                        <w:r>
                          <w:rPr>
                            <w:szCs w:val="24"/>
                            <w:lang w:eastAsia="ar-SA"/>
                          </w:rPr>
                          <w:t>Geba realizuoti optimalaus fizinio aktyvumo strategijas darnoje su individualiu kontekstu. (C3.1.)</w:t>
                        </w:r>
                      </w:p>
                    </w:tc>
                  </w:tr>
                </w:tbl>
                <w:p w14:paraId="76BE950E" w14:textId="77777777">
                  <w:pPr>
                    <w:suppressAutoHyphens/>
                    <w:jc w:val="both"/>
                    <w:rPr>
                      <w:szCs w:val="24"/>
                      <w:lang w:eastAsia="ar-SA"/>
                    </w:rPr>
                  </w:pPr>
                </w:p>
                <w:p w14:paraId="39B88E84" w14:textId="07482BA2">
                  <w:pPr>
                    <w:suppressAutoHyphens/>
                    <w:jc w:val="both"/>
                    <w:rPr>
                      <w:szCs w:val="24"/>
                      <w:lang w:eastAsia="ar-SA"/>
                    </w:rPr>
                    <w:sectPr>
                      <w:headerReference w:type="even" r:id="rId17"/>
                      <w:headerReference w:type="default" r:id="rId18"/>
                      <w:headerReference w:type="first" r:id="rId19"/>
                      <w:pgSz w:w="16838" w:h="11906" w:orient="landscape"/>
                      <w:pgMar w:top="1134" w:right="567" w:bottom="851" w:left="1134" w:header="567" w:footer="567" w:gutter="0"/>
                      <w:cols w:space="1296"/>
                      <w:titlePg/>
                    </w:sectPr>
                  </w:pPr>
                </w:p>
                <w:p w14:paraId="78403E02" w14:textId="4F6F98DD">
                  <w:pPr>
                    <w:suppressAutoHyphens/>
                    <w:jc w:val="both"/>
                    <w:rPr>
                      <w:b/>
                      <w:szCs w:val="24"/>
                      <w:lang w:eastAsia="ar-SA"/>
                    </w:rPr>
                  </w:pPr>
                </w:p>
              </w:sdtContent>
            </w:sdt>
          </w:sdtContent>
        </w:sdt>
        <w:sdt>
          <w:sdtPr>
            <w:alias w:val="skirsnis"/>
            <w:tag w:val="part_352e119cf59a4e468d1bae39fb77e30e"/>
            <w:lock w:val="sdtLocked"/>
            <w:richText/>
          </w:sdtPr>
          <w:sdtContent>
            <w:p w14:paraId="725057DE" w14:textId="2BDAD2C4">
              <w:pPr>
                <w:keepNext/>
                <w:keepLines/>
                <w:suppressAutoHyphens/>
                <w:jc w:val="center"/>
                <w:rPr>
                  <w:b/>
                  <w:szCs w:val="32"/>
                  <w:lang w:eastAsia="ar-SA"/>
                </w:rPr>
              </w:pPr>
              <w:sdt>
                <w:sdtPr>
                  <w:alias w:val="Pavadinimas"/>
                  <w:tag w:val="title_352e119cf59a4e468d1bae39fb77e30e"/>
                  <w:lock w:val="sdtLocked"/>
                  <w:richText/>
                </w:sdtPr>
                <w:sdtContent>
                  <w:r>
                    <w:rPr>
                      <w:b/>
                      <w:szCs w:val="32"/>
                      <w:lang w:eastAsia="ar-SA"/>
                    </w:rPr>
                    <w:t>V SKYRIUS</w:t>
                    <w:br/>
                    <w:t>MOKYMO(SI) TURINYS</w:t>
                  </w:r>
                </w:sdtContent>
              </w:sdt>
            </w:p>
            <w:p w14:paraId="58AA5003" w14:textId="77777777">
              <w:pPr>
                <w:suppressAutoHyphens/>
                <w:ind w:firstLine="567"/>
                <w:jc w:val="both"/>
                <w:rPr>
                  <w:szCs w:val="24"/>
                  <w:lang w:eastAsia="ar-SA"/>
                </w:rPr>
              </w:pPr>
            </w:p>
            <w:sdt>
              <w:sdtPr>
                <w:alias w:val="47 pr. 20 p."/>
                <w:tag w:val="part_32adb45bcb564286b4adfb0236324756"/>
                <w:lock w:val="sdtLocked"/>
                <w:richText/>
              </w:sdtPr>
              <w:sdtContent>
                <w:p w14:paraId="5397CDAF" w14:textId="0714CA9E">
                  <w:pPr>
                    <w:suppressAutoHyphens/>
                    <w:ind w:firstLine="567"/>
                    <w:jc w:val="both"/>
                    <w:rPr>
                      <w:szCs w:val="24"/>
                      <w:lang w:eastAsia="ar-SA"/>
                    </w:rPr>
                  </w:pPr>
                  <w:sdt>
                    <w:sdtPr>
                      <w:alias w:val="Numeris"/>
                      <w:tag w:val="nr_32adb45bcb564286b4adfb0236324756"/>
                      <w:lock w:val="sdtLocked"/>
                      <w:richText/>
                    </w:sdtPr>
                    <w:sdtContent>
                      <w:r>
                        <w:rPr>
                          <w:szCs w:val="24"/>
                          <w:lang w:eastAsia="ar-SA"/>
                        </w:rPr>
                        <w:t>20</w:t>
                      </w:r>
                    </w:sdtContent>
                  </w:sdt>
                  <w:r>
                    <w:rPr>
                      <w:szCs w:val="24"/>
                      <w:lang w:eastAsia="ar-SA"/>
                    </w:rPr>
                    <w:t>.</w:t>
                    <w:tab/>
                  </w:r>
                  <w:r>
                    <w:rPr>
                      <w:szCs w:val="26"/>
                      <w:lang w:val="en-US" w:eastAsia="ar-SA"/>
                    </w:rPr>
                    <w:t>Mokymo(si) turinys. 1 klasė</w:t>
                  </w:r>
                  <w:r>
                    <w:rPr>
                      <w:szCs w:val="24"/>
                      <w:lang w:eastAsia="ar-SA"/>
                    </w:rPr>
                    <w:t xml:space="preserve"> </w:t>
                  </w:r>
                </w:p>
                <w:p w14:paraId="190A375C" w14:textId="248B30E5">
                  <w:pPr>
                    <w:suppressAutoHyphens/>
                    <w:ind w:firstLine="567"/>
                    <w:jc w:val="both"/>
                    <w:rPr>
                      <w:i/>
                      <w:szCs w:val="24"/>
                      <w:lang w:eastAsia="ar-SA"/>
                    </w:rPr>
                  </w:pPr>
                  <w:r>
                    <w:rPr>
                      <w:i/>
                      <w:szCs w:val="24"/>
                      <w:lang w:eastAsia="ar-SA"/>
                    </w:rPr>
                    <w:t>Mokytojas susipažįsta su mokinių motorine raida, turimais judėjimo gebėjimais ir planuoja ugdymo procesą.</w:t>
                  </w:r>
                </w:p>
                <w:sdt>
                  <w:sdtPr>
                    <w:alias w:val="47 pr. 20.1 pp."/>
                    <w:tag w:val="part_4dda4c5978df46f792173ac1adb29d0d"/>
                    <w:lock w:val="sdtLocked"/>
                    <w:richText/>
                  </w:sdtPr>
                  <w:sdtContent>
                    <w:p w14:paraId="6D16CB43" w14:textId="12197042">
                      <w:pPr>
                        <w:suppressAutoHyphens/>
                        <w:ind w:firstLine="567"/>
                        <w:jc w:val="both"/>
                        <w:rPr>
                          <w:szCs w:val="24"/>
                          <w:lang w:eastAsia="ar-SA"/>
                        </w:rPr>
                      </w:pPr>
                      <w:sdt>
                        <w:sdtPr>
                          <w:alias w:val="Numeris"/>
                          <w:tag w:val="nr_4dda4c5978df46f792173ac1adb29d0d"/>
                          <w:lock w:val="sdtLocked"/>
                          <w:richText/>
                        </w:sdtPr>
                        <w:sdtContent>
                          <w:r>
                            <w:rPr>
                              <w:szCs w:val="24"/>
                              <w:lang w:eastAsia="ar-SA"/>
                            </w:rPr>
                            <w:t>20.1</w:t>
                          </w:r>
                        </w:sdtContent>
                      </w:sdt>
                      <w:r>
                        <w:rPr>
                          <w:szCs w:val="24"/>
                          <w:lang w:eastAsia="ar-SA"/>
                        </w:rPr>
                        <w:t>. Judėjimo įgūdžių plėtojimas, savikontrolė ir įsivertinimas.</w:t>
                      </w:r>
                    </w:p>
                    <w:sdt>
                      <w:sdtPr>
                        <w:alias w:val="47 pr. 20.1.1 pp."/>
                        <w:tag w:val="part_cd33c0fdb19f4fc6bf53f7874222d07d"/>
                        <w:lock w:val="sdtLocked"/>
                        <w:richText/>
                      </w:sdtPr>
                      <w:sdtContent>
                        <w:p w14:paraId="1E80C5F3" w14:textId="597B31C9">
                          <w:pPr>
                            <w:suppressAutoHyphens/>
                            <w:ind w:firstLine="567"/>
                            <w:jc w:val="both"/>
                            <w:rPr>
                              <w:szCs w:val="24"/>
                              <w:lang w:eastAsia="ar-SA"/>
                            </w:rPr>
                          </w:pPr>
                          <w:sdt>
                            <w:sdtPr>
                              <w:alias w:val="Numeris"/>
                              <w:tag w:val="nr_cd33c0fdb19f4fc6bf53f7874222d07d"/>
                              <w:lock w:val="sdtLocked"/>
                              <w:richText/>
                            </w:sdtPr>
                            <w:sdtContent>
                              <w:r>
                                <w:rPr>
                                  <w:szCs w:val="24"/>
                                  <w:lang w:eastAsia="ar-SA"/>
                                </w:rPr>
                                <w:t>20.1.1</w:t>
                              </w:r>
                            </w:sdtContent>
                          </w:sdt>
                          <w:r>
                            <w:rPr>
                              <w:szCs w:val="24"/>
                              <w:lang w:eastAsia="ar-SA"/>
                            </w:rPr>
                            <w:t xml:space="preserve">. Judesių taisyklingumas ugdomas sudarant sąlygas tyrinėti judesius per pokyčius, vengiant judesio kartojimo tomis pačiomis sąlygomis. Atkreiptinas dėmesys, kad abi kūno pusės dirbtų tolygiai, kad nebūtų stiprinama tik dominuojanti kūno pusė. </w:t>
                          </w:r>
                        </w:p>
                        <w:p w14:paraId="4D36C861" w14:textId="47D309A7">
                          <w:pPr>
                            <w:suppressAutoHyphens/>
                            <w:ind w:firstLine="567"/>
                            <w:jc w:val="both"/>
                            <w:rPr>
                              <w:szCs w:val="24"/>
                              <w:lang w:eastAsia="ar-SA"/>
                            </w:rPr>
                          </w:pPr>
                          <w:r>
                            <w:rPr>
                              <w:szCs w:val="24"/>
                              <w:lang w:eastAsia="ar-SA"/>
                            </w:rPr>
                            <w:t xml:space="preserve">Mokomasi taisyklingo ėjimo, slydimo, ropojimo, riedėjimo, sėlinimo ir kitų lokomocinių judesių, keičiant judėjimo kryptį (pirmyn, atbulomis, šonu), intensyvumą (greitai, lėtai, greitėjant, lėtėjant, darant pauzes), judant skirtingomis dangomis įvairiose aplinkose (dirbtine danga, žole, asfaltu, vandeniu, sniegu, nelygia danga ir pan.), keičiant kitas judėjimo sąlygas. </w:t>
                          </w:r>
                        </w:p>
                        <w:p w14:paraId="49B2078E" w14:textId="7F406BFE">
                          <w:pPr>
                            <w:suppressAutoHyphens/>
                            <w:ind w:firstLine="567"/>
                            <w:jc w:val="both"/>
                            <w:rPr>
                              <w:szCs w:val="24"/>
                              <w:lang w:eastAsia="ar-SA"/>
                            </w:rPr>
                          </w:pPr>
                          <w:r>
                            <w:rPr>
                              <w:szCs w:val="24"/>
                              <w:lang w:eastAsia="ar-SA"/>
                            </w:rPr>
                            <w:t>Mokomasi taisyklingai atlikti bazinius nelokomocinius judesius: pritūpimus, atsistojimą, atsisėdimą, pasisukimą, pusiausvyros pratimus keičiant apatinių ir viršutinių galūnių padėtį, dubens padėtį, kūno svorio centrą, judesio amplitudę, kontroliuojant menties-pečių juostos padėtį, judesio plastiškumą.</w:t>
                          </w:r>
                        </w:p>
                        <w:p w14:paraId="4DD8B604" w14:textId="7ABD95C8">
                          <w:pPr>
                            <w:suppressAutoHyphens/>
                            <w:ind w:firstLine="567"/>
                            <w:jc w:val="both"/>
                            <w:rPr>
                              <w:szCs w:val="24"/>
                              <w:lang w:eastAsia="ar-SA"/>
                            </w:rPr>
                          </w:pPr>
                          <w:r>
                            <w:rPr>
                              <w:szCs w:val="24"/>
                              <w:lang w:eastAsia="ar-SA"/>
                            </w:rPr>
                            <w:t>Mokomasi taisyklingai atlikti bazinius manipuliacinius (su įrankiu) judesius: metimą, gaudymą, lietimą, griebimą. Plėtoja judesio patirtis manipuliuodami įvairių svorio (balionas, kamuolys ir pan.), dydžio, formų, paskirties įrankiais ir gamtinėmis priemonėmis; mokosi pajausti savo kūno su kuprine ir be kuprinės svorio centrą, taisyklingai užsidėti ir nusiimti kuprinę.</w:t>
                          </w:r>
                        </w:p>
                        <w:p w14:paraId="0DCB92B8" w14:textId="77777777">
                          <w:pPr>
                            <w:suppressAutoHyphens/>
                            <w:ind w:firstLine="567"/>
                            <w:jc w:val="both"/>
                            <w:rPr>
                              <w:i/>
                              <w:szCs w:val="24"/>
                              <w:lang w:eastAsia="ar-SA"/>
                            </w:rPr>
                          </w:pPr>
                          <w:r>
                            <w:rPr>
                              <w:i/>
                              <w:szCs w:val="24"/>
                              <w:lang w:eastAsia="ar-SA"/>
                            </w:rPr>
                            <w:t>Rekomenduojama taikyti: „Gyvūnų gimnastiką“, gyvūnų judėjimo ir gamtinių objektų (augalų, vėjo, vandens) imitavimą.</w:t>
                          </w:r>
                        </w:p>
                      </w:sdtContent>
                    </w:sdt>
                    <w:sdt>
                      <w:sdtPr>
                        <w:alias w:val="47 pr. 20.1.2 pp."/>
                        <w:tag w:val="part_8739c42b16734789b44edbcf324c73cb"/>
                        <w:lock w:val="sdtLocked"/>
                        <w:richText/>
                      </w:sdtPr>
                      <w:sdtContent>
                        <w:p w14:paraId="55C85976" w14:textId="6DB9FDEC">
                          <w:pPr>
                            <w:suppressAutoHyphens/>
                            <w:ind w:firstLine="567"/>
                            <w:jc w:val="both"/>
                            <w:rPr>
                              <w:szCs w:val="24"/>
                              <w:lang w:eastAsia="ar-SA"/>
                            </w:rPr>
                          </w:pPr>
                          <w:sdt>
                            <w:sdtPr>
                              <w:alias w:val="Numeris"/>
                              <w:tag w:val="nr_8739c42b16734789b44edbcf324c73cb"/>
                              <w:lock w:val="sdtLocked"/>
                              <w:richText/>
                            </w:sdtPr>
                            <w:sdtContent>
                              <w:r>
                                <w:rPr>
                                  <w:szCs w:val="24"/>
                                  <w:lang w:eastAsia="ar-SA"/>
                                </w:rPr>
                                <w:t>20.1.2</w:t>
                              </w:r>
                            </w:sdtContent>
                          </w:sdt>
                          <w:r>
                            <w:rPr>
                              <w:szCs w:val="24"/>
                              <w:lang w:eastAsia="ar-SA"/>
                            </w:rPr>
                            <w:t>. Ugdomi baziniai vykdomosios funkcijos įgūdžiai per sensorinių (regos, klausos, lytėjimo, propriocepcijos) patirčių įvairovę.</w:t>
                          </w:r>
                        </w:p>
                        <w:p w14:paraId="021CDBB0" w14:textId="64CAE3DD">
                          <w:pPr>
                            <w:suppressAutoHyphens/>
                            <w:ind w:firstLine="567"/>
                            <w:jc w:val="both"/>
                            <w:rPr>
                              <w:szCs w:val="24"/>
                              <w:lang w:eastAsia="ar-SA"/>
                            </w:rPr>
                          </w:pPr>
                          <w:r>
                            <w:rPr>
                              <w:szCs w:val="24"/>
                              <w:lang w:eastAsia="ar-SA"/>
                            </w:rPr>
                            <w:t>Atliekami pratimai, skirti išlaikyti judėjimo tikslumą keičiant atramos plotą ar veikimo ervę, atliekant tą patį judesį iš skirtingų kūno ar erdvės pozicijų, užsimerkus, judant nestabiliais paviršiais, jungiant manipuliacinius judesius su lokomociniais ir nelokomociniais judesiais, dažnai ir netikėtai keičiant judesio atlikimui naudojamus įrankius (pvz., žaidimo metu naudojant kelis skirtingo dydžio kamuolius), jungiant judesius su garsiniais signalais ar loginėmis operacijomis.</w:t>
                          </w:r>
                        </w:p>
                        <w:p w14:paraId="28249DEB" w14:textId="2DD5701D">
                          <w:pPr>
                            <w:suppressAutoHyphens/>
                            <w:ind w:firstLine="567"/>
                            <w:jc w:val="both"/>
                            <w:rPr>
                              <w:szCs w:val="24"/>
                              <w:lang w:eastAsia="ar-SA"/>
                            </w:rPr>
                          </w:pPr>
                          <w:r>
                            <w:rPr>
                              <w:szCs w:val="24"/>
                              <w:lang w:eastAsia="ar-SA"/>
                            </w:rPr>
                            <w:t xml:space="preserve">Atliekami pratimai, skirti sutelkti ir išlaikyti dėmesio koncentraciją į vidinius (kvėpavimą, atskiras kūno dalis, laikyseną) ar išorinius (kamuolį, bėgimo takelį, taikinį, žaidimo taisykles ir pan.) objektus. </w:t>
                          </w:r>
                        </w:p>
                      </w:sdtContent>
                    </w:sdt>
                    <w:sdt>
                      <w:sdtPr>
                        <w:alias w:val="47 pr. 20.1.3 pp."/>
                        <w:tag w:val="part_baa293a8604f4793aa9648d866846c6e"/>
                        <w:lock w:val="sdtLocked"/>
                        <w:richText/>
                      </w:sdtPr>
                      <w:sdtContent>
                        <w:p w14:paraId="1FCB15F2" w14:textId="7F847BB8">
                          <w:pPr>
                            <w:suppressAutoHyphens/>
                            <w:ind w:firstLine="567"/>
                            <w:jc w:val="both"/>
                            <w:rPr>
                              <w:szCs w:val="24"/>
                              <w:lang w:eastAsia="ar-SA"/>
                            </w:rPr>
                          </w:pPr>
                          <w:sdt>
                            <w:sdtPr>
                              <w:alias w:val="Numeris"/>
                              <w:tag w:val="nr_baa293a8604f4793aa9648d866846c6e"/>
                              <w:lock w:val="sdtLocked"/>
                              <w:richText/>
                            </w:sdtPr>
                            <w:sdtContent>
                              <w:r>
                                <w:rPr>
                                  <w:szCs w:val="24"/>
                                  <w:lang w:eastAsia="ar-SA"/>
                                </w:rPr>
                                <w:t>20.1.3</w:t>
                              </w:r>
                            </w:sdtContent>
                          </w:sdt>
                          <w:r>
                            <w:rPr>
                              <w:szCs w:val="24"/>
                              <w:lang w:eastAsia="ar-SA"/>
                            </w:rPr>
                            <w:t>. Žaidžiami tradiciniai ir netradiciniai judrieji žaidimai pagal supaprastintas taisykles, įgalinantys patirti komandinio bendrumo ir judėjimo džiaugsmą.</w:t>
                          </w:r>
                        </w:p>
                        <w:p w14:paraId="4D1599AA" w14:textId="15E0ACE2">
                          <w:pPr>
                            <w:suppressAutoHyphens/>
                            <w:ind w:firstLine="567"/>
                            <w:jc w:val="both"/>
                            <w:rPr>
                              <w:szCs w:val="24"/>
                              <w:lang w:eastAsia="ar-SA"/>
                            </w:rPr>
                          </w:pPr>
                          <w:r>
                            <w:rPr>
                              <w:szCs w:val="24"/>
                              <w:lang w:eastAsia="ar-SA"/>
                            </w:rPr>
                            <w:t xml:space="preserve">Susipažįstama su žaidimų taisyklėmis ir atliekami judesiai žaidybinėmis sąlygomis, sudarant sąlygas plėtoti taisyklingo judėjimo įgūdžius įvairiuose kontekstuose, laipsniškai papildant naujais judesiais, plėtojant įrankių ar aplinkos įvairovę. </w:t>
                          </w:r>
                        </w:p>
                        <w:p w14:paraId="50B4E3CD" w14:textId="2023C8FC">
                          <w:pPr>
                            <w:suppressAutoHyphens/>
                            <w:ind w:firstLine="567"/>
                            <w:jc w:val="both"/>
                            <w:rPr>
                              <w:i/>
                              <w:szCs w:val="24"/>
                              <w:lang w:eastAsia="ar-SA"/>
                            </w:rPr>
                          </w:pPr>
                          <w:r>
                            <w:rPr>
                              <w:szCs w:val="24"/>
                              <w:lang w:eastAsia="ar-SA"/>
                            </w:rPr>
                            <w:t xml:space="preserve">Mokomasi naujų žaidimų, užtikrinančių optimalų fizinį aktyvumą pamokos pradžioje, eigoje ar pabaigoje </w:t>
                          </w:r>
                          <w:r>
                            <w:rPr>
                              <w:i/>
                              <w:szCs w:val="24"/>
                              <w:lang w:eastAsia="ar-SA"/>
                            </w:rPr>
                            <w:t>(žr. 20.1.2. Fizinių ypatybių lavinimas ir sveikatingumo plėtojimas).</w:t>
                          </w:r>
                        </w:p>
                        <w:p w14:paraId="46940F88" w14:textId="77777777">
                          <w:pPr>
                            <w:suppressAutoHyphens/>
                            <w:ind w:firstLine="567"/>
                            <w:jc w:val="both"/>
                            <w:rPr>
                              <w:i/>
                              <w:szCs w:val="24"/>
                              <w:lang w:eastAsia="ar-SA"/>
                            </w:rPr>
                          </w:pPr>
                          <w:r>
                            <w:rPr>
                              <w:i/>
                              <w:szCs w:val="24"/>
                              <w:lang w:eastAsia="ar-SA"/>
                            </w:rPr>
                            <w:t>Rekomenduojama integruoti mokiniams žinomus žaidimus,lavinančius judesių taisyklingumą, ir pamokyti naujų žaidimų, sudarant galimybes ugdytis reikiamus judėjimo įgūdžius.</w:t>
                          </w:r>
                        </w:p>
                      </w:sdtContent>
                    </w:sdt>
                    <w:sdt>
                      <w:sdtPr>
                        <w:alias w:val="47 pr. 20.1.4 pp."/>
                        <w:tag w:val="part_79fca405d1884b298f761a15183b4a1b"/>
                        <w:lock w:val="sdtLocked"/>
                        <w:richText/>
                      </w:sdtPr>
                      <w:sdtContent>
                        <w:p w14:paraId="3924A900" w14:textId="48C52C99">
                          <w:pPr>
                            <w:suppressAutoHyphens/>
                            <w:ind w:firstLine="567"/>
                            <w:jc w:val="both"/>
                            <w:rPr>
                              <w:szCs w:val="24"/>
                              <w:lang w:eastAsia="ar-SA"/>
                            </w:rPr>
                          </w:pPr>
                          <w:sdt>
                            <w:sdtPr>
                              <w:alias w:val="Numeris"/>
                              <w:tag w:val="nr_79fca405d1884b298f761a15183b4a1b"/>
                              <w:lock w:val="sdtLocked"/>
                              <w:richText/>
                            </w:sdtPr>
                            <w:sdtContent>
                              <w:r>
                                <w:rPr>
                                  <w:szCs w:val="24"/>
                                  <w:lang w:eastAsia="ar-SA"/>
                                </w:rPr>
                                <w:t>20.1.4</w:t>
                              </w:r>
                            </w:sdtContent>
                          </w:sdt>
                          <w:r>
                            <w:rPr>
                              <w:szCs w:val="24"/>
                              <w:lang w:eastAsia="ar-SA"/>
                            </w:rPr>
                            <w:t xml:space="preserve">. Susipažįstama su technologijų taikymu džiaugsmingai judėjimo patirčiai ir judesių tobulinimui, naudojant kasdienėse veiklose įprastus įrenginius (garso, vaizdo ir kt.): </w:t>
                          </w:r>
                        </w:p>
                        <w:p w14:paraId="4E74419C" w14:textId="4F4CB303">
                          <w:pPr>
                            <w:suppressAutoHyphens/>
                            <w:ind w:firstLine="567"/>
                            <w:jc w:val="both"/>
                            <w:rPr>
                              <w:szCs w:val="24"/>
                              <w:lang w:eastAsia="ar-SA"/>
                            </w:rPr>
                          </w:pPr>
                          <w:r>
                            <w:rPr>
                              <w:szCs w:val="24"/>
                              <w:lang w:eastAsia="ar-SA"/>
                            </w:rPr>
                            <w:t xml:space="preserve">Mokomasi tiksliai atkartoti ekrane matomus judesius. </w:t>
                          </w:r>
                        </w:p>
                        <w:p w14:paraId="5D05EAFE" w14:textId="5888100F">
                          <w:pPr>
                            <w:suppressAutoHyphens/>
                            <w:ind w:firstLine="567"/>
                            <w:jc w:val="both"/>
                            <w:rPr>
                              <w:szCs w:val="24"/>
                              <w:lang w:eastAsia="ar-SA"/>
                            </w:rPr>
                          </w:pPr>
                          <w:r>
                            <w:rPr>
                              <w:szCs w:val="24"/>
                              <w:lang w:eastAsia="ar-SA"/>
                            </w:rPr>
                            <w:t xml:space="preserve">Sinchroniškai su kitais atliekami judesiai pagal muziką, kitus garsinius ar vaizdo signalus. </w:t>
                          </w:r>
                        </w:p>
                        <w:p w14:paraId="4714ECA3" w14:textId="3F4DF55D">
                          <w:pPr>
                            <w:suppressAutoHyphens/>
                            <w:ind w:firstLine="567"/>
                            <w:jc w:val="both"/>
                            <w:rPr>
                              <w:szCs w:val="24"/>
                              <w:lang w:eastAsia="ar-SA"/>
                            </w:rPr>
                          </w:pPr>
                          <w:r>
                            <w:rPr>
                              <w:szCs w:val="24"/>
                              <w:lang w:eastAsia="ar-SA"/>
                            </w:rPr>
                            <w:t xml:space="preserve">Žaidžiama naudojant fiziniam aktyvumui skirtais išmaniųjų technologijų įrenginiais: virtualaus futbolo, teniso ar kitais. </w:t>
                          </w:r>
                        </w:p>
                      </w:sdtContent>
                    </w:sdt>
                    <w:sdt>
                      <w:sdtPr>
                        <w:alias w:val="47 pr. 20.1.5 pp."/>
                        <w:tag w:val="part_2810df6bd185463eb53f3d0d0d41b8a2"/>
                        <w:lock w:val="sdtLocked"/>
                        <w:richText/>
                      </w:sdtPr>
                      <w:sdtContent>
                        <w:p w14:paraId="08C7054E" w14:textId="123AF0D5">
                          <w:pPr>
                            <w:suppressAutoHyphens/>
                            <w:ind w:firstLine="567"/>
                            <w:jc w:val="both"/>
                            <w:rPr>
                              <w:szCs w:val="24"/>
                              <w:lang w:eastAsia="ar-SA"/>
                            </w:rPr>
                          </w:pPr>
                          <w:sdt>
                            <w:sdtPr>
                              <w:alias w:val="Numeris"/>
                              <w:tag w:val="nr_2810df6bd185463eb53f3d0d0d41b8a2"/>
                              <w:lock w:val="sdtLocked"/>
                              <w:richText/>
                            </w:sdtPr>
                            <w:sdtContent>
                              <w:r>
                                <w:rPr>
                                  <w:szCs w:val="24"/>
                                  <w:lang w:eastAsia="ar-SA"/>
                                </w:rPr>
                                <w:t>20.1.5</w:t>
                              </w:r>
                            </w:sdtContent>
                          </w:sdt>
                          <w:r>
                            <w:rPr>
                              <w:szCs w:val="24"/>
                              <w:lang w:eastAsia="ar-SA"/>
                            </w:rPr>
                            <w:t xml:space="preserve">. Tyrinėjamas kvėpavimas </w:t>
                          </w:r>
                        </w:p>
                        <w:p w14:paraId="56233DE1" w14:textId="603ED8F9">
                          <w:pPr>
                            <w:suppressAutoHyphens/>
                            <w:ind w:firstLine="567"/>
                            <w:jc w:val="both"/>
                            <w:rPr>
                              <w:szCs w:val="24"/>
                              <w:lang w:eastAsia="ar-SA"/>
                            </w:rPr>
                          </w:pPr>
                          <w:r>
                            <w:rPr>
                              <w:szCs w:val="24"/>
                              <w:lang w:eastAsia="ar-SA"/>
                            </w:rPr>
                            <w:t>Mokomasi ramybės būsenoje stebėti kvėpavimo procesą, mokomasi įkvėpimo per nosį ir iškvėpimo per burną.</w:t>
                          </w:r>
                        </w:p>
                        <w:p w14:paraId="2CD99DD4" w14:textId="4A7831F3">
                          <w:pPr>
                            <w:suppressAutoHyphens/>
                            <w:ind w:firstLine="567"/>
                            <w:jc w:val="both"/>
                            <w:rPr>
                              <w:szCs w:val="24"/>
                              <w:lang w:eastAsia="ar-SA"/>
                            </w:rPr>
                          </w:pPr>
                          <w:r>
                            <w:rPr>
                              <w:szCs w:val="24"/>
                              <w:lang w:eastAsia="ar-SA"/>
                            </w:rPr>
                            <w:t>Mokomasi rankos pagalba stebėti savo krūtinės ir pilvo (diafragminio) kvėpavimo judesius skirtingo intensyvumo kvėpavimo metu.</w:t>
                          </w:r>
                        </w:p>
                      </w:sdtContent>
                    </w:sdt>
                  </w:sdtContent>
                </w:sdt>
                <w:sdt>
                  <w:sdtPr>
                    <w:alias w:val="47 pr. 20.2 pp."/>
                    <w:tag w:val="part_13a70ff2177c4bcc993c619feff731d2"/>
                    <w:lock w:val="sdtLocked"/>
                    <w:richText/>
                  </w:sdtPr>
                  <w:sdtContent>
                    <w:p w14:paraId="0BEEA0F6" w14:textId="07C6B9E5">
                      <w:pPr>
                        <w:suppressAutoHyphens/>
                        <w:ind w:firstLine="567"/>
                        <w:jc w:val="both"/>
                        <w:rPr>
                          <w:szCs w:val="24"/>
                          <w:lang w:eastAsia="ar-SA"/>
                        </w:rPr>
                      </w:pPr>
                      <w:sdt>
                        <w:sdtPr>
                          <w:alias w:val="Numeris"/>
                          <w:tag w:val="nr_13a70ff2177c4bcc993c619feff731d2"/>
                          <w:lock w:val="sdtLocked"/>
                          <w:richText/>
                        </w:sdtPr>
                        <w:sdtContent>
                          <w:r>
                            <w:rPr>
                              <w:szCs w:val="24"/>
                              <w:lang w:eastAsia="ar-SA"/>
                            </w:rPr>
                            <w:t>20.2</w:t>
                          </w:r>
                        </w:sdtContent>
                      </w:sdt>
                      <w:r>
                        <w:rPr>
                          <w:szCs w:val="24"/>
                          <w:lang w:eastAsia="ar-SA"/>
                        </w:rPr>
                        <w:t>. Fizinių ypatybių lavinimas ir sveikatingumo plėtojimas</w:t>
                      </w:r>
                    </w:p>
                    <w:p w14:paraId="5CA1AC32" w14:textId="5E9196DD">
                      <w:pPr>
                        <w:suppressAutoHyphens/>
                        <w:ind w:firstLine="567"/>
                        <w:jc w:val="both"/>
                        <w:rPr>
                          <w:i/>
                          <w:szCs w:val="24"/>
                          <w:lang w:eastAsia="ar-SA"/>
                        </w:rPr>
                      </w:pPr>
                      <w:r>
                        <w:rPr>
                          <w:i/>
                          <w:szCs w:val="24"/>
                          <w:lang w:eastAsia="ar-SA"/>
                        </w:rPr>
                        <w:t>Mokytojas planuoja fizinių ypatybių ugdymą atsižvelgdamas į mokinių gebėjimus ir kontekstines ugdymo sąlygas (aplinkos, metų ar dienos, kitas). Mokiniai stiprina kaulų-raumenų ir širdies-kraujagyslių sistemas, žaisdami į laipsnišką pasunkinimą orientuotus aukšto ir vidutinio intensyvumo judriuosius žaidimus. Žaisdami judriuosius žaidimus ar veikdami pritaikytose edukacinėse aplinkose mokiniai lavina fizines ypatybes: greitumą, vikrumą, lankstumą, koordinaciją ir pusiausvyrą bei pasirengia fizinių ypatybių testavimui.</w:t>
                      </w:r>
                    </w:p>
                    <w:sdt>
                      <w:sdtPr>
                        <w:alias w:val="47 pr. 20.2.1 pp."/>
                        <w:tag w:val="part_04cf010a1d51473baeeb29c6cdbdff98"/>
                        <w:lock w:val="sdtLocked"/>
                        <w:richText/>
                      </w:sdtPr>
                      <w:sdtContent>
                        <w:p w14:paraId="4157E829" w14:textId="5CE16109">
                          <w:pPr>
                            <w:suppressAutoHyphens/>
                            <w:ind w:firstLine="567"/>
                            <w:jc w:val="both"/>
                            <w:rPr>
                              <w:szCs w:val="24"/>
                              <w:lang w:eastAsia="ar-SA"/>
                            </w:rPr>
                          </w:pPr>
                          <w:sdt>
                            <w:sdtPr>
                              <w:alias w:val="Numeris"/>
                              <w:tag w:val="nr_04cf010a1d51473baeeb29c6cdbdff98"/>
                              <w:lock w:val="sdtLocked"/>
                              <w:richText/>
                            </w:sdtPr>
                            <w:sdtContent>
                              <w:r>
                                <w:rPr>
                                  <w:szCs w:val="24"/>
                                  <w:lang w:eastAsia="ar-SA"/>
                                </w:rPr>
                                <w:t>20.2.1</w:t>
                              </w:r>
                            </w:sdtContent>
                          </w:sdt>
                          <w:r>
                            <w:rPr>
                              <w:szCs w:val="24"/>
                              <w:lang w:eastAsia="ar-SA"/>
                            </w:rPr>
                            <w:t xml:space="preserve">. Mokomasi žaismingai atlikti pramankštos pratimus visoms kūno dalims, paruošiančius pamokos turiniui ir užtikrinančius traumų prevenciją. </w:t>
                          </w:r>
                        </w:p>
                        <w:p w14:paraId="6472393F" w14:textId="51CBB99D">
                          <w:pPr>
                            <w:suppressAutoHyphens/>
                            <w:ind w:firstLine="567"/>
                            <w:jc w:val="both"/>
                            <w:rPr>
                              <w:szCs w:val="24"/>
                              <w:lang w:eastAsia="ar-SA"/>
                            </w:rPr>
                          </w:pPr>
                          <w:r>
                            <w:rPr>
                              <w:szCs w:val="24"/>
                              <w:lang w:eastAsia="ar-SA"/>
                            </w:rPr>
                            <w:t xml:space="preserve">Pradedant pamoką mokomasi „pasisveikindami su  kiekvienu sąnariu“ ir/ar žaidžiami judrieji žaidimai, apjungiantys pratimus visoms kūno dalims: atliekami rankų ir kojų dinaminiai tempimo pratimai (mostai, pritraukimai ir tiesimai), pilvo, nugaros stabilizavimas ir kaklo raumenų pramankšta. </w:t>
                          </w:r>
                        </w:p>
                        <w:p w14:paraId="0D0B0340" w14:textId="77777777">
                          <w:pPr>
                            <w:suppressAutoHyphens/>
                            <w:ind w:firstLine="567"/>
                            <w:jc w:val="both"/>
                            <w:rPr>
                              <w:szCs w:val="24"/>
                              <w:lang w:eastAsia="ar-SA"/>
                            </w:rPr>
                          </w:pPr>
                          <w:r>
                            <w:rPr>
                              <w:i/>
                              <w:szCs w:val="24"/>
                              <w:lang w:eastAsia="ar-SA"/>
                            </w:rPr>
                            <w:t xml:space="preserve">Rekomenduojama atlikti pratimus imituojant gyvūnus, augalus, gamtos reiškinius. </w:t>
                          </w:r>
                        </w:p>
                      </w:sdtContent>
                    </w:sdt>
                    <w:sdt>
                      <w:sdtPr>
                        <w:alias w:val="47 pr. 20.2.2 pp."/>
                        <w:tag w:val="part_acbb146a6a8348a99e44483bdc12010d"/>
                        <w:lock w:val="sdtLocked"/>
                        <w:richText/>
                      </w:sdtPr>
                      <w:sdtContent>
                        <w:p w14:paraId="7A886E29" w14:textId="386B159C">
                          <w:pPr>
                            <w:suppressAutoHyphens/>
                            <w:ind w:firstLine="567"/>
                            <w:jc w:val="both"/>
                            <w:rPr>
                              <w:szCs w:val="24"/>
                              <w:lang w:eastAsia="ar-SA"/>
                            </w:rPr>
                          </w:pPr>
                          <w:sdt>
                            <w:sdtPr>
                              <w:alias w:val="Numeris"/>
                              <w:tag w:val="nr_acbb146a6a8348a99e44483bdc12010d"/>
                              <w:lock w:val="sdtLocked"/>
                              <w:richText/>
                            </w:sdtPr>
                            <w:sdtContent>
                              <w:r>
                                <w:rPr>
                                  <w:szCs w:val="24"/>
                                  <w:lang w:eastAsia="ar-SA"/>
                                </w:rPr>
                                <w:t>20.2.2</w:t>
                              </w:r>
                            </w:sdtContent>
                          </w:sdt>
                          <w:r>
                            <w:rPr>
                              <w:szCs w:val="24"/>
                              <w:lang w:eastAsia="ar-SA"/>
                            </w:rPr>
                            <w:t xml:space="preserve">. Žaidžiami aukšto ir vidutinio intensyvumo judrieji žaidimai.  </w:t>
                          </w:r>
                        </w:p>
                        <w:p w14:paraId="5EF718C6" w14:textId="77777777">
                          <w:pPr>
                            <w:suppressAutoHyphens/>
                            <w:ind w:firstLine="567"/>
                            <w:jc w:val="both"/>
                            <w:rPr>
                              <w:szCs w:val="24"/>
                              <w:lang w:eastAsia="ar-SA"/>
                            </w:rPr>
                          </w:pPr>
                          <w:r>
                            <w:rPr>
                              <w:szCs w:val="24"/>
                              <w:lang w:eastAsia="ar-SA"/>
                            </w:rPr>
                            <w:t xml:space="preserve">Žaidimas pradedamas nuo pavieniui atliekamų nesudėtingų elementų, plėtojamas apjungiant vis daugiau elementų ar/ir  pridedant naudojamo inventoriaus. Viso žaidimo metu (ne trumpiau kaip 15 min.) turi būti išlaikomas visų dalyvių aukšto ar vidutinio aktyvumo fizinis intensyvumas.</w:t>
                          </w:r>
                        </w:p>
                        <w:p w14:paraId="487E43C3" w14:textId="77777777">
                          <w:pPr>
                            <w:suppressAutoHyphens/>
                            <w:ind w:firstLine="567"/>
                            <w:jc w:val="both"/>
                            <w:rPr>
                              <w:szCs w:val="24"/>
                              <w:lang w:eastAsia="ar-SA"/>
                            </w:rPr>
                          </w:pPr>
                          <w:r>
                            <w:rPr>
                              <w:i/>
                              <w:szCs w:val="24"/>
                              <w:lang w:eastAsia="ar-SA"/>
                            </w:rPr>
                            <w:t>Rekomenduojama procesą skaidyti į fragmentus: pradedama nuo pavieniui atliekamų nesudėtingų elementų, plėtojama apjungiant vis daugiau elementų, pridedant naudojamo inventoriaus, pasunkinant taisykles ar keičiant aplinkas.</w:t>
                          </w:r>
                        </w:p>
                        <w:p w14:paraId="2EFA75E5" w14:textId="5ECC5D1F">
                          <w:pPr>
                            <w:suppressAutoHyphens/>
                            <w:ind w:firstLine="567"/>
                            <w:jc w:val="both"/>
                            <w:rPr>
                              <w:szCs w:val="24"/>
                              <w:lang w:eastAsia="ar-SA"/>
                            </w:rPr>
                          </w:pPr>
                          <w:r>
                            <w:rPr>
                              <w:szCs w:val="24"/>
                              <w:lang w:eastAsia="ar-SA"/>
                            </w:rPr>
                            <w:t>Po intensyvaus fizinio krūvio atliekamas lengvo fizinio intensyvumo aktyvus atsistatymas (ėjimas ar kiti lengvo fizinio aktyvumo pratimai).</w:t>
                          </w:r>
                        </w:p>
                      </w:sdtContent>
                    </w:sdt>
                    <w:sdt>
                      <w:sdtPr>
                        <w:alias w:val="47 pr. 20.2.3 pp."/>
                        <w:tag w:val="part_36809f5bbf764f3e8da6494f9e4e073a"/>
                        <w:lock w:val="sdtLocked"/>
                        <w:richText/>
                      </w:sdtPr>
                      <w:sdtContent>
                        <w:p w14:paraId="598994CD" w14:textId="40853183">
                          <w:pPr>
                            <w:suppressAutoHyphens/>
                            <w:ind w:firstLine="567"/>
                            <w:jc w:val="both"/>
                            <w:rPr>
                              <w:szCs w:val="24"/>
                              <w:lang w:eastAsia="ar-SA"/>
                            </w:rPr>
                          </w:pPr>
                          <w:sdt>
                            <w:sdtPr>
                              <w:alias w:val="Numeris"/>
                              <w:tag w:val="nr_36809f5bbf764f3e8da6494f9e4e073a"/>
                              <w:lock w:val="sdtLocked"/>
                              <w:richText/>
                            </w:sdtPr>
                            <w:sdtContent>
                              <w:r>
                                <w:rPr>
                                  <w:szCs w:val="24"/>
                                  <w:lang w:eastAsia="ar-SA"/>
                                </w:rPr>
                                <w:t>20.2.3</w:t>
                              </w:r>
                            </w:sdtContent>
                          </w:sdt>
                          <w:r>
                            <w:rPr>
                              <w:szCs w:val="24"/>
                              <w:lang w:eastAsia="ar-SA"/>
                            </w:rPr>
                            <w:t xml:space="preserve">. Žaidžiant judriuosius žaidimus ar įveikiant mokytojo tikslingai sukurtą (ar pritaikytą natūralioje aplinkoje) kliūčių ruožą, lavinamos fizinės ypatybės: greitumas, vikrumas, lankstumas, koordinacija, pusiausvyra. </w:t>
                          </w:r>
                        </w:p>
                        <w:p w14:paraId="0E1E68AC" w14:textId="21C75AA6">
                          <w:pPr>
                            <w:suppressAutoHyphens/>
                            <w:ind w:firstLine="567"/>
                            <w:jc w:val="both"/>
                            <w:rPr>
                              <w:szCs w:val="24"/>
                              <w:lang w:eastAsia="ar-SA"/>
                            </w:rPr>
                          </w:pPr>
                          <w:r>
                            <w:rPr>
                              <w:szCs w:val="24"/>
                              <w:lang w:eastAsia="ar-SA"/>
                            </w:rPr>
                            <w:t>Vikrumas ir greitumas lavinami atlikant greito krypties keitimo reikalaujančias užduotis (bėgimas gyvatėle, aštuoniuke, zigzagu).</w:t>
                          </w:r>
                        </w:p>
                        <w:p w14:paraId="3FA24D0D" w14:textId="7E2C93EE">
                          <w:pPr>
                            <w:suppressAutoHyphens/>
                            <w:ind w:firstLine="567"/>
                            <w:jc w:val="both"/>
                            <w:rPr>
                              <w:szCs w:val="24"/>
                              <w:lang w:eastAsia="ar-SA"/>
                            </w:rPr>
                          </w:pPr>
                          <w:r>
                            <w:rPr>
                              <w:szCs w:val="24"/>
                              <w:lang w:eastAsia="ar-SA"/>
                            </w:rPr>
                            <w:t>Koordinaciją lavinama atliekant smulkiajai motorikai skirtas užduotis: teniso kamuoliuko gaudymą, kamuolio išmetimą ir pagavimą keičiant kūno padėtį (pro kojas, apsisukant ir pan.).</w:t>
                          </w:r>
                        </w:p>
                        <w:p w14:paraId="5072B8E6" w14:textId="1B1D810A">
                          <w:pPr>
                            <w:suppressAutoHyphens/>
                            <w:ind w:firstLine="567"/>
                            <w:jc w:val="both"/>
                            <w:rPr>
                              <w:szCs w:val="24"/>
                              <w:lang w:eastAsia="ar-SA"/>
                            </w:rPr>
                          </w:pPr>
                          <w:r>
                            <w:rPr>
                              <w:szCs w:val="24"/>
                              <w:lang w:eastAsia="ar-SA"/>
                            </w:rPr>
                            <w:t xml:space="preserve">Pusiausvyra lavinama mažinant atramos plotą ir/ar provokuojant keisti kūno masės centrą: atliekant judesius stovėti ant vienos kojos ar pasistiebus, atsigulti ir atsistoti nesiremdami rankomis, žaidžiant pusiausvyrą lavinančius etnožaidimus (žr. rekomendacijose). </w:t>
                          </w:r>
                        </w:p>
                        <w:p w14:paraId="5C2C2CD7" w14:textId="77777777">
                          <w:pPr>
                            <w:suppressAutoHyphens/>
                            <w:ind w:firstLine="567"/>
                            <w:jc w:val="both"/>
                            <w:rPr>
                              <w:i/>
                              <w:szCs w:val="24"/>
                              <w:lang w:eastAsia="ar-SA"/>
                            </w:rPr>
                          </w:pPr>
                          <w:r>
                            <w:rPr>
                              <w:i/>
                              <w:szCs w:val="24"/>
                              <w:lang w:eastAsia="ar-SA"/>
                            </w:rPr>
                            <w:t>Kliūčių ruožas sukuriamas panaudojant įvairų inventorių (virvės, kamuoliai, lankai, tinklas) ir skirtingas edukacines aplinkas (laipteliai, suoliukai, kopėtėlės, lynai tarp medžių),leidžiant mokiniams pasirinkti kliūties įveikimo būdus pagal savo fizinį pajėgumą.</w:t>
                          </w:r>
                        </w:p>
                        <w:p w14:paraId="7B12A524" w14:textId="77777777">
                          <w:pPr>
                            <w:suppressAutoHyphens/>
                            <w:ind w:firstLine="567"/>
                            <w:jc w:val="both"/>
                            <w:rPr>
                              <w:szCs w:val="24"/>
                              <w:lang w:eastAsia="ar-SA"/>
                            </w:rPr>
                          </w:pPr>
                          <w:r>
                            <w:rPr>
                              <w:szCs w:val="24"/>
                              <w:lang w:eastAsia="ar-SA"/>
                            </w:rPr>
                            <w:t>Lankstumui lavinti pamokos pabaigoje taikomi tempimo pratimai ar vaikiškos jogos asanos.</w:t>
                          </w:r>
                        </w:p>
                        <w:p w14:paraId="15565BE7" w14:textId="77777777">
                          <w:pPr>
                            <w:suppressAutoHyphens/>
                            <w:ind w:firstLine="567"/>
                            <w:jc w:val="both"/>
                            <w:rPr>
                              <w:i/>
                              <w:szCs w:val="24"/>
                              <w:lang w:eastAsia="ar-SA"/>
                            </w:rPr>
                          </w:pPr>
                          <w:r>
                            <w:rPr>
                              <w:i/>
                              <w:szCs w:val="24"/>
                              <w:lang w:eastAsia="ar-SA"/>
                            </w:rPr>
                            <w:t xml:space="preserve">Lavinant lankstumą atkreipiamas dėmesys į individualias vaiko savybes: padidėjusį ar sumažėjusi atskirų sąnarių lankstumą (vertinama pagal Beighton‘s score). </w:t>
                          </w:r>
                        </w:p>
                      </w:sdtContent>
                    </w:sdt>
                    <w:sdt>
                      <w:sdtPr>
                        <w:alias w:val="47 pr. 20.2.4 pp."/>
                        <w:tag w:val="part_d79798505945408cb26f58513687ed38"/>
                        <w:lock w:val="sdtLocked"/>
                        <w:richText/>
                      </w:sdtPr>
                      <w:sdtContent>
                        <w:p w14:paraId="2D107048" w14:textId="26131FD8">
                          <w:pPr>
                            <w:suppressAutoHyphens/>
                            <w:ind w:firstLine="567"/>
                            <w:jc w:val="both"/>
                            <w:rPr>
                              <w:szCs w:val="24"/>
                              <w:lang w:eastAsia="ar-SA"/>
                            </w:rPr>
                          </w:pPr>
                          <w:sdt>
                            <w:sdtPr>
                              <w:alias w:val="Numeris"/>
                              <w:tag w:val="nr_d79798505945408cb26f58513687ed38"/>
                              <w:lock w:val="sdtLocked"/>
                              <w:richText/>
                            </w:sdtPr>
                            <w:sdtContent>
                              <w:r>
                                <w:rPr>
                                  <w:szCs w:val="24"/>
                                  <w:lang w:eastAsia="ar-SA"/>
                                </w:rPr>
                                <w:t>20.2.4</w:t>
                              </w:r>
                            </w:sdtContent>
                          </w:sdt>
                          <w:r>
                            <w:rPr>
                              <w:szCs w:val="24"/>
                              <w:lang w:eastAsia="ar-SA"/>
                            </w:rPr>
                            <w:t xml:space="preserve">. Plėtojamas sveikatingumas, kūrybiškai ugdant įprotį fizinio aktyvumo metu reguliariai vartoti vandenį. Aptariamos sveikatai palankaus grūdinimosi taisyklės. </w:t>
                          </w:r>
                        </w:p>
                      </w:sdtContent>
                    </w:sdt>
                    <w:sdt>
                      <w:sdtPr>
                        <w:alias w:val="47 pr. 20.2.5 pp."/>
                        <w:tag w:val="part_ffbb6a20a50c4508b2c57123e0f421e8"/>
                        <w:lock w:val="sdtLocked"/>
                        <w:richText/>
                      </w:sdtPr>
                      <w:sdtContent>
                        <w:p w14:paraId="6AB038F2" w14:textId="3CFB174F">
                          <w:pPr>
                            <w:suppressAutoHyphens/>
                            <w:ind w:firstLine="567"/>
                            <w:jc w:val="both"/>
                            <w:rPr>
                              <w:szCs w:val="24"/>
                              <w:lang w:eastAsia="ar-SA"/>
                            </w:rPr>
                          </w:pPr>
                          <w:sdt>
                            <w:sdtPr>
                              <w:alias w:val="Numeris"/>
                              <w:tag w:val="nr_ffbb6a20a50c4508b2c57123e0f421e8"/>
                              <w:lock w:val="sdtLocked"/>
                              <w:richText/>
                            </w:sdtPr>
                            <w:sdtContent>
                              <w:r>
                                <w:rPr>
                                  <w:szCs w:val="24"/>
                                  <w:lang w:eastAsia="ar-SA"/>
                                </w:rPr>
                                <w:t>20.2.5</w:t>
                              </w:r>
                            </w:sdtContent>
                          </w:sdt>
                          <w:r>
                            <w:rPr>
                              <w:szCs w:val="24"/>
                              <w:lang w:eastAsia="ar-SA"/>
                            </w:rPr>
                            <w:t xml:space="preserve">. Žaidybinėmis formomis ugdomi streso požymių atpažinimo ir nerimo mažinimo įgūdžiai. </w:t>
                          </w:r>
                        </w:p>
                        <w:p w14:paraId="05857E00" w14:textId="14A5F503">
                          <w:pPr>
                            <w:suppressAutoHyphens/>
                            <w:ind w:firstLine="567"/>
                            <w:jc w:val="both"/>
                            <w:rPr>
                              <w:szCs w:val="24"/>
                              <w:lang w:eastAsia="ar-SA"/>
                            </w:rPr>
                          </w:pPr>
                          <w:r>
                            <w:rPr>
                              <w:szCs w:val="24"/>
                              <w:lang w:eastAsia="ar-SA"/>
                            </w:rPr>
                            <w:t>Mokomasi atpažinti fiziologinius streso požymius: greitą širdies plakimą ir pakitusį kvėpavimą.</w:t>
                          </w:r>
                        </w:p>
                        <w:p w14:paraId="2A6AE10C" w14:textId="00210F19">
                          <w:pPr>
                            <w:suppressAutoHyphens/>
                            <w:ind w:firstLine="567"/>
                            <w:jc w:val="both"/>
                            <w:rPr>
                              <w:szCs w:val="24"/>
                              <w:lang w:eastAsia="ar-SA"/>
                            </w:rPr>
                          </w:pPr>
                          <w:r>
                            <w:rPr>
                              <w:szCs w:val="24"/>
                              <w:lang w:eastAsia="ar-SA"/>
                            </w:rPr>
                            <w:t>Mokomasi nerimą mažinančių technikų: lėto ritmiško kvėpavimo, dėmesio koncentravimo į pojūčius ar kitą pasirinktą objektą: atliekamą užduotį, objektus aplinkoje.</w:t>
                          </w:r>
                        </w:p>
                      </w:sdtContent>
                    </w:sdt>
                  </w:sdtContent>
                </w:sdt>
                <w:sdt>
                  <w:sdtPr>
                    <w:alias w:val="47 pr. 20.3 pp."/>
                    <w:tag w:val="part_1ab662166dca441e924a02b824a0417d"/>
                    <w:lock w:val="sdtLocked"/>
                    <w:richText/>
                  </w:sdtPr>
                  <w:sdtContent>
                    <w:p w14:paraId="3AA4C6C0" w14:textId="4DE52D00">
                      <w:pPr>
                        <w:suppressAutoHyphens/>
                        <w:ind w:firstLine="567"/>
                        <w:jc w:val="both"/>
                        <w:rPr>
                          <w:szCs w:val="24"/>
                          <w:lang w:eastAsia="ar-SA"/>
                        </w:rPr>
                      </w:pPr>
                      <w:sdt>
                        <w:sdtPr>
                          <w:alias w:val="Numeris"/>
                          <w:tag w:val="nr_1ab662166dca441e924a02b824a0417d"/>
                          <w:lock w:val="sdtLocked"/>
                          <w:richText/>
                        </w:sdtPr>
                        <w:sdtContent>
                          <w:r>
                            <w:rPr>
                              <w:szCs w:val="24"/>
                              <w:lang w:eastAsia="ar-SA"/>
                            </w:rPr>
                            <w:t>20.3</w:t>
                          </w:r>
                        </w:sdtContent>
                      </w:sdt>
                      <w:r>
                        <w:rPr>
                          <w:szCs w:val="24"/>
                          <w:lang w:eastAsia="ar-SA"/>
                        </w:rPr>
                        <w:t>. Sporto ir sveikatos vertybinių nuostatų ugdymas ir raiška</w:t>
                      </w:r>
                    </w:p>
                    <w:p w14:paraId="5E6982B9" w14:textId="77777777">
                      <w:pPr>
                        <w:suppressAutoHyphens/>
                        <w:ind w:firstLine="567"/>
                        <w:jc w:val="both"/>
                        <w:rPr>
                          <w:i/>
                          <w:szCs w:val="24"/>
                          <w:lang w:eastAsia="ar-SA"/>
                        </w:rPr>
                      </w:pPr>
                      <w:r>
                        <w:rPr>
                          <w:i/>
                          <w:szCs w:val="24"/>
                          <w:lang w:eastAsia="ar-SA"/>
                        </w:rPr>
                        <w:t>Mokytojas stebi mokinių elgesį ir ugdo jų pasitikėjimą savimi bei kitais, moko praktikuoti olimpines vertybes.</w:t>
                      </w:r>
                    </w:p>
                    <w:sdt>
                      <w:sdtPr>
                        <w:alias w:val="47 pr. 20.3.1 pp."/>
                        <w:tag w:val="part_bf2fb92e86024c499b26620745cedb9a"/>
                        <w:lock w:val="sdtLocked"/>
                        <w:richText/>
                      </w:sdtPr>
                      <w:sdtContent>
                        <w:p w14:paraId="10C8DE48" w14:textId="7A3AA1E1">
                          <w:pPr>
                            <w:suppressAutoHyphens/>
                            <w:ind w:firstLine="567"/>
                            <w:jc w:val="both"/>
                            <w:rPr>
                              <w:szCs w:val="24"/>
                              <w:lang w:eastAsia="ar-SA"/>
                            </w:rPr>
                          </w:pPr>
                          <w:sdt>
                            <w:sdtPr>
                              <w:alias w:val="Numeris"/>
                              <w:tag w:val="nr_bf2fb92e86024c499b26620745cedb9a"/>
                              <w:lock w:val="sdtLocked"/>
                              <w:richText/>
                            </w:sdtPr>
                            <w:sdtContent>
                              <w:r>
                                <w:rPr>
                                  <w:szCs w:val="24"/>
                                  <w:lang w:eastAsia="ar-SA"/>
                                </w:rPr>
                                <w:t>20.3.1</w:t>
                              </w:r>
                            </w:sdtContent>
                          </w:sdt>
                          <w:r>
                            <w:rPr>
                              <w:szCs w:val="24"/>
                              <w:lang w:eastAsia="ar-SA"/>
                            </w:rPr>
                            <w:t>. Ugdomos nuostatos vadovautis olimpinėmis vertybėmis – puoselėti džiaugsmą ir draugystę.</w:t>
                          </w:r>
                        </w:p>
                        <w:p w14:paraId="0504394A" w14:textId="1B859653">
                          <w:pPr>
                            <w:suppressAutoHyphens/>
                            <w:ind w:firstLine="567"/>
                            <w:jc w:val="both"/>
                            <w:rPr>
                              <w:szCs w:val="24"/>
                              <w:lang w:eastAsia="ar-SA"/>
                            </w:rPr>
                          </w:pPr>
                          <w:r>
                            <w:rPr>
                              <w:szCs w:val="24"/>
                              <w:lang w:eastAsia="ar-SA"/>
                            </w:rPr>
                            <w:t>Prieš pamoką atliekami pasisveikinimo ritualai, o pamokos pabaigoje reflektuojami pasiekimai ir galimybės tobulėti, atkreipiant dėmesį į bendradarbiavimo svarbą, mokant pastebėti pastangas ir jomis pasidžiaugti (savo bei kitų), parodyti kito pripažinimą plojimais ar kitaip.</w:t>
                          </w:r>
                        </w:p>
                        <w:p w14:paraId="0E168A27" w14:textId="3F09A98E">
                          <w:pPr>
                            <w:suppressAutoHyphens/>
                            <w:ind w:firstLine="567"/>
                            <w:jc w:val="both"/>
                            <w:rPr>
                              <w:szCs w:val="24"/>
                              <w:lang w:eastAsia="ar-SA"/>
                            </w:rPr>
                          </w:pPr>
                          <w:r>
                            <w:rPr>
                              <w:szCs w:val="24"/>
                              <w:lang w:eastAsia="ar-SA"/>
                            </w:rPr>
                            <w:t xml:space="preserve">Mokomasi priimti pergales ir pralaimėjimus: po rungtynių  laimėjusieji ir pralaimėjusieji padėkoja komandos draugams už bendradarbiavimą, varžovams - už rungtynes ir galimybę tobulėti.</w:t>
                          </w:r>
                        </w:p>
                        <w:p w14:paraId="11BEAB79" w14:textId="3DF7BE74">
                          <w:pPr>
                            <w:suppressAutoHyphens/>
                            <w:ind w:firstLine="567"/>
                            <w:jc w:val="both"/>
                            <w:rPr>
                              <w:szCs w:val="24"/>
                              <w:lang w:eastAsia="ar-SA"/>
                            </w:rPr>
                          </w:pPr>
                          <w:r>
                            <w:rPr>
                              <w:szCs w:val="24"/>
                              <w:lang w:eastAsia="ar-SA"/>
                            </w:rPr>
                            <w:t>Mokomasi bendravimo ir bendradarbiavimo komandoje įgūdžių: suprasti taisyklių laikymosi komandiniuose žaidimuose svarbą, komunikavimo žaidimo metu signalus (švilpuko, gestų ir kitus).</w:t>
                          </w:r>
                        </w:p>
                      </w:sdtContent>
                    </w:sdt>
                    <w:sdt>
                      <w:sdtPr>
                        <w:alias w:val="47 pr. 20.3.2 pp."/>
                        <w:tag w:val="part_c06e9490558a4c74867a2801dbaef056"/>
                        <w:lock w:val="sdtLocked"/>
                        <w:richText/>
                      </w:sdtPr>
                      <w:sdtContent>
                        <w:p w14:paraId="5AC5085D" w14:textId="6FB4C0F3">
                          <w:pPr>
                            <w:suppressAutoHyphens/>
                            <w:ind w:firstLine="567"/>
                            <w:jc w:val="both"/>
                            <w:rPr>
                              <w:szCs w:val="24"/>
                              <w:lang w:eastAsia="ar-SA"/>
                            </w:rPr>
                          </w:pPr>
                          <w:sdt>
                            <w:sdtPr>
                              <w:alias w:val="Numeris"/>
                              <w:tag w:val="nr_c06e9490558a4c74867a2801dbaef056"/>
                              <w:lock w:val="sdtLocked"/>
                              <w:richText/>
                            </w:sdtPr>
                            <w:sdtContent>
                              <w:r>
                                <w:rPr>
                                  <w:szCs w:val="24"/>
                                  <w:lang w:eastAsia="ar-SA"/>
                                </w:rPr>
                                <w:t>20.3.2</w:t>
                              </w:r>
                            </w:sdtContent>
                          </w:sdt>
                          <w:r>
                            <w:rPr>
                              <w:szCs w:val="24"/>
                              <w:lang w:eastAsia="ar-SA"/>
                            </w:rPr>
                            <w:t xml:space="preserve">. Organizuojant fiziškai aktyvias veiklas gamtinėje ir urbanistinėje aplinkoje  lauko sąlygomis, ugdomas mokinių pasitikėjimas savimi ir atsakomybės prisiėmimas.</w:t>
                          </w:r>
                        </w:p>
                        <w:p w14:paraId="53DEB598" w14:textId="5E2F87AE">
                          <w:pPr>
                            <w:suppressAutoHyphens/>
                            <w:ind w:firstLine="567"/>
                            <w:jc w:val="both"/>
                            <w:rPr>
                              <w:szCs w:val="24"/>
                              <w:lang w:eastAsia="ar-SA"/>
                            </w:rPr>
                          </w:pPr>
                          <w:r>
                            <w:rPr>
                              <w:szCs w:val="24"/>
                              <w:lang w:eastAsia="ar-SA"/>
                            </w:rPr>
                            <w:t>Supažindinama, kokia apranga tinka sportuojant skirtingomis oro sąlygomis ir atliekant įvairias veiklas. Ugdomas įgūdis iš anksto domėtis būsimos pamokos veiklomis ir joms pasiruošti: vilkėti aprangą, derančią aplinkai ir oro sąlygoms.</w:t>
                          </w:r>
                        </w:p>
                      </w:sdtContent>
                    </w:sdt>
                    <w:sdt>
                      <w:sdtPr>
                        <w:alias w:val="47 pr. 20.3.3 pp."/>
                        <w:tag w:val="part_af8008e14e7649d992edf45cf7e4f9c4"/>
                        <w:lock w:val="sdtLocked"/>
                        <w:richText/>
                      </w:sdtPr>
                      <w:sdtContent>
                        <w:p w14:paraId="7A51FBCE" w14:textId="0F4CE111">
                          <w:pPr>
                            <w:suppressAutoHyphens/>
                            <w:ind w:firstLine="567"/>
                            <w:jc w:val="both"/>
                            <w:rPr>
                              <w:szCs w:val="24"/>
                              <w:lang w:eastAsia="ar-SA"/>
                            </w:rPr>
                          </w:pPr>
                          <w:sdt>
                            <w:sdtPr>
                              <w:alias w:val="Numeris"/>
                              <w:tag w:val="nr_af8008e14e7649d992edf45cf7e4f9c4"/>
                              <w:lock w:val="sdtLocked"/>
                              <w:richText/>
                            </w:sdtPr>
                            <w:sdtContent>
                              <w:r>
                                <w:rPr>
                                  <w:szCs w:val="24"/>
                                  <w:lang w:eastAsia="ar-SA"/>
                                </w:rPr>
                                <w:t>20.3.3</w:t>
                              </w:r>
                            </w:sdtContent>
                          </w:sdt>
                          <w:r>
                            <w:rPr>
                              <w:szCs w:val="24"/>
                              <w:lang w:eastAsia="ar-SA"/>
                            </w:rPr>
                            <w:t>. Bendradarbiaujant su sporto ir sveikatingumo specialistais, mokiniai supažindinami su judėjimo įvairove: vaikiškos jogos, Thai-Chi, kovos menų, laipiojimo, čiuožimo ir kitomis judėjimo formomis.</w:t>
                          </w:r>
                        </w:p>
                      </w:sdtContent>
                    </w:sdt>
                  </w:sdtContent>
                </w:sdt>
              </w:sdtContent>
            </w:sdt>
            <w:sdt>
              <w:sdtPr>
                <w:alias w:val="47 pr. 21 p."/>
                <w:tag w:val="part_f391993902f24c4398a607c301bbb8bf"/>
                <w:lock w:val="sdtLocked"/>
                <w:richText/>
              </w:sdtPr>
              <w:sdtContent>
                <w:p w14:paraId="13C50FB5" w14:textId="1D62F0C1">
                  <w:pPr>
                    <w:suppressAutoHyphens/>
                    <w:ind w:left="1069" w:hanging="360"/>
                    <w:jc w:val="both"/>
                    <w:rPr>
                      <w:szCs w:val="24"/>
                      <w:lang w:eastAsia="ar-SA"/>
                    </w:rPr>
                  </w:pPr>
                  <w:sdt>
                    <w:sdtPr>
                      <w:alias w:val="Numeris"/>
                      <w:tag w:val="nr_f391993902f24c4398a607c301bbb8bf"/>
                      <w:lock w:val="sdtLocked"/>
                      <w:richText/>
                    </w:sdtPr>
                    <w:sdtContent>
                      <w:r>
                        <w:rPr>
                          <w:szCs w:val="24"/>
                          <w:lang w:eastAsia="ar-SA"/>
                        </w:rPr>
                        <w:t>21</w:t>
                      </w:r>
                    </w:sdtContent>
                  </w:sdt>
                  <w:r>
                    <w:rPr>
                      <w:szCs w:val="24"/>
                      <w:lang w:eastAsia="ar-SA"/>
                    </w:rPr>
                    <w:t>.</w:t>
                    <w:tab/>
                  </w:r>
                  <w:r>
                    <w:rPr>
                      <w:szCs w:val="26"/>
                      <w:lang w:val="en-US" w:eastAsia="ar-SA"/>
                    </w:rPr>
                    <w:t>Mokymo(si) turinys. 2 klasė</w:t>
                  </w:r>
                  <w:r>
                    <w:rPr>
                      <w:szCs w:val="24"/>
                      <w:lang w:eastAsia="ar-SA"/>
                    </w:rPr>
                    <w:t xml:space="preserve"> </w:t>
                  </w:r>
                </w:p>
                <w:p w14:paraId="432D39BA" w14:textId="0ADF860E">
                  <w:pPr>
                    <w:suppressAutoHyphens/>
                    <w:ind w:firstLine="567"/>
                    <w:jc w:val="both"/>
                    <w:rPr>
                      <w:i/>
                      <w:szCs w:val="24"/>
                      <w:lang w:eastAsia="ar-SA"/>
                    </w:rPr>
                  </w:pPr>
                  <w:r>
                    <w:rPr>
                      <w:i/>
                      <w:szCs w:val="24"/>
                      <w:lang w:eastAsia="ar-SA"/>
                    </w:rPr>
                    <w:t>Mokytojas planuoja ugdymo procesą taip, kad mokiniai lavintų judėjimo įgūdžius ir ugdytųsi fizines ypatybes patirdami judėjimo džiaugsmą</w:t>
                  </w:r>
                </w:p>
                <w:sdt>
                  <w:sdtPr>
                    <w:alias w:val="47 pr. 21.1 pp."/>
                    <w:tag w:val="part_7b45dfc6f3b142cfa00e600a93b0d419"/>
                    <w:lock w:val="sdtLocked"/>
                    <w:richText/>
                  </w:sdtPr>
                  <w:sdtContent>
                    <w:p w14:paraId="64E3C02B" w14:textId="5398D38C">
                      <w:pPr>
                        <w:suppressAutoHyphens/>
                        <w:ind w:firstLine="567"/>
                        <w:jc w:val="both"/>
                        <w:rPr>
                          <w:szCs w:val="24"/>
                          <w:lang w:eastAsia="ar-SA"/>
                        </w:rPr>
                      </w:pPr>
                      <w:sdt>
                        <w:sdtPr>
                          <w:alias w:val="Numeris"/>
                          <w:tag w:val="nr_7b45dfc6f3b142cfa00e600a93b0d419"/>
                          <w:lock w:val="sdtLocked"/>
                          <w:richText/>
                        </w:sdtPr>
                        <w:sdtContent>
                          <w:r>
                            <w:rPr>
                              <w:szCs w:val="24"/>
                              <w:lang w:eastAsia="ar-SA"/>
                            </w:rPr>
                            <w:t>21.1</w:t>
                          </w:r>
                        </w:sdtContent>
                      </w:sdt>
                      <w:r>
                        <w:rPr>
                          <w:szCs w:val="24"/>
                          <w:lang w:eastAsia="ar-SA"/>
                        </w:rPr>
                        <w:t>. Judėjimo įgūdžių plėtojimas, savikontrolė ir įsivertinimas</w:t>
                      </w:r>
                    </w:p>
                    <w:sdt>
                      <w:sdtPr>
                        <w:alias w:val="47 pr. 21.1.1 pp."/>
                        <w:tag w:val="part_bd8a9880656c4e2990ca9af47da0252b"/>
                        <w:lock w:val="sdtLocked"/>
                        <w:richText/>
                      </w:sdtPr>
                      <w:sdtContent>
                        <w:p w14:paraId="1050290F" w14:textId="5EAE7F35">
                          <w:pPr>
                            <w:suppressAutoHyphens/>
                            <w:ind w:firstLine="567"/>
                            <w:jc w:val="both"/>
                            <w:rPr>
                              <w:szCs w:val="24"/>
                              <w:lang w:eastAsia="ar-SA"/>
                            </w:rPr>
                          </w:pPr>
                          <w:sdt>
                            <w:sdtPr>
                              <w:alias w:val="Numeris"/>
                              <w:tag w:val="nr_bd8a9880656c4e2990ca9af47da0252b"/>
                              <w:lock w:val="sdtLocked"/>
                              <w:richText/>
                            </w:sdtPr>
                            <w:sdtContent>
                              <w:r>
                                <w:rPr>
                                  <w:szCs w:val="24"/>
                                  <w:lang w:eastAsia="ar-SA"/>
                                </w:rPr>
                                <w:t>21.1.1</w:t>
                              </w:r>
                            </w:sdtContent>
                          </w:sdt>
                          <w:r>
                            <w:rPr>
                              <w:szCs w:val="24"/>
                              <w:lang w:eastAsia="ar-SA"/>
                            </w:rPr>
                            <w:t xml:space="preserve">. Judesių taisyklingumas ugdomas sudarant sąlygas tyrinėti judesius eksperimentuojant, vengiant judesio kartojimo tomis pačiomis sąlygomis. Atkreiptinas dėmesys į optimalią laikyseną, kaklo padėtį, kad abi kūno pusės būtų treniruojamos tolygiai. </w:t>
                          </w:r>
                        </w:p>
                        <w:p w14:paraId="6E43EC74" w14:textId="4086A534">
                          <w:pPr>
                            <w:suppressAutoHyphens/>
                            <w:ind w:firstLine="567"/>
                            <w:jc w:val="both"/>
                            <w:rPr>
                              <w:szCs w:val="24"/>
                              <w:lang w:eastAsia="ar-SA"/>
                            </w:rPr>
                          </w:pPr>
                          <w:r>
                            <w:rPr>
                              <w:szCs w:val="24"/>
                              <w:lang w:eastAsia="ar-SA"/>
                            </w:rPr>
                            <w:t xml:space="preserve">Mokomasi taisyklingo bėgimo (pėdų, apatinių ir viršutinių galūnių padėtys), šuoliukų ir kitų lokomocinių judesių, keičiant judėjimo kryptį (pirmyn, atbulomis, šonu), intensyvumą (greitai, lėtai, greitėjant, lėtėjant, darant pauzes), judant skirtingomis dangomis įvairiose aplinkose (dirbtine danga, žole, asfaltu, vandeniu, sniegu, nelygia danga ir pan.), keičiant kitas judėjimo sąlygas (pvz., „Gyvūnų gimnastika“). </w:t>
                          </w:r>
                        </w:p>
                        <w:p w14:paraId="3ED30D56" w14:textId="6074F61A">
                          <w:pPr>
                            <w:suppressAutoHyphens/>
                            <w:ind w:firstLine="567"/>
                            <w:jc w:val="both"/>
                            <w:rPr>
                              <w:szCs w:val="24"/>
                              <w:lang w:eastAsia="ar-SA"/>
                            </w:rPr>
                          </w:pPr>
                          <w:r>
                            <w:rPr>
                              <w:szCs w:val="24"/>
                              <w:lang w:eastAsia="ar-SA"/>
                            </w:rPr>
                            <w:t>Mokomasi taisyklingai atlikti bazinius nelokomocinius judesius: pritūpimus, atsistojimą, atsisėdimą, pasisukimą, pusiausvyros pratimus keičiant apatinių ir viršutinių galūnių padėtį, dubens padėtį, kūno svorio centrą, judesio amplitudę, kontroliuojant menties-pečių juostos padėtį bei judesio plastiškumą. Siekiama judesio tikslumo, didina amplitudę bei tobulina motorinį įgūdį.</w:t>
                          </w:r>
                        </w:p>
                        <w:p w14:paraId="41B364FF" w14:textId="3390D7B7">
                          <w:pPr>
                            <w:suppressAutoHyphens/>
                            <w:ind w:firstLine="567"/>
                            <w:jc w:val="both"/>
                            <w:rPr>
                              <w:szCs w:val="24"/>
                              <w:lang w:eastAsia="ar-SA"/>
                            </w:rPr>
                          </w:pPr>
                          <w:r>
                            <w:rPr>
                              <w:szCs w:val="24"/>
                              <w:lang w:eastAsia="ar-SA"/>
                            </w:rPr>
                            <w:t xml:space="preserve">Tyrinėjami manupuliacinių judesių dėsningumai naudojant  įvairių svorių (balionas, kamuolys ir pan.), dydžio, formų, kitos paskirties įrankius ir gamtines priemones (akmenukus, kaštonus, riešutus, balionus, plunksnas, įvairius kamuolius, audeklą, šokdynes, lankus ir kt.). Jungiant manipuliacinius judesius su lokomociniais ir nelokomociniais judesiais mokomasi svorio skirtumų pajautimo, pusiausvyros pajautimo, supažindinama su kūno svorio centro ir atramos ploto principu.</w:t>
                          </w:r>
                        </w:p>
                      </w:sdtContent>
                    </w:sdt>
                    <w:sdt>
                      <w:sdtPr>
                        <w:alias w:val="47 pr. 21.1.2 pp."/>
                        <w:tag w:val="part_a7e714f4b72744b29759026b4fd882d3"/>
                        <w:lock w:val="sdtLocked"/>
                        <w:richText/>
                      </w:sdtPr>
                      <w:sdtContent>
                        <w:p w14:paraId="1A3672CA" w14:textId="0B3753CE">
                          <w:pPr>
                            <w:suppressAutoHyphens/>
                            <w:ind w:firstLine="567"/>
                            <w:jc w:val="both"/>
                            <w:rPr>
                              <w:szCs w:val="24"/>
                              <w:lang w:eastAsia="ar-SA"/>
                            </w:rPr>
                          </w:pPr>
                          <w:sdt>
                            <w:sdtPr>
                              <w:alias w:val="Numeris"/>
                              <w:tag w:val="nr_a7e714f4b72744b29759026b4fd882d3"/>
                              <w:lock w:val="sdtLocked"/>
                              <w:richText/>
                            </w:sdtPr>
                            <w:sdtContent>
                              <w:r>
                                <w:rPr>
                                  <w:szCs w:val="24"/>
                                  <w:lang w:eastAsia="ar-SA"/>
                                </w:rPr>
                                <w:t>21.1.2</w:t>
                              </w:r>
                            </w:sdtContent>
                          </w:sdt>
                          <w:r>
                            <w:rPr>
                              <w:szCs w:val="24"/>
                              <w:lang w:eastAsia="ar-SA"/>
                            </w:rPr>
                            <w:t>. Ugdomi baziniai vykdomosios funkcijos įgūdžiai, plėtojant sensorinių (regos, klausos, lytėjimo, propriocepcijos) patirčių įvairovę.</w:t>
                          </w:r>
                        </w:p>
                        <w:p w14:paraId="35DE754B" w14:textId="2EDF2651">
                          <w:pPr>
                            <w:suppressAutoHyphens/>
                            <w:ind w:firstLine="567"/>
                            <w:jc w:val="both"/>
                            <w:rPr>
                              <w:szCs w:val="24"/>
                              <w:lang w:eastAsia="ar-SA"/>
                            </w:rPr>
                          </w:pPr>
                          <w:r>
                            <w:rPr>
                              <w:szCs w:val="24"/>
                              <w:lang w:eastAsia="ar-SA"/>
                            </w:rPr>
                            <w:t>Lavinamas gebėjimas išlaikyti judėjimo tikslumą keičiant atramos plotą ar veikimo ervę, atliekant tą patį judesį iš skirtingų kūno ar erdvės pozicijų, užsimerkus, judant nestabiliais paviršiais, jungiant manipuliacinius judesius su lokomociniais ir nelokomociniais judesiais, dažnai ir netikėtai keičiant judesio atlikimui naudojamus įrankius, papildant naujomis sąlygomis (vidiniais ir išoriniais trukdžiais) judesio atlikimui.</w:t>
                          </w:r>
                        </w:p>
                        <w:p w14:paraId="324683C8" w14:textId="0E7BF107">
                          <w:pPr>
                            <w:suppressAutoHyphens/>
                            <w:ind w:firstLine="567"/>
                            <w:jc w:val="both"/>
                            <w:rPr>
                              <w:szCs w:val="24"/>
                              <w:lang w:eastAsia="ar-SA"/>
                            </w:rPr>
                          </w:pPr>
                          <w:r>
                            <w:rPr>
                              <w:szCs w:val="24"/>
                              <w:lang w:eastAsia="ar-SA"/>
                            </w:rPr>
                            <w:t>Formuojami įgūdžiai koncentruoti dėmesį į vidinius (kvėpavimą, atskiras kūno dalis, laikyseną) ar išorinius (kamuolį, bėgimo takelį, taikinį, žaidimo taisykles ir pan.) objektus. Ugdoma dėmesio koncentracija jungiant judesius su garsiniais signalais ar loginėmis operacijomis, lavinamas gebėjimas atsiriboti nuo išorės trukdžių.</w:t>
                          </w:r>
                        </w:p>
                      </w:sdtContent>
                    </w:sdt>
                    <w:sdt>
                      <w:sdtPr>
                        <w:alias w:val="47 pr. 21.1.3 pp."/>
                        <w:tag w:val="part_567ddd61e11d4077ab07292a91d53c88"/>
                        <w:lock w:val="sdtLocked"/>
                        <w:richText/>
                      </w:sdtPr>
                      <w:sdtContent>
                        <w:p w14:paraId="563A58B6" w14:textId="3DB2BF75">
                          <w:pPr>
                            <w:suppressAutoHyphens/>
                            <w:ind w:firstLine="567"/>
                            <w:jc w:val="both"/>
                            <w:rPr>
                              <w:szCs w:val="24"/>
                              <w:lang w:eastAsia="ar-SA"/>
                            </w:rPr>
                          </w:pPr>
                          <w:sdt>
                            <w:sdtPr>
                              <w:alias w:val="Numeris"/>
                              <w:tag w:val="nr_567ddd61e11d4077ab07292a91d53c88"/>
                              <w:lock w:val="sdtLocked"/>
                              <w:richText/>
                            </w:sdtPr>
                            <w:sdtContent>
                              <w:r>
                                <w:rPr>
                                  <w:szCs w:val="24"/>
                                  <w:lang w:eastAsia="ar-SA"/>
                                </w:rPr>
                                <w:t>21.1.3</w:t>
                              </w:r>
                            </w:sdtContent>
                          </w:sdt>
                          <w:r>
                            <w:rPr>
                              <w:szCs w:val="24"/>
                              <w:lang w:eastAsia="ar-SA"/>
                            </w:rPr>
                            <w:t>. Žaidžiami tradiciniais ir netradiciniais judrieji žaidimai pagal supaprastintas taisykles, įgalinantys patirti komandinio bendrumo ir judėjimo džiaugsmą.</w:t>
                          </w:r>
                        </w:p>
                        <w:p w14:paraId="176A1BC8" w14:textId="1B71AD55">
                          <w:pPr>
                            <w:suppressAutoHyphens/>
                            <w:ind w:firstLine="567"/>
                            <w:jc w:val="both"/>
                            <w:rPr>
                              <w:szCs w:val="24"/>
                              <w:lang w:eastAsia="ar-SA"/>
                            </w:rPr>
                          </w:pPr>
                          <w:r>
                            <w:rPr>
                              <w:szCs w:val="24"/>
                              <w:lang w:eastAsia="ar-SA"/>
                            </w:rPr>
                            <w:t xml:space="preserve">Mokantis naujų žaidimų, užtikrinančių optimalų fizinį aktyvumą pamokos pradžioje, eigoje ar pabaigoje,  žaidybinėmis sąlygomis atliekami judesiai, plėtojantys taisyklingo judėjimo patirtis (žr. </w:t>
                          </w:r>
                          <w:r>
                            <w:rPr>
                              <w:i/>
                              <w:szCs w:val="24"/>
                              <w:lang w:eastAsia="ar-SA"/>
                            </w:rPr>
                            <w:t>21.1.2. Fizinių ypatybių lavinimas ir sveikatingumo plėtojimas</w:t>
                          </w:r>
                          <w:r>
                            <w:rPr>
                              <w:szCs w:val="24"/>
                              <w:lang w:eastAsia="ar-SA"/>
                            </w:rPr>
                            <w:t>)</w:t>
                          </w:r>
                        </w:p>
                        <w:p w14:paraId="5CB87D14" w14:textId="77777777">
                          <w:pPr>
                            <w:suppressAutoHyphens/>
                            <w:ind w:firstLine="567"/>
                            <w:jc w:val="both"/>
                            <w:rPr>
                              <w:szCs w:val="24"/>
                              <w:lang w:eastAsia="ar-SA"/>
                            </w:rPr>
                          </w:pPr>
                          <w:r>
                            <w:rPr>
                              <w:i/>
                              <w:szCs w:val="24"/>
                              <w:lang w:eastAsia="ar-SA"/>
                            </w:rPr>
                            <w:t>Rekomenduojama procesą skaidyti į fragmentus: pradedama nuo pavieniui atliekamų nesudėtingų elementų, plėtojama apjungiant vis daugiau elementų, pridedant naudojamo inventoriaus, pasunkinant taisykles ar keičiant aplinkas.</w:t>
                          </w:r>
                        </w:p>
                      </w:sdtContent>
                    </w:sdt>
                    <w:sdt>
                      <w:sdtPr>
                        <w:alias w:val="47 pr. 21.1.4 pp."/>
                        <w:tag w:val="part_32bdf5e9cbf047ecab2ffb51095c5d3d"/>
                        <w:lock w:val="sdtLocked"/>
                        <w:richText/>
                      </w:sdtPr>
                      <w:sdtContent>
                        <w:p w14:paraId="2CA355AA" w14:textId="0CB3096E">
                          <w:pPr>
                            <w:suppressAutoHyphens/>
                            <w:ind w:firstLine="567"/>
                            <w:jc w:val="both"/>
                            <w:rPr>
                              <w:szCs w:val="24"/>
                              <w:lang w:eastAsia="ar-SA"/>
                            </w:rPr>
                          </w:pPr>
                          <w:sdt>
                            <w:sdtPr>
                              <w:alias w:val="Numeris"/>
                              <w:tag w:val="nr_32bdf5e9cbf047ecab2ffb51095c5d3d"/>
                              <w:lock w:val="sdtLocked"/>
                              <w:richText/>
                            </w:sdtPr>
                            <w:sdtContent>
                              <w:r>
                                <w:rPr>
                                  <w:szCs w:val="24"/>
                                  <w:lang w:eastAsia="ar-SA"/>
                                </w:rPr>
                                <w:t>21.1.4</w:t>
                              </w:r>
                            </w:sdtContent>
                          </w:sdt>
                          <w:r>
                            <w:rPr>
                              <w:szCs w:val="24"/>
                              <w:lang w:eastAsia="ar-SA"/>
                            </w:rPr>
                            <w:t xml:space="preserve">. Tyrinėjamos galimybės judėjimo motyvavimui ir judesių bei vydomosios funkcijos tobulinimui taikyti kasdienėse veiklose naudojamus išmaniuosius įrenginius ir technologijas: </w:t>
                          </w:r>
                        </w:p>
                        <w:p w14:paraId="111A15BB" w14:textId="4B7D885E">
                          <w:pPr>
                            <w:suppressAutoHyphens/>
                            <w:ind w:firstLine="567"/>
                            <w:jc w:val="both"/>
                            <w:rPr>
                              <w:szCs w:val="24"/>
                              <w:lang w:eastAsia="ar-SA"/>
                            </w:rPr>
                          </w:pPr>
                          <w:r>
                            <w:rPr>
                              <w:szCs w:val="24"/>
                              <w:lang w:eastAsia="ar-SA"/>
                            </w:rPr>
                            <w:t>Tiksliai ir sinchroniškai su kitais mėgdžiojant ekrane matomus judesius ar judesių derinius.</w:t>
                          </w:r>
                        </w:p>
                        <w:p w14:paraId="30C0588A" w14:textId="29E55BF6">
                          <w:pPr>
                            <w:suppressAutoHyphens/>
                            <w:ind w:firstLine="567"/>
                            <w:jc w:val="both"/>
                            <w:rPr>
                              <w:szCs w:val="24"/>
                              <w:lang w:eastAsia="ar-SA"/>
                            </w:rPr>
                          </w:pPr>
                          <w:r>
                            <w:rPr>
                              <w:szCs w:val="24"/>
                              <w:lang w:eastAsia="ar-SA"/>
                            </w:rPr>
                            <w:t>Atliekant įvairius judesius pagal garsinius ar vaizdo signalus, išlaikant tolygų ritmą.</w:t>
                          </w:r>
                        </w:p>
                        <w:p w14:paraId="5E11630C" w14:textId="5F05AFBA">
                          <w:pPr>
                            <w:suppressAutoHyphens/>
                            <w:ind w:firstLine="567"/>
                            <w:jc w:val="both"/>
                            <w:rPr>
                              <w:szCs w:val="24"/>
                              <w:lang w:eastAsia="ar-SA"/>
                            </w:rPr>
                          </w:pPr>
                          <w:r>
                            <w:rPr>
                              <w:szCs w:val="24"/>
                              <w:lang w:eastAsia="ar-SA"/>
                            </w:rPr>
                            <w:t xml:space="preserve">Žaidžiamt fiziniam aktyvumui skirtais išmaniųjų technologijų įrenginiais: virtualaus futbolo, teniso ar kitais. </w:t>
                          </w:r>
                        </w:p>
                      </w:sdtContent>
                    </w:sdt>
                    <w:sdt>
                      <w:sdtPr>
                        <w:alias w:val="47 pr. 21.1.5 pp."/>
                        <w:tag w:val="part_7d46378804574cf0b64e32fe622ce22e"/>
                        <w:lock w:val="sdtLocked"/>
                        <w:richText/>
                      </w:sdtPr>
                      <w:sdtContent>
                        <w:p w14:paraId="5C11B70C" w14:textId="56B96207">
                          <w:pPr>
                            <w:suppressAutoHyphens/>
                            <w:ind w:firstLine="567"/>
                            <w:jc w:val="both"/>
                            <w:rPr>
                              <w:szCs w:val="24"/>
                              <w:lang w:eastAsia="ar-SA"/>
                            </w:rPr>
                          </w:pPr>
                          <w:sdt>
                            <w:sdtPr>
                              <w:alias w:val="Numeris"/>
                              <w:tag w:val="nr_7d46378804574cf0b64e32fe622ce22e"/>
                              <w:lock w:val="sdtLocked"/>
                              <w:richText/>
                            </w:sdtPr>
                            <w:sdtContent>
                              <w:r>
                                <w:rPr>
                                  <w:szCs w:val="24"/>
                                  <w:lang w:eastAsia="ar-SA"/>
                                </w:rPr>
                                <w:t>21.1.5</w:t>
                              </w:r>
                            </w:sdtContent>
                          </w:sdt>
                          <w:r>
                            <w:rPr>
                              <w:szCs w:val="24"/>
                              <w:lang w:eastAsia="ar-SA"/>
                            </w:rPr>
                            <w:t xml:space="preserve">. Tyrinėjamas kvėpavimas </w:t>
                          </w:r>
                        </w:p>
                        <w:p w14:paraId="2ECA6F3F" w14:textId="1362F863">
                          <w:pPr>
                            <w:suppressAutoHyphens/>
                            <w:ind w:firstLine="567"/>
                            <w:jc w:val="both"/>
                            <w:rPr>
                              <w:szCs w:val="24"/>
                              <w:lang w:eastAsia="ar-SA"/>
                            </w:rPr>
                          </w:pPr>
                          <w:r>
                            <w:rPr>
                              <w:szCs w:val="24"/>
                              <w:lang w:eastAsia="ar-SA"/>
                            </w:rPr>
                            <w:t xml:space="preserve">Ramybės būsenoje mokomasi jausti savo kvėpavimo judesius stovint, sėdint, gulint, stebėti kvėpavimo procesą pasitelkiant lytėjimą (plaštaka) ar pasunkinimo priemones (pvz., knyga). </w:t>
                          </w:r>
                        </w:p>
                      </w:sdtContent>
                    </w:sdt>
                  </w:sdtContent>
                </w:sdt>
                <w:sdt>
                  <w:sdtPr>
                    <w:alias w:val="47 pr. 21.2 pp."/>
                    <w:tag w:val="part_78ee4cd7879942daa924285d9d9388e0"/>
                    <w:lock w:val="sdtLocked"/>
                    <w:richText/>
                  </w:sdtPr>
                  <w:sdtContent>
                    <w:p w14:paraId="05A95533" w14:textId="48008895">
                      <w:pPr>
                        <w:suppressAutoHyphens/>
                        <w:ind w:firstLine="567"/>
                        <w:jc w:val="both"/>
                        <w:rPr>
                          <w:szCs w:val="24"/>
                          <w:lang w:eastAsia="ar-SA"/>
                        </w:rPr>
                      </w:pPr>
                      <w:sdt>
                        <w:sdtPr>
                          <w:alias w:val="Numeris"/>
                          <w:tag w:val="nr_78ee4cd7879942daa924285d9d9388e0"/>
                          <w:lock w:val="sdtLocked"/>
                          <w:richText/>
                        </w:sdtPr>
                        <w:sdtContent>
                          <w:r>
                            <w:rPr>
                              <w:szCs w:val="24"/>
                              <w:lang w:eastAsia="ar-SA"/>
                            </w:rPr>
                            <w:t>21.2</w:t>
                          </w:r>
                        </w:sdtContent>
                      </w:sdt>
                      <w:r>
                        <w:rPr>
                          <w:szCs w:val="24"/>
                          <w:lang w:eastAsia="ar-SA"/>
                        </w:rPr>
                        <w:t>. Fizinių ypatybių lavinimas ir sveikatingumo plėtojimas</w:t>
                      </w:r>
                    </w:p>
                    <w:p w14:paraId="4C363B8D" w14:textId="77777777">
                      <w:pPr>
                        <w:suppressAutoHyphens/>
                        <w:ind w:firstLine="567"/>
                        <w:jc w:val="both"/>
                        <w:rPr>
                          <w:i/>
                          <w:szCs w:val="24"/>
                          <w:lang w:eastAsia="ar-SA"/>
                        </w:rPr>
                      </w:pPr>
                      <w:r>
                        <w:rPr>
                          <w:i/>
                          <w:szCs w:val="24"/>
                          <w:lang w:eastAsia="ar-SA"/>
                        </w:rPr>
                        <w:t xml:space="preserve">Mokytojas planuoja fizinių ypatybių ugdymą atsižvelgdamas į mokinių gebėjimus ir kontekstines ugdymo sąlygas (aplinkos, metų ar dienos, kitas). </w:t>
                      </w:r>
                    </w:p>
                    <w:sdt>
                      <w:sdtPr>
                        <w:alias w:val="47 pr. 21.2.1 pp."/>
                        <w:tag w:val="part_4a93b031f7eb44499a65d56049617d85"/>
                        <w:lock w:val="sdtLocked"/>
                        <w:richText/>
                      </w:sdtPr>
                      <w:sdtContent>
                        <w:p w14:paraId="579768A3" w14:textId="7408879D">
                          <w:pPr>
                            <w:suppressAutoHyphens/>
                            <w:ind w:firstLine="567"/>
                            <w:jc w:val="both"/>
                            <w:rPr>
                              <w:szCs w:val="24"/>
                              <w:lang w:eastAsia="ar-SA"/>
                            </w:rPr>
                          </w:pPr>
                          <w:sdt>
                            <w:sdtPr>
                              <w:alias w:val="Numeris"/>
                              <w:tag w:val="nr_4a93b031f7eb44499a65d56049617d85"/>
                              <w:lock w:val="sdtLocked"/>
                              <w:richText/>
                            </w:sdtPr>
                            <w:sdtContent>
                              <w:r>
                                <w:rPr>
                                  <w:szCs w:val="24"/>
                                  <w:lang w:eastAsia="ar-SA"/>
                                </w:rPr>
                                <w:t>21.2.1</w:t>
                              </w:r>
                            </w:sdtContent>
                          </w:sdt>
                          <w:r>
                            <w:rPr>
                              <w:szCs w:val="24"/>
                              <w:lang w:eastAsia="ar-SA"/>
                            </w:rPr>
                            <w:t>. Žaismingai atliekami pramankštos pratimai visoms kūno dalims, paruošiantys pamokos turiniui ir užtikrinantys traumų prevenciją:</w:t>
                          </w:r>
                        </w:p>
                        <w:p w14:paraId="66961BF1" w14:textId="2BAABED6">
                          <w:pPr>
                            <w:suppressAutoHyphens/>
                            <w:ind w:firstLine="567"/>
                            <w:jc w:val="both"/>
                            <w:rPr>
                              <w:szCs w:val="24"/>
                              <w:lang w:eastAsia="ar-SA"/>
                            </w:rPr>
                          </w:pPr>
                          <w:r>
                            <w:rPr>
                              <w:szCs w:val="24"/>
                              <w:lang w:eastAsia="ar-SA"/>
                            </w:rPr>
                            <w:t xml:space="preserve">Atliekami „pasisveikinimo“ su sąnariais ritualus, dinaminiai tempimo pratimai rankomis ir kojomis, pratimai pilvo, nugaros ir kaklo raumenims, paruošiantys kūną būsimai pamokai. </w:t>
                          </w:r>
                        </w:p>
                        <w:p w14:paraId="27BAC784" w14:textId="152EC039">
                          <w:pPr>
                            <w:suppressAutoHyphens/>
                            <w:ind w:firstLine="567"/>
                            <w:jc w:val="both"/>
                            <w:rPr>
                              <w:szCs w:val="24"/>
                              <w:lang w:eastAsia="ar-SA"/>
                            </w:rPr>
                          </w:pPr>
                          <w:r>
                            <w:rPr>
                              <w:szCs w:val="24"/>
                              <w:lang w:eastAsia="ar-SA"/>
                            </w:rPr>
                            <w:t>Atliekama pramankšta įveikiant nesudėtingą, tikslingai sukurtą ar pritaikytą natūraliai aplinkai „kliūčių ruožą“,</w:t>
                          </w:r>
                          <w:r>
                            <w:rPr>
                              <w:i/>
                              <w:szCs w:val="24"/>
                              <w:lang w:eastAsia="ar-SA"/>
                            </w:rPr>
                            <w:t xml:space="preserve"> </w:t>
                          </w:r>
                          <w:r>
                            <w:rPr>
                              <w:szCs w:val="24"/>
                              <w:lang w:eastAsia="ar-SA"/>
                            </w:rPr>
                            <w:t>leidžiant mokiniams pasirinkti kliūties įveikimo būdus pagal savo fizinį pajėgumą.</w:t>
                          </w:r>
                        </w:p>
                        <w:p w14:paraId="4384DA0F" w14:textId="49D5E4B0">
                          <w:pPr>
                            <w:suppressAutoHyphens/>
                            <w:ind w:firstLine="567"/>
                            <w:jc w:val="both"/>
                            <w:rPr>
                              <w:szCs w:val="24"/>
                              <w:lang w:eastAsia="ar-SA"/>
                            </w:rPr>
                          </w:pPr>
                          <w:r>
                            <w:rPr>
                              <w:szCs w:val="24"/>
                              <w:lang w:eastAsia="ar-SA"/>
                            </w:rPr>
                            <w:t>Atliekama pramankšta žaidžiant judriuosius žaidimus, paruošiančius kūną būsimai pamokai.</w:t>
                          </w:r>
                        </w:p>
                      </w:sdtContent>
                    </w:sdt>
                    <w:sdt>
                      <w:sdtPr>
                        <w:alias w:val="47 pr. 21.2.2 pp."/>
                        <w:tag w:val="part_e3129a173bdd46b6bc14a6c35259bd3f"/>
                        <w:lock w:val="sdtLocked"/>
                        <w:richText/>
                      </w:sdtPr>
                      <w:sdtContent>
                        <w:p w14:paraId="5AAE59C0" w14:textId="7C84D2DA">
                          <w:pPr>
                            <w:suppressAutoHyphens/>
                            <w:ind w:firstLine="567"/>
                            <w:jc w:val="both"/>
                            <w:rPr>
                              <w:szCs w:val="24"/>
                              <w:lang w:eastAsia="ar-SA"/>
                            </w:rPr>
                          </w:pPr>
                          <w:sdt>
                            <w:sdtPr>
                              <w:alias w:val="Numeris"/>
                              <w:tag w:val="nr_e3129a173bdd46b6bc14a6c35259bd3f"/>
                              <w:lock w:val="sdtLocked"/>
                              <w:richText/>
                            </w:sdtPr>
                            <w:sdtContent>
                              <w:r>
                                <w:rPr>
                                  <w:szCs w:val="24"/>
                                  <w:lang w:eastAsia="ar-SA"/>
                                </w:rPr>
                                <w:t>21.2.2</w:t>
                              </w:r>
                            </w:sdtContent>
                          </w:sdt>
                          <w:r>
                            <w:rPr>
                              <w:szCs w:val="24"/>
                              <w:lang w:eastAsia="ar-SA"/>
                            </w:rPr>
                            <w:t>. Stiprinamos kaulų-raumenų ir širdies-kraujagyslių sistemas, žaidžiant aukšto ir vidutinio intensyvumo judriuosius žaidimus:</w:t>
                          </w:r>
                        </w:p>
                        <w:p w14:paraId="6DB5EE98" w14:textId="1CD79473">
                          <w:pPr>
                            <w:suppressAutoHyphens/>
                            <w:ind w:firstLine="567"/>
                            <w:jc w:val="both"/>
                            <w:rPr>
                              <w:szCs w:val="24"/>
                              <w:lang w:eastAsia="ar-SA"/>
                            </w:rPr>
                          </w:pPr>
                          <w:r>
                            <w:rPr>
                              <w:szCs w:val="24"/>
                              <w:lang w:eastAsia="ar-SA"/>
                            </w:rPr>
                            <w:t xml:space="preserve">Žaidžiami į laipsnišką pasunkinimą orientuoti aukšto ir vidutinio intensyvumo judrieji žaidimai. Viso žaidimo metu turėtų būti išlaikomas visų dalyvių 20 min. vidutinio intensyvumo nepertraukiamas fizinis krūvis. </w:t>
                          </w:r>
                        </w:p>
                        <w:p w14:paraId="778F20DF" w14:textId="7286CC9E">
                          <w:pPr>
                            <w:suppressAutoHyphens/>
                            <w:ind w:firstLine="567"/>
                            <w:jc w:val="both"/>
                            <w:rPr>
                              <w:szCs w:val="24"/>
                              <w:lang w:eastAsia="ar-SA"/>
                            </w:rPr>
                          </w:pPr>
                          <w:r>
                            <w:rPr>
                              <w:szCs w:val="24"/>
                              <w:lang w:eastAsia="ar-SA"/>
                            </w:rPr>
                            <w:t>Po intensyvaus fizinio krūvio atliekamai lengvo intensyvumo aktyvaus atsistatymo pratimai</w:t>
                          </w:r>
                          <w:r>
                            <w:rPr>
                              <w:i/>
                              <w:szCs w:val="24"/>
                              <w:lang w:eastAsia="ar-SA"/>
                            </w:rPr>
                            <w:t xml:space="preserve"> </w:t>
                          </w:r>
                          <w:r>
                            <w:rPr>
                              <w:szCs w:val="24"/>
                              <w:lang w:eastAsia="ar-SA"/>
                            </w:rPr>
                            <w:t xml:space="preserve">(ėjimas ar kiti lengvo fizinio aktyvumo pratimai, „Gyvūnų gimnastikos“ fragmentai, atsipalaidavimo ir koncentracijos į pojūčius ar vaidybiniai žaidimai). </w:t>
                          </w:r>
                        </w:p>
                      </w:sdtContent>
                    </w:sdt>
                    <w:sdt>
                      <w:sdtPr>
                        <w:alias w:val="47 pr. 21.2.3 pp."/>
                        <w:tag w:val="part_a8f55744ca8d492eacd2b8447474e839"/>
                        <w:lock w:val="sdtLocked"/>
                        <w:richText/>
                      </w:sdtPr>
                      <w:sdtContent>
                        <w:p w14:paraId="48ECFB54" w14:textId="3EC75CA7">
                          <w:pPr>
                            <w:suppressAutoHyphens/>
                            <w:ind w:firstLine="567"/>
                            <w:jc w:val="both"/>
                            <w:rPr>
                              <w:szCs w:val="24"/>
                              <w:lang w:eastAsia="ar-SA"/>
                            </w:rPr>
                          </w:pPr>
                          <w:sdt>
                            <w:sdtPr>
                              <w:alias w:val="Numeris"/>
                              <w:tag w:val="nr_a8f55744ca8d492eacd2b8447474e839"/>
                              <w:lock w:val="sdtLocked"/>
                              <w:richText/>
                            </w:sdtPr>
                            <w:sdtContent>
                              <w:r>
                                <w:rPr>
                                  <w:szCs w:val="24"/>
                                  <w:lang w:eastAsia="ar-SA"/>
                                </w:rPr>
                                <w:t>21.2.3</w:t>
                              </w:r>
                            </w:sdtContent>
                          </w:sdt>
                          <w:r>
                            <w:rPr>
                              <w:szCs w:val="24"/>
                              <w:lang w:eastAsia="ar-SA"/>
                            </w:rPr>
                            <w:t>. Žaisdžiant judriuosius žaidimus ar veikiant pritaikytose edukacinėse aplinkose (pvz., įveikiant tikslingai sukurtą „kliūčių ruožą“), lavinamos fizinės ypatybės. Užduotys turi užtikrinti fizinių ypatybių progresą.</w:t>
                          </w:r>
                        </w:p>
                        <w:p w14:paraId="4672AA25" w14:textId="77777777">
                          <w:pPr>
                            <w:suppressAutoHyphens/>
                            <w:ind w:firstLine="567"/>
                            <w:jc w:val="both"/>
                            <w:rPr>
                              <w:i/>
                              <w:szCs w:val="24"/>
                              <w:lang w:eastAsia="ar-SA"/>
                            </w:rPr>
                          </w:pPr>
                          <w:r>
                            <w:rPr>
                              <w:i/>
                              <w:szCs w:val="24"/>
                              <w:lang w:eastAsia="ar-SA"/>
                            </w:rPr>
                            <w:t>Kliūčių ruožas kuriamas panaudojant įvairų inventorių (virvės, kamuoliai, lankai, tinklas) ir skirtingas edukacines aplinkas (laipteliai, suoliukai, kopėtėlės, lynai tarp medžių),</w:t>
                          </w:r>
                        </w:p>
                        <w:p w14:paraId="37F6251C" w14:textId="02B53C74">
                          <w:pPr>
                            <w:suppressAutoHyphens/>
                            <w:ind w:firstLine="567"/>
                            <w:jc w:val="both"/>
                            <w:rPr>
                              <w:szCs w:val="24"/>
                              <w:lang w:eastAsia="ar-SA"/>
                            </w:rPr>
                          </w:pPr>
                          <w:r>
                            <w:rPr>
                              <w:szCs w:val="24"/>
                              <w:lang w:eastAsia="ar-SA"/>
                            </w:rPr>
                            <w:t xml:space="preserve">Koordinacija lavinama atliekant smulkiajai motorikai skirtas užduotis (pvz., tikslus įrankio griebimas, gaudymas, išmetimas ir pagavimas keičiant kūno padėtį reikalauja akies –rankos koordinacijos). </w:t>
                          </w:r>
                        </w:p>
                        <w:p w14:paraId="78FA6A93" w14:textId="3DD740E4">
                          <w:pPr>
                            <w:suppressAutoHyphens/>
                            <w:ind w:firstLine="567"/>
                            <w:jc w:val="both"/>
                            <w:rPr>
                              <w:szCs w:val="24"/>
                              <w:lang w:eastAsia="ar-SA"/>
                            </w:rPr>
                          </w:pPr>
                          <w:r>
                            <w:rPr>
                              <w:szCs w:val="24"/>
                              <w:lang w:eastAsia="ar-SA"/>
                            </w:rPr>
                            <w:t>Vikrumas ir greitumas lavinami atliekant greito krypties keitimo reikalaujančias užduotis (bėgimas gyvatėle, aštuoniuke, zigzagu).</w:t>
                          </w:r>
                        </w:p>
                        <w:p w14:paraId="39D78D94" w14:textId="44AB3A84">
                          <w:pPr>
                            <w:suppressAutoHyphens/>
                            <w:ind w:firstLine="567"/>
                            <w:jc w:val="both"/>
                            <w:rPr>
                              <w:szCs w:val="24"/>
                              <w:lang w:eastAsia="ar-SA"/>
                            </w:rPr>
                          </w:pPr>
                          <w:r>
                            <w:rPr>
                              <w:szCs w:val="24"/>
                              <w:lang w:eastAsia="ar-SA"/>
                            </w:rPr>
                            <w:t xml:space="preserve">Pusiausvyra lavinama pratimo metu mažinant atramos plotą (ant vienos kojos, keičiant rankų padėtį ar atramą rankomis) ir keičiant kūno masės centrą (pasistiebimas, atsitūpimas, pasilenkimas). Judesių atlikimo metu keičiant galvos padėtį treniruojamas vestibuliarinis aparatas. </w:t>
                          </w:r>
                        </w:p>
                        <w:p w14:paraId="1D5F2A21" w14:textId="77777777">
                          <w:pPr>
                            <w:suppressAutoHyphens/>
                            <w:ind w:firstLine="567"/>
                            <w:jc w:val="both"/>
                            <w:rPr>
                              <w:szCs w:val="24"/>
                              <w:lang w:eastAsia="ar-SA"/>
                            </w:rPr>
                          </w:pPr>
                          <w:r>
                            <w:rPr>
                              <w:szCs w:val="24"/>
                              <w:lang w:eastAsia="ar-SA"/>
                            </w:rPr>
                            <w:t>Lankstumui lavinti pamokos pabaigoje taikomi jogos, tempimo pratimai. Lavinant lankstumą atkreipiamas dėmesys į individualias vaiko savybes: padidėjusį ar sumažėjusi atskirų sąnarių lankstumą.</w:t>
                          </w:r>
                        </w:p>
                      </w:sdtContent>
                    </w:sdt>
                    <w:sdt>
                      <w:sdtPr>
                        <w:alias w:val="47 pr. 21.2.4 pp."/>
                        <w:tag w:val="part_7c2751cf221c4223a03eda99c854a3b5"/>
                        <w:lock w:val="sdtLocked"/>
                        <w:richText/>
                      </w:sdtPr>
                      <w:sdtContent>
                        <w:p w14:paraId="66DFF2C7" w14:textId="7693E36A">
                          <w:pPr>
                            <w:suppressAutoHyphens/>
                            <w:ind w:firstLine="567"/>
                            <w:jc w:val="both"/>
                            <w:rPr>
                              <w:szCs w:val="24"/>
                              <w:lang w:eastAsia="ar-SA"/>
                            </w:rPr>
                          </w:pPr>
                          <w:sdt>
                            <w:sdtPr>
                              <w:alias w:val="Numeris"/>
                              <w:tag w:val="nr_7c2751cf221c4223a03eda99c854a3b5"/>
                              <w:lock w:val="sdtLocked"/>
                              <w:richText/>
                            </w:sdtPr>
                            <w:sdtContent>
                              <w:r>
                                <w:rPr>
                                  <w:szCs w:val="24"/>
                                  <w:lang w:eastAsia="ar-SA"/>
                                </w:rPr>
                                <w:t>21.2.4</w:t>
                              </w:r>
                            </w:sdtContent>
                          </w:sdt>
                          <w:r>
                            <w:rPr>
                              <w:szCs w:val="24"/>
                              <w:lang w:eastAsia="ar-SA"/>
                            </w:rPr>
                            <w:t xml:space="preserve">. Plėtojamos sveikatingumo žinios, pamokos pabaigoje (ir neformaliose veiklose) atliekant judesius su  integruotomis loginėmis sveikatos žinių užduotimis, pvz., </w:t>
                          </w:r>
                        </w:p>
                        <w:p w14:paraId="38719E60" w14:textId="1245071C">
                          <w:pPr>
                            <w:suppressAutoHyphens/>
                            <w:ind w:firstLine="567"/>
                            <w:jc w:val="both"/>
                            <w:rPr>
                              <w:szCs w:val="24"/>
                              <w:lang w:eastAsia="ar-SA"/>
                            </w:rPr>
                          </w:pPr>
                          <w:r>
                            <w:rPr>
                              <w:szCs w:val="24"/>
                              <w:lang w:eastAsia="ar-SA"/>
                            </w:rPr>
                            <w:t>žinios apie palankius-nepalankius sveikatai mitybos įpročius ir maisto produktus integruojamos su judesiais, kai pritarimas ar nepritarimas teiginiui apie maisto produktus, mitybos, grūdinimosi įpročius ir pan. išreiškiamas pagaunant kamuolį-atmušant kamuolį (taip-ne), pašokant-pritupiant-pasipurtant (taip-ne- nežinau) ir pan.</w:t>
                          </w:r>
                        </w:p>
                      </w:sdtContent>
                    </w:sdt>
                    <w:sdt>
                      <w:sdtPr>
                        <w:alias w:val="47 pr. 21.2.5 pp."/>
                        <w:tag w:val="part_0a771d9169bd45369504c8218f3512a2"/>
                        <w:lock w:val="sdtLocked"/>
                        <w:richText/>
                      </w:sdtPr>
                      <w:sdtContent>
                        <w:p w14:paraId="127A078C" w14:textId="69F3A35C">
                          <w:pPr>
                            <w:suppressAutoHyphens/>
                            <w:ind w:firstLine="567"/>
                            <w:jc w:val="both"/>
                            <w:rPr>
                              <w:szCs w:val="24"/>
                              <w:lang w:eastAsia="ar-SA"/>
                            </w:rPr>
                          </w:pPr>
                          <w:sdt>
                            <w:sdtPr>
                              <w:alias w:val="Numeris"/>
                              <w:tag w:val="nr_0a771d9169bd45369504c8218f3512a2"/>
                              <w:lock w:val="sdtLocked"/>
                              <w:richText/>
                            </w:sdtPr>
                            <w:sdtContent>
                              <w:r>
                                <w:rPr>
                                  <w:szCs w:val="24"/>
                                  <w:lang w:eastAsia="ar-SA"/>
                                </w:rPr>
                                <w:t>21.2.5</w:t>
                              </w:r>
                            </w:sdtContent>
                          </w:sdt>
                          <w:r>
                            <w:rPr>
                              <w:szCs w:val="24"/>
                              <w:lang w:eastAsia="ar-SA"/>
                            </w:rPr>
                            <w:t xml:space="preserve">. Žaidybinėmis formomis ugdomi streso požymių atpažinimo ir nerimo mažinimo įgūdžiai. </w:t>
                          </w:r>
                        </w:p>
                        <w:p w14:paraId="6E8030A4" w14:textId="0D610639">
                          <w:pPr>
                            <w:suppressAutoHyphens/>
                            <w:ind w:firstLine="567"/>
                            <w:jc w:val="both"/>
                            <w:rPr>
                              <w:szCs w:val="24"/>
                              <w:lang w:eastAsia="ar-SA"/>
                            </w:rPr>
                          </w:pPr>
                          <w:r>
                            <w:rPr>
                              <w:szCs w:val="24"/>
                              <w:lang w:eastAsia="ar-SA"/>
                            </w:rPr>
                            <w:t xml:space="preserve">Mokomasi atpažinti fiziologinius streso požymius - įtampą raumenyse, greitą širdies plakimą ir pakitusį kvėpavimą - pojūčius kūne reaguojantį fizinį krūvį ar emocijas (jaudinimąsi prieš rungtynes, džiaugsmą laimėjus ar nusivylimą pralaimėjus, ir pan.). </w:t>
                          </w:r>
                        </w:p>
                        <w:p w14:paraId="35626F57" w14:textId="56DF9A14">
                          <w:pPr>
                            <w:suppressAutoHyphens/>
                            <w:ind w:firstLine="567"/>
                            <w:jc w:val="both"/>
                            <w:rPr>
                              <w:szCs w:val="24"/>
                              <w:lang w:eastAsia="ar-SA"/>
                            </w:rPr>
                          </w:pPr>
                          <w:r>
                            <w:rPr>
                              <w:szCs w:val="24"/>
                              <w:lang w:eastAsia="ar-SA"/>
                            </w:rPr>
                            <w:t>Mokomasi reagavimo į streso pojūčius technikų: lėto ritmiško kvėpavimo akcentuojant iškvėpimą bei pauzę po iškvėpimo, dėmesio koncentravimo į užduoties fragmentus, kūno svorio perkėlimą nuo kojos ant kojos, pirštų gimnastiką, savęs apkabinimo (susiejant su kvėpavimu), pozityvių vaizdinių technikos.</w:t>
                          </w:r>
                        </w:p>
                      </w:sdtContent>
                    </w:sdt>
                  </w:sdtContent>
                </w:sdt>
                <w:sdt>
                  <w:sdtPr>
                    <w:alias w:val="47 pr. 21.3 pp."/>
                    <w:tag w:val="part_a893b6a26fba40d995a7d3d52926c991"/>
                    <w:lock w:val="sdtLocked"/>
                    <w:richText/>
                  </w:sdtPr>
                  <w:sdtContent>
                    <w:p w14:paraId="4018143B" w14:textId="1510C895">
                      <w:pPr>
                        <w:suppressAutoHyphens/>
                        <w:ind w:firstLine="567"/>
                        <w:jc w:val="both"/>
                        <w:rPr>
                          <w:szCs w:val="24"/>
                          <w:lang w:eastAsia="ar-SA"/>
                        </w:rPr>
                      </w:pPr>
                      <w:sdt>
                        <w:sdtPr>
                          <w:alias w:val="Numeris"/>
                          <w:tag w:val="nr_a893b6a26fba40d995a7d3d52926c991"/>
                          <w:lock w:val="sdtLocked"/>
                          <w:richText/>
                        </w:sdtPr>
                        <w:sdtContent>
                          <w:r>
                            <w:rPr>
                              <w:szCs w:val="24"/>
                              <w:lang w:eastAsia="ar-SA"/>
                            </w:rPr>
                            <w:t>21.3</w:t>
                          </w:r>
                        </w:sdtContent>
                      </w:sdt>
                      <w:r>
                        <w:rPr>
                          <w:szCs w:val="24"/>
                          <w:lang w:eastAsia="ar-SA"/>
                        </w:rPr>
                        <w:t>. Sporto ir sveikatos vertybinių nuostatų ugdymas ir raiška</w:t>
                      </w:r>
                    </w:p>
                    <w:sdt>
                      <w:sdtPr>
                        <w:alias w:val="47 pr. 21.3.1 pp."/>
                        <w:tag w:val="part_148569e97d7249d8957c9e7b2f49d9c6"/>
                        <w:lock w:val="sdtLocked"/>
                        <w:richText/>
                      </w:sdtPr>
                      <w:sdtContent>
                        <w:p w14:paraId="76CCF27F" w14:textId="14FC742A">
                          <w:pPr>
                            <w:suppressAutoHyphens/>
                            <w:ind w:firstLine="567"/>
                            <w:jc w:val="both"/>
                            <w:rPr>
                              <w:szCs w:val="24"/>
                              <w:lang w:eastAsia="ar-SA"/>
                            </w:rPr>
                          </w:pPr>
                          <w:sdt>
                            <w:sdtPr>
                              <w:alias w:val="Numeris"/>
                              <w:tag w:val="nr_148569e97d7249d8957c9e7b2f49d9c6"/>
                              <w:lock w:val="sdtLocked"/>
                              <w:richText/>
                            </w:sdtPr>
                            <w:sdtContent>
                              <w:r>
                                <w:rPr>
                                  <w:szCs w:val="24"/>
                                  <w:lang w:eastAsia="ar-SA"/>
                                </w:rPr>
                                <w:t>21.3.1</w:t>
                              </w:r>
                            </w:sdtContent>
                          </w:sdt>
                          <w:r>
                            <w:rPr>
                              <w:szCs w:val="24"/>
                              <w:lang w:eastAsia="ar-SA"/>
                            </w:rPr>
                            <w:t>. Ugdomos nuostatas vadovautis olimpinėmis vertybėmis – puoselėti džiaugsmą ir draugystę.</w:t>
                          </w:r>
                        </w:p>
                        <w:p w14:paraId="2F7FF4E3" w14:textId="2C14DBE4">
                          <w:pPr>
                            <w:suppressAutoHyphens/>
                            <w:ind w:firstLine="567"/>
                            <w:jc w:val="both"/>
                            <w:rPr>
                              <w:szCs w:val="24"/>
                              <w:lang w:eastAsia="ar-SA"/>
                            </w:rPr>
                          </w:pPr>
                          <w:r>
                            <w:rPr>
                              <w:szCs w:val="24"/>
                              <w:lang w:eastAsia="ar-SA"/>
                            </w:rPr>
                            <w:t>Prieš pamoką atliekami pasisveikinimo ritualai, o pamokos pabaigoje reflektuojami pasiekimai ir galimybės tobulėti, atkreipiant dėmesį į bendradarbiavimo svarbą, mokant pastebėti pastangas ir jomis pasidžiaugti (savo bei kitų), parodyti kito pripažinimą plojimais ar kitaip.</w:t>
                          </w:r>
                        </w:p>
                        <w:p w14:paraId="5AE280F4" w14:textId="4B4624B7">
                          <w:pPr>
                            <w:suppressAutoHyphens/>
                            <w:ind w:firstLine="567"/>
                            <w:jc w:val="both"/>
                            <w:rPr>
                              <w:szCs w:val="24"/>
                              <w:lang w:eastAsia="ar-SA"/>
                            </w:rPr>
                          </w:pPr>
                          <w:r>
                            <w:rPr>
                              <w:szCs w:val="24"/>
                              <w:lang w:eastAsia="ar-SA"/>
                            </w:rPr>
                            <w:t xml:space="preserve">Mokomasi priimti pergales ir pralaimėjimus: po rungtynių  laimėjusieji ir pralaimėjusieji padėkoja komandos draugams už bendradarbiavimą, varžovams - už rungtynes ir galimybę tobulėti.</w:t>
                          </w:r>
                        </w:p>
                        <w:p w14:paraId="3E79FE56" w14:textId="2F8BA712">
                          <w:pPr>
                            <w:suppressAutoHyphens/>
                            <w:ind w:firstLine="567"/>
                            <w:jc w:val="both"/>
                            <w:rPr>
                              <w:szCs w:val="24"/>
                              <w:lang w:eastAsia="ar-SA"/>
                            </w:rPr>
                          </w:pPr>
                          <w:r>
                            <w:rPr>
                              <w:szCs w:val="24"/>
                              <w:lang w:eastAsia="ar-SA"/>
                            </w:rPr>
                            <w:t>Mokomasi bendravimo ir bendradarbiavimo komandoje įgūdžių: suprasti taisyklių laikymosi komandiniuose žaidimuose svarbą, mokosi žaidimo metu naudoti sutartus komunikavimo signalus (gestus ir kitus).</w:t>
                          </w:r>
                        </w:p>
                      </w:sdtContent>
                    </w:sdt>
                    <w:sdt>
                      <w:sdtPr>
                        <w:alias w:val="47 pr. 21.3.2 pp."/>
                        <w:tag w:val="part_115652691ab54de5ba0dc076b0ca7fbd"/>
                        <w:lock w:val="sdtLocked"/>
                        <w:richText/>
                      </w:sdtPr>
                      <w:sdtContent>
                        <w:p w14:paraId="691F0015" w14:textId="5C76331A">
                          <w:pPr>
                            <w:suppressAutoHyphens/>
                            <w:ind w:firstLine="567"/>
                            <w:jc w:val="both"/>
                            <w:rPr>
                              <w:szCs w:val="24"/>
                              <w:lang w:eastAsia="ar-SA"/>
                            </w:rPr>
                          </w:pPr>
                          <w:sdt>
                            <w:sdtPr>
                              <w:alias w:val="Numeris"/>
                              <w:tag w:val="nr_115652691ab54de5ba0dc076b0ca7fbd"/>
                              <w:lock w:val="sdtLocked"/>
                              <w:richText/>
                            </w:sdtPr>
                            <w:sdtContent>
                              <w:r>
                                <w:rPr>
                                  <w:szCs w:val="24"/>
                                  <w:lang w:eastAsia="ar-SA"/>
                                </w:rPr>
                                <w:t>21.3.2</w:t>
                              </w:r>
                            </w:sdtContent>
                          </w:sdt>
                          <w:r>
                            <w:rPr>
                              <w:szCs w:val="24"/>
                              <w:lang w:eastAsia="ar-SA"/>
                            </w:rPr>
                            <w:t xml:space="preserve">. Organizuojant fiziškai aktyvias veiklas gamtinėje ir urbanistinėje aplinkoje  lauko sąlygomis, ugdomas atsakomybės už savarankišką pasirengimą pamokai prisiėmimas.</w:t>
                          </w:r>
                        </w:p>
                        <w:p w14:paraId="65531379" w14:textId="0CF70C52">
                          <w:pPr>
                            <w:suppressAutoHyphens/>
                            <w:ind w:firstLine="567"/>
                            <w:jc w:val="both"/>
                            <w:rPr>
                              <w:szCs w:val="24"/>
                              <w:lang w:eastAsia="ar-SA"/>
                            </w:rPr>
                          </w:pPr>
                          <w:r>
                            <w:rPr>
                              <w:szCs w:val="24"/>
                              <w:lang w:eastAsia="ar-SA"/>
                            </w:rPr>
                            <w:t>Skatinama iš anksto domėtis būsimos pamokos veiklomis ir joms pasiruošti: vilkėti aprangą, derančią aplinkai, oro sąlygoms ir veikloms.</w:t>
                          </w:r>
                        </w:p>
                      </w:sdtContent>
                    </w:sdt>
                    <w:sdt>
                      <w:sdtPr>
                        <w:alias w:val="47 pr. 21.3.3 pp."/>
                        <w:tag w:val="part_808c958b13504e84adeaf62bda3fed85"/>
                        <w:lock w:val="sdtLocked"/>
                        <w:richText/>
                      </w:sdtPr>
                      <w:sdtContent>
                        <w:p w14:paraId="7D9B531C" w14:textId="5B26D26D">
                          <w:pPr>
                            <w:suppressAutoHyphens/>
                            <w:ind w:firstLine="567"/>
                            <w:jc w:val="both"/>
                            <w:rPr>
                              <w:szCs w:val="24"/>
                              <w:lang w:eastAsia="ar-SA"/>
                            </w:rPr>
                          </w:pPr>
                          <w:sdt>
                            <w:sdtPr>
                              <w:alias w:val="Numeris"/>
                              <w:tag w:val="nr_808c958b13504e84adeaf62bda3fed85"/>
                              <w:lock w:val="sdtLocked"/>
                              <w:richText/>
                            </w:sdtPr>
                            <w:sdtContent>
                              <w:r>
                                <w:rPr>
                                  <w:szCs w:val="24"/>
                                  <w:lang w:eastAsia="ar-SA"/>
                                </w:rPr>
                                <w:t>21.3.3</w:t>
                              </w:r>
                            </w:sdtContent>
                          </w:sdt>
                          <w:r>
                            <w:rPr>
                              <w:szCs w:val="24"/>
                              <w:lang w:eastAsia="ar-SA"/>
                            </w:rPr>
                            <w:t xml:space="preserve">. Bendradarbiaujant su sporto ir sveikatingumo specialistais ar vykstant į atitinkamą veiklą vykdančius objektus (sporto klubus, baseinus, jogos centrus, laipiojimo parkus, teniso kortus, žirgynus ir pan.),  supažindinama su fizinio aktyvumo veiklų įvairove.</w:t>
                          </w:r>
                        </w:p>
                      </w:sdtContent>
                    </w:sdt>
                  </w:sdtContent>
                </w:sdt>
              </w:sdtContent>
            </w:sdt>
            <w:sdt>
              <w:sdtPr>
                <w:alias w:val="47 pr. 22 p."/>
                <w:tag w:val="part_171a4cc5f8b845c19172c316c5d72c7f"/>
                <w:lock w:val="sdtLocked"/>
                <w:richText/>
              </w:sdtPr>
              <w:sdtContent>
                <w:p w14:paraId="20932AE7" w14:textId="4C672D86">
                  <w:pPr>
                    <w:suppressAutoHyphens/>
                    <w:ind w:left="1069" w:hanging="360"/>
                    <w:jc w:val="both"/>
                    <w:rPr>
                      <w:szCs w:val="24"/>
                      <w:lang w:eastAsia="ar-SA"/>
                    </w:rPr>
                  </w:pPr>
                  <w:sdt>
                    <w:sdtPr>
                      <w:alias w:val="Numeris"/>
                      <w:tag w:val="nr_171a4cc5f8b845c19172c316c5d72c7f"/>
                      <w:lock w:val="sdtLocked"/>
                      <w:richText/>
                    </w:sdtPr>
                    <w:sdtContent>
                      <w:r>
                        <w:rPr>
                          <w:szCs w:val="24"/>
                          <w:lang w:eastAsia="ar-SA"/>
                        </w:rPr>
                        <w:t>22</w:t>
                      </w:r>
                    </w:sdtContent>
                  </w:sdt>
                  <w:r>
                    <w:rPr>
                      <w:szCs w:val="24"/>
                      <w:lang w:eastAsia="ar-SA"/>
                    </w:rPr>
                    <w:t>.</w:t>
                    <w:tab/>
                  </w:r>
                  <w:r>
                    <w:rPr>
                      <w:szCs w:val="26"/>
                      <w:lang w:val="en-US" w:eastAsia="ar-SA"/>
                    </w:rPr>
                    <w:t>Mokymo(si) turinys. 3 klasė</w:t>
                  </w:r>
                  <w:r>
                    <w:rPr>
                      <w:szCs w:val="24"/>
                      <w:lang w:eastAsia="ar-SA"/>
                    </w:rPr>
                    <w:t xml:space="preserve"> </w:t>
                  </w:r>
                </w:p>
                <w:p w14:paraId="51ABB432" w14:textId="478F2228">
                  <w:pPr>
                    <w:suppressAutoHyphens/>
                    <w:ind w:firstLine="567"/>
                    <w:jc w:val="both"/>
                    <w:rPr>
                      <w:i/>
                      <w:szCs w:val="24"/>
                      <w:lang w:eastAsia="ar-SA"/>
                    </w:rPr>
                  </w:pPr>
                  <w:r>
                    <w:rPr>
                      <w:i/>
                      <w:szCs w:val="24"/>
                      <w:lang w:eastAsia="ar-SA"/>
                    </w:rPr>
                    <w:t>Mokytojas planuoja ugdymo procesą taip, kad mokiniai lavintų judėjimo įgūdžius ir ugdytųsi fizines ypatybes patirdami judėjimo džiaugsmą</w:t>
                  </w:r>
                </w:p>
                <w:sdt>
                  <w:sdtPr>
                    <w:alias w:val="47 pr. 22.1 pp."/>
                    <w:tag w:val="part_4c5b27890d5d4da3b45fabd3d2da809e"/>
                    <w:lock w:val="sdtLocked"/>
                    <w:richText/>
                  </w:sdtPr>
                  <w:sdtContent>
                    <w:p w14:paraId="3D065F1E" w14:textId="7EE73B5B">
                      <w:pPr>
                        <w:suppressAutoHyphens/>
                        <w:ind w:firstLine="567"/>
                        <w:jc w:val="both"/>
                        <w:rPr>
                          <w:szCs w:val="24"/>
                          <w:lang w:eastAsia="ar-SA"/>
                        </w:rPr>
                      </w:pPr>
                      <w:sdt>
                        <w:sdtPr>
                          <w:alias w:val="Numeris"/>
                          <w:tag w:val="nr_4c5b27890d5d4da3b45fabd3d2da809e"/>
                          <w:lock w:val="sdtLocked"/>
                          <w:richText/>
                        </w:sdtPr>
                        <w:sdtContent>
                          <w:r>
                            <w:rPr>
                              <w:szCs w:val="24"/>
                              <w:lang w:eastAsia="ar-SA"/>
                            </w:rPr>
                            <w:t>22.1</w:t>
                          </w:r>
                        </w:sdtContent>
                      </w:sdt>
                      <w:r>
                        <w:rPr>
                          <w:szCs w:val="24"/>
                          <w:lang w:eastAsia="ar-SA"/>
                        </w:rPr>
                        <w:t>. Judėjimo įgūdžių plėtojimas, savikontrolė ir įsivertinimas</w:t>
                      </w:r>
                    </w:p>
                    <w:p w14:paraId="25D6684E" w14:textId="2D6C4045">
                      <w:pPr>
                        <w:suppressAutoHyphens/>
                        <w:ind w:firstLine="567"/>
                        <w:jc w:val="both"/>
                        <w:rPr>
                          <w:i/>
                          <w:szCs w:val="24"/>
                          <w:lang w:eastAsia="ar-SA"/>
                        </w:rPr>
                      </w:pPr>
                      <w:r>
                        <w:rPr>
                          <w:i/>
                          <w:szCs w:val="24"/>
                          <w:lang w:eastAsia="ar-SA"/>
                        </w:rPr>
                        <w:t>Stebimas kūno surikiavimas: stabili stuburo padėtis (išlaikomi fiziologiniai linkiai), stabilus korpusas (dubuo, krūtinė, pečių lankas, mentės), atliekant mobilius judesiu kojomis ir rankomis. Stebima, kad nebūtų kompensacinių judesio mechanizmų, ugdomas gebėjimas pajusti disociacijas judesio atlikimo metu (pvz., žvilgsnis ir kaklas, ranka ir petys). Stebima, kad abi kūno pusės būtų treniruojamos simetriškai.</w:t>
                      </w:r>
                    </w:p>
                    <w:sdt>
                      <w:sdtPr>
                        <w:alias w:val="47 pr. 22.1.1 pp."/>
                        <w:tag w:val="part_a19530b86ba24099a0d63406a2e6c6b7"/>
                        <w:lock w:val="sdtLocked"/>
                        <w:richText/>
                      </w:sdtPr>
                      <w:sdtContent>
                        <w:p w14:paraId="03EE84B9" w14:textId="4CD4F10F">
                          <w:pPr>
                            <w:suppressAutoHyphens/>
                            <w:ind w:firstLine="567"/>
                            <w:jc w:val="both"/>
                            <w:rPr>
                              <w:szCs w:val="24"/>
                              <w:lang w:eastAsia="ar-SA"/>
                            </w:rPr>
                          </w:pPr>
                          <w:sdt>
                            <w:sdtPr>
                              <w:alias w:val="Numeris"/>
                              <w:tag w:val="nr_a19530b86ba24099a0d63406a2e6c6b7"/>
                              <w:lock w:val="sdtLocked"/>
                              <w:richText/>
                            </w:sdtPr>
                            <w:sdtContent>
                              <w:r>
                                <w:rPr>
                                  <w:szCs w:val="24"/>
                                  <w:lang w:eastAsia="ar-SA"/>
                                </w:rPr>
                                <w:t>22.1.1</w:t>
                              </w:r>
                            </w:sdtContent>
                          </w:sdt>
                          <w:r>
                            <w:rPr>
                              <w:szCs w:val="24"/>
                              <w:lang w:eastAsia="ar-SA"/>
                            </w:rPr>
                            <w:t xml:space="preserve">. Judesių taisyklingumas ugdomas sudarant sąlygas tyrinėti judesius eksperimentuojant, vengiant judesio kartojimo tomis pačiomis sąlygomis. </w:t>
                          </w:r>
                        </w:p>
                        <w:p w14:paraId="70665AE9" w14:textId="5CDB342B">
                          <w:pPr>
                            <w:suppressAutoHyphens/>
                            <w:ind w:firstLine="567"/>
                            <w:jc w:val="both"/>
                            <w:rPr>
                              <w:szCs w:val="24"/>
                              <w:lang w:eastAsia="ar-SA"/>
                            </w:rPr>
                          </w:pPr>
                          <w:r>
                            <w:rPr>
                              <w:szCs w:val="24"/>
                              <w:lang w:eastAsia="ar-SA"/>
                            </w:rPr>
                            <w:t xml:space="preserve">Atliekami ėjimo, bėgimo, slydimo, šuoliavimo, riedėjimo, plaukimo* ir kiti lokomociniai judesiai, keičiant judėjimo kryptį (pirmyn, atbulomis, šonu), intensyvumą (greitai, lėtai, greitėjant, lėtėjant, darant pauzes), judant skirtingomis dangomis įvairiose aplinkose (dirbtine danga, žole, asfaltu, vandeniu, sniegu, nelygia danga ir pan.), keičiant kitas judėjimo sąlygas. </w:t>
                          </w:r>
                        </w:p>
                        <w:p w14:paraId="21BA9535" w14:textId="606D4E8E">
                          <w:pPr>
                            <w:suppressAutoHyphens/>
                            <w:ind w:firstLine="567"/>
                            <w:jc w:val="both"/>
                            <w:rPr>
                              <w:szCs w:val="24"/>
                              <w:lang w:eastAsia="ar-SA"/>
                            </w:rPr>
                          </w:pPr>
                          <w:r>
                            <w:rPr>
                              <w:szCs w:val="24"/>
                              <w:lang w:eastAsia="ar-SA"/>
                            </w:rPr>
                            <w:t>Mokomasi taisyklingai atlikti bazinius nelokomocinius judesius (pritūpimus, įtūpstus, atsistojimą, atsisėdimą, pasisukimą, traukimą, prisitraukimą, lenkimąsi, pasilenkimą, pritūpimą, nuleidimą, purtymąsi, svyravimą, siūbavimą, lingavimą, stūmimą, atsistūmimą, kėlimą, sukimą, sukimąsi, pasisukimą, pašokimą, supimą, lietimą) keičiant apatinių ir viršutinių galūnių padėtį, dubens padėtį, svorio centrą, judesio amplitudę, kontroliuojant menties-pečių juostos padėtį, judesio plastiškumą. Siekiama judesio tikslumo ir didina amplitudę.</w:t>
                          </w:r>
                        </w:p>
                        <w:p w14:paraId="0DFACFC6" w14:textId="22C89726">
                          <w:pPr>
                            <w:suppressAutoHyphens/>
                            <w:ind w:firstLine="567"/>
                            <w:jc w:val="both"/>
                            <w:rPr>
                              <w:szCs w:val="24"/>
                              <w:lang w:eastAsia="ar-SA"/>
                            </w:rPr>
                          </w:pPr>
                          <w:r>
                            <w:rPr>
                              <w:szCs w:val="24"/>
                              <w:lang w:eastAsia="ar-SA"/>
                            </w:rPr>
                            <w:t>Mokomasi taisyklingai atlikti manipuliacinius judesius su įvairaus svorio, dydžio ir formų įrankiais taikant krypties (kamuoliuko metimo testas), erdvės (metimas iš vietos, gaudymas neišeinant už ribų, komandiniai žaidimai su kamuoliu) ir kitus suvaržymus, mokomasi taisyklingai atlikti manipuliacinius judesius kartu su lokomociniais ir nelokomociniais judesiais.</w:t>
                          </w:r>
                        </w:p>
                      </w:sdtContent>
                    </w:sdt>
                    <w:sdt>
                      <w:sdtPr>
                        <w:alias w:val="47 pr. 22.1.2 pp."/>
                        <w:tag w:val="part_5b6e91ecf0274286b5442d8c6be129e6"/>
                        <w:lock w:val="sdtLocked"/>
                        <w:richText/>
                      </w:sdtPr>
                      <w:sdtContent>
                        <w:p w14:paraId="6A019746" w14:textId="16A8026A">
                          <w:pPr>
                            <w:suppressAutoHyphens/>
                            <w:ind w:firstLine="567"/>
                            <w:jc w:val="both"/>
                            <w:rPr>
                              <w:szCs w:val="24"/>
                              <w:lang w:eastAsia="ar-SA"/>
                            </w:rPr>
                          </w:pPr>
                          <w:sdt>
                            <w:sdtPr>
                              <w:alias w:val="Numeris"/>
                              <w:tag w:val="nr_5b6e91ecf0274286b5442d8c6be129e6"/>
                              <w:lock w:val="sdtLocked"/>
                              <w:richText/>
                            </w:sdtPr>
                            <w:sdtContent>
                              <w:r>
                                <w:rPr>
                                  <w:szCs w:val="24"/>
                                  <w:lang w:eastAsia="ar-SA"/>
                                </w:rPr>
                                <w:t>22.1.2</w:t>
                              </w:r>
                            </w:sdtContent>
                          </w:sdt>
                          <w:r>
                            <w:rPr>
                              <w:szCs w:val="24"/>
                              <w:lang w:eastAsia="ar-SA"/>
                            </w:rPr>
                            <w:t>. Ugdomi baziniai vykdomosios funkcijos įgūdžiai, plėtojant sensorinių (regos, klausos, lytėjimo, propriocepcijos) patirčių įvairovę ir darbinę atmintį.</w:t>
                          </w:r>
                        </w:p>
                        <w:p w14:paraId="5A15490C" w14:textId="1360866F">
                          <w:pPr>
                            <w:suppressAutoHyphens/>
                            <w:ind w:firstLine="567"/>
                            <w:jc w:val="both"/>
                            <w:rPr>
                              <w:szCs w:val="24"/>
                              <w:lang w:eastAsia="ar-SA"/>
                            </w:rPr>
                          </w:pPr>
                          <w:r>
                            <w:rPr>
                              <w:szCs w:val="24"/>
                              <w:lang w:eastAsia="ar-SA"/>
                            </w:rPr>
                            <w:t>Siekiama išlaikyti judėjimo tikslumą keičiant atramos plotą ar veikimo ervę, atliekant tą patį judesį iš skirtingų kūno ar erdvės pozicijų, užsimerkus, judant nestabiliais paviršiais, jungiant manipuliacinius judesius su lokomociniais ir nelokomociniais judesiais, dažnai ir netikėtai keičiant judesio atlikimui naudojamus įrankius, įvedant reikalavimą atsiminti veiksmų seką, sudėtingesnius nurodymus ir taisykles.</w:t>
                          </w:r>
                        </w:p>
                        <w:p w14:paraId="7DA02B6B" w14:textId="77777777">
                          <w:pPr>
                            <w:suppressAutoHyphens/>
                            <w:ind w:firstLine="567"/>
                            <w:jc w:val="both"/>
                            <w:rPr>
                              <w:szCs w:val="24"/>
                              <w:lang w:eastAsia="ar-SA"/>
                            </w:rPr>
                          </w:pPr>
                          <w:r>
                            <w:rPr>
                              <w:szCs w:val="24"/>
                              <w:lang w:eastAsia="ar-SA"/>
                            </w:rPr>
                            <w:t>Ugdoma dėmesio koncentracija jungiant judesius su garsiniais ar vaizdo signalais bei loginėmis operacijomis, lavinamas įgūdis atsiriboti nuo išorės trikdžių.</w:t>
                          </w:r>
                        </w:p>
                      </w:sdtContent>
                    </w:sdt>
                    <w:sdt>
                      <w:sdtPr>
                        <w:alias w:val="47 pr. 22.1.3 pp."/>
                        <w:tag w:val="part_e4d474d9c14c4da0b09ad77d9089fe8f"/>
                        <w:lock w:val="sdtLocked"/>
                        <w:richText/>
                      </w:sdtPr>
                      <w:sdtContent>
                        <w:p w14:paraId="04AEB4D1" w14:textId="741D3E56">
                          <w:pPr>
                            <w:suppressAutoHyphens/>
                            <w:ind w:firstLine="567"/>
                            <w:jc w:val="both"/>
                            <w:rPr>
                              <w:szCs w:val="24"/>
                              <w:lang w:eastAsia="ar-SA"/>
                            </w:rPr>
                          </w:pPr>
                          <w:sdt>
                            <w:sdtPr>
                              <w:alias w:val="Numeris"/>
                              <w:tag w:val="nr_e4d474d9c14c4da0b09ad77d9089fe8f"/>
                              <w:lock w:val="sdtLocked"/>
                              <w:richText/>
                            </w:sdtPr>
                            <w:sdtContent>
                              <w:r>
                                <w:rPr>
                                  <w:szCs w:val="24"/>
                                  <w:lang w:eastAsia="ar-SA"/>
                                </w:rPr>
                                <w:t>22.1.3</w:t>
                              </w:r>
                            </w:sdtContent>
                          </w:sdt>
                          <w:r>
                            <w:rPr>
                              <w:szCs w:val="24"/>
                              <w:lang w:eastAsia="ar-SA"/>
                            </w:rPr>
                            <w:t>. Žaidžiami tradiciniai ir netradiciniai judrieji žaidimai užtikrinantys optimalų fizinį aktyvumą pamokos pradžioje, eigoje ar pabaigoje, įgalinantys patirti komandinio bendrumo ir judėjimo džiaugsmą.</w:t>
                          </w:r>
                        </w:p>
                        <w:p w14:paraId="3D5B5CAA" w14:textId="7F5D2589">
                          <w:pPr>
                            <w:suppressAutoHyphens/>
                            <w:ind w:firstLine="567"/>
                            <w:jc w:val="both"/>
                            <w:rPr>
                              <w:szCs w:val="24"/>
                              <w:lang w:eastAsia="ar-SA"/>
                            </w:rPr>
                          </w:pPr>
                          <w:r>
                            <w:rPr>
                              <w:szCs w:val="24"/>
                              <w:lang w:eastAsia="ar-SA"/>
                            </w:rPr>
                            <w:t>Susipažįstama su tinkančiomis judriesiems žaidimams populiarių (šalyje, regione, vietovėje) sportinių žaidimų taisyklėmis, žaidžiant judriuosius žaidimus mokomasi laikytis sportinių žaidimų taisyklių bei ritualų, integruotų į judriuosius žaidimus (žr. 6.3.3.).</w:t>
                          </w:r>
                        </w:p>
                      </w:sdtContent>
                    </w:sdt>
                    <w:sdt>
                      <w:sdtPr>
                        <w:alias w:val="47 pr. 22.1.4 pp."/>
                        <w:tag w:val="part_2d95e9072591495db686742bf12e8130"/>
                        <w:lock w:val="sdtLocked"/>
                        <w:richText/>
                      </w:sdtPr>
                      <w:sdtContent>
                        <w:p w14:paraId="74FEBC13" w14:textId="1463BF0B">
                          <w:pPr>
                            <w:suppressAutoHyphens/>
                            <w:ind w:firstLine="567"/>
                            <w:jc w:val="both"/>
                            <w:rPr>
                              <w:szCs w:val="24"/>
                              <w:lang w:eastAsia="ar-SA"/>
                            </w:rPr>
                          </w:pPr>
                          <w:sdt>
                            <w:sdtPr>
                              <w:alias w:val="Numeris"/>
                              <w:tag w:val="nr_2d95e9072591495db686742bf12e8130"/>
                              <w:lock w:val="sdtLocked"/>
                              <w:richText/>
                            </w:sdtPr>
                            <w:sdtContent>
                              <w:r>
                                <w:rPr>
                                  <w:szCs w:val="24"/>
                                  <w:lang w:eastAsia="ar-SA"/>
                                </w:rPr>
                                <w:t>22.1.4</w:t>
                              </w:r>
                            </w:sdtContent>
                          </w:sdt>
                          <w:r>
                            <w:rPr>
                              <w:szCs w:val="24"/>
                              <w:lang w:eastAsia="ar-SA"/>
                            </w:rPr>
                            <w:t xml:space="preserve">. Plėtojamas kasdienėse veiklose įprastų išmaniųjų įrenginių ir technologijų taikymo judėjimo motyvavimui ir įgūdžių tobulinimui pažinimas: </w:t>
                          </w:r>
                        </w:p>
                        <w:p w14:paraId="6B820854" w14:textId="35A8D574">
                          <w:pPr>
                            <w:suppressAutoHyphens/>
                            <w:ind w:firstLine="567"/>
                            <w:jc w:val="both"/>
                            <w:rPr>
                              <w:szCs w:val="24"/>
                              <w:lang w:eastAsia="ar-SA"/>
                            </w:rPr>
                          </w:pPr>
                          <w:r>
                            <w:rPr>
                              <w:szCs w:val="24"/>
                              <w:lang w:eastAsia="ar-SA"/>
                            </w:rPr>
                            <w:t>Atliekami įvairūs judesiai tolygiu ir tolygiai lėtėjančiu ar greitėjančiu ritmu pagal garsinius ar vaizdo signalus.</w:t>
                          </w:r>
                        </w:p>
                        <w:p w14:paraId="76868037" w14:textId="01177534">
                          <w:pPr>
                            <w:suppressAutoHyphens/>
                            <w:ind w:firstLine="567"/>
                            <w:jc w:val="both"/>
                            <w:rPr>
                              <w:szCs w:val="24"/>
                              <w:lang w:eastAsia="ar-SA"/>
                            </w:rPr>
                          </w:pPr>
                          <w:r>
                            <w:rPr>
                              <w:szCs w:val="24"/>
                              <w:lang w:eastAsia="ar-SA"/>
                            </w:rPr>
                            <w:t xml:space="preserve">Išbandomos inovatyviems judėjimo žaidimams skirtos IT technologijos (programėlės). </w:t>
                          </w:r>
                        </w:p>
                        <w:p w14:paraId="20F1A802" w14:textId="54B15056">
                          <w:pPr>
                            <w:suppressAutoHyphens/>
                            <w:ind w:firstLine="567"/>
                            <w:jc w:val="both"/>
                            <w:rPr>
                              <w:szCs w:val="24"/>
                              <w:lang w:eastAsia="ar-SA"/>
                            </w:rPr>
                          </w:pPr>
                          <w:r>
                            <w:rPr>
                              <w:szCs w:val="24"/>
                              <w:lang w:eastAsia="ar-SA"/>
                            </w:rPr>
                            <w:t xml:space="preserve">Žaidžiama fiziniam aktyvumui skirtais išmaniųjų technologijų įrenginiais: virtualaus futbolo, teniso ar kitais. </w:t>
                          </w:r>
                        </w:p>
                      </w:sdtContent>
                    </w:sdt>
                    <w:sdt>
                      <w:sdtPr>
                        <w:alias w:val="47 pr. 22.1.5 pp."/>
                        <w:tag w:val="part_c69b369a6fd442b4923a8832557eaab5"/>
                        <w:lock w:val="sdtLocked"/>
                        <w:richText/>
                      </w:sdtPr>
                      <w:sdtContent>
                        <w:p w14:paraId="36DF0840" w14:textId="5CFC7BE3">
                          <w:pPr>
                            <w:suppressAutoHyphens/>
                            <w:ind w:firstLine="567"/>
                            <w:jc w:val="both"/>
                            <w:rPr>
                              <w:szCs w:val="24"/>
                              <w:shd w:val="clear" w:color="auto" w:fill="FFFFFF"/>
                              <w:lang w:eastAsia="ar-SA"/>
                            </w:rPr>
                          </w:pPr>
                          <w:sdt>
                            <w:sdtPr>
                              <w:alias w:val="Numeris"/>
                              <w:tag w:val="nr_c69b369a6fd442b4923a8832557eaab5"/>
                              <w:lock w:val="sdtLocked"/>
                              <w:richText/>
                            </w:sdtPr>
                            <w:sdtContent>
                              <w:r>
                                <w:rPr>
                                  <w:szCs w:val="24"/>
                                  <w:lang w:eastAsia="ar-SA"/>
                                </w:rPr>
                                <w:t>22.1.5</w:t>
                              </w:r>
                            </w:sdtContent>
                          </w:sdt>
                          <w:r>
                            <w:rPr>
                              <w:szCs w:val="24"/>
                              <w:lang w:eastAsia="ar-SA"/>
                            </w:rPr>
                            <w:t xml:space="preserve">. Mokomasi judėjimo būdų ir </w:t>
                          </w:r>
                          <w:r>
                            <w:rPr>
                              <w:szCs w:val="24"/>
                              <w:shd w:val="clear" w:color="auto" w:fill="FFFFFF"/>
                              <w:lang w:eastAsia="ar-SA"/>
                            </w:rPr>
                            <w:t>veiksmų sekos ekstremalių situacijų (šaudymo, gaisro, sprogimo ir kt.) mokykloje atvejais.</w:t>
                          </w:r>
                        </w:p>
                        <w:p w14:paraId="01653B4E" w14:textId="48C30829">
                          <w:pPr>
                            <w:suppressAutoHyphens/>
                            <w:ind w:firstLine="567"/>
                            <w:jc w:val="both"/>
                            <w:rPr>
                              <w:szCs w:val="24"/>
                              <w:lang w:eastAsia="ar-SA"/>
                            </w:rPr>
                          </w:pPr>
                          <w:r>
                            <w:rPr>
                              <w:szCs w:val="24"/>
                              <w:lang w:eastAsia="ar-SA"/>
                            </w:rPr>
                            <w:t xml:space="preserve">Įveikiant parengtus kliūčių ruožus, lavinami šliuožimo, ropojimo, bėgimo, kopimo ir kt. judesiai, kurie padėtų įveikti įvairias kliūtis. </w:t>
                          </w:r>
                        </w:p>
                      </w:sdtContent>
                    </w:sdt>
                    <w:sdt>
                      <w:sdtPr>
                        <w:alias w:val="47 pr. 22.1.6 pp."/>
                        <w:tag w:val="part_701cc24283b14e11a5573ef56c759bec"/>
                        <w:lock w:val="sdtLocked"/>
                        <w:richText/>
                      </w:sdtPr>
                      <w:sdtContent>
                        <w:p w14:paraId="71C70919" w14:textId="61050CA9">
                          <w:pPr>
                            <w:suppressAutoHyphens/>
                            <w:ind w:firstLine="567"/>
                            <w:jc w:val="both"/>
                            <w:rPr>
                              <w:szCs w:val="24"/>
                              <w:lang w:eastAsia="ar-SA"/>
                            </w:rPr>
                          </w:pPr>
                          <w:sdt>
                            <w:sdtPr>
                              <w:alias w:val="Numeris"/>
                              <w:tag w:val="nr_701cc24283b14e11a5573ef56c759bec"/>
                              <w:lock w:val="sdtLocked"/>
                              <w:richText/>
                            </w:sdtPr>
                            <w:sdtContent>
                              <w:r>
                                <w:rPr>
                                  <w:szCs w:val="24"/>
                                  <w:lang w:eastAsia="ar-SA"/>
                                </w:rPr>
                                <w:t>22.1.6</w:t>
                              </w:r>
                            </w:sdtContent>
                          </w:sdt>
                          <w:r>
                            <w:rPr>
                              <w:szCs w:val="24"/>
                              <w:lang w:eastAsia="ar-SA"/>
                            </w:rPr>
                            <w:t>. Tyrinėjamas kvėpavimas statinėse kūno padėtyse, mokomasi derinti kvėpavimą su judesiais</w:t>
                          </w:r>
                        </w:p>
                        <w:p w14:paraId="7BB50302" w14:textId="0EBBD606">
                          <w:pPr>
                            <w:suppressAutoHyphens/>
                            <w:ind w:firstLine="567"/>
                            <w:jc w:val="both"/>
                            <w:rPr>
                              <w:szCs w:val="24"/>
                              <w:lang w:eastAsia="ar-SA"/>
                            </w:rPr>
                          </w:pPr>
                          <w:r>
                            <w:rPr>
                              <w:szCs w:val="24"/>
                              <w:lang w:eastAsia="ar-SA"/>
                            </w:rPr>
                            <w:t xml:space="preserve">Ramybės būsenoje stebimas kvėpavimo procesas, mokomasi pajausti savo kvėpavimo judesius stovint, sėdint, gulint, stebėti kvėpavimą per skirtingus jutimus regą, klausą, lytėjimą. </w:t>
                          </w:r>
                        </w:p>
                        <w:p w14:paraId="6A41588A" w14:textId="570E6E6F">
                          <w:pPr>
                            <w:suppressAutoHyphens/>
                            <w:ind w:firstLine="567"/>
                            <w:jc w:val="both"/>
                            <w:rPr>
                              <w:szCs w:val="24"/>
                              <w:lang w:eastAsia="ar-SA"/>
                            </w:rPr>
                          </w:pPr>
                          <w:r>
                            <w:rPr>
                              <w:szCs w:val="24"/>
                              <w:lang w:eastAsia="ar-SA"/>
                            </w:rPr>
                            <w:t xml:space="preserve">Statinėse padėtyse mokomasi stebėti savo kvėpavimo </w:t>
                          </w:r>
                          <w:r>
                            <w:rPr>
                              <w:i/>
                              <w:szCs w:val="24"/>
                              <w:lang w:eastAsia="ar-SA"/>
                            </w:rPr>
                            <w:t>ritmą, intensyvumą, garsumą, kvėpavimo kanalus (per burną ar per nosį), krūtinės ekskursiją, atpažinti diafragminį ir krūtininį kvėpavimą</w:t>
                          </w:r>
                          <w:r>
                            <w:rPr>
                              <w:szCs w:val="24"/>
                              <w:lang w:eastAsia="ar-SA"/>
                            </w:rPr>
                            <w:t xml:space="preserve">.  </w:t>
                          </w:r>
                        </w:p>
                        <w:p w14:paraId="3CB6981B" w14:textId="7B6397DB">
                          <w:pPr>
                            <w:suppressAutoHyphens/>
                            <w:ind w:firstLine="567"/>
                            <w:jc w:val="both"/>
                            <w:rPr>
                              <w:szCs w:val="24"/>
                              <w:lang w:eastAsia="ar-SA"/>
                            </w:rPr>
                          </w:pPr>
                          <w:r>
                            <w:rPr>
                              <w:szCs w:val="24"/>
                              <w:lang w:eastAsia="ar-SA"/>
                            </w:rPr>
                            <w:t>Mokomasi derinti kvėpavimą su lėtai atliekamais judesiais.</w:t>
                          </w:r>
                        </w:p>
                      </w:sdtContent>
                    </w:sdt>
                  </w:sdtContent>
                </w:sdt>
                <w:sdt>
                  <w:sdtPr>
                    <w:alias w:val="47 pr. 22.2 pp."/>
                    <w:tag w:val="part_a7f318f8ef12484e98accc12cee39d71"/>
                    <w:lock w:val="sdtLocked"/>
                    <w:richText/>
                  </w:sdtPr>
                  <w:sdtContent>
                    <w:p w14:paraId="44B8B93B" w14:textId="74BF3963">
                      <w:pPr>
                        <w:suppressAutoHyphens/>
                        <w:ind w:firstLine="567"/>
                        <w:jc w:val="both"/>
                        <w:rPr>
                          <w:szCs w:val="24"/>
                          <w:lang w:eastAsia="ar-SA"/>
                        </w:rPr>
                      </w:pPr>
                      <w:sdt>
                        <w:sdtPr>
                          <w:alias w:val="Numeris"/>
                          <w:tag w:val="nr_a7f318f8ef12484e98accc12cee39d71"/>
                          <w:lock w:val="sdtLocked"/>
                          <w:richText/>
                        </w:sdtPr>
                        <w:sdtContent>
                          <w:r>
                            <w:rPr>
                              <w:szCs w:val="24"/>
                              <w:lang w:eastAsia="ar-SA"/>
                            </w:rPr>
                            <w:t>22.2</w:t>
                          </w:r>
                        </w:sdtContent>
                      </w:sdt>
                      <w:r>
                        <w:rPr>
                          <w:szCs w:val="24"/>
                          <w:lang w:eastAsia="ar-SA"/>
                        </w:rPr>
                        <w:t>. Fizinių ypatybių lavinimas ir sveikatingumo plėtojimas</w:t>
                      </w:r>
                    </w:p>
                    <w:p w14:paraId="7DA6EA51" w14:textId="77777777">
                      <w:pPr>
                        <w:suppressAutoHyphens/>
                        <w:ind w:firstLine="567"/>
                        <w:jc w:val="both"/>
                        <w:rPr>
                          <w:i/>
                          <w:szCs w:val="24"/>
                          <w:lang w:eastAsia="ar-SA"/>
                        </w:rPr>
                      </w:pPr>
                      <w:r>
                        <w:rPr>
                          <w:i/>
                          <w:szCs w:val="24"/>
                          <w:lang w:eastAsia="ar-SA"/>
                        </w:rPr>
                        <w:t xml:space="preserve">Mokytojas planuoja fizinių ypatybių ugdymą atsižvelgdamas į mokinių gebėjimus ir kontekstines ugdymo sąlygas (aplinkos, metų ar dienos laiko, kitas aplinkybes). </w:t>
                      </w:r>
                    </w:p>
                    <w:sdt>
                      <w:sdtPr>
                        <w:alias w:val="47 pr. 22.2.1 pp."/>
                        <w:tag w:val="part_97fe4b9899d04d4b88db70f8fa0ad4c0"/>
                        <w:lock w:val="sdtLocked"/>
                        <w:richText/>
                      </w:sdtPr>
                      <w:sdtContent>
                        <w:p w14:paraId="0778161F" w14:textId="15F98560">
                          <w:pPr>
                            <w:suppressAutoHyphens/>
                            <w:ind w:firstLine="567"/>
                            <w:jc w:val="both"/>
                            <w:rPr>
                              <w:szCs w:val="24"/>
                              <w:lang w:eastAsia="ar-SA"/>
                            </w:rPr>
                          </w:pPr>
                          <w:sdt>
                            <w:sdtPr>
                              <w:alias w:val="Numeris"/>
                              <w:tag w:val="nr_97fe4b9899d04d4b88db70f8fa0ad4c0"/>
                              <w:lock w:val="sdtLocked"/>
                              <w:richText/>
                            </w:sdtPr>
                            <w:sdtContent>
                              <w:r>
                                <w:rPr>
                                  <w:szCs w:val="24"/>
                                  <w:lang w:eastAsia="ar-SA"/>
                                </w:rPr>
                                <w:t>22.2.1</w:t>
                              </w:r>
                            </w:sdtContent>
                          </w:sdt>
                          <w:r>
                            <w:rPr>
                              <w:szCs w:val="24"/>
                              <w:lang w:eastAsia="ar-SA"/>
                            </w:rPr>
                            <w:t>. Žaismingai atliekant pramankštos pratimus visoms kūno dalims, pasiruošiama pamokos turiniui ir užtikrinama traumų prevencija:</w:t>
                          </w:r>
                        </w:p>
                        <w:p w14:paraId="5FDCA3D2" w14:textId="77777777">
                          <w:pPr>
                            <w:suppressAutoHyphens/>
                            <w:ind w:firstLine="567"/>
                            <w:jc w:val="both"/>
                            <w:rPr>
                              <w:szCs w:val="24"/>
                              <w:lang w:eastAsia="ar-SA"/>
                            </w:rPr>
                          </w:pPr>
                          <w:r>
                            <w:rPr>
                              <w:szCs w:val="24"/>
                              <w:lang w:eastAsia="ar-SA"/>
                            </w:rPr>
                            <w:t xml:space="preserve">Atliekami „pasisveikinimo“ su sąnariais ritualus, dinaminiai tempimo pratimai rankomis ir kojomis, pratimai pilvo, nugaros ir kaklo raumenims.  </w:t>
                          </w:r>
                        </w:p>
                        <w:p w14:paraId="742155EA" w14:textId="16C65D94">
                          <w:pPr>
                            <w:suppressAutoHyphens/>
                            <w:ind w:firstLine="567"/>
                            <w:jc w:val="both"/>
                            <w:rPr>
                              <w:szCs w:val="24"/>
                              <w:lang w:eastAsia="ar-SA"/>
                            </w:rPr>
                          </w:pPr>
                          <w:r>
                            <w:rPr>
                              <w:szCs w:val="24"/>
                              <w:lang w:eastAsia="ar-SA"/>
                            </w:rPr>
                            <w:t>Atliekama pramankšta įveikiant nesudėtingą, tikslingai sukurtą ar pritaikytą natūraliai aplinkai „kliūčių ruožą“,</w:t>
                          </w:r>
                          <w:r>
                            <w:rPr>
                              <w:i/>
                              <w:szCs w:val="24"/>
                              <w:lang w:eastAsia="ar-SA"/>
                            </w:rPr>
                            <w:t xml:space="preserve"> </w:t>
                          </w:r>
                          <w:r>
                            <w:rPr>
                              <w:szCs w:val="24"/>
                              <w:lang w:eastAsia="ar-SA"/>
                            </w:rPr>
                            <w:t xml:space="preserve">leidžiant mokiniams pasirinkti kliūties įveikimo būdus pagal savo fizinį pajėgumą: prabėgti, perlipti, šliaužti ar kitaip. </w:t>
                          </w:r>
                        </w:p>
                        <w:p w14:paraId="3DE9E5C6" w14:textId="71F37DD9">
                          <w:pPr>
                            <w:suppressAutoHyphens/>
                            <w:ind w:firstLine="567"/>
                            <w:jc w:val="both"/>
                            <w:rPr>
                              <w:szCs w:val="24"/>
                              <w:lang w:eastAsia="ar-SA"/>
                            </w:rPr>
                          </w:pPr>
                          <w:r>
                            <w:rPr>
                              <w:szCs w:val="24"/>
                              <w:lang w:eastAsia="ar-SA"/>
                            </w:rPr>
                            <w:t>Atliekama pramankšta žaisdžiant judriuosius žaidimus, paruošiančius kūną būsimai pamokai.</w:t>
                          </w:r>
                        </w:p>
                      </w:sdtContent>
                    </w:sdt>
                    <w:sdt>
                      <w:sdtPr>
                        <w:alias w:val="47 pr. 22.2.2 pp."/>
                        <w:tag w:val="part_8b5dd13591904cce9fc6e934b53b4d20"/>
                        <w:lock w:val="sdtLocked"/>
                        <w:richText/>
                      </w:sdtPr>
                      <w:sdtContent>
                        <w:p w14:paraId="5120A8D5" w14:textId="1769555F">
                          <w:pPr>
                            <w:suppressAutoHyphens/>
                            <w:ind w:firstLine="567"/>
                            <w:jc w:val="both"/>
                            <w:rPr>
                              <w:szCs w:val="24"/>
                              <w:lang w:eastAsia="ar-SA"/>
                            </w:rPr>
                          </w:pPr>
                          <w:sdt>
                            <w:sdtPr>
                              <w:alias w:val="Numeris"/>
                              <w:tag w:val="nr_8b5dd13591904cce9fc6e934b53b4d20"/>
                              <w:lock w:val="sdtLocked"/>
                              <w:richText/>
                            </w:sdtPr>
                            <w:sdtContent>
                              <w:r>
                                <w:rPr>
                                  <w:szCs w:val="24"/>
                                  <w:lang w:eastAsia="ar-SA"/>
                                </w:rPr>
                                <w:t>22.2.2</w:t>
                              </w:r>
                            </w:sdtContent>
                          </w:sdt>
                          <w:r>
                            <w:rPr>
                              <w:szCs w:val="24"/>
                              <w:lang w:eastAsia="ar-SA"/>
                            </w:rPr>
                            <w:t>. Stiprinamos kaulų-raumenų ir širdies-kraujagyslių sistemos:</w:t>
                          </w:r>
                        </w:p>
                        <w:p w14:paraId="6CF9CD4A" w14:textId="3EFCE239">
                          <w:pPr>
                            <w:suppressAutoHyphens/>
                            <w:ind w:firstLine="567"/>
                            <w:jc w:val="both"/>
                            <w:rPr>
                              <w:szCs w:val="24"/>
                              <w:lang w:eastAsia="ar-SA"/>
                            </w:rPr>
                          </w:pPr>
                          <w:r>
                            <w:rPr>
                              <w:szCs w:val="24"/>
                              <w:lang w:eastAsia="ar-SA"/>
                            </w:rPr>
                            <w:t>Mokytojui prižiūrint mokomasi atlikti pratimus su savo kūno svoriu ar išoriniu svorio pasipriešinimu (pvz., TrX), būtina atsižvelgti į vaiko individualias galimybes.</w:t>
                          </w:r>
                        </w:p>
                        <w:p w14:paraId="46458EE3" w14:textId="4B42A2F8">
                          <w:pPr>
                            <w:suppressAutoHyphens/>
                            <w:ind w:firstLine="567"/>
                            <w:jc w:val="both"/>
                            <w:rPr>
                              <w:szCs w:val="24"/>
                              <w:lang w:eastAsia="ar-SA"/>
                            </w:rPr>
                          </w:pPr>
                          <w:r>
                            <w:rPr>
                              <w:szCs w:val="24"/>
                              <w:lang w:eastAsia="ar-SA"/>
                            </w:rPr>
                            <w:t xml:space="preserve">Žaidžiami į laipsnišką pasunkinimą orientuoti aukšto ir vidutinio intensyvumo judrieji žaidimai. Viso žaidimo metu turėtų būti išlaikomas visų dalyvių ne trumpesnis kaip 20 min. vidutinio intensyvumo nepertraukiamas fizinis krūvis, įterpiant aukšto intensyvumo fizinio krūvio elementus (pvz., šuoliukai, bėgimas maksimaliu greičiu). </w:t>
                          </w:r>
                        </w:p>
                        <w:p w14:paraId="75876FCE" w14:textId="64EBEFEF">
                          <w:pPr>
                            <w:suppressAutoHyphens/>
                            <w:ind w:firstLine="567"/>
                            <w:jc w:val="both"/>
                            <w:rPr>
                              <w:szCs w:val="24"/>
                              <w:lang w:eastAsia="ar-SA"/>
                            </w:rPr>
                          </w:pPr>
                          <w:r>
                            <w:rPr>
                              <w:szCs w:val="24"/>
                              <w:lang w:eastAsia="ar-SA"/>
                            </w:rPr>
                            <w:t>Po intensyvaus fizinio krūvio būtinas lengvo intensyvumo aktyvaus atsistatymo pratimai</w:t>
                          </w:r>
                          <w:r>
                            <w:rPr>
                              <w:i/>
                              <w:szCs w:val="24"/>
                              <w:lang w:eastAsia="ar-SA"/>
                            </w:rPr>
                            <w:t xml:space="preserve"> </w:t>
                          </w:r>
                          <w:r>
                            <w:rPr>
                              <w:szCs w:val="24"/>
                              <w:lang w:eastAsia="ar-SA"/>
                            </w:rPr>
                            <w:t xml:space="preserve">(ėjimas ar kiti lengvo fizinio aktyvumo, atsipalaidavimo ir koncentracijos į pojūčius pratimai ar vaidybiniai žaidimai). </w:t>
                          </w:r>
                        </w:p>
                      </w:sdtContent>
                    </w:sdt>
                    <w:sdt>
                      <w:sdtPr>
                        <w:alias w:val="47 pr. 22.2.3 pp."/>
                        <w:tag w:val="part_67b803d90ee24ef3851c96d230f379f3"/>
                        <w:lock w:val="sdtLocked"/>
                        <w:richText/>
                      </w:sdtPr>
                      <w:sdtContent>
                        <w:p w14:paraId="67D92DC4" w14:textId="19BA6299">
                          <w:pPr>
                            <w:suppressAutoHyphens/>
                            <w:ind w:firstLine="567"/>
                            <w:jc w:val="both"/>
                            <w:rPr>
                              <w:szCs w:val="24"/>
                              <w:lang w:eastAsia="ar-SA"/>
                            </w:rPr>
                          </w:pPr>
                          <w:sdt>
                            <w:sdtPr>
                              <w:alias w:val="Numeris"/>
                              <w:tag w:val="nr_67b803d90ee24ef3851c96d230f379f3"/>
                              <w:lock w:val="sdtLocked"/>
                              <w:richText/>
                            </w:sdtPr>
                            <w:sdtContent>
                              <w:r>
                                <w:rPr>
                                  <w:szCs w:val="24"/>
                                  <w:lang w:eastAsia="ar-SA"/>
                                </w:rPr>
                                <w:t>22.2.3</w:t>
                              </w:r>
                            </w:sdtContent>
                          </w:sdt>
                          <w:r>
                            <w:rPr>
                              <w:szCs w:val="24"/>
                              <w:lang w:eastAsia="ar-SA"/>
                            </w:rPr>
                            <w:t xml:space="preserve">. Žaisdžiant  judriuosius žaidimus ar veikiant pritaikytose edukacinėse aplinkose (pvz., įveikiant tikslingai sukurtą „kliūčių ruožą“), lavinamos fizinės ypatybės. Užduotys turi užtikrinti fizinių ypatybių – koordinacijos, pusiausvyros, vikrumo, greitumo progresą.</w:t>
                          </w:r>
                        </w:p>
                        <w:p w14:paraId="11BDA2D4" w14:textId="77777777">
                          <w:pPr>
                            <w:suppressAutoHyphens/>
                            <w:ind w:firstLine="567"/>
                            <w:jc w:val="both"/>
                            <w:rPr>
                              <w:i/>
                              <w:szCs w:val="24"/>
                              <w:lang w:eastAsia="ar-SA"/>
                            </w:rPr>
                          </w:pPr>
                          <w:r>
                            <w:rPr>
                              <w:i/>
                              <w:szCs w:val="24"/>
                              <w:lang w:eastAsia="ar-SA"/>
                            </w:rPr>
                            <w:t>Kliūčių ruožas kuriamas panaudojant įvairų inventorių (virvės, kamuoliai, lankai, tinklas) ir skirtingas edukacines aplinkas (laipteliai, suoliukai, kopėtėlės, lynai tarp medžių),</w:t>
                          </w:r>
                        </w:p>
                        <w:p w14:paraId="331C64B3" w14:textId="20E13F95">
                          <w:pPr>
                            <w:suppressAutoHyphens/>
                            <w:ind w:firstLine="567"/>
                            <w:jc w:val="both"/>
                            <w:rPr>
                              <w:szCs w:val="24"/>
                              <w:lang w:eastAsia="ar-SA"/>
                            </w:rPr>
                          </w:pPr>
                          <w:r>
                            <w:rPr>
                              <w:szCs w:val="24"/>
                              <w:lang w:eastAsia="ar-SA"/>
                            </w:rPr>
                            <w:t xml:space="preserve">Koordinacija lavinama atliekant smulkiajai motorikai skirtas užduotis (pvz., tikslus įrankio griebimas, gaudymas, išmetimas ir pagavimas keičiant kūno padėtį). </w:t>
                          </w:r>
                        </w:p>
                        <w:p w14:paraId="634FFE04" w14:textId="6F502D9D">
                          <w:pPr>
                            <w:suppressAutoHyphens/>
                            <w:ind w:firstLine="567"/>
                            <w:jc w:val="both"/>
                            <w:rPr>
                              <w:szCs w:val="24"/>
                              <w:lang w:eastAsia="ar-SA"/>
                            </w:rPr>
                          </w:pPr>
                          <w:r>
                            <w:rPr>
                              <w:szCs w:val="24"/>
                              <w:lang w:eastAsia="ar-SA"/>
                            </w:rPr>
                            <w:t>Vikrumą ir greitumas lavinami atliekant greito krypties keitimo reikalaujančias užduotis (bėgimas gyvatėle, aštuoniuke, zigzagu).</w:t>
                          </w:r>
                        </w:p>
                        <w:p w14:paraId="0ED0DB3D" w14:textId="241FEB5C">
                          <w:pPr>
                            <w:suppressAutoHyphens/>
                            <w:ind w:firstLine="567"/>
                            <w:jc w:val="both"/>
                            <w:rPr>
                              <w:szCs w:val="24"/>
                              <w:lang w:eastAsia="ar-SA"/>
                            </w:rPr>
                          </w:pPr>
                          <w:r>
                            <w:rPr>
                              <w:szCs w:val="24"/>
                              <w:lang w:eastAsia="ar-SA"/>
                            </w:rPr>
                            <w:t xml:space="preserve">Pusiausvyra lavinama pratimų metu mažinant atramos plotą (ant vienos kojos, keičiant rankų padėtį ar atramą rankomis) ir keičiant kūno masės centrą (pasistiebimas, atsitūpimas, pasilenkimas). Judesių atlikimo metu keičiant galvos padėtį treniruojamas vestibuliarinis aparatas. </w:t>
                          </w:r>
                        </w:p>
                        <w:p w14:paraId="7D776954" w14:textId="77777777">
                          <w:pPr>
                            <w:suppressAutoHyphens/>
                            <w:ind w:firstLine="567"/>
                            <w:jc w:val="both"/>
                            <w:rPr>
                              <w:szCs w:val="24"/>
                              <w:lang w:eastAsia="ar-SA"/>
                            </w:rPr>
                          </w:pPr>
                          <w:r>
                            <w:rPr>
                              <w:szCs w:val="24"/>
                              <w:lang w:eastAsia="ar-SA"/>
                            </w:rPr>
                            <w:t>Lankstumui lavinti pamokos pabaigoje taikomi jogos, tempimo pratimai. Lavinant lankstumą atkreipiamas dėmesys į individualias vaiko savybes: padidėjusį ar sumažėjusi atskirų sąnarių lankstumą.</w:t>
                          </w:r>
                        </w:p>
                      </w:sdtContent>
                    </w:sdt>
                    <w:sdt>
                      <w:sdtPr>
                        <w:alias w:val="47 pr. 22.2.4 pp."/>
                        <w:tag w:val="part_11e13162644d434faec321257bb1ea40"/>
                        <w:lock w:val="sdtLocked"/>
                        <w:richText/>
                      </w:sdtPr>
                      <w:sdtContent>
                        <w:p w14:paraId="104A7B8B" w14:textId="7014F6E7">
                          <w:pPr>
                            <w:suppressAutoHyphens/>
                            <w:ind w:firstLine="567"/>
                            <w:jc w:val="both"/>
                            <w:rPr>
                              <w:szCs w:val="24"/>
                              <w:lang w:eastAsia="ar-SA"/>
                            </w:rPr>
                          </w:pPr>
                          <w:sdt>
                            <w:sdtPr>
                              <w:alias w:val="Numeris"/>
                              <w:tag w:val="nr_11e13162644d434faec321257bb1ea40"/>
                              <w:lock w:val="sdtLocked"/>
                              <w:richText/>
                            </w:sdtPr>
                            <w:sdtContent>
                              <w:r>
                                <w:rPr>
                                  <w:szCs w:val="24"/>
                                  <w:lang w:eastAsia="ar-SA"/>
                                </w:rPr>
                                <w:t>22.2.4</w:t>
                              </w:r>
                            </w:sdtContent>
                          </w:sdt>
                          <w:r>
                            <w:rPr>
                              <w:szCs w:val="24"/>
                              <w:lang w:eastAsia="ar-SA"/>
                            </w:rPr>
                            <w:t xml:space="preserve">. Plėtojamos sveikatingumo žinios, pamokos pabaigoje žaidybinėmis formomis mokomasi atsipalaidavimo – pasiruošimo miegui pratimų, ugdomas miego sąsajas su fiziniu aktyvumu, kūrybiškai siejant žinias ir judėjimą: mokomasi stebėti savo kūno pojūčius fizinio krūvio metu (kvėpavimo pakitimus, raumenų įtampą), nedelsiant pasakyti apie skausmą, pykinimą ar kitą atsiradusį diskomfortą. Mokomasi laipsniškai mažinti fizinį krūvį: ne sustoti po intensyvaus krūvio, o tęsti nedidelio intensyvumo fizinį krūvį. </w:t>
                          </w:r>
                        </w:p>
                        <w:p w14:paraId="328801C9" w14:textId="786155D8">
                          <w:pPr>
                            <w:suppressAutoHyphens/>
                            <w:ind w:firstLine="567"/>
                            <w:jc w:val="both"/>
                            <w:rPr>
                              <w:szCs w:val="24"/>
                              <w:lang w:eastAsia="ar-SA"/>
                            </w:rPr>
                          </w:pPr>
                          <w:r>
                            <w:rPr>
                              <w:szCs w:val="24"/>
                              <w:lang w:eastAsia="ar-SA"/>
                            </w:rPr>
                            <w:t xml:space="preserve">Mokomasi suprasti savistabos ir savirūpos svarbą. Ugdomas dėmesingumas pozityviems dalykams (kas pavyko) ir dėkingumo požiūris (padėkojama sau už pastangas, padėkojama varžovams). Aptariami sveikatai palankaus grūdinimosi būdai.  </w:t>
                          </w:r>
                        </w:p>
                      </w:sdtContent>
                    </w:sdt>
                    <w:sdt>
                      <w:sdtPr>
                        <w:alias w:val="47 pr. 22.2.5 pp."/>
                        <w:tag w:val="part_7952cafb349846e1b4789bf226926021"/>
                        <w:lock w:val="sdtLocked"/>
                        <w:richText/>
                      </w:sdtPr>
                      <w:sdtContent>
                        <w:p w14:paraId="44CB9BD3" w14:textId="3ECA043C">
                          <w:pPr>
                            <w:suppressAutoHyphens/>
                            <w:ind w:firstLine="567"/>
                            <w:jc w:val="both"/>
                            <w:rPr>
                              <w:szCs w:val="24"/>
                              <w:lang w:eastAsia="ar-SA"/>
                            </w:rPr>
                          </w:pPr>
                          <w:sdt>
                            <w:sdtPr>
                              <w:alias w:val="Numeris"/>
                              <w:tag w:val="nr_7952cafb349846e1b4789bf226926021"/>
                              <w:lock w:val="sdtLocked"/>
                              <w:richText/>
                            </w:sdtPr>
                            <w:sdtContent>
                              <w:r>
                                <w:rPr>
                                  <w:szCs w:val="24"/>
                                  <w:lang w:eastAsia="ar-SA"/>
                                </w:rPr>
                                <w:t>22.2.5</w:t>
                              </w:r>
                            </w:sdtContent>
                          </w:sdt>
                          <w:r>
                            <w:rPr>
                              <w:szCs w:val="24"/>
                              <w:lang w:eastAsia="ar-SA"/>
                            </w:rPr>
                            <w:t xml:space="preserve">. Plėtojami streso požymių atpažinimo ir nerimo mažinimo įgūdžiai. </w:t>
                          </w:r>
                        </w:p>
                        <w:p w14:paraId="7B431AD4" w14:textId="7EABFEB8">
                          <w:pPr>
                            <w:suppressAutoHyphens/>
                            <w:ind w:firstLine="567"/>
                            <w:jc w:val="both"/>
                            <w:rPr>
                              <w:szCs w:val="24"/>
                              <w:lang w:eastAsia="ar-SA"/>
                            </w:rPr>
                          </w:pPr>
                          <w:r>
                            <w:rPr>
                              <w:szCs w:val="24"/>
                              <w:lang w:eastAsia="ar-SA"/>
                            </w:rPr>
                            <w:t>Žaidžiant vaidybinius ar imitavimo žaidimus, išbandomi mažo intensyvumo ciklinio judėjimo (lėtas vaikščiojimas), raumenų tempimo ir atsipalaidavimo pratimai (jogos asanos, Jackob‘o metodas), kvėpavimo pratimai, dėmesio nukreipimo į kūno dalis (body scanning) technikos.</w:t>
                          </w:r>
                        </w:p>
                        <w:p w14:paraId="02BC3277" w14:textId="0E0041ED">
                          <w:pPr>
                            <w:suppressAutoHyphens/>
                            <w:ind w:firstLine="567"/>
                            <w:jc w:val="both"/>
                            <w:rPr>
                              <w:szCs w:val="24"/>
                              <w:lang w:eastAsia="ar-SA"/>
                            </w:rPr>
                          </w:pPr>
                          <w:r>
                            <w:rPr>
                              <w:szCs w:val="24"/>
                              <w:lang w:eastAsia="ar-SA"/>
                            </w:rPr>
                            <w:t>Mokomasi meditatyvinių judesių, praktikuojamos reagavimo į streso pojūčius technikas (žr. 6.2.2.5.)</w:t>
                          </w:r>
                        </w:p>
                      </w:sdtContent>
                    </w:sdt>
                    <w:sdt>
                      <w:sdtPr>
                        <w:alias w:val="47 pr. 22.2.6 pp."/>
                        <w:tag w:val="part_88e31604459a48458d8f03e7eee3fad1"/>
                        <w:lock w:val="sdtLocked"/>
                        <w:richText/>
                      </w:sdtPr>
                      <w:sdtContent>
                        <w:p w14:paraId="34A1986A" w14:textId="71EFBDB4">
                          <w:pPr>
                            <w:suppressAutoHyphens/>
                            <w:ind w:firstLine="567"/>
                            <w:jc w:val="both"/>
                            <w:rPr>
                              <w:szCs w:val="24"/>
                              <w:lang w:eastAsia="ar-SA"/>
                            </w:rPr>
                          </w:pPr>
                          <w:sdt>
                            <w:sdtPr>
                              <w:alias w:val="Numeris"/>
                              <w:tag w:val="nr_88e31604459a48458d8f03e7eee3fad1"/>
                              <w:lock w:val="sdtLocked"/>
                              <w:richText/>
                            </w:sdtPr>
                            <w:sdtContent>
                              <w:r>
                                <w:rPr>
                                  <w:szCs w:val="24"/>
                                  <w:lang w:eastAsia="ar-SA"/>
                                </w:rPr>
                                <w:t>22.2.6</w:t>
                              </w:r>
                            </w:sdtContent>
                          </w:sdt>
                          <w:r>
                            <w:rPr>
                              <w:szCs w:val="24"/>
                              <w:lang w:eastAsia="ar-SA"/>
                            </w:rPr>
                            <w:t>. Supažindinama su fizinio intensyvumo samprata. Bandoma subjektyviai įsivertinti fizinio krūvio intensyvumą (pvz., vaikų Omni skalė), pradedamas savo fizinio aktyvumo įvairiais metų laikais stebėjimas (pvz., savaitės fizinio aktyvumo stebėjimo dienoraštis).</w:t>
                          </w:r>
                        </w:p>
                      </w:sdtContent>
                    </w:sdt>
                  </w:sdtContent>
                </w:sdt>
                <w:sdt>
                  <w:sdtPr>
                    <w:alias w:val="47 pr. 22.3 pp."/>
                    <w:tag w:val="part_af0e3a512e2a44b4810a4f72fcd3f62f"/>
                    <w:lock w:val="sdtLocked"/>
                    <w:richText/>
                  </w:sdtPr>
                  <w:sdtContent>
                    <w:p w14:paraId="63A0A9F8" w14:textId="3FC8A536">
                      <w:pPr>
                        <w:suppressAutoHyphens/>
                        <w:ind w:firstLine="567"/>
                        <w:jc w:val="both"/>
                        <w:rPr>
                          <w:szCs w:val="24"/>
                          <w:lang w:eastAsia="ar-SA"/>
                        </w:rPr>
                      </w:pPr>
                      <w:sdt>
                        <w:sdtPr>
                          <w:alias w:val="Numeris"/>
                          <w:tag w:val="nr_af0e3a512e2a44b4810a4f72fcd3f62f"/>
                          <w:lock w:val="sdtLocked"/>
                          <w:richText/>
                        </w:sdtPr>
                        <w:sdtContent>
                          <w:r>
                            <w:rPr>
                              <w:szCs w:val="24"/>
                              <w:lang w:eastAsia="ar-SA"/>
                            </w:rPr>
                            <w:t>22.3</w:t>
                          </w:r>
                        </w:sdtContent>
                      </w:sdt>
                      <w:r>
                        <w:rPr>
                          <w:szCs w:val="24"/>
                          <w:lang w:eastAsia="ar-SA"/>
                        </w:rPr>
                        <w:t>. Sporto ir sveikatos vertybinių nuostatų ugdymas ir raiška</w:t>
                      </w:r>
                    </w:p>
                    <w:sdt>
                      <w:sdtPr>
                        <w:alias w:val="47 pr. 22.3.1 pp."/>
                        <w:tag w:val="part_3fd65de321b14e6eb6e687e2c05c5350"/>
                        <w:lock w:val="sdtLocked"/>
                        <w:richText/>
                      </w:sdtPr>
                      <w:sdtContent>
                        <w:p w14:paraId="25A56C39" w14:textId="15EBB0A6">
                          <w:pPr>
                            <w:suppressAutoHyphens/>
                            <w:ind w:firstLine="567"/>
                            <w:jc w:val="both"/>
                            <w:rPr>
                              <w:szCs w:val="24"/>
                              <w:lang w:eastAsia="ar-SA"/>
                            </w:rPr>
                          </w:pPr>
                          <w:sdt>
                            <w:sdtPr>
                              <w:alias w:val="Numeris"/>
                              <w:tag w:val="nr_3fd65de321b14e6eb6e687e2c05c5350"/>
                              <w:lock w:val="sdtLocked"/>
                              <w:richText/>
                            </w:sdtPr>
                            <w:sdtContent>
                              <w:r>
                                <w:rPr>
                                  <w:szCs w:val="24"/>
                                  <w:lang w:eastAsia="ar-SA"/>
                                </w:rPr>
                                <w:t>22.3.1</w:t>
                              </w:r>
                            </w:sdtContent>
                          </w:sdt>
                          <w:r>
                            <w:rPr>
                              <w:szCs w:val="24"/>
                              <w:lang w:eastAsia="ar-SA"/>
                            </w:rPr>
                            <w:t>. Ugdomos nuostatos vadovautis olimpinėmis vertybėmis – derinti savo veiksmus su komandos draugais, teikti prioritetą komandiniam žaidimui prieš individualius pasiekimus.</w:t>
                          </w:r>
                        </w:p>
                        <w:p w14:paraId="563588CB" w14:textId="5F155246">
                          <w:pPr>
                            <w:suppressAutoHyphens/>
                            <w:ind w:firstLine="567"/>
                            <w:jc w:val="both"/>
                            <w:rPr>
                              <w:szCs w:val="24"/>
                              <w:lang w:eastAsia="ar-SA"/>
                            </w:rPr>
                          </w:pPr>
                          <w:r>
                            <w:rPr>
                              <w:szCs w:val="24"/>
                              <w:lang w:eastAsia="ar-SA"/>
                            </w:rPr>
                            <w:t xml:space="preserve">Sudaromos sąlygos išbandyti skirtingus vaidmenis (pozicijas) komandinuose žaidimuose, mokomasi pajusti/pažinti kiekvieno vaidmens įnašą komandai, pažinti savo turimus ir tobulintinus įgūdžius. </w:t>
                          </w:r>
                        </w:p>
                        <w:p w14:paraId="5ECDB587" w14:textId="371ECBAB">
                          <w:pPr>
                            <w:suppressAutoHyphens/>
                            <w:ind w:firstLine="567"/>
                            <w:jc w:val="both"/>
                            <w:rPr>
                              <w:szCs w:val="24"/>
                              <w:lang w:eastAsia="ar-SA"/>
                            </w:rPr>
                          </w:pPr>
                          <w:r>
                            <w:rPr>
                              <w:szCs w:val="24"/>
                              <w:lang w:eastAsia="ar-SA"/>
                            </w:rPr>
                            <w:t xml:space="preserve">Mokomasi suprasti taisyklių prasmę užtikrinant sklandų ir smagų žaidimą, konstruojamos naujos (paprastesnės arba sudėtingesnės) žaidimo taisyklės.   </w:t>
                          </w:r>
                        </w:p>
                      </w:sdtContent>
                    </w:sdt>
                    <w:sdt>
                      <w:sdtPr>
                        <w:alias w:val="47 pr. 22.3.2 pp."/>
                        <w:tag w:val="part_74ec5dd10e5c4a7cb32adb2fe21570bb"/>
                        <w:lock w:val="sdtLocked"/>
                        <w:richText/>
                      </w:sdtPr>
                      <w:sdtContent>
                        <w:p w14:paraId="14B9D775" w14:textId="1A209620">
                          <w:pPr>
                            <w:suppressAutoHyphens/>
                            <w:ind w:firstLine="567"/>
                            <w:jc w:val="both"/>
                            <w:rPr>
                              <w:szCs w:val="24"/>
                              <w:lang w:eastAsia="ar-SA"/>
                            </w:rPr>
                          </w:pPr>
                          <w:sdt>
                            <w:sdtPr>
                              <w:alias w:val="Numeris"/>
                              <w:tag w:val="nr_74ec5dd10e5c4a7cb32adb2fe21570bb"/>
                              <w:lock w:val="sdtLocked"/>
                              <w:richText/>
                            </w:sdtPr>
                            <w:sdtContent>
                              <w:r>
                                <w:rPr>
                                  <w:szCs w:val="24"/>
                                  <w:lang w:eastAsia="ar-SA"/>
                                </w:rPr>
                                <w:t>22.3.2</w:t>
                              </w:r>
                            </w:sdtContent>
                          </w:sdt>
                          <w:r>
                            <w:rPr>
                              <w:szCs w:val="24"/>
                              <w:lang w:eastAsia="ar-SA"/>
                            </w:rPr>
                            <w:t xml:space="preserve">. Ugdomas atsakomybės prisiėmimas už pasirengimą fizinio ugdymo pamokoms. </w:t>
                          </w:r>
                        </w:p>
                        <w:p w14:paraId="388B6E0F" w14:textId="679ABEDC">
                          <w:pPr>
                            <w:suppressAutoHyphens/>
                            <w:ind w:firstLine="567"/>
                            <w:jc w:val="both"/>
                            <w:rPr>
                              <w:szCs w:val="24"/>
                              <w:lang w:eastAsia="ar-SA"/>
                            </w:rPr>
                          </w:pPr>
                          <w:r>
                            <w:rPr>
                              <w:szCs w:val="24"/>
                              <w:lang w:eastAsia="ar-SA"/>
                            </w:rPr>
                            <w:t>Skatinama iš anksto domėtis būsimos pamokos tema ir veiklomis, oro sąlygomis. Plėtojami gebėjimai savarankiškai pasirūpinti tinkama apranga, mokomasi savarankiškai spręsti dėl netinkamos aprangos kylančias problemas.</w:t>
                          </w:r>
                        </w:p>
                      </w:sdtContent>
                    </w:sdt>
                    <w:sdt>
                      <w:sdtPr>
                        <w:alias w:val="47 pr. 22.3.3 pp."/>
                        <w:tag w:val="part_a9c2c2edfeca45b4836358a1c6ca3429"/>
                        <w:lock w:val="sdtLocked"/>
                        <w:richText/>
                      </w:sdtPr>
                      <w:sdtContent>
                        <w:p w14:paraId="0C54934D" w14:textId="154DA2E5">
                          <w:pPr>
                            <w:suppressAutoHyphens/>
                            <w:ind w:firstLine="567"/>
                            <w:jc w:val="both"/>
                            <w:rPr>
                              <w:szCs w:val="24"/>
                              <w:lang w:eastAsia="ar-SA"/>
                            </w:rPr>
                          </w:pPr>
                          <w:sdt>
                            <w:sdtPr>
                              <w:alias w:val="Numeris"/>
                              <w:tag w:val="nr_a9c2c2edfeca45b4836358a1c6ca3429"/>
                              <w:lock w:val="sdtLocked"/>
                              <w:richText/>
                            </w:sdtPr>
                            <w:sdtContent>
                              <w:r>
                                <w:rPr>
                                  <w:szCs w:val="24"/>
                                  <w:lang w:eastAsia="ar-SA"/>
                                </w:rPr>
                                <w:t>22.3.3</w:t>
                              </w:r>
                            </w:sdtContent>
                          </w:sdt>
                          <w:r>
                            <w:rPr>
                              <w:szCs w:val="24"/>
                              <w:lang w:eastAsia="ar-SA"/>
                            </w:rPr>
                            <w:t>. Plėtojamas fizinio aktyvumo veiklų įvairovės pažinimas organizuojant išbvykas į fiziniam aktyvumui pritaikytas erdves gyvenamojoje vietovėje (lauko sporto įrenginių aikštynus, laipiojimo parkus ir pan.) ar atitinkamai veiklą vykdančius objektus (sporto klubus, baseinus, jogos centrus, teniso kortus, žirgynus ir pan.), bendradarbiaujant sporto ir sveikatingumo specialistais.</w:t>
                          </w:r>
                        </w:p>
                      </w:sdtContent>
                    </w:sdt>
                  </w:sdtContent>
                </w:sdt>
              </w:sdtContent>
            </w:sdt>
            <w:sdt>
              <w:sdtPr>
                <w:alias w:val="47 pr. 23 p."/>
                <w:tag w:val="part_df87722bad324ae8b3a4f8f2d4ac647a"/>
                <w:lock w:val="sdtLocked"/>
                <w:richText/>
              </w:sdtPr>
              <w:sdtContent>
                <w:p w14:paraId="136F8D46" w14:textId="65418A31">
                  <w:pPr>
                    <w:suppressAutoHyphens/>
                    <w:ind w:left="1069" w:hanging="360"/>
                    <w:jc w:val="both"/>
                    <w:rPr>
                      <w:szCs w:val="26"/>
                      <w:lang w:val="en-US" w:eastAsia="ar-SA"/>
                    </w:rPr>
                  </w:pPr>
                  <w:sdt>
                    <w:sdtPr>
                      <w:alias w:val="Numeris"/>
                      <w:tag w:val="nr_df87722bad324ae8b3a4f8f2d4ac647a"/>
                      <w:lock w:val="sdtLocked"/>
                      <w:richText/>
                    </w:sdtPr>
                    <w:sdtContent>
                      <w:r>
                        <w:rPr>
                          <w:szCs w:val="26"/>
                          <w:lang w:val="en-US" w:eastAsia="ar-SA"/>
                        </w:rPr>
                        <w:t>23</w:t>
                      </w:r>
                    </w:sdtContent>
                  </w:sdt>
                  <w:r>
                    <w:rPr>
                      <w:szCs w:val="26"/>
                      <w:lang w:val="en-US" w:eastAsia="ar-SA"/>
                    </w:rPr>
                    <w:t>.</w:t>
                    <w:tab/>
                    <w:t xml:space="preserve">Mokymo(si) turinys. 4 klasė </w:t>
                  </w:r>
                </w:p>
                <w:p w14:paraId="0F3CE453" w14:textId="46014203">
                  <w:pPr>
                    <w:suppressAutoHyphens/>
                    <w:ind w:firstLine="567"/>
                    <w:jc w:val="both"/>
                    <w:rPr>
                      <w:i/>
                      <w:szCs w:val="24"/>
                      <w:lang w:eastAsia="ar-SA"/>
                    </w:rPr>
                  </w:pPr>
                  <w:r>
                    <w:rPr>
                      <w:i/>
                      <w:szCs w:val="24"/>
                      <w:lang w:eastAsia="ar-SA"/>
                    </w:rPr>
                    <w:t>Mokytojas planuoja ugdymo procesą taip, kad mokiniai lavintų judėjimo įgūdžius ir ugdytųsi fizines ypatybes patirdami judėjimo džiaugsmą.</w:t>
                  </w:r>
                </w:p>
                <w:sdt>
                  <w:sdtPr>
                    <w:alias w:val="47 pr. 23.1 pp."/>
                    <w:tag w:val="part_edf62584a033458f8056e3194518946e"/>
                    <w:lock w:val="sdtLocked"/>
                    <w:richText/>
                  </w:sdtPr>
                  <w:sdtContent>
                    <w:p w14:paraId="7EDE4E8E" w14:textId="37C9F851">
                      <w:pPr>
                        <w:suppressAutoHyphens/>
                        <w:ind w:firstLine="567"/>
                        <w:jc w:val="both"/>
                        <w:rPr>
                          <w:szCs w:val="24"/>
                          <w:lang w:eastAsia="ar-SA"/>
                        </w:rPr>
                      </w:pPr>
                      <w:sdt>
                        <w:sdtPr>
                          <w:alias w:val="Numeris"/>
                          <w:tag w:val="nr_edf62584a033458f8056e3194518946e"/>
                          <w:lock w:val="sdtLocked"/>
                          <w:richText/>
                        </w:sdtPr>
                        <w:sdtContent>
                          <w:r>
                            <w:rPr>
                              <w:szCs w:val="24"/>
                              <w:lang w:eastAsia="ar-SA"/>
                            </w:rPr>
                            <w:t>23.1</w:t>
                          </w:r>
                        </w:sdtContent>
                      </w:sdt>
                      <w:r>
                        <w:rPr>
                          <w:szCs w:val="24"/>
                          <w:lang w:eastAsia="ar-SA"/>
                        </w:rPr>
                        <w:t>. Judėjimo įgūdžių plėtojimas, savikontrolė ir įsivertinimas</w:t>
                      </w:r>
                    </w:p>
                    <w:p w14:paraId="3178A655" w14:textId="77777777">
                      <w:pPr>
                        <w:suppressAutoHyphens/>
                        <w:ind w:firstLine="567"/>
                        <w:jc w:val="both"/>
                        <w:rPr>
                          <w:i/>
                          <w:szCs w:val="24"/>
                          <w:lang w:eastAsia="ar-SA"/>
                        </w:rPr>
                      </w:pPr>
                      <w:r>
                        <w:rPr>
                          <w:i/>
                          <w:szCs w:val="24"/>
                          <w:lang w:eastAsia="ar-SA"/>
                        </w:rPr>
                        <w:t>Stebimas kūno surikiavimas: optimali stuburo padėtis (išlaikomi fiziologiniai linkiai), stabilus korpusas (dubuo, krūtinė, pečių lankas, mentės), atliekant mobilius judesiu kojomis ir rankomis. Stebima, kad nebūtų kompensacinių judesio mechanizmų, disociacija judesio atlikimo metu (pvz., žvilgsnis ir kaklas, ranka ir petys). Stebima, kad abi kūno pusės būtų treniruojamos tolygiai.</w:t>
                      </w:r>
                    </w:p>
                    <w:sdt>
                      <w:sdtPr>
                        <w:alias w:val="47 pr. 23.1.1 pp."/>
                        <w:tag w:val="part_57f4a36ee4f04f49ad7b30ba339e1b3b"/>
                        <w:lock w:val="sdtLocked"/>
                        <w:richText/>
                      </w:sdtPr>
                      <w:sdtContent>
                        <w:p w14:paraId="7C91D162" w14:textId="179603B6">
                          <w:pPr>
                            <w:suppressAutoHyphens/>
                            <w:ind w:firstLine="567"/>
                            <w:jc w:val="both"/>
                            <w:rPr>
                              <w:szCs w:val="24"/>
                              <w:lang w:eastAsia="ar-SA"/>
                            </w:rPr>
                          </w:pPr>
                          <w:sdt>
                            <w:sdtPr>
                              <w:alias w:val="Numeris"/>
                              <w:tag w:val="nr_57f4a36ee4f04f49ad7b30ba339e1b3b"/>
                              <w:lock w:val="sdtLocked"/>
                              <w:richText/>
                            </w:sdtPr>
                            <w:sdtContent>
                              <w:r>
                                <w:rPr>
                                  <w:szCs w:val="24"/>
                                  <w:lang w:eastAsia="ar-SA"/>
                                </w:rPr>
                                <w:t>23.1.1</w:t>
                              </w:r>
                            </w:sdtContent>
                          </w:sdt>
                          <w:r>
                            <w:rPr>
                              <w:szCs w:val="24"/>
                              <w:lang w:eastAsia="ar-SA"/>
                            </w:rPr>
                            <w:t>. Judesių taisyklingumas ugdomas sudarant sąlygas tyrinėti judesius įvairiai pasunkintomis sąlygomis, sudarant galimybę mokiniui atrasti individualiai optimalų judesio atlikimo būdą:</w:t>
                          </w:r>
                        </w:p>
                        <w:p w14:paraId="011A99E3" w14:textId="5241DA79">
                          <w:pPr>
                            <w:suppressAutoHyphens/>
                            <w:ind w:firstLine="567"/>
                            <w:jc w:val="both"/>
                            <w:rPr>
                              <w:szCs w:val="24"/>
                              <w:lang w:eastAsia="ar-SA"/>
                            </w:rPr>
                          </w:pPr>
                          <w:r>
                            <w:rPr>
                              <w:szCs w:val="24"/>
                              <w:lang w:eastAsia="ar-SA"/>
                            </w:rPr>
                            <w:t>Mokomasi taisyklingai, išlaikant taisyklingą kūno surikiavimą ir judesio disociaciją, atlikti įvairius bazinius lokomocinius judesius, keičiant judėjimo kryptį (pirmyn, atbulomis, šonu), intensyvumą (greitai, lėtai, greitėjant, lėtėjant, darant pauzes), judant skirtingomis dangomis įvairiose aplinkose (dirbtine danga, žole, asfaltu, vandeniu, sniegu, nelygia danga ir pan.):.</w:t>
                          </w:r>
                        </w:p>
                        <w:p w14:paraId="748E418C" w14:textId="34291676">
                          <w:pPr>
                            <w:suppressAutoHyphens/>
                            <w:ind w:firstLine="567"/>
                            <w:jc w:val="both"/>
                            <w:rPr>
                              <w:szCs w:val="24"/>
                              <w:lang w:eastAsia="ar-SA"/>
                            </w:rPr>
                          </w:pPr>
                          <w:r>
                            <w:rPr>
                              <w:szCs w:val="24"/>
                              <w:lang w:eastAsia="ar-SA"/>
                            </w:rPr>
                            <w:t>Mokomasi taisyklingai atlikti nelokomocinius judesius laipsniškai sunkinant sąlygas ar taikant suvaržymus (atsisėdimas ir atsistojimas nesiremiant rankomis į grindis, rankose laikant kamuolį, rankas laikant virš galvos ir pan.).</w:t>
                          </w:r>
                        </w:p>
                        <w:p w14:paraId="10759EE2" w14:textId="274F837C">
                          <w:pPr>
                            <w:suppressAutoHyphens/>
                            <w:ind w:firstLine="567"/>
                            <w:jc w:val="both"/>
                            <w:rPr>
                              <w:szCs w:val="24"/>
                              <w:lang w:eastAsia="ar-SA"/>
                            </w:rPr>
                          </w:pPr>
                          <w:r>
                            <w:rPr>
                              <w:szCs w:val="24"/>
                              <w:lang w:eastAsia="ar-SA"/>
                            </w:rPr>
                            <w:t xml:space="preserve">Mokomasi taisyklingai atlikti manipuliacinius judesius įvairinant užduoties sąlygas ir  keičiant aplinkas (salėje, gamtoje, skirtingomis oro sąlygomis), jungiant su lokomociniais ir nelokomociniais judesiais.</w:t>
                          </w:r>
                        </w:p>
                      </w:sdtContent>
                    </w:sdt>
                    <w:sdt>
                      <w:sdtPr>
                        <w:alias w:val="47 pr. 23.1.2 pp."/>
                        <w:tag w:val="part_24ce2b26450142fd829a20372df8f922"/>
                        <w:lock w:val="sdtLocked"/>
                        <w:richText/>
                      </w:sdtPr>
                      <w:sdtContent>
                        <w:p w14:paraId="0B5D0F42" w14:textId="24244C06">
                          <w:pPr>
                            <w:suppressAutoHyphens/>
                            <w:ind w:firstLine="567"/>
                            <w:jc w:val="both"/>
                            <w:rPr>
                              <w:szCs w:val="24"/>
                              <w:lang w:eastAsia="ar-SA"/>
                            </w:rPr>
                          </w:pPr>
                          <w:sdt>
                            <w:sdtPr>
                              <w:alias w:val="Numeris"/>
                              <w:tag w:val="nr_24ce2b26450142fd829a20372df8f922"/>
                              <w:lock w:val="sdtLocked"/>
                              <w:richText/>
                            </w:sdtPr>
                            <w:sdtContent>
                              <w:r>
                                <w:rPr>
                                  <w:szCs w:val="24"/>
                                  <w:lang w:eastAsia="ar-SA"/>
                                </w:rPr>
                                <w:t>23.1.2</w:t>
                              </w:r>
                            </w:sdtContent>
                          </w:sdt>
                          <w:r>
                            <w:rPr>
                              <w:szCs w:val="24"/>
                              <w:lang w:eastAsia="ar-SA"/>
                            </w:rPr>
                            <w:t>. Ugdomi baziniai vykdomosios funkcijos įgūdžiai plėtojant sensorinių (regos, klausos, lytėjimo, propriocepcijos) patirčių įvairovę ir darbinę atmintį.</w:t>
                          </w:r>
                        </w:p>
                        <w:p w14:paraId="0C1F1193" w14:textId="77777777">
                          <w:pPr>
                            <w:suppressAutoHyphens/>
                            <w:ind w:firstLine="567"/>
                            <w:jc w:val="both"/>
                            <w:rPr>
                              <w:szCs w:val="24"/>
                              <w:lang w:eastAsia="ar-SA"/>
                            </w:rPr>
                          </w:pPr>
                          <w:r>
                            <w:rPr>
                              <w:szCs w:val="24"/>
                              <w:lang w:eastAsia="ar-SA"/>
                            </w:rPr>
                            <w:t>Ugdoma dėmesio koncentracija jungiant judesius su garsiniais ar vaizdo signalais bei loginėmis operacijomis, lavinamas įgūdis atsiriboti nuo išorės trikdžių.</w:t>
                          </w:r>
                        </w:p>
                        <w:p w14:paraId="1EF1E987" w14:textId="77777777">
                          <w:pPr>
                            <w:suppressAutoHyphens/>
                            <w:ind w:firstLine="567"/>
                            <w:jc w:val="both"/>
                            <w:rPr>
                              <w:szCs w:val="24"/>
                              <w:lang w:eastAsia="ar-SA"/>
                            </w:rPr>
                          </w:pPr>
                          <w:r>
                            <w:rPr>
                              <w:szCs w:val="24"/>
                              <w:lang w:eastAsia="ar-SA"/>
                            </w:rPr>
                            <w:t>Ugdoma darbinė atmintis: gebėjimas atsiminti sudėtingas taisykles, veiksmų seką, tikslius nurodymus (įvedami laiko apribojimai ir didinamas objektų kiekis).</w:t>
                          </w:r>
                        </w:p>
                      </w:sdtContent>
                    </w:sdt>
                    <w:sdt>
                      <w:sdtPr>
                        <w:alias w:val="47 pr. 23.1.3 pp."/>
                        <w:tag w:val="part_07f8c1e2ab0644b7a3ec9bef2cfd23c1"/>
                        <w:lock w:val="sdtLocked"/>
                        <w:richText/>
                      </w:sdtPr>
                      <w:sdtContent>
                        <w:p w14:paraId="4198B191" w14:textId="09B0FADE">
                          <w:pPr>
                            <w:suppressAutoHyphens/>
                            <w:ind w:firstLine="567"/>
                            <w:jc w:val="both"/>
                            <w:rPr>
                              <w:szCs w:val="24"/>
                              <w:lang w:eastAsia="ar-SA"/>
                            </w:rPr>
                          </w:pPr>
                          <w:sdt>
                            <w:sdtPr>
                              <w:alias w:val="Numeris"/>
                              <w:tag w:val="nr_07f8c1e2ab0644b7a3ec9bef2cfd23c1"/>
                              <w:lock w:val="sdtLocked"/>
                              <w:richText/>
                            </w:sdtPr>
                            <w:sdtContent>
                              <w:r>
                                <w:rPr>
                                  <w:szCs w:val="24"/>
                                  <w:lang w:eastAsia="ar-SA"/>
                                </w:rPr>
                                <w:t>23.1.3</w:t>
                              </w:r>
                            </w:sdtContent>
                          </w:sdt>
                          <w:r>
                            <w:rPr>
                              <w:szCs w:val="24"/>
                              <w:lang w:eastAsia="ar-SA"/>
                            </w:rPr>
                            <w:t>. Žaidžiami judrieji žaidimai, užtikrinantys optimalų fizinį aktyvumą pamokos pradžioje, eigoje ar pabaigoje, įgalinantys patirti komandinio bendrumo ir judėjimo džiaugsmą.</w:t>
                          </w:r>
                        </w:p>
                        <w:p w14:paraId="19E0D322" w14:textId="3E51423D">
                          <w:pPr>
                            <w:suppressAutoHyphens/>
                            <w:ind w:firstLine="567"/>
                            <w:jc w:val="both"/>
                            <w:rPr>
                              <w:szCs w:val="24"/>
                              <w:lang w:eastAsia="ar-SA"/>
                            </w:rPr>
                          </w:pPr>
                          <w:r>
                            <w:rPr>
                              <w:szCs w:val="24"/>
                              <w:lang w:eastAsia="ar-SA"/>
                            </w:rPr>
                            <w:t>plėtojamas tradicinių, netradicinių, sportinių, etninių žaidimų įvairovės pažinimas, mokomasi taisyklingai atlikti sportinių žaidimų judesius,</w:t>
                          </w:r>
                        </w:p>
                        <w:p w14:paraId="61106F74" w14:textId="4E66EFFB">
                          <w:pPr>
                            <w:suppressAutoHyphens/>
                            <w:ind w:firstLine="567"/>
                            <w:jc w:val="both"/>
                            <w:rPr>
                              <w:szCs w:val="24"/>
                              <w:lang w:eastAsia="ar-SA"/>
                            </w:rPr>
                          </w:pPr>
                          <w:r>
                            <w:rPr>
                              <w:szCs w:val="24"/>
                              <w:lang w:eastAsia="ar-SA"/>
                            </w:rPr>
                            <w:t>laikomasi komandinio žaidimo ritualų (garbingo žaidimo protokolo) ir žaidimų taisyklių,</w:t>
                          </w:r>
                        </w:p>
                        <w:p w14:paraId="4E90A682" w14:textId="73CEC553">
                          <w:pPr>
                            <w:suppressAutoHyphens/>
                            <w:ind w:firstLine="567"/>
                            <w:jc w:val="both"/>
                            <w:rPr>
                              <w:szCs w:val="24"/>
                              <w:lang w:eastAsia="ar-SA"/>
                            </w:rPr>
                          </w:pPr>
                          <w:r>
                            <w:rPr>
                              <w:szCs w:val="24"/>
                              <w:lang w:eastAsia="ar-SA"/>
                            </w:rPr>
                            <w:t>komunikuojama taikant sportiniuose žaidimuose taikomus signalus (gestus ir kt.)</w:t>
                          </w:r>
                        </w:p>
                      </w:sdtContent>
                    </w:sdt>
                    <w:sdt>
                      <w:sdtPr>
                        <w:alias w:val="47 pr. 23.1.4 pp."/>
                        <w:tag w:val="part_a4af3ddc10eb440590a1a7d9daf34efe"/>
                        <w:lock w:val="sdtLocked"/>
                        <w:richText/>
                      </w:sdtPr>
                      <w:sdtContent>
                        <w:p w14:paraId="1E509C40" w14:textId="1B7C905D">
                          <w:pPr>
                            <w:suppressAutoHyphens/>
                            <w:ind w:firstLine="567"/>
                            <w:jc w:val="both"/>
                            <w:rPr>
                              <w:szCs w:val="24"/>
                              <w:lang w:eastAsia="ar-SA"/>
                            </w:rPr>
                          </w:pPr>
                          <w:sdt>
                            <w:sdtPr>
                              <w:alias w:val="Numeris"/>
                              <w:tag w:val="nr_a4af3ddc10eb440590a1a7d9daf34efe"/>
                              <w:lock w:val="sdtLocked"/>
                              <w:richText/>
                            </w:sdtPr>
                            <w:sdtContent>
                              <w:r>
                                <w:rPr>
                                  <w:szCs w:val="24"/>
                                  <w:lang w:eastAsia="ar-SA"/>
                                </w:rPr>
                                <w:t>23.1.4</w:t>
                              </w:r>
                            </w:sdtContent>
                          </w:sdt>
                          <w:r>
                            <w:rPr>
                              <w:szCs w:val="24"/>
                              <w:lang w:eastAsia="ar-SA"/>
                            </w:rPr>
                            <w:t xml:space="preserve">. Praktikuojamas išmaniųjų įrenginių ir technologijų taikymas fizinio aktyvumo įsivertinimui ir judėjimo patirčių plėtojimui. </w:t>
                          </w:r>
                        </w:p>
                        <w:p w14:paraId="1587009F" w14:textId="7F1055A6">
                          <w:pPr>
                            <w:suppressAutoHyphens/>
                            <w:ind w:firstLine="567"/>
                            <w:jc w:val="both"/>
                            <w:rPr>
                              <w:szCs w:val="24"/>
                              <w:lang w:eastAsia="ar-SA"/>
                            </w:rPr>
                          </w:pPr>
                          <w:r>
                            <w:rPr>
                              <w:szCs w:val="24"/>
                              <w:lang w:eastAsia="ar-SA"/>
                            </w:rPr>
                            <w:t xml:space="preserve">Pasitelkiant IT technologijų įvairovę, plėtojamas fizinis aktyvumas ir tobulinamas judesių atlikimas. </w:t>
                          </w:r>
                        </w:p>
                        <w:p w14:paraId="772F7E2B" w14:textId="30B2B080">
                          <w:pPr>
                            <w:suppressAutoHyphens/>
                            <w:ind w:firstLine="567"/>
                            <w:jc w:val="both"/>
                            <w:rPr>
                              <w:szCs w:val="24"/>
                              <w:lang w:eastAsia="ar-SA"/>
                            </w:rPr>
                          </w:pPr>
                          <w:r>
                            <w:rPr>
                              <w:szCs w:val="24"/>
                              <w:lang w:eastAsia="ar-SA"/>
                            </w:rPr>
                            <w:t xml:space="preserve">Mokomasi IT žaidimų taisykles ir vykdymo seką taikyti realiame kontekste, nenaudojant IT. </w:t>
                          </w:r>
                        </w:p>
                        <w:p w14:paraId="7408307A" w14:textId="5229E741">
                          <w:pPr>
                            <w:suppressAutoHyphens/>
                            <w:ind w:firstLine="567"/>
                            <w:jc w:val="both"/>
                            <w:rPr>
                              <w:szCs w:val="24"/>
                              <w:lang w:eastAsia="ar-SA"/>
                            </w:rPr>
                          </w:pPr>
                          <w:r>
                            <w:rPr>
                              <w:szCs w:val="24"/>
                              <w:lang w:eastAsia="ar-SA"/>
                            </w:rPr>
                            <w:t>Mokomasi taikyti išmaniuosius įrenginius fizinės veiklos stebėjimui, suprasti stebimų parametrų reikšmę ir sąryšį.</w:t>
                          </w:r>
                        </w:p>
                      </w:sdtContent>
                    </w:sdt>
                    <w:sdt>
                      <w:sdtPr>
                        <w:alias w:val="47 pr. 23.1.5 pp."/>
                        <w:tag w:val="part_014ce560d2b8440d92417f880baff46d"/>
                        <w:lock w:val="sdtLocked"/>
                        <w:richText/>
                      </w:sdtPr>
                      <w:sdtContent>
                        <w:p w14:paraId="74F4EA8E" w14:textId="0EC09F12">
                          <w:pPr>
                            <w:suppressAutoHyphens/>
                            <w:ind w:firstLine="567"/>
                            <w:jc w:val="both"/>
                            <w:rPr>
                              <w:szCs w:val="24"/>
                              <w:shd w:val="clear" w:color="auto" w:fill="FFFFFF"/>
                              <w:lang w:eastAsia="ar-SA"/>
                            </w:rPr>
                          </w:pPr>
                          <w:sdt>
                            <w:sdtPr>
                              <w:alias w:val="Numeris"/>
                              <w:tag w:val="nr_014ce560d2b8440d92417f880baff46d"/>
                              <w:lock w:val="sdtLocked"/>
                              <w:richText/>
                            </w:sdtPr>
                            <w:sdtContent>
                              <w:r>
                                <w:rPr>
                                  <w:szCs w:val="24"/>
                                  <w:lang w:eastAsia="ar-SA"/>
                                </w:rPr>
                                <w:t>23.1.5</w:t>
                              </w:r>
                            </w:sdtContent>
                          </w:sdt>
                          <w:r>
                            <w:rPr>
                              <w:szCs w:val="24"/>
                              <w:lang w:eastAsia="ar-SA"/>
                            </w:rPr>
                            <w:t xml:space="preserve">. Mokomasi judesių ir evakuacijos </w:t>
                          </w:r>
                          <w:r>
                            <w:rPr>
                              <w:szCs w:val="24"/>
                              <w:shd w:val="clear" w:color="auto" w:fill="FFFFFF"/>
                              <w:lang w:eastAsia="ar-SA"/>
                            </w:rPr>
                            <w:t>veiksmų sekos ekstremalių situacijų (šaudymo, gaisro, sprogimo ir kt.) mokykloje atvejais.</w:t>
                          </w:r>
                        </w:p>
                        <w:p w14:paraId="72D733AE" w14:textId="0DA4EB32">
                          <w:pPr>
                            <w:suppressAutoHyphens/>
                            <w:ind w:firstLine="567"/>
                            <w:jc w:val="both"/>
                            <w:rPr>
                              <w:szCs w:val="24"/>
                              <w:lang w:eastAsia="ar-SA"/>
                            </w:rPr>
                          </w:pPr>
                          <w:r>
                            <w:rPr>
                              <w:szCs w:val="24"/>
                              <w:lang w:eastAsia="ar-SA"/>
                            </w:rPr>
                            <w:t>Mokomasi šliuožimo, ropojimo, bėgimo, kopimo ir kt. judesių, kurie padėtų greitai įveikiant kliūtis.</w:t>
                          </w:r>
                        </w:p>
                        <w:p w14:paraId="752527D2" w14:textId="6D03C23E">
                          <w:pPr>
                            <w:suppressAutoHyphens/>
                            <w:ind w:firstLine="567"/>
                            <w:jc w:val="both"/>
                            <w:rPr>
                              <w:szCs w:val="24"/>
                              <w:lang w:eastAsia="ar-SA"/>
                            </w:rPr>
                          </w:pPr>
                          <w:r>
                            <w:rPr>
                              <w:szCs w:val="24"/>
                              <w:lang w:eastAsia="ar-SA"/>
                            </w:rPr>
                            <w:t>Tyrinėjamas mokyklos evakuacijos planas, mokomasi greitai ir sklandžiai pasišalinti iš mokyklos pastato ar teritorijos.</w:t>
                          </w:r>
                        </w:p>
                      </w:sdtContent>
                    </w:sdt>
                    <w:sdt>
                      <w:sdtPr>
                        <w:alias w:val="47 pr. 23.1.6 pp."/>
                        <w:tag w:val="part_4011577fdcb0450394812d82a3c18a0b"/>
                        <w:lock w:val="sdtLocked"/>
                        <w:richText/>
                      </w:sdtPr>
                      <w:sdtContent>
                        <w:p w14:paraId="7938B812" w14:textId="1E10637B">
                          <w:pPr>
                            <w:suppressAutoHyphens/>
                            <w:ind w:firstLine="567"/>
                            <w:jc w:val="both"/>
                            <w:rPr>
                              <w:szCs w:val="24"/>
                              <w:lang w:eastAsia="ar-SA"/>
                            </w:rPr>
                          </w:pPr>
                          <w:sdt>
                            <w:sdtPr>
                              <w:alias w:val="Numeris"/>
                              <w:tag w:val="nr_4011577fdcb0450394812d82a3c18a0b"/>
                              <w:lock w:val="sdtLocked"/>
                              <w:richText/>
                            </w:sdtPr>
                            <w:sdtContent>
                              <w:r>
                                <w:rPr>
                                  <w:szCs w:val="24"/>
                                  <w:lang w:eastAsia="ar-SA"/>
                                </w:rPr>
                                <w:t>23.1.6</w:t>
                              </w:r>
                            </w:sdtContent>
                          </w:sdt>
                          <w:r>
                            <w:rPr>
                              <w:szCs w:val="24"/>
                              <w:lang w:eastAsia="ar-SA"/>
                            </w:rPr>
                            <w:t>. Mokomasi taisyklingai kvėpuoti atliekant judesius, derinant kvėpavimą su statinėmis ir dinaminėmis kūno padėtimis</w:t>
                          </w:r>
                        </w:p>
                        <w:p w14:paraId="0FFA7F35" w14:textId="6FFA5C32">
                          <w:pPr>
                            <w:suppressAutoHyphens/>
                            <w:ind w:firstLine="567"/>
                            <w:jc w:val="both"/>
                            <w:rPr>
                              <w:szCs w:val="24"/>
                              <w:lang w:eastAsia="ar-SA"/>
                            </w:rPr>
                          </w:pPr>
                          <w:r>
                            <w:rPr>
                              <w:szCs w:val="24"/>
                              <w:lang w:eastAsia="ar-SA"/>
                            </w:rPr>
                            <w:t>Statinėse padėtyse stebimas kvėpavimas (</w:t>
                          </w:r>
                          <w:r>
                            <w:rPr>
                              <w:i/>
                              <w:szCs w:val="24"/>
                              <w:lang w:eastAsia="ar-SA"/>
                            </w:rPr>
                            <w:t>ritmas, intensyvumas, garsumas, kvėpavimo kanalai (burna ar nosis), krūtinės ekskursija, diafragminis ar krūtinis kvėpavimas</w:t>
                          </w:r>
                          <w:r>
                            <w:rPr>
                              <w:szCs w:val="24"/>
                              <w:lang w:eastAsia="ar-SA"/>
                            </w:rPr>
                            <w:t xml:space="preserve">).    </w:t>
                          </w:r>
                        </w:p>
                        <w:p w14:paraId="4CF4004A" w14:textId="5E6EF272">
                          <w:pPr>
                            <w:suppressAutoHyphens/>
                            <w:ind w:firstLine="567"/>
                            <w:jc w:val="both"/>
                            <w:rPr>
                              <w:szCs w:val="24"/>
                              <w:lang w:eastAsia="ar-SA"/>
                            </w:rPr>
                          </w:pPr>
                          <w:r>
                            <w:rPr>
                              <w:szCs w:val="24"/>
                              <w:lang w:eastAsia="ar-SA"/>
                            </w:rPr>
                            <w:t>Derinamas įkvėpimas per nosį ir iškvėpimas per burną su atliekamais cikliniais ir acikliniais judesiais.</w:t>
                          </w:r>
                        </w:p>
                      </w:sdtContent>
                    </w:sdt>
                  </w:sdtContent>
                </w:sdt>
                <w:sdt>
                  <w:sdtPr>
                    <w:alias w:val="47 pr. 23.2 pp."/>
                    <w:tag w:val="part_b4646e860c9349dca43dd670d756492c"/>
                    <w:lock w:val="sdtLocked"/>
                    <w:richText/>
                  </w:sdtPr>
                  <w:sdtContent>
                    <w:p w14:paraId="3D62EEC3" w14:textId="7F7630E3">
                      <w:pPr>
                        <w:suppressAutoHyphens/>
                        <w:ind w:firstLine="567"/>
                        <w:jc w:val="both"/>
                        <w:rPr>
                          <w:szCs w:val="24"/>
                          <w:lang w:eastAsia="ar-SA"/>
                        </w:rPr>
                      </w:pPr>
                      <w:sdt>
                        <w:sdtPr>
                          <w:alias w:val="Numeris"/>
                          <w:tag w:val="nr_b4646e860c9349dca43dd670d756492c"/>
                          <w:lock w:val="sdtLocked"/>
                          <w:richText/>
                        </w:sdtPr>
                        <w:sdtContent>
                          <w:r>
                            <w:rPr>
                              <w:szCs w:val="24"/>
                              <w:lang w:eastAsia="ar-SA"/>
                            </w:rPr>
                            <w:t>23.2</w:t>
                          </w:r>
                        </w:sdtContent>
                      </w:sdt>
                      <w:r>
                        <w:rPr>
                          <w:szCs w:val="24"/>
                          <w:lang w:eastAsia="ar-SA"/>
                        </w:rPr>
                        <w:t>. Fizinių ypatybių lavinimas ir sveikatingumo plėtojimas</w:t>
                      </w:r>
                    </w:p>
                    <w:p w14:paraId="176E8BFA" w14:textId="77777777">
                      <w:pPr>
                        <w:suppressAutoHyphens/>
                        <w:ind w:firstLine="567"/>
                        <w:jc w:val="both"/>
                        <w:rPr>
                          <w:i/>
                          <w:szCs w:val="24"/>
                          <w:lang w:eastAsia="ar-SA"/>
                        </w:rPr>
                      </w:pPr>
                      <w:r>
                        <w:rPr>
                          <w:i/>
                          <w:szCs w:val="24"/>
                          <w:lang w:eastAsia="ar-SA"/>
                        </w:rPr>
                        <w:t xml:space="preserve">Mokytojas planuoja fizinių ypatybių ugdymą atsižvelgdamas į mokinių gebėjimus ir kontekstines ugdymo sąlygas (aplinkos, metų ar dienos, kitas). </w:t>
                      </w:r>
                    </w:p>
                    <w:sdt>
                      <w:sdtPr>
                        <w:alias w:val="47 pr. 23.2.1 pp."/>
                        <w:tag w:val="part_e010f299489e4071be42d20de5fe7738"/>
                        <w:lock w:val="sdtLocked"/>
                        <w:richText/>
                      </w:sdtPr>
                      <w:sdtContent>
                        <w:p w14:paraId="06FCC732" w14:textId="37C6B75F">
                          <w:pPr>
                            <w:suppressAutoHyphens/>
                            <w:ind w:firstLine="567"/>
                            <w:jc w:val="both"/>
                            <w:rPr>
                              <w:szCs w:val="24"/>
                              <w:lang w:eastAsia="ar-SA"/>
                            </w:rPr>
                          </w:pPr>
                          <w:sdt>
                            <w:sdtPr>
                              <w:alias w:val="Numeris"/>
                              <w:tag w:val="nr_e010f299489e4071be42d20de5fe7738"/>
                              <w:lock w:val="sdtLocked"/>
                              <w:richText/>
                            </w:sdtPr>
                            <w:sdtContent>
                              <w:r>
                                <w:rPr>
                                  <w:szCs w:val="24"/>
                                  <w:lang w:eastAsia="ar-SA"/>
                                </w:rPr>
                                <w:t>23.2.1</w:t>
                              </w:r>
                            </w:sdtContent>
                          </w:sdt>
                          <w:r>
                            <w:rPr>
                              <w:szCs w:val="24"/>
                              <w:lang w:eastAsia="ar-SA"/>
                            </w:rPr>
                            <w:t>. Žaismingai atliekami pramankštos pratimai visoms kūno dalims, paruošiantys pamokos turiniui ir užtikrinantys traumų prevenciją:</w:t>
                          </w:r>
                        </w:p>
                        <w:p w14:paraId="2A7286AF" w14:textId="79B01B1D">
                          <w:pPr>
                            <w:suppressAutoHyphens/>
                            <w:ind w:firstLine="567"/>
                            <w:jc w:val="both"/>
                            <w:rPr>
                              <w:szCs w:val="24"/>
                              <w:lang w:eastAsia="ar-SA"/>
                            </w:rPr>
                          </w:pPr>
                          <w:r>
                            <w:rPr>
                              <w:szCs w:val="24"/>
                              <w:lang w:eastAsia="ar-SA"/>
                            </w:rPr>
                            <w:t xml:space="preserve">Atliekami „pasisveikinimo“ su sąnariais ritualus, dinaminiai tempimo pratimai rankomis ir kojomis, pratimai pilvo, nugaros ir kaklo raumenims.  </w:t>
                          </w:r>
                        </w:p>
                        <w:p w14:paraId="06A59FED" w14:textId="0EEDDC81">
                          <w:pPr>
                            <w:suppressAutoHyphens/>
                            <w:ind w:firstLine="567"/>
                            <w:jc w:val="both"/>
                            <w:rPr>
                              <w:szCs w:val="24"/>
                              <w:lang w:eastAsia="ar-SA"/>
                            </w:rPr>
                          </w:pPr>
                          <w:r>
                            <w:rPr>
                              <w:szCs w:val="24"/>
                              <w:lang w:eastAsia="ar-SA"/>
                            </w:rPr>
                            <w:t>Atliekama pramankšta įveikiant nesudėtingą, tikslingai sukurtą ar pritaikytą natūraliai aplinkai „kliūčių ruožą“,</w:t>
                          </w:r>
                          <w:r>
                            <w:rPr>
                              <w:i/>
                              <w:szCs w:val="24"/>
                              <w:lang w:eastAsia="ar-SA"/>
                            </w:rPr>
                            <w:t xml:space="preserve"> </w:t>
                          </w:r>
                          <w:r>
                            <w:rPr>
                              <w:szCs w:val="24"/>
                              <w:lang w:eastAsia="ar-SA"/>
                            </w:rPr>
                            <w:t xml:space="preserve">leidžiant mokiniams pasirinkti kliūties įveikimo būdus pagal savo fizinį pajėgumą: prabėgti, perlipti, šliaužti ar kitaip. </w:t>
                          </w:r>
                        </w:p>
                        <w:p w14:paraId="1AF4EAFE" w14:textId="6F145410">
                          <w:pPr>
                            <w:suppressAutoHyphens/>
                            <w:ind w:firstLine="567"/>
                            <w:jc w:val="both"/>
                            <w:rPr>
                              <w:szCs w:val="24"/>
                              <w:lang w:eastAsia="ar-SA"/>
                            </w:rPr>
                          </w:pPr>
                          <w:r>
                            <w:rPr>
                              <w:szCs w:val="24"/>
                              <w:lang w:eastAsia="ar-SA"/>
                            </w:rPr>
                            <w:t>Atliekama pramankštą žaisdžiant žaidimus, paruošiančius kūną būsimai pamokai.</w:t>
                          </w:r>
                        </w:p>
                      </w:sdtContent>
                    </w:sdt>
                    <w:sdt>
                      <w:sdtPr>
                        <w:alias w:val="47 pr. 23.2.2 pp."/>
                        <w:tag w:val="part_a2c0f7c0e78b4545a7d9118ef16838ca"/>
                        <w:lock w:val="sdtLocked"/>
                        <w:richText/>
                      </w:sdtPr>
                      <w:sdtContent>
                        <w:p w14:paraId="40E7C5F9" w14:textId="030B0FFB">
                          <w:pPr>
                            <w:suppressAutoHyphens/>
                            <w:ind w:firstLine="567"/>
                            <w:jc w:val="both"/>
                            <w:rPr>
                              <w:szCs w:val="24"/>
                              <w:lang w:eastAsia="ar-SA"/>
                            </w:rPr>
                          </w:pPr>
                          <w:sdt>
                            <w:sdtPr>
                              <w:alias w:val="Numeris"/>
                              <w:tag w:val="nr_a2c0f7c0e78b4545a7d9118ef16838ca"/>
                              <w:lock w:val="sdtLocked"/>
                              <w:richText/>
                            </w:sdtPr>
                            <w:sdtContent>
                              <w:r>
                                <w:rPr>
                                  <w:szCs w:val="24"/>
                                  <w:lang w:eastAsia="ar-SA"/>
                                </w:rPr>
                                <w:t>23.2.2</w:t>
                              </w:r>
                            </w:sdtContent>
                          </w:sdt>
                          <w:r>
                            <w:rPr>
                              <w:szCs w:val="24"/>
                              <w:lang w:eastAsia="ar-SA"/>
                            </w:rPr>
                            <w:t>. Stiprinamos kaulų-raumenų ir širdies-kraujagyslių sistemos:</w:t>
                          </w:r>
                        </w:p>
                        <w:p w14:paraId="16A2C809" w14:textId="1B865BA5">
                          <w:pPr>
                            <w:suppressAutoHyphens/>
                            <w:ind w:firstLine="567"/>
                            <w:jc w:val="both"/>
                            <w:rPr>
                              <w:szCs w:val="24"/>
                              <w:lang w:eastAsia="ar-SA"/>
                            </w:rPr>
                          </w:pPr>
                          <w:r>
                            <w:rPr>
                              <w:szCs w:val="24"/>
                              <w:lang w:eastAsia="ar-SA"/>
                            </w:rPr>
                            <w:t>Mokytojui prižiūrint mokomasi atlikti pratimus su savo kūno svoriu ar išoriniu svorio pasipriešinimu (pvz., TrX), būtina atsižvelgti į vaiko individualias galimybes.</w:t>
                          </w:r>
                        </w:p>
                        <w:p w14:paraId="7DE0CE4B" w14:textId="2BF3E31C">
                          <w:pPr>
                            <w:suppressAutoHyphens/>
                            <w:ind w:firstLine="567"/>
                            <w:jc w:val="both"/>
                            <w:rPr>
                              <w:szCs w:val="24"/>
                              <w:lang w:eastAsia="ar-SA"/>
                            </w:rPr>
                          </w:pPr>
                          <w:r>
                            <w:rPr>
                              <w:szCs w:val="24"/>
                              <w:lang w:eastAsia="ar-SA"/>
                            </w:rPr>
                            <w:t xml:space="preserve">Žaidžiami į laipsnišką pasunkinimą orientuoti aukšto ir vidutinio intensyvumo judrieji žaidimai. Viso žaidimo metu turi būti išlaikomas visų dalyvių ne trumpesnis kaip 20 min. vidutinio intensyvumo nepertraukiamas fizinis krūvis, įterpiant aukšto intensyvumo fizinio krūvio elementus (pvz., šuoliukai, bėgimas maksimaliu greičiu). </w:t>
                          </w:r>
                        </w:p>
                        <w:p w14:paraId="345708F6" w14:textId="0C4AB7E9">
                          <w:pPr>
                            <w:suppressAutoHyphens/>
                            <w:ind w:firstLine="567"/>
                            <w:jc w:val="both"/>
                            <w:rPr>
                              <w:szCs w:val="24"/>
                              <w:lang w:eastAsia="ar-SA"/>
                            </w:rPr>
                          </w:pPr>
                          <w:r>
                            <w:rPr>
                              <w:szCs w:val="24"/>
                              <w:lang w:eastAsia="ar-SA"/>
                            </w:rPr>
                            <w:t>Po intensyvaus fizinio krūvio atliekami lengvo intensyvumo aktyvaus atsistatymo pratimai</w:t>
                          </w:r>
                          <w:r>
                            <w:rPr>
                              <w:i/>
                              <w:szCs w:val="24"/>
                              <w:lang w:eastAsia="ar-SA"/>
                            </w:rPr>
                            <w:t xml:space="preserve"> </w:t>
                          </w:r>
                          <w:r>
                            <w:rPr>
                              <w:szCs w:val="24"/>
                              <w:lang w:eastAsia="ar-SA"/>
                            </w:rPr>
                            <w:t xml:space="preserve">(ėjimas ar kiti lengvo fizinio aktyvumo, atsipalaidavimo ir koncentracijos į pojūčius pratimai ar vaidybiniai žaidimai). </w:t>
                          </w:r>
                        </w:p>
                      </w:sdtContent>
                    </w:sdt>
                    <w:sdt>
                      <w:sdtPr>
                        <w:alias w:val="47 pr. 23.2.3 pp."/>
                        <w:tag w:val="part_fc759f80868746e18a21b85b2f1fd848"/>
                        <w:lock w:val="sdtLocked"/>
                        <w:richText/>
                      </w:sdtPr>
                      <w:sdtContent>
                        <w:p w14:paraId="09FF86A2" w14:textId="587164CA">
                          <w:pPr>
                            <w:suppressAutoHyphens/>
                            <w:ind w:firstLine="567"/>
                            <w:jc w:val="both"/>
                            <w:rPr>
                              <w:szCs w:val="24"/>
                              <w:lang w:eastAsia="ar-SA"/>
                            </w:rPr>
                          </w:pPr>
                          <w:sdt>
                            <w:sdtPr>
                              <w:alias w:val="Numeris"/>
                              <w:tag w:val="nr_fc759f80868746e18a21b85b2f1fd848"/>
                              <w:lock w:val="sdtLocked"/>
                              <w:richText/>
                            </w:sdtPr>
                            <w:sdtContent>
                              <w:r>
                                <w:rPr>
                                  <w:szCs w:val="24"/>
                                  <w:lang w:eastAsia="ar-SA"/>
                                </w:rPr>
                                <w:t>23.2.3</w:t>
                              </w:r>
                            </w:sdtContent>
                          </w:sdt>
                          <w:r>
                            <w:rPr>
                              <w:szCs w:val="24"/>
                              <w:lang w:eastAsia="ar-SA"/>
                            </w:rPr>
                            <w:t>. Žaisdžiant judriuosius žaidimus ar veikiant pritaikytose edukacinėse aplinkose (pvz., įveikiant tikslingai sukurtą „kliūčių ruožą“), lavinamos fizinės ypatybės. Užduotys turi užtikrinti fizinių ypatybių – koordinacijos, pusiausvyros, vikrumo, greitumo progresą.</w:t>
                          </w:r>
                        </w:p>
                        <w:p w14:paraId="2ADCB059" w14:textId="77777777">
                          <w:pPr>
                            <w:suppressAutoHyphens/>
                            <w:ind w:firstLine="567"/>
                            <w:jc w:val="both"/>
                            <w:rPr>
                              <w:i/>
                              <w:szCs w:val="24"/>
                              <w:lang w:eastAsia="ar-SA"/>
                            </w:rPr>
                          </w:pPr>
                          <w:r>
                            <w:rPr>
                              <w:i/>
                              <w:szCs w:val="24"/>
                              <w:lang w:eastAsia="ar-SA"/>
                            </w:rPr>
                            <w:t>Kliūčių ruožas kuriamas panaudojant įvairų inventorių (virvės, kamuoliai, lankai, tinklas) ir skirtingas edukacines aplinkas (laipteliai, suoliukai, kopėtėlės, lynai tarp medžių, kitos kūrybiškai pritaikytos priemonės).</w:t>
                          </w:r>
                        </w:p>
                        <w:p w14:paraId="6F660259" w14:textId="48F6EC57">
                          <w:pPr>
                            <w:suppressAutoHyphens/>
                            <w:ind w:firstLine="567"/>
                            <w:jc w:val="both"/>
                            <w:rPr>
                              <w:szCs w:val="24"/>
                              <w:lang w:eastAsia="ar-SA"/>
                            </w:rPr>
                          </w:pPr>
                          <w:r>
                            <w:rPr>
                              <w:szCs w:val="24"/>
                              <w:lang w:eastAsia="ar-SA"/>
                            </w:rPr>
                            <w:t xml:space="preserve">Koordinacija lavinama atliekant smulkiajai motorikai skirtas užduotis (pvz., tikslus įrankio griebimas, gaudymas, išmetimas ir pagavimas keičiant kūno padėtį). </w:t>
                          </w:r>
                        </w:p>
                        <w:p w14:paraId="3774FD21" w14:textId="5C3E127B">
                          <w:pPr>
                            <w:suppressAutoHyphens/>
                            <w:ind w:firstLine="567"/>
                            <w:jc w:val="both"/>
                            <w:rPr>
                              <w:szCs w:val="24"/>
                              <w:lang w:eastAsia="ar-SA"/>
                            </w:rPr>
                          </w:pPr>
                          <w:r>
                            <w:rPr>
                              <w:szCs w:val="24"/>
                              <w:lang w:eastAsia="ar-SA"/>
                            </w:rPr>
                            <w:t>Vikrumas ir greitumas lavinami atliekant greito krypties keitimo reikalaujančias užduotis (bėgimas gyvatėle, aštuoniuke, zigzagu).</w:t>
                          </w:r>
                        </w:p>
                        <w:p w14:paraId="1E1FAAF0" w14:textId="64DBF6B3">
                          <w:pPr>
                            <w:suppressAutoHyphens/>
                            <w:ind w:firstLine="567"/>
                            <w:jc w:val="both"/>
                            <w:rPr>
                              <w:szCs w:val="24"/>
                              <w:lang w:eastAsia="ar-SA"/>
                            </w:rPr>
                          </w:pPr>
                          <w:r>
                            <w:rPr>
                              <w:szCs w:val="24"/>
                              <w:lang w:eastAsia="ar-SA"/>
                            </w:rPr>
                            <w:t xml:space="preserve">Pusiausvyra lavinama pratimų metu  mažinant atramos plotą (ant vienos kojos, keičiant rankų padėtį ar atramą rankomis) ir keičiant kūno masės centrą (pasistiebimas, atsitūpimas, pasilenkimas). Judesių atlikimo metu keičiant galvos padėtį treniruojamas vestibuliarinis aparatas. </w:t>
                          </w:r>
                        </w:p>
                        <w:p w14:paraId="3FED8BC2" w14:textId="77777777">
                          <w:pPr>
                            <w:suppressAutoHyphens/>
                            <w:ind w:firstLine="567"/>
                            <w:jc w:val="both"/>
                            <w:rPr>
                              <w:szCs w:val="24"/>
                              <w:lang w:eastAsia="ar-SA"/>
                            </w:rPr>
                          </w:pPr>
                          <w:r>
                            <w:rPr>
                              <w:szCs w:val="24"/>
                              <w:lang w:eastAsia="ar-SA"/>
                            </w:rPr>
                            <w:t>Lankstumui lavinti pamokos pabaigoje taikomi jogos, tempimo pratimai. Lavinant lankstumą atkreipiamas dėmesys į individualias vaiko savybes: padidėjusį ar sumažėjusi atskirų sąnarių lankstumą.</w:t>
                          </w:r>
                        </w:p>
                      </w:sdtContent>
                    </w:sdt>
                    <w:sdt>
                      <w:sdtPr>
                        <w:alias w:val="47 pr. 23.2.4 pp."/>
                        <w:tag w:val="part_fa773d68522f4e45aca1e9dae93b38ce"/>
                        <w:lock w:val="sdtLocked"/>
                        <w:richText/>
                      </w:sdtPr>
                      <w:sdtContent>
                        <w:p w14:paraId="171771C3" w14:textId="2D0FF68B">
                          <w:pPr>
                            <w:suppressAutoHyphens/>
                            <w:ind w:firstLine="567"/>
                            <w:jc w:val="both"/>
                            <w:rPr>
                              <w:szCs w:val="24"/>
                              <w:lang w:eastAsia="ar-SA"/>
                            </w:rPr>
                          </w:pPr>
                          <w:sdt>
                            <w:sdtPr>
                              <w:alias w:val="Numeris"/>
                              <w:tag w:val="nr_fa773d68522f4e45aca1e9dae93b38ce"/>
                              <w:lock w:val="sdtLocked"/>
                              <w:richText/>
                            </w:sdtPr>
                            <w:sdtContent>
                              <w:r>
                                <w:rPr>
                                  <w:szCs w:val="24"/>
                                  <w:lang w:eastAsia="ar-SA"/>
                                </w:rPr>
                                <w:t>23.2.4</w:t>
                              </w:r>
                            </w:sdtContent>
                          </w:sdt>
                          <w:r>
                            <w:rPr>
                              <w:szCs w:val="24"/>
                              <w:lang w:eastAsia="ar-SA"/>
                            </w:rPr>
                            <w:t>. Plėtojamos sveikatingumo žinioss, pamokos pradžioje atliekant rytą imituojančius pratimus, o pabaigoje – pasiruošimo miegui pratimus:</w:t>
                          </w:r>
                        </w:p>
                        <w:p w14:paraId="797408F9" w14:textId="7229AAFC">
                          <w:pPr>
                            <w:suppressAutoHyphens/>
                            <w:ind w:firstLine="567"/>
                            <w:jc w:val="both"/>
                            <w:rPr>
                              <w:szCs w:val="24"/>
                              <w:lang w:eastAsia="ar-SA"/>
                            </w:rPr>
                          </w:pPr>
                          <w:r>
                            <w:rPr>
                              <w:szCs w:val="24"/>
                              <w:lang w:eastAsia="ar-SA"/>
                            </w:rPr>
                            <w:t>pamokos pradžioje atliekami rąžymosi ir „pasisveikinimo“ su sąnariais ritualai, rankų ir kojų dinaminiai tempimo pratimai rankomis ir kojomis, pratimai pilvo, nugaros ir kaklo raumenims.</w:t>
                          </w:r>
                        </w:p>
                        <w:p w14:paraId="73892F11" w14:textId="78275D5F">
                          <w:pPr>
                            <w:suppressAutoHyphens/>
                            <w:ind w:firstLine="567"/>
                            <w:jc w:val="both"/>
                            <w:rPr>
                              <w:szCs w:val="24"/>
                              <w:lang w:eastAsia="ar-SA"/>
                            </w:rPr>
                          </w:pPr>
                          <w:r>
                            <w:rPr>
                              <w:szCs w:val="24"/>
                              <w:lang w:eastAsia="ar-SA"/>
                            </w:rPr>
                            <w:t>pamokos pabaigoje žaisdžiant vaidybinius ar imitavimo žaidimus atliekami atsipalaidavimo pratimai (žr. 22.2.4.).</w:t>
                          </w:r>
                        </w:p>
                      </w:sdtContent>
                    </w:sdt>
                    <w:sdt>
                      <w:sdtPr>
                        <w:alias w:val="47 pr. 23.2.5 pp."/>
                        <w:tag w:val="part_22780209a4ed46eda76b1f0ed79484d2"/>
                        <w:lock w:val="sdtLocked"/>
                        <w:richText/>
                      </w:sdtPr>
                      <w:sdtContent>
                        <w:p w14:paraId="70DF8DB1" w14:textId="135CC698">
                          <w:pPr>
                            <w:suppressAutoHyphens/>
                            <w:ind w:firstLine="567"/>
                            <w:jc w:val="both"/>
                            <w:rPr>
                              <w:szCs w:val="24"/>
                              <w:lang w:eastAsia="ar-SA"/>
                            </w:rPr>
                          </w:pPr>
                          <w:sdt>
                            <w:sdtPr>
                              <w:alias w:val="Numeris"/>
                              <w:tag w:val="nr_22780209a4ed46eda76b1f0ed79484d2"/>
                              <w:lock w:val="sdtLocked"/>
                              <w:richText/>
                            </w:sdtPr>
                            <w:sdtContent>
                              <w:r>
                                <w:rPr>
                                  <w:szCs w:val="24"/>
                                  <w:lang w:eastAsia="ar-SA"/>
                                </w:rPr>
                                <w:t>23.2.5</w:t>
                              </w:r>
                            </w:sdtContent>
                          </w:sdt>
                          <w:r>
                            <w:rPr>
                              <w:szCs w:val="24"/>
                              <w:lang w:eastAsia="ar-SA"/>
                            </w:rPr>
                            <w:t xml:space="preserve">. Plėtojami streso požymių atpažinimo ir įveikos įgūdžiai. </w:t>
                          </w:r>
                        </w:p>
                        <w:p w14:paraId="4B4BBC81" w14:textId="2DDFB110">
                          <w:pPr>
                            <w:suppressAutoHyphens/>
                            <w:ind w:firstLine="567"/>
                            <w:jc w:val="both"/>
                            <w:rPr>
                              <w:szCs w:val="24"/>
                              <w:lang w:eastAsia="ar-SA"/>
                            </w:rPr>
                          </w:pPr>
                          <w:r>
                            <w:rPr>
                              <w:szCs w:val="24"/>
                              <w:lang w:eastAsia="ar-SA"/>
                            </w:rPr>
                            <w:t>Ugdomas įprotis stebėti savo pojūčius fizinio krūvio metu ir individualiai taikyti atsistatymui po fizinio krūvio ar streso padedančius fizinius ir meditatyvinius pratimus (žr. 22.3.2.5.)</w:t>
                          </w:r>
                        </w:p>
                      </w:sdtContent>
                    </w:sdt>
                    <w:sdt>
                      <w:sdtPr>
                        <w:alias w:val="47 pr. 23.2.6 pp."/>
                        <w:tag w:val="part_6d62435164504bfc8ca7a53476fceb9a"/>
                        <w:lock w:val="sdtLocked"/>
                        <w:richText/>
                      </w:sdtPr>
                      <w:sdtContent>
                        <w:p w14:paraId="3AEA94F9" w14:textId="6157F5A6">
                          <w:pPr>
                            <w:suppressAutoHyphens/>
                            <w:ind w:firstLine="567"/>
                            <w:jc w:val="both"/>
                            <w:rPr>
                              <w:szCs w:val="24"/>
                              <w:lang w:eastAsia="ar-SA"/>
                            </w:rPr>
                          </w:pPr>
                          <w:sdt>
                            <w:sdtPr>
                              <w:alias w:val="Numeris"/>
                              <w:tag w:val="nr_6d62435164504bfc8ca7a53476fceb9a"/>
                              <w:lock w:val="sdtLocked"/>
                              <w:richText/>
                            </w:sdtPr>
                            <w:sdtContent>
                              <w:r>
                                <w:rPr>
                                  <w:szCs w:val="24"/>
                                  <w:lang w:eastAsia="ar-SA"/>
                                </w:rPr>
                                <w:t>23.2.6</w:t>
                              </w:r>
                            </w:sdtContent>
                          </w:sdt>
                          <w:r>
                            <w:rPr>
                              <w:szCs w:val="24"/>
                              <w:lang w:eastAsia="ar-SA"/>
                            </w:rPr>
                            <w:t xml:space="preserve">. Susipažįstama ir mokomasi taikyti skirtingus subjektyvius (suvokiamų pastangų)  ir objektyvius fizinio aktyvumo įsivertinimo būdus (Borgo skalė (RPE 1-10), žingsniamačiai ir kiti), pildomas fizinio aktyvumo savistabos dienoraštis.</w:t>
                          </w:r>
                        </w:p>
                      </w:sdtContent>
                    </w:sdt>
                  </w:sdtContent>
                </w:sdt>
                <w:sdt>
                  <w:sdtPr>
                    <w:alias w:val="47 pr. 23.3 pp."/>
                    <w:tag w:val="part_d893283de68e40b79e18fe1184e663cd"/>
                    <w:lock w:val="sdtLocked"/>
                    <w:richText/>
                  </w:sdtPr>
                  <w:sdtContent>
                    <w:p w14:paraId="0BF17A68" w14:textId="15BF0138">
                      <w:pPr>
                        <w:suppressAutoHyphens/>
                        <w:ind w:firstLine="567"/>
                        <w:jc w:val="both"/>
                        <w:rPr>
                          <w:szCs w:val="24"/>
                          <w:lang w:eastAsia="ar-SA"/>
                        </w:rPr>
                      </w:pPr>
                      <w:sdt>
                        <w:sdtPr>
                          <w:alias w:val="Numeris"/>
                          <w:tag w:val="nr_d893283de68e40b79e18fe1184e663cd"/>
                          <w:lock w:val="sdtLocked"/>
                          <w:richText/>
                        </w:sdtPr>
                        <w:sdtContent>
                          <w:r>
                            <w:rPr>
                              <w:szCs w:val="24"/>
                              <w:lang w:eastAsia="ar-SA"/>
                            </w:rPr>
                            <w:t>23.3</w:t>
                          </w:r>
                        </w:sdtContent>
                      </w:sdt>
                      <w:r>
                        <w:rPr>
                          <w:szCs w:val="24"/>
                          <w:lang w:eastAsia="ar-SA"/>
                        </w:rPr>
                        <w:t>. Sporto ir sveikatos vertybinių nuostatų ugdymas ir raiška</w:t>
                      </w:r>
                    </w:p>
                    <w:sdt>
                      <w:sdtPr>
                        <w:alias w:val="47 pr. 23.3.1 pp."/>
                        <w:tag w:val="part_5236149130e64c9f939dd72969f979e0"/>
                        <w:lock w:val="sdtLocked"/>
                        <w:richText/>
                      </w:sdtPr>
                      <w:sdtContent>
                        <w:p w14:paraId="49F1A2E6" w14:textId="4AC985EA">
                          <w:pPr>
                            <w:suppressAutoHyphens/>
                            <w:ind w:firstLine="567"/>
                            <w:jc w:val="both"/>
                            <w:rPr>
                              <w:szCs w:val="24"/>
                              <w:lang w:eastAsia="ar-SA"/>
                            </w:rPr>
                          </w:pPr>
                          <w:sdt>
                            <w:sdtPr>
                              <w:alias w:val="Numeris"/>
                              <w:tag w:val="nr_5236149130e64c9f939dd72969f979e0"/>
                              <w:lock w:val="sdtLocked"/>
                              <w:richText/>
                            </w:sdtPr>
                            <w:sdtContent>
                              <w:r>
                                <w:rPr>
                                  <w:szCs w:val="24"/>
                                  <w:lang w:eastAsia="ar-SA"/>
                                </w:rPr>
                                <w:t>23.3.1</w:t>
                              </w:r>
                            </w:sdtContent>
                          </w:sdt>
                          <w:r>
                            <w:rPr>
                              <w:szCs w:val="24"/>
                              <w:lang w:eastAsia="ar-SA"/>
                            </w:rPr>
                            <w:t>. Ugdomos nuostatos vadovautis olimpinėmis vertybėmis – derinti savo veiksmus su komandos draugais, teikti prioritetą komandiniam žaidimui prieš individualius pasiekimus.</w:t>
                          </w:r>
                        </w:p>
                        <w:p w14:paraId="56033775" w14:textId="16FBA3C6">
                          <w:pPr>
                            <w:suppressAutoHyphens/>
                            <w:ind w:firstLine="567"/>
                            <w:jc w:val="both"/>
                            <w:rPr>
                              <w:szCs w:val="24"/>
                              <w:lang w:eastAsia="ar-SA"/>
                            </w:rPr>
                          </w:pPr>
                          <w:r>
                            <w:rPr>
                              <w:szCs w:val="24"/>
                              <w:lang w:eastAsia="ar-SA"/>
                            </w:rPr>
                            <w:t xml:space="preserve">Komandinuose žaidimuose plėtojamas savo turimų ir tobulintinų įgūdžių pažinimas. </w:t>
                          </w:r>
                        </w:p>
                        <w:p w14:paraId="54735E8A" w14:textId="77777777">
                          <w:pPr>
                            <w:suppressAutoHyphens/>
                            <w:ind w:firstLine="567"/>
                            <w:jc w:val="both"/>
                            <w:rPr>
                              <w:szCs w:val="24"/>
                              <w:lang w:eastAsia="ar-SA"/>
                            </w:rPr>
                          </w:pPr>
                          <w:r>
                            <w:rPr>
                              <w:szCs w:val="24"/>
                              <w:lang w:eastAsia="ar-SA"/>
                            </w:rPr>
                            <w:t>Eksperimentuojant skirtingu kontekstu (laukas, natūrali aplinka, skirtingi dangos paviršiai, erdvės variacijos), sukuriamos prielaidos patirti poreikį derinti komandos narių veiksmus, kūrybiškai keisti žaidimo taisykles.</w:t>
                          </w:r>
                        </w:p>
                      </w:sdtContent>
                    </w:sdt>
                    <w:sdt>
                      <w:sdtPr>
                        <w:alias w:val="47 pr. 23.3.2 pp."/>
                        <w:tag w:val="part_5b17bd7ba2bf4cb59a9a77cf9203a4b8"/>
                        <w:lock w:val="sdtLocked"/>
                        <w:richText/>
                      </w:sdtPr>
                      <w:sdtContent>
                        <w:p w14:paraId="68FEC892" w14:textId="264B4F57">
                          <w:pPr>
                            <w:suppressAutoHyphens/>
                            <w:ind w:firstLine="567"/>
                            <w:jc w:val="both"/>
                            <w:rPr>
                              <w:szCs w:val="24"/>
                              <w:lang w:eastAsia="ar-SA"/>
                            </w:rPr>
                          </w:pPr>
                          <w:sdt>
                            <w:sdtPr>
                              <w:alias w:val="Numeris"/>
                              <w:tag w:val="nr_5b17bd7ba2bf4cb59a9a77cf9203a4b8"/>
                              <w:lock w:val="sdtLocked"/>
                              <w:richText/>
                            </w:sdtPr>
                            <w:sdtContent>
                              <w:r>
                                <w:rPr>
                                  <w:szCs w:val="24"/>
                                  <w:lang w:eastAsia="ar-SA"/>
                                </w:rPr>
                                <w:t>23.3.2</w:t>
                              </w:r>
                            </w:sdtContent>
                          </w:sdt>
                          <w:r>
                            <w:rPr>
                              <w:szCs w:val="24"/>
                              <w:lang w:eastAsia="ar-SA"/>
                            </w:rPr>
                            <w:t xml:space="preserve">. Plėtojami gebėjimai prisiimti atsakomybę už tinkamą fizinio ugdymo veikloms aprangą. </w:t>
                          </w:r>
                        </w:p>
                        <w:p w14:paraId="11616D39" w14:textId="52CB6CBE">
                          <w:pPr>
                            <w:suppressAutoHyphens/>
                            <w:ind w:firstLine="567"/>
                            <w:jc w:val="both"/>
                            <w:rPr>
                              <w:szCs w:val="24"/>
                              <w:lang w:eastAsia="ar-SA"/>
                            </w:rPr>
                          </w:pPr>
                          <w:r>
                            <w:rPr>
                              <w:szCs w:val="24"/>
                              <w:lang w:eastAsia="ar-SA"/>
                            </w:rPr>
                            <w:t>Tyrinėjama sportinės aprangos audinių įvairovė, mokomasi atpažinti kokybės ir įvaizdžio skirtumus, aprangos transformavimo galimybes. Savarankiškai rūpinantis tinkama pamokai apranga, mokomasi adaptyviai prisitaikyti prie aplinkos pokyčių.</w:t>
                          </w:r>
                        </w:p>
                      </w:sdtContent>
                    </w:sdt>
                    <w:sdt>
                      <w:sdtPr>
                        <w:alias w:val="47 pr. 23.3.3 pp."/>
                        <w:tag w:val="part_9a4706dd534b466dbea9109102c30b82"/>
                        <w:lock w:val="sdtLocked"/>
                        <w:richText/>
                      </w:sdtPr>
                      <w:sdtContent>
                        <w:p w14:paraId="5EDF6B0B" w14:textId="0677D346">
                          <w:pPr>
                            <w:suppressAutoHyphens/>
                            <w:ind w:firstLine="567"/>
                            <w:jc w:val="both"/>
                            <w:rPr>
                              <w:szCs w:val="24"/>
                              <w:lang w:eastAsia="ar-SA"/>
                            </w:rPr>
                          </w:pPr>
                          <w:sdt>
                            <w:sdtPr>
                              <w:alias w:val="Numeris"/>
                              <w:tag w:val="nr_9a4706dd534b466dbea9109102c30b82"/>
                              <w:lock w:val="sdtLocked"/>
                              <w:richText/>
                            </w:sdtPr>
                            <w:sdtContent>
                              <w:r>
                                <w:rPr>
                                  <w:szCs w:val="24"/>
                                  <w:lang w:eastAsia="ar-SA"/>
                                </w:rPr>
                                <w:t>23.3.3</w:t>
                              </w:r>
                            </w:sdtContent>
                          </w:sdt>
                          <w:r>
                            <w:rPr>
                              <w:szCs w:val="24"/>
                              <w:lang w:eastAsia="ar-SA"/>
                            </w:rPr>
                            <w:t>. Plėtojamas fizinio aktyvumo galimybių pažinimas organizuojant išvykas į fiziniam aktyvumui pritaikytas erdves gyvenamojoje vietovėje (lauko sporto įrenginių aikštynus, laipiojimo parkus ir pan.) ar atitinkamai veiklą vykdančius objektus (sporto klubus, baseinus, jogos centrus, teniso kortus, žirgynus ir pan.). Ugdomas atsakomybės prisiėmimas už saugų fizinį aktyvumą naujose aplinkose.</w:t>
                          </w:r>
                        </w:p>
                      </w:sdtContent>
                    </w:sdt>
                  </w:sdtContent>
                </w:sdt>
              </w:sdtContent>
            </w:sdt>
            <w:sdt>
              <w:sdtPr>
                <w:alias w:val="47 pr. 24 p."/>
                <w:tag w:val="part_d3d64827589043b0aa5734d3e0b2d545"/>
                <w:lock w:val="sdtLocked"/>
                <w:richText/>
              </w:sdtPr>
              <w:sdtContent>
                <w:p w14:paraId="1BD8E877" w14:textId="21FD6DD7">
                  <w:pPr>
                    <w:suppressAutoHyphens/>
                    <w:ind w:left="1069" w:hanging="360"/>
                    <w:jc w:val="both"/>
                    <w:rPr>
                      <w:szCs w:val="24"/>
                      <w:lang w:eastAsia="ar-SA"/>
                    </w:rPr>
                  </w:pPr>
                  <w:sdt>
                    <w:sdtPr>
                      <w:alias w:val="Numeris"/>
                      <w:tag w:val="nr_d3d64827589043b0aa5734d3e0b2d545"/>
                      <w:lock w:val="sdtLocked"/>
                      <w:richText/>
                    </w:sdtPr>
                    <w:sdtContent>
                      <w:r>
                        <w:rPr>
                          <w:szCs w:val="24"/>
                          <w:lang w:eastAsia="ar-SA"/>
                        </w:rPr>
                        <w:t>24</w:t>
                      </w:r>
                    </w:sdtContent>
                  </w:sdt>
                  <w:r>
                    <w:rPr>
                      <w:szCs w:val="24"/>
                      <w:lang w:eastAsia="ar-SA"/>
                    </w:rPr>
                    <w:t>.</w:t>
                    <w:tab/>
                  </w:r>
                  <w:r>
                    <w:rPr>
                      <w:szCs w:val="26"/>
                      <w:lang w:val="en-US" w:eastAsia="ar-SA"/>
                    </w:rPr>
                    <w:t>Mokymo(si) turinys. 5 klasė</w:t>
                  </w:r>
                  <w:r>
                    <w:rPr>
                      <w:szCs w:val="24"/>
                      <w:lang w:eastAsia="ar-SA"/>
                    </w:rPr>
                    <w:t xml:space="preserve"> </w:t>
                  </w:r>
                </w:p>
                <w:p w14:paraId="5A519C2B" w14:textId="64BC0356">
                  <w:pPr>
                    <w:suppressAutoHyphens/>
                    <w:ind w:firstLine="567"/>
                    <w:jc w:val="both"/>
                    <w:rPr>
                      <w:szCs w:val="24"/>
                      <w:lang w:eastAsia="ar-SA"/>
                    </w:rPr>
                  </w:pPr>
                  <w:r>
                    <w:rPr>
                      <w:i/>
                      <w:szCs w:val="24"/>
                      <w:lang w:eastAsia="ar-SA"/>
                    </w:rPr>
                    <w:t>Mokytojas susipažįsta su mokinių motorine raida, turimais judėjimo gebėjimais ir planuoja ugdymo procesą taip, kad mokiniai saugiai jaustųsi pamokoje, pasitikėtų savimi ir patirtų judėjimo džiaugsmą, plėtotų fizinius gebėjimus bei ugdytųsi sveikatai palankaus fizinio aktyvumo įpročius.</w:t>
                  </w:r>
                </w:p>
                <w:sdt>
                  <w:sdtPr>
                    <w:alias w:val="47 pr. 24.1 pp."/>
                    <w:tag w:val="part_0637817702694c629d02e12838ccf88a"/>
                    <w:lock w:val="sdtLocked"/>
                    <w:richText/>
                  </w:sdtPr>
                  <w:sdtContent>
                    <w:p w14:paraId="44C914FE" w14:textId="77777777">
                      <w:pPr>
                        <w:suppressAutoHyphens/>
                        <w:ind w:firstLine="567"/>
                        <w:jc w:val="both"/>
                        <w:rPr>
                          <w:szCs w:val="24"/>
                          <w:lang w:eastAsia="ar-SA"/>
                        </w:rPr>
                      </w:pPr>
                      <w:sdt>
                        <w:sdtPr>
                          <w:alias w:val="Numeris"/>
                          <w:tag w:val="nr_0637817702694c629d02e12838ccf88a"/>
                          <w:lock w:val="sdtLocked"/>
                          <w:richText/>
                        </w:sdtPr>
                        <w:sdtContent>
                          <w:r>
                            <w:rPr>
                              <w:szCs w:val="24"/>
                              <w:lang w:eastAsia="ar-SA"/>
                            </w:rPr>
                            <w:t>24.1</w:t>
                          </w:r>
                        </w:sdtContent>
                      </w:sdt>
                      <w:r>
                        <w:rPr>
                          <w:szCs w:val="24"/>
                          <w:lang w:eastAsia="ar-SA"/>
                        </w:rPr>
                        <w:t>. Judėjimo įgūdžių plėtojimas, savikontrolė ir įsivertinimas</w:t>
                      </w:r>
                    </w:p>
                    <w:p w14:paraId="648EEC7A" w14:textId="061A94BF">
                      <w:pPr>
                        <w:suppressAutoHyphens/>
                        <w:ind w:firstLine="567"/>
                        <w:jc w:val="both"/>
                        <w:rPr>
                          <w:szCs w:val="24"/>
                          <w:lang w:eastAsia="ar-SA"/>
                        </w:rPr>
                      </w:pPr>
                      <w:r>
                        <w:rPr>
                          <w:i/>
                          <w:szCs w:val="24"/>
                          <w:lang w:eastAsia="ar-SA"/>
                        </w:rPr>
                        <w:t>Stebimas kūno surikiavimas: optimali stuburo padėtis (išlaikomi fiziologiniai linkiai), stabilus korpusas (dubuo, krūtinė, pečių lankas, mentės), atliekant mobilius judesius kojomis ir rankomis. Stebima disociacija judesio atlikimo metu (pvz., žvilgsnis ir kaklas, ranka ir petys), kad nebūtų kompensacinių judesio mechanizmų. Stebima, kad abi kūno pusės būtų treniruojamos tolygiai.</w:t>
                      </w:r>
                    </w:p>
                    <w:sdt>
                      <w:sdtPr>
                        <w:alias w:val="47 pr. 24.1.1 pp."/>
                        <w:tag w:val="part_10965165c20349e0a73505b00a68fe8d"/>
                        <w:lock w:val="sdtLocked"/>
                        <w:richText/>
                      </w:sdtPr>
                      <w:sdtContent>
                        <w:p w14:paraId="4B025066" w14:textId="7DE36200">
                          <w:pPr>
                            <w:suppressAutoHyphens/>
                            <w:ind w:firstLine="567"/>
                            <w:jc w:val="both"/>
                            <w:rPr>
                              <w:szCs w:val="24"/>
                              <w:lang w:eastAsia="ar-SA"/>
                            </w:rPr>
                          </w:pPr>
                          <w:sdt>
                            <w:sdtPr>
                              <w:alias w:val="Numeris"/>
                              <w:tag w:val="nr_10965165c20349e0a73505b00a68fe8d"/>
                              <w:lock w:val="sdtLocked"/>
                              <w:richText/>
                            </w:sdtPr>
                            <w:sdtContent>
                              <w:r>
                                <w:rPr>
                                  <w:szCs w:val="24"/>
                                  <w:lang w:eastAsia="ar-SA"/>
                                </w:rPr>
                                <w:t>24.1.1</w:t>
                              </w:r>
                            </w:sdtContent>
                          </w:sdt>
                          <w:r>
                            <w:rPr>
                              <w:szCs w:val="24"/>
                              <w:lang w:eastAsia="ar-SA"/>
                            </w:rPr>
                            <w:t xml:space="preserve">. Optimalaus kūno surikiavimo pažinimas. Funkciniai lokomociniai ir nelokomociniai judesiai lavinami žaidžiant judriuosius žaidimus, įveikiant kliūčių ruožus, atliekant kūrybines užduotis. Manipuliacinių judesių lavinimui naudojami ne sportiniai įrankiai, daiktai. Mokomasi taisyklingo kūno surikiavimo pasiruošiant judesio atlikimui ir  atliekant judesį.</w:t>
                          </w:r>
                        </w:p>
                      </w:sdtContent>
                    </w:sdt>
                    <w:sdt>
                      <w:sdtPr>
                        <w:alias w:val="47 pr. 24.1.2 pp."/>
                        <w:tag w:val="part_b1564715b457498da47685b264c4e5c4"/>
                        <w:lock w:val="sdtLocked"/>
                        <w:richText/>
                      </w:sdtPr>
                      <w:sdtContent>
                        <w:p w14:paraId="32D32E8D" w14:textId="69C296C0">
                          <w:pPr>
                            <w:suppressAutoHyphens/>
                            <w:ind w:firstLine="567"/>
                            <w:jc w:val="both"/>
                            <w:rPr>
                              <w:szCs w:val="24"/>
                              <w:lang w:val="es-ES_tradnl" w:eastAsia="ar-SA"/>
                            </w:rPr>
                          </w:pPr>
                          <w:sdt>
                            <w:sdtPr>
                              <w:alias w:val="Numeris"/>
                              <w:tag w:val="nr_b1564715b457498da47685b264c4e5c4"/>
                              <w:lock w:val="sdtLocked"/>
                              <w:richText/>
                            </w:sdtPr>
                            <w:sdtContent>
                              <w:r>
                                <w:rPr>
                                  <w:szCs w:val="24"/>
                                  <w:lang w:eastAsia="ar-SA"/>
                                </w:rPr>
                                <w:t>24.1.2</w:t>
                              </w:r>
                            </w:sdtContent>
                          </w:sdt>
                          <w:r>
                            <w:rPr>
                              <w:szCs w:val="24"/>
                              <w:lang w:eastAsia="ar-SA"/>
                            </w:rPr>
                            <w:t xml:space="preserve">. </w:t>
                          </w:r>
                          <w:r>
                            <w:rPr>
                              <w:szCs w:val="24"/>
                              <w:lang w:val="es-ES_tradnl" w:eastAsia="ar-SA"/>
                            </w:rPr>
                            <w:t>Sportinių ir funkcinių judesių atpažinimas. Susipažįstama su įvairių sporto šakų judesiais. Mokomasi taisyklingo sportinio judesio atlikimo. Mokomasi atpažinti laisvalaikio veiklose atliekamų judesių panašumus su sportiniais judesiais.</w:t>
                          </w:r>
                        </w:p>
                      </w:sdtContent>
                    </w:sdt>
                    <w:sdt>
                      <w:sdtPr>
                        <w:alias w:val="47 pr. 24.1.3 pp."/>
                        <w:tag w:val="part_b218a2d3f9ed48248bde328b94fc4568"/>
                        <w:lock w:val="sdtLocked"/>
                        <w:richText/>
                      </w:sdtPr>
                      <w:sdtContent>
                        <w:p w14:paraId="5627FFA2" w14:textId="5CDBBD2F">
                          <w:pPr>
                            <w:suppressAutoHyphens/>
                            <w:ind w:firstLine="567"/>
                            <w:rPr>
                              <w:szCs w:val="24"/>
                              <w:lang w:val="en-US" w:eastAsia="ar-SA"/>
                            </w:rPr>
                          </w:pPr>
                          <w:sdt>
                            <w:sdtPr>
                              <w:alias w:val="Numeris"/>
                              <w:tag w:val="nr_b218a2d3f9ed48248bde328b94fc4568"/>
                              <w:lock w:val="sdtLocked"/>
                              <w:richText/>
                            </w:sdtPr>
                            <w:sdtContent>
                              <w:r>
                                <w:rPr>
                                  <w:szCs w:val="24"/>
                                  <w:lang w:eastAsia="ar-SA"/>
                                </w:rPr>
                                <w:t>24.1.3</w:t>
                              </w:r>
                            </w:sdtContent>
                          </w:sdt>
                          <w:r>
                            <w:rPr>
                              <w:szCs w:val="24"/>
                              <w:lang w:eastAsia="ar-SA"/>
                            </w:rPr>
                            <w:t xml:space="preserve">. </w:t>
                          </w:r>
                          <w:r>
                            <w:rPr>
                              <w:szCs w:val="24"/>
                              <w:lang w:val="es-ES_tradnl" w:eastAsia="ar-SA"/>
                            </w:rPr>
                            <w:t xml:space="preserve">Dėmesio sutelkimas / koncentracija. Susipažįstama su vidinių ir išorinių trukdžių samprata. Mokomasi sutelkti dėmesį į nurodytą objektą ir išlaikyti sutelktą dėmesį prie įvairių išorinių trukdžių. </w:t>
                          </w:r>
                          <w:r>
                            <w:rPr>
                              <w:szCs w:val="24"/>
                              <w:lang w:val="en-US" w:eastAsia="ar-SA"/>
                            </w:rPr>
                            <w:t>Išbandomi atsparumo dėmesio trukdžiams būdai (ritualai, savimotyvacijos žodžiai, kiti).</w:t>
                          </w:r>
                        </w:p>
                      </w:sdtContent>
                    </w:sdt>
                    <w:sdt>
                      <w:sdtPr>
                        <w:alias w:val="47 pr. 24.1.4 pp."/>
                        <w:tag w:val="part_58707da8edfd4d9493863ee8327c1e5e"/>
                        <w:lock w:val="sdtLocked"/>
                        <w:richText/>
                      </w:sdtPr>
                      <w:sdtContent>
                        <w:p w14:paraId="20219605" w14:textId="4B9CC507">
                          <w:pPr>
                            <w:suppressAutoHyphens/>
                            <w:ind w:firstLine="567"/>
                            <w:jc w:val="both"/>
                            <w:rPr>
                              <w:szCs w:val="24"/>
                              <w:lang w:eastAsia="ar-SA"/>
                            </w:rPr>
                          </w:pPr>
                          <w:sdt>
                            <w:sdtPr>
                              <w:alias w:val="Numeris"/>
                              <w:tag w:val="nr_58707da8edfd4d9493863ee8327c1e5e"/>
                              <w:lock w:val="sdtLocked"/>
                              <w:richText/>
                            </w:sdtPr>
                            <w:sdtContent>
                              <w:r>
                                <w:rPr>
                                  <w:szCs w:val="24"/>
                                  <w:lang w:eastAsia="ar-SA"/>
                                </w:rPr>
                                <w:t>24.1.4</w:t>
                              </w:r>
                            </w:sdtContent>
                          </w:sdt>
                          <w:r>
                            <w:rPr>
                              <w:szCs w:val="24"/>
                              <w:lang w:eastAsia="ar-SA"/>
                            </w:rPr>
                            <w:t>. Tradiciniai ir netradiciniai žaidimai. Žaidžiami tradiciniai ir netradiciniai sportiniai žaidimai. Mokomasi tradicinių ir netradicinių sportinių žaidimų judesių technikos. Susipažįstama su taisyklingu sportiniams žaidimams skirto inventoriaus naudojimu. Etnosportas. Susipažįstama su etnosporto žaidimų įvairove, inventoriumi.</w:t>
                          </w:r>
                        </w:p>
                      </w:sdtContent>
                    </w:sdt>
                    <w:sdt>
                      <w:sdtPr>
                        <w:alias w:val="47 pr. 24.1.5 pp."/>
                        <w:tag w:val="part_0fecb39fdc7148aeb1a3909781ee06c2"/>
                        <w:lock w:val="sdtLocked"/>
                        <w:richText/>
                      </w:sdtPr>
                      <w:sdtContent>
                        <w:p w14:paraId="40D209DA" w14:textId="77777777">
                          <w:pPr>
                            <w:suppressAutoHyphens/>
                            <w:ind w:firstLine="567"/>
                            <w:jc w:val="both"/>
                            <w:rPr>
                              <w:szCs w:val="24"/>
                              <w:lang w:eastAsia="ar-SA"/>
                            </w:rPr>
                          </w:pPr>
                          <w:sdt>
                            <w:sdtPr>
                              <w:alias w:val="Numeris"/>
                              <w:tag w:val="nr_0fecb39fdc7148aeb1a3909781ee06c2"/>
                              <w:lock w:val="sdtLocked"/>
                              <w:richText/>
                            </w:sdtPr>
                            <w:sdtContent>
                              <w:r>
                                <w:rPr>
                                  <w:szCs w:val="24"/>
                                  <w:lang w:eastAsia="ar-SA"/>
                                </w:rPr>
                                <w:t>24.1.5</w:t>
                              </w:r>
                            </w:sdtContent>
                          </w:sdt>
                          <w:r>
                            <w:rPr>
                              <w:szCs w:val="24"/>
                              <w:lang w:eastAsia="ar-SA"/>
                            </w:rPr>
                            <w:t xml:space="preserve">. Išmaniųjų technologijų taikymas. Susipažįstama su išmaniaisiais prietaisais fizinio aktyvumo motyvacijos skatinimui ir judesio taisyklingumo pažinimui. Mokomasi naudotis mokytojo parinktomis programėlėmis. </w:t>
                          </w:r>
                        </w:p>
                      </w:sdtContent>
                    </w:sdt>
                    <w:sdt>
                      <w:sdtPr>
                        <w:alias w:val="47 pr. 24.1.6 pp."/>
                        <w:tag w:val="part_2a624ab6c4284c11a31804e55798ce48"/>
                        <w:lock w:val="sdtLocked"/>
                        <w:richText/>
                      </w:sdtPr>
                      <w:sdtContent>
                        <w:p w14:paraId="2B5A5937" w14:textId="3DF0E279">
                          <w:pPr>
                            <w:suppressAutoHyphens/>
                            <w:ind w:firstLine="567"/>
                            <w:jc w:val="both"/>
                            <w:rPr>
                              <w:szCs w:val="24"/>
                              <w:lang w:eastAsia="ar-SA"/>
                            </w:rPr>
                          </w:pPr>
                          <w:sdt>
                            <w:sdtPr>
                              <w:alias w:val="Numeris"/>
                              <w:tag w:val="nr_2a624ab6c4284c11a31804e55798ce48"/>
                              <w:lock w:val="sdtLocked"/>
                              <w:richText/>
                            </w:sdtPr>
                            <w:sdtContent>
                              <w:r>
                                <w:rPr>
                                  <w:szCs w:val="24"/>
                                  <w:lang w:eastAsia="ar-SA"/>
                                </w:rPr>
                                <w:t>24.1.6</w:t>
                              </w:r>
                            </w:sdtContent>
                          </w:sdt>
                          <w:r>
                            <w:rPr>
                              <w:szCs w:val="24"/>
                              <w:lang w:eastAsia="ar-SA"/>
                            </w:rPr>
                            <w:t>. Taisyklingas kvėpavimas. Mokomasi taisyklingo kvėpavimo statinių kūno padėčių ir tolygaus ėjimo metu. Mokomasi derinti kvėpavimą su statiniais ir dinaminiais judesiais. Mokomasi taisyklingai kvėpuoti keičiant ėjimo greitį.</w:t>
                          </w:r>
                        </w:p>
                      </w:sdtContent>
                    </w:sdt>
                  </w:sdtContent>
                </w:sdt>
                <w:sdt>
                  <w:sdtPr>
                    <w:alias w:val="47 pr. 24.2 pp."/>
                    <w:tag w:val="part_b48f3bde98244817b1c20615ce548fa0"/>
                    <w:lock w:val="sdtLocked"/>
                    <w:richText/>
                  </w:sdtPr>
                  <w:sdtContent>
                    <w:p w14:paraId="189283AE" w14:textId="77777777">
                      <w:pPr>
                        <w:suppressAutoHyphens/>
                        <w:ind w:firstLine="567"/>
                        <w:jc w:val="both"/>
                        <w:rPr>
                          <w:szCs w:val="24"/>
                          <w:lang w:eastAsia="ar-SA"/>
                        </w:rPr>
                      </w:pPr>
                      <w:sdt>
                        <w:sdtPr>
                          <w:alias w:val="Numeris"/>
                          <w:tag w:val="nr_b48f3bde98244817b1c20615ce548fa0"/>
                          <w:lock w:val="sdtLocked"/>
                          <w:richText/>
                        </w:sdtPr>
                        <w:sdtContent>
                          <w:r>
                            <w:rPr>
                              <w:szCs w:val="24"/>
                              <w:lang w:eastAsia="ar-SA"/>
                            </w:rPr>
                            <w:t>24.2</w:t>
                          </w:r>
                        </w:sdtContent>
                      </w:sdt>
                      <w:r>
                        <w:rPr>
                          <w:szCs w:val="24"/>
                          <w:lang w:eastAsia="ar-SA"/>
                        </w:rPr>
                        <w:t>. Fizinių ypatybių lavinimas ir sveikatingumo plėtojimas</w:t>
                      </w:r>
                    </w:p>
                    <w:p w14:paraId="038642E5" w14:textId="72D96206">
                      <w:pPr>
                        <w:suppressAutoHyphens/>
                        <w:ind w:firstLine="567"/>
                        <w:jc w:val="both"/>
                        <w:rPr>
                          <w:szCs w:val="24"/>
                          <w:lang w:eastAsia="ar-SA"/>
                        </w:rPr>
                      </w:pPr>
                      <w:r>
                        <w:rPr>
                          <w:i/>
                          <w:szCs w:val="24"/>
                          <w:lang w:eastAsia="ar-SA"/>
                        </w:rPr>
                        <w:t>Mokytojas planuoja fizinių ypatybių ugdymą atsižvelgdamas į mokinių pajėgumą, gebėjimus ir kontekstines ugdymo sąlygas (aplinkos, metų ar dienos, kitas). Svarbu ugdyti mokinių gebėjimus subjektyviais ir objektyviais būdais stebėti savo pastangas, nuovargį, kitus aktualius kriterijus.</w:t>
                      </w:r>
                    </w:p>
                    <w:sdt>
                      <w:sdtPr>
                        <w:alias w:val="47 pr. 24.2.1 pp."/>
                        <w:tag w:val="part_09d8478a5484495a91b73fb37b99ae75"/>
                        <w:lock w:val="sdtLocked"/>
                        <w:richText/>
                      </w:sdtPr>
                      <w:sdtContent>
                        <w:p w14:paraId="461287A6" w14:textId="7C86B73C">
                          <w:pPr>
                            <w:suppressAutoHyphens/>
                            <w:ind w:firstLine="567"/>
                            <w:jc w:val="both"/>
                            <w:rPr>
                              <w:szCs w:val="24"/>
                              <w:lang w:eastAsia="ar-SA"/>
                            </w:rPr>
                          </w:pPr>
                          <w:sdt>
                            <w:sdtPr>
                              <w:alias w:val="Numeris"/>
                              <w:tag w:val="nr_09d8478a5484495a91b73fb37b99ae75"/>
                              <w:lock w:val="sdtLocked"/>
                              <w:richText/>
                            </w:sdtPr>
                            <w:sdtContent>
                              <w:r>
                                <w:rPr>
                                  <w:szCs w:val="24"/>
                                  <w:lang w:eastAsia="ar-SA"/>
                                </w:rPr>
                                <w:t>24.2.1</w:t>
                              </w:r>
                            </w:sdtContent>
                          </w:sdt>
                          <w:r>
                            <w:rPr>
                              <w:szCs w:val="24"/>
                              <w:lang w:eastAsia="ar-SA"/>
                            </w:rPr>
                            <w:t>. Dinaminė-statinė pramankšta. Mokomasi atlikti pratimus visoms kūno dalims su savo svoriu. Mokomasi atlitkti pratimus su papildomomis priemonėmis (jėgos gumos, svareliai, svoriniai kamuoliai, pusiausvyros pagalvės ir kt.).</w:t>
                          </w:r>
                        </w:p>
                      </w:sdtContent>
                    </w:sdt>
                    <w:sdt>
                      <w:sdtPr>
                        <w:alias w:val="47 pr. 24.2.2 pp."/>
                        <w:tag w:val="part_ad798696d2c6425fb41f58ded18e2d53"/>
                        <w:lock w:val="sdtLocked"/>
                        <w:richText/>
                      </w:sdtPr>
                      <w:sdtContent>
                        <w:p w14:paraId="42DB546F" w14:textId="77777777">
                          <w:pPr>
                            <w:suppressAutoHyphens/>
                            <w:ind w:firstLine="567"/>
                            <w:jc w:val="both"/>
                            <w:rPr>
                              <w:szCs w:val="24"/>
                              <w:lang w:eastAsia="ar-SA"/>
                            </w:rPr>
                          </w:pPr>
                          <w:sdt>
                            <w:sdtPr>
                              <w:alias w:val="Numeris"/>
                              <w:tag w:val="nr_ad798696d2c6425fb41f58ded18e2d53"/>
                              <w:lock w:val="sdtLocked"/>
                              <w:richText/>
                            </w:sdtPr>
                            <w:sdtContent>
                              <w:r>
                                <w:rPr>
                                  <w:szCs w:val="24"/>
                                  <w:lang w:eastAsia="ar-SA"/>
                                </w:rPr>
                                <w:t>24.2.2</w:t>
                              </w:r>
                            </w:sdtContent>
                          </w:sdt>
                          <w:r>
                            <w:rPr>
                              <w:szCs w:val="24"/>
                              <w:lang w:eastAsia="ar-SA"/>
                            </w:rPr>
                            <w:t xml:space="preserve">. </w:t>
                          </w:r>
                          <w:r>
                            <w:rPr>
                              <w:color w:val="000000"/>
                              <w:szCs w:val="24"/>
                              <w:lang w:eastAsia="ar-SA"/>
                            </w:rPr>
                            <w:t>Širdies-kraujagyslių sistemos</w:t>
                          </w:r>
                          <w:r>
                            <w:rPr>
                              <w:szCs w:val="24"/>
                              <w:lang w:eastAsia="ar-SA"/>
                            </w:rPr>
                            <w:t xml:space="preserve"> adaptacija intensyvumui. Atliekamos širdies-kraujagyslių sistemą stiprinančios užduotys, žaidžiami žaidimai ir estafetės aerobinėse ribose. Mokomasi stebėti savijautą atliekant pratimus, estafetes ir žaidžiant žaidimus vidutiniu arba aukštu intensyvumu. Mokomasi stebėti ŠSD atsistatymo dinamiką po krūvio.</w:t>
                          </w:r>
                        </w:p>
                      </w:sdtContent>
                    </w:sdt>
                    <w:sdt>
                      <w:sdtPr>
                        <w:alias w:val="47 pr. 24.2.3 pp."/>
                        <w:tag w:val="part_c23bccc626e94229bb3782634e3274fd"/>
                        <w:lock w:val="sdtLocked"/>
                        <w:richText/>
                      </w:sdtPr>
                      <w:sdtContent>
                        <w:p w14:paraId="2085CDC6" w14:textId="77777777">
                          <w:pPr>
                            <w:suppressAutoHyphens/>
                            <w:ind w:firstLine="567"/>
                            <w:jc w:val="both"/>
                            <w:rPr>
                              <w:szCs w:val="24"/>
                              <w:lang w:eastAsia="ar-SA"/>
                            </w:rPr>
                          </w:pPr>
                          <w:sdt>
                            <w:sdtPr>
                              <w:alias w:val="Numeris"/>
                              <w:tag w:val="nr_c23bccc626e94229bb3782634e3274fd"/>
                              <w:lock w:val="sdtLocked"/>
                              <w:richText/>
                            </w:sdtPr>
                            <w:sdtContent>
                              <w:r>
                                <w:rPr>
                                  <w:szCs w:val="24"/>
                                  <w:lang w:eastAsia="ar-SA"/>
                                </w:rPr>
                                <w:t>24.2.3</w:t>
                              </w:r>
                            </w:sdtContent>
                          </w:sdt>
                          <w:r>
                            <w:rPr>
                              <w:szCs w:val="24"/>
                              <w:lang w:eastAsia="ar-SA"/>
                            </w:rPr>
                            <w:t xml:space="preserve">. Fizinių ypatybių lavinimas. Žaidžiami žaidimai, įveikiami kliūčių ruožai, estafetės, atliekamos kūrybinės užduotys koordinacijos, pusiausvyros, greitumo ir vikrumo lavinimui. Atliekami dinaminiai, statiniai ir PNF (propriocepsinė neuroraumeninė fasilitacija) tempimo pratimai. </w:t>
                          </w:r>
                        </w:p>
                      </w:sdtContent>
                    </w:sdt>
                    <w:sdt>
                      <w:sdtPr>
                        <w:alias w:val="47 pr. 24.2.4 pp."/>
                        <w:tag w:val="part_4fdc40ee0b23426d958a55831f2ec168"/>
                        <w:lock w:val="sdtLocked"/>
                        <w:richText/>
                      </w:sdtPr>
                      <w:sdtContent>
                        <w:p w14:paraId="1E40D2EC" w14:textId="6B1B2F74">
                          <w:pPr>
                            <w:suppressAutoHyphens/>
                            <w:ind w:firstLine="567"/>
                            <w:jc w:val="both"/>
                            <w:rPr>
                              <w:szCs w:val="24"/>
                              <w:lang w:eastAsia="ar-SA"/>
                            </w:rPr>
                          </w:pPr>
                          <w:sdt>
                            <w:sdtPr>
                              <w:alias w:val="Numeris"/>
                              <w:tag w:val="nr_4fdc40ee0b23426d958a55831f2ec168"/>
                              <w:lock w:val="sdtLocked"/>
                              <w:richText/>
                            </w:sdtPr>
                            <w:sdtContent>
                              <w:r>
                                <w:rPr>
                                  <w:szCs w:val="24"/>
                                  <w:lang w:eastAsia="ar-SA"/>
                                </w:rPr>
                                <w:t>24.2.4</w:t>
                              </w:r>
                            </w:sdtContent>
                          </w:sdt>
                          <w:r>
                            <w:rPr>
                              <w:szCs w:val="24"/>
                              <w:lang w:eastAsia="ar-SA"/>
                            </w:rPr>
                            <w:t>. Sveikatai palankūs įpročiai. Supažindinama su sveikatai palankiais mitybos ir miego įpročiais. Mokomasi stebėti savo mitybos ir miego įpročius</w:t>
                          </w:r>
                        </w:p>
                      </w:sdtContent>
                    </w:sdt>
                    <w:sdt>
                      <w:sdtPr>
                        <w:alias w:val="47 pr. 24.2.5 pp."/>
                        <w:tag w:val="part_6c34f95c957d4452b0e27e3022e06b55"/>
                        <w:lock w:val="sdtLocked"/>
                        <w:richText/>
                      </w:sdtPr>
                      <w:sdtContent>
                        <w:p w14:paraId="37E85F68" w14:textId="788E64DE">
                          <w:pPr>
                            <w:suppressAutoHyphens/>
                            <w:ind w:firstLine="567"/>
                            <w:jc w:val="both"/>
                            <w:rPr>
                              <w:szCs w:val="24"/>
                              <w:lang w:eastAsia="ar-SA"/>
                            </w:rPr>
                          </w:pPr>
                          <w:sdt>
                            <w:sdtPr>
                              <w:alias w:val="Numeris"/>
                              <w:tag w:val="nr_6c34f95c957d4452b0e27e3022e06b55"/>
                              <w:lock w:val="sdtLocked"/>
                              <w:richText/>
                            </w:sdtPr>
                            <w:sdtContent>
                              <w:r>
                                <w:rPr>
                                  <w:szCs w:val="24"/>
                                  <w:lang w:eastAsia="ar-SA"/>
                                </w:rPr>
                                <w:t>24.2.5</w:t>
                              </w:r>
                            </w:sdtContent>
                          </w:sdt>
                          <w:r>
                            <w:rPr>
                              <w:szCs w:val="24"/>
                              <w:lang w:eastAsia="ar-SA"/>
                            </w:rPr>
                            <w:t>. Streso prevencija. Susipažįstama su streso samprata. Mokomasi pasirengti įtampą keliančiai situacijai atliekant kvėpavimo ir fizinius pratimus. Mokomasi dinaminių ir statinių pratimų streso poveikio mažinimui.</w:t>
                          </w:r>
                        </w:p>
                      </w:sdtContent>
                    </w:sdt>
                    <w:sdt>
                      <w:sdtPr>
                        <w:alias w:val="47 pr. 24.2.6 pp."/>
                        <w:tag w:val="part_6546817a64d04462918783dfbc2a8d54"/>
                        <w:lock w:val="sdtLocked"/>
                        <w:richText/>
                      </w:sdtPr>
                      <w:sdtContent>
                        <w:p w14:paraId="5F31D4D7" w14:textId="77777777">
                          <w:pPr>
                            <w:suppressAutoHyphens/>
                            <w:ind w:firstLine="567"/>
                            <w:rPr>
                              <w:szCs w:val="24"/>
                              <w:lang w:eastAsia="ar-SA"/>
                            </w:rPr>
                          </w:pPr>
                          <w:sdt>
                            <w:sdtPr>
                              <w:alias w:val="Numeris"/>
                              <w:tag w:val="nr_6546817a64d04462918783dfbc2a8d54"/>
                              <w:lock w:val="sdtLocked"/>
                              <w:richText/>
                            </w:sdtPr>
                            <w:sdtContent>
                              <w:r>
                                <w:rPr>
                                  <w:szCs w:val="24"/>
                                  <w:lang w:eastAsia="ar-SA"/>
                                </w:rPr>
                                <w:t>24.2.6</w:t>
                              </w:r>
                            </w:sdtContent>
                          </w:sdt>
                          <w:r>
                            <w:rPr>
                              <w:szCs w:val="24"/>
                              <w:lang w:eastAsia="ar-SA"/>
                            </w:rPr>
                            <w:t xml:space="preserve">. Išmanieji įrenginiai ir programėlės. Susipažįstama su fizinio aktyvumo savistabai skirtais išmaniaisiais prietaisais ir programėlėmis. Mokomasi stebėti savo fizinį aktyvumą, taikant subjektyvius (pastangos, nuovargis) ir objektyvius stebėjimo būdus. Mokomasi fiksuoti subjektyvius ir objektyvius savistabos duomenis „Fizinio ugdymosi kompetencijų aplanke“. </w:t>
                          </w:r>
                        </w:p>
                        <w:p w14:paraId="3873E47E" w14:textId="5D2CFEB7">
                          <w:pPr>
                            <w:suppressAutoHyphens/>
                            <w:ind w:firstLine="567"/>
                            <w:rPr>
                              <w:szCs w:val="24"/>
                              <w:lang w:eastAsia="ar-SA"/>
                            </w:rPr>
                          </w:pPr>
                          <w:r>
                            <w:rPr>
                              <w:szCs w:val="24"/>
                              <w:lang w:eastAsia="ar-SA"/>
                            </w:rPr>
                            <w:t>Diskutuojama apie išmaniųjų technologijų galimybes savistabai ir sveikatos saugojimui.</w:t>
                          </w:r>
                        </w:p>
                      </w:sdtContent>
                    </w:sdt>
                  </w:sdtContent>
                </w:sdt>
                <w:sdt>
                  <w:sdtPr>
                    <w:alias w:val="47 pr. 24.3 pp."/>
                    <w:tag w:val="part_715eb441534946a69610e46bde1dc86f"/>
                    <w:lock w:val="sdtLocked"/>
                    <w:richText/>
                  </w:sdtPr>
                  <w:sdtContent>
                    <w:p w14:paraId="1CF4A248" w14:textId="77777777">
                      <w:pPr>
                        <w:suppressAutoHyphens/>
                        <w:ind w:firstLine="567"/>
                        <w:jc w:val="both"/>
                        <w:rPr>
                          <w:szCs w:val="24"/>
                          <w:lang w:eastAsia="ar-SA"/>
                        </w:rPr>
                      </w:pPr>
                      <w:sdt>
                        <w:sdtPr>
                          <w:alias w:val="Numeris"/>
                          <w:tag w:val="nr_715eb441534946a69610e46bde1dc86f"/>
                          <w:lock w:val="sdtLocked"/>
                          <w:richText/>
                        </w:sdtPr>
                        <w:sdtContent>
                          <w:r>
                            <w:rPr>
                              <w:szCs w:val="24"/>
                              <w:lang w:eastAsia="ar-SA"/>
                            </w:rPr>
                            <w:t>24.3</w:t>
                          </w:r>
                        </w:sdtContent>
                      </w:sdt>
                      <w:r>
                        <w:rPr>
                          <w:szCs w:val="24"/>
                          <w:lang w:eastAsia="ar-SA"/>
                        </w:rPr>
                        <w:t>. Sporto ir sveikatos vertybinių nuostatų ugdymas ir raiška</w:t>
                      </w:r>
                    </w:p>
                    <w:p w14:paraId="07DB47EE" w14:textId="5DE107C9">
                      <w:pPr>
                        <w:suppressAutoHyphens/>
                        <w:ind w:firstLine="567"/>
                        <w:jc w:val="both"/>
                        <w:rPr>
                          <w:szCs w:val="24"/>
                          <w:lang w:eastAsia="ar-SA"/>
                        </w:rPr>
                      </w:pPr>
                      <w:r>
                        <w:rPr>
                          <w:i/>
                          <w:szCs w:val="24"/>
                          <w:lang w:eastAsia="ar-SA"/>
                        </w:rPr>
                        <w:t xml:space="preserve">Stiprinami bei įtvirtinami mokinio fiziniam ugdymui(si) reikšmingi gebėjimai: individualios pažangos atpažinimas, aktyvus kitų mokinių pasiekimų ir/ar pastangų pripažinimas, gebėjimas suprasti taisyklių bei susitarimų reikšmę svaikatos saugojimui ir prisiimti atsakomybę už savo elgesį. </w:t>
                      </w:r>
                    </w:p>
                    <w:sdt>
                      <w:sdtPr>
                        <w:alias w:val="47 pr. 24.3.1 pp."/>
                        <w:tag w:val="part_7e8356bb218a4bc59c482f7a7f5e8368"/>
                        <w:lock w:val="sdtLocked"/>
                        <w:richText/>
                      </w:sdtPr>
                      <w:sdtContent>
                        <w:p w14:paraId="4D86BC39" w14:textId="668F9094">
                          <w:pPr>
                            <w:suppressAutoHyphens/>
                            <w:ind w:firstLine="567"/>
                            <w:jc w:val="both"/>
                            <w:rPr>
                              <w:szCs w:val="24"/>
                              <w:lang w:eastAsia="ar-SA"/>
                            </w:rPr>
                          </w:pPr>
                          <w:sdt>
                            <w:sdtPr>
                              <w:alias w:val="Numeris"/>
                              <w:tag w:val="nr_7e8356bb218a4bc59c482f7a7f5e8368"/>
                              <w:lock w:val="sdtLocked"/>
                              <w:richText/>
                            </w:sdtPr>
                            <w:sdtContent>
                              <w:r>
                                <w:rPr>
                                  <w:szCs w:val="24"/>
                                  <w:lang w:eastAsia="ar-SA"/>
                                </w:rPr>
                                <w:t>24.3.1</w:t>
                              </w:r>
                            </w:sdtContent>
                          </w:sdt>
                          <w:r>
                            <w:rPr>
                              <w:szCs w:val="24"/>
                              <w:lang w:eastAsia="ar-SA"/>
                            </w:rPr>
                            <w:t>. Draugystės ritualai. Mokomasi skirtingoms sporto šakų varžyboms prieš rungtynes ir po jų būdingų ritualų. Skatinama nežodiniais būdais rodyti kito mokinio rezultatų ar pastangų pripažinimą.</w:t>
                          </w:r>
                        </w:p>
                      </w:sdtContent>
                    </w:sdt>
                    <w:sdt>
                      <w:sdtPr>
                        <w:alias w:val="47 pr. 24.3.2 pp."/>
                        <w:tag w:val="part_a0bc1148a603421f8dad4d53238f6362"/>
                        <w:lock w:val="sdtLocked"/>
                        <w:richText/>
                      </w:sdtPr>
                      <w:sdtContent>
                        <w:p w14:paraId="093E30B3" w14:textId="77777777">
                          <w:pPr>
                            <w:suppressAutoHyphens/>
                            <w:ind w:firstLine="567"/>
                            <w:jc w:val="both"/>
                            <w:rPr>
                              <w:szCs w:val="24"/>
                              <w:lang w:eastAsia="ar-SA"/>
                            </w:rPr>
                          </w:pPr>
                          <w:sdt>
                            <w:sdtPr>
                              <w:alias w:val="Numeris"/>
                              <w:tag w:val="nr_a0bc1148a603421f8dad4d53238f6362"/>
                              <w:lock w:val="sdtLocked"/>
                              <w:richText/>
                            </w:sdtPr>
                            <w:sdtContent>
                              <w:r>
                                <w:rPr>
                                  <w:szCs w:val="24"/>
                                  <w:lang w:eastAsia="ar-SA"/>
                                </w:rPr>
                                <w:t>24.3.2</w:t>
                              </w:r>
                            </w:sdtContent>
                          </w:sdt>
                          <w:r>
                            <w:rPr>
                              <w:szCs w:val="24"/>
                              <w:lang w:eastAsia="ar-SA"/>
                            </w:rPr>
                            <w:t>. Nesėkmės priėmimas. Patiriant nesėkmes ar nusivylimą pasiekimais, pri(si)menamos žymių sportininkų sėkmės istorijos, atkreipiant dėmesį į sportininkų pastangas, mokymąsi iš nesėkmių.</w:t>
                          </w:r>
                        </w:p>
                      </w:sdtContent>
                    </w:sdt>
                    <w:sdt>
                      <w:sdtPr>
                        <w:alias w:val="47 pr. 24.3.3 pp."/>
                        <w:tag w:val="part_39f81d2eece441e88dd28a40f58fe94a"/>
                        <w:lock w:val="sdtLocked"/>
                        <w:richText/>
                      </w:sdtPr>
                      <w:sdtContent>
                        <w:p w14:paraId="06BCFCAC" w14:textId="77777777">
                          <w:pPr>
                            <w:suppressAutoHyphens/>
                            <w:ind w:firstLine="567"/>
                            <w:jc w:val="both"/>
                            <w:rPr>
                              <w:szCs w:val="24"/>
                              <w:lang w:eastAsia="ar-SA"/>
                            </w:rPr>
                          </w:pPr>
                          <w:sdt>
                            <w:sdtPr>
                              <w:alias w:val="Numeris"/>
                              <w:tag w:val="nr_39f81d2eece441e88dd28a40f58fe94a"/>
                              <w:lock w:val="sdtLocked"/>
                              <w:richText/>
                            </w:sdtPr>
                            <w:sdtContent>
                              <w:r>
                                <w:rPr>
                                  <w:szCs w:val="24"/>
                                  <w:lang w:eastAsia="ar-SA"/>
                                </w:rPr>
                                <w:t>24.3.3</w:t>
                              </w:r>
                            </w:sdtContent>
                          </w:sdt>
                          <w:r>
                            <w:rPr>
                              <w:szCs w:val="24"/>
                              <w:lang w:eastAsia="ar-SA"/>
                            </w:rPr>
                            <w:t xml:space="preserve">. Bendravimas ir taisyklės. Mokomasi sporto terminologijos: sąvokų, simbolių, signalų. Mokomasi tinkamai taikyti sporto šakos, rungties taisykles žaidžiant, rungtyniaujant bei sprendžiant sportinius ginčus Palyginami judriųjų ir sportinių žaidimų taisyklių panašumai ir skirtumai,  įvardinama taisyklės paskirtis (taisykle sprendžiama problema). </w:t>
                          </w:r>
                        </w:p>
                      </w:sdtContent>
                    </w:sdt>
                    <w:sdt>
                      <w:sdtPr>
                        <w:alias w:val="47 pr. 24.3.4 pp."/>
                        <w:tag w:val="part_b086ef0a49c14018841ad124c38acf8c"/>
                        <w:lock w:val="sdtLocked"/>
                        <w:richText/>
                      </w:sdtPr>
                      <w:sdtContent>
                        <w:p w14:paraId="56839AC4" w14:textId="77777777">
                          <w:pPr>
                            <w:suppressAutoHyphens/>
                            <w:ind w:firstLine="567"/>
                            <w:jc w:val="both"/>
                            <w:rPr>
                              <w:szCs w:val="24"/>
                              <w:lang w:eastAsia="ar-SA"/>
                            </w:rPr>
                          </w:pPr>
                          <w:sdt>
                            <w:sdtPr>
                              <w:alias w:val="Numeris"/>
                              <w:tag w:val="nr_b086ef0a49c14018841ad124c38acf8c"/>
                              <w:lock w:val="sdtLocked"/>
                              <w:richText/>
                            </w:sdtPr>
                            <w:sdtContent>
                              <w:r>
                                <w:rPr>
                                  <w:szCs w:val="24"/>
                                  <w:lang w:eastAsia="ar-SA"/>
                                </w:rPr>
                                <w:t>24.3.4</w:t>
                              </w:r>
                            </w:sdtContent>
                          </w:sdt>
                          <w:r>
                            <w:rPr>
                              <w:szCs w:val="24"/>
                              <w:lang w:eastAsia="ar-SA"/>
                            </w:rPr>
                            <w:t xml:space="preserve">. „Žalia. Balta. Mėlyna“ (fizinis ugdymas lauko sąlygomis visais metų laikais). Mokomasi tinkamai pasiruošti fiziniam aktyvumui lauko sąlygomis žinomose aplinkose: pasirinkti tinkamą veiklai ir oro sąlygoms aprangą bei avalynę, turėti geriamo vandens, naudoti sporto šakai pritaikytas apsaugos priemones (šalmus, pirštines, kelių apsaugas ir pan.). </w:t>
                          </w:r>
                        </w:p>
                      </w:sdtContent>
                    </w:sdt>
                    <w:sdt>
                      <w:sdtPr>
                        <w:alias w:val="47 pr. 24.3.5 pp."/>
                        <w:tag w:val="part_918b87e22105468ab74b2228cd54bc09"/>
                        <w:lock w:val="sdtLocked"/>
                        <w:richText/>
                      </w:sdtPr>
                      <w:sdtContent>
                        <w:p w14:paraId="18C26020" w14:textId="2234AC9E">
                          <w:pPr>
                            <w:suppressAutoHyphens/>
                            <w:ind w:firstLine="360"/>
                            <w:jc w:val="both"/>
                            <w:rPr>
                              <w:szCs w:val="24"/>
                              <w:lang w:eastAsia="ar-SA"/>
                            </w:rPr>
                          </w:pPr>
                          <w:sdt>
                            <w:sdtPr>
                              <w:alias w:val="Numeris"/>
                              <w:tag w:val="nr_918b87e22105468ab74b2228cd54bc09"/>
                              <w:lock w:val="sdtLocked"/>
                              <w:richText/>
                            </w:sdtPr>
                            <w:sdtContent>
                              <w:r>
                                <w:rPr>
                                  <w:szCs w:val="24"/>
                                  <w:lang w:eastAsia="ar-SA"/>
                                </w:rPr>
                                <w:t>24.3.5</w:t>
                              </w:r>
                            </w:sdtContent>
                          </w:sdt>
                          <w:r>
                            <w:rPr>
                              <w:szCs w:val="24"/>
                              <w:lang w:eastAsia="ar-SA"/>
                            </w:rPr>
                            <w:t>. Kūrybiškumas. Plėtojamos fizinio aktyvumo kasdienėse aplinkose bei situacijose galimybės: išmokstama naujų žaidimų, praktikuojamos fizinio aktyvumo pertraukėlių mokantis akademinių dalykų, tyrinėjamas laisvalaikio fizinis aktyvumas. Skatinama būti fiziškai aktyviu viso dienos metu.</w:t>
                          </w:r>
                        </w:p>
                      </w:sdtContent>
                    </w:sdt>
                  </w:sdtContent>
                </w:sdt>
              </w:sdtContent>
            </w:sdt>
            <w:sdt>
              <w:sdtPr>
                <w:alias w:val="47 pr. 25 p."/>
                <w:tag w:val="part_1fa5a69efbbd43768f41b58446bd2fbf"/>
                <w:lock w:val="sdtLocked"/>
                <w:richText/>
              </w:sdtPr>
              <w:sdtContent>
                <w:p w14:paraId="00B2CF64" w14:textId="1A72A8DD">
                  <w:pPr>
                    <w:suppressAutoHyphens/>
                    <w:ind w:left="1069" w:hanging="360"/>
                    <w:jc w:val="both"/>
                    <w:rPr>
                      <w:szCs w:val="24"/>
                      <w:lang w:eastAsia="ar-SA"/>
                    </w:rPr>
                  </w:pPr>
                  <w:sdt>
                    <w:sdtPr>
                      <w:alias w:val="Numeris"/>
                      <w:tag w:val="nr_1fa5a69efbbd43768f41b58446bd2fbf"/>
                      <w:lock w:val="sdtLocked"/>
                      <w:richText/>
                    </w:sdtPr>
                    <w:sdtContent>
                      <w:r>
                        <w:rPr>
                          <w:szCs w:val="24"/>
                          <w:lang w:eastAsia="ar-SA"/>
                        </w:rPr>
                        <w:t>25</w:t>
                      </w:r>
                    </w:sdtContent>
                  </w:sdt>
                  <w:r>
                    <w:rPr>
                      <w:szCs w:val="24"/>
                      <w:lang w:eastAsia="ar-SA"/>
                    </w:rPr>
                    <w:t>.</w:t>
                    <w:tab/>
                  </w:r>
                  <w:r>
                    <w:rPr>
                      <w:szCs w:val="26"/>
                      <w:lang w:val="en-US" w:eastAsia="ar-SA"/>
                    </w:rPr>
                    <w:t>Mokymo(si) turinys. 6 klasė</w:t>
                  </w:r>
                  <w:r>
                    <w:rPr>
                      <w:szCs w:val="24"/>
                      <w:lang w:eastAsia="ar-SA"/>
                    </w:rPr>
                    <w:t xml:space="preserve"> </w:t>
                  </w:r>
                </w:p>
                <w:p w14:paraId="0ADBDBBF" w14:textId="47E6EA2E">
                  <w:pPr>
                    <w:suppressAutoHyphens/>
                    <w:ind w:firstLine="567"/>
                    <w:jc w:val="both"/>
                    <w:rPr>
                      <w:szCs w:val="24"/>
                      <w:lang w:eastAsia="ar-SA"/>
                    </w:rPr>
                  </w:pPr>
                  <w:r>
                    <w:rPr>
                      <w:i/>
                      <w:szCs w:val="24"/>
                      <w:lang w:eastAsia="ar-SA"/>
                    </w:rPr>
                    <w:t>Stiprinami mokinių savistabos gebėjimai, mokiniai pildo struktūruotus užrašus (pagal fizinio ugdymo tikslus).</w:t>
                  </w:r>
                </w:p>
                <w:sdt>
                  <w:sdtPr>
                    <w:alias w:val="47 pr. 25.1 pp."/>
                    <w:tag w:val="part_4328bde9683141c798567f2c12cdd6ca"/>
                    <w:lock w:val="sdtLocked"/>
                    <w:richText/>
                  </w:sdtPr>
                  <w:sdtContent>
                    <w:p w14:paraId="61240243" w14:textId="77777777">
                      <w:pPr>
                        <w:suppressAutoHyphens/>
                        <w:ind w:firstLine="567"/>
                        <w:jc w:val="both"/>
                        <w:rPr>
                          <w:szCs w:val="24"/>
                          <w:lang w:eastAsia="ar-SA"/>
                        </w:rPr>
                      </w:pPr>
                      <w:sdt>
                        <w:sdtPr>
                          <w:alias w:val="Numeris"/>
                          <w:tag w:val="nr_4328bde9683141c798567f2c12cdd6ca"/>
                          <w:lock w:val="sdtLocked"/>
                          <w:richText/>
                        </w:sdtPr>
                        <w:sdtContent>
                          <w:r>
                            <w:rPr>
                              <w:szCs w:val="24"/>
                              <w:lang w:eastAsia="ar-SA"/>
                            </w:rPr>
                            <w:t>25.1</w:t>
                          </w:r>
                        </w:sdtContent>
                      </w:sdt>
                      <w:r>
                        <w:rPr>
                          <w:szCs w:val="24"/>
                          <w:lang w:eastAsia="ar-SA"/>
                        </w:rPr>
                        <w:t>. Judėjimo įgūdžių plėtojimas, savikontrolė ir įsivertinimas</w:t>
                      </w:r>
                    </w:p>
                    <w:p w14:paraId="745D6369" w14:textId="644C60A2">
                      <w:pPr>
                        <w:suppressAutoHyphens/>
                        <w:ind w:firstLine="567"/>
                        <w:jc w:val="both"/>
                        <w:rPr>
                          <w:szCs w:val="24"/>
                          <w:lang w:eastAsia="ar-SA"/>
                        </w:rPr>
                      </w:pPr>
                      <w:r>
                        <w:rPr>
                          <w:i/>
                          <w:szCs w:val="24"/>
                          <w:lang w:eastAsia="ar-SA"/>
                        </w:rPr>
                        <w:t>Ugdomas judesio kokybės pajautimas bei supratimas (kūno surikiavimas, dinaminio stabilumo išlaikymas skirtingų judesių atlikimo metu). Atkreipiamas dėmesys į mokinių somototipų ypatumus judesių kontekste. Mokinys mokosi valdyti savo dėmesį judesio metu, lėtinti įkvėpimą ir iškvėpimą.</w:t>
                      </w:r>
                    </w:p>
                    <w:sdt>
                      <w:sdtPr>
                        <w:alias w:val="47 pr. 25.1.1 pp."/>
                        <w:tag w:val="part_a26209a03dc545c9bc5375ef6a300bd2"/>
                        <w:lock w:val="sdtLocked"/>
                        <w:richText/>
                      </w:sdtPr>
                      <w:sdtContent>
                        <w:p w14:paraId="4C552EFA" w14:textId="34E315C7">
                          <w:pPr>
                            <w:suppressAutoHyphens/>
                            <w:ind w:firstLine="567"/>
                            <w:jc w:val="both"/>
                            <w:rPr>
                              <w:szCs w:val="24"/>
                              <w:lang w:val="es-ES_tradnl" w:eastAsia="ar-SA"/>
                            </w:rPr>
                          </w:pPr>
                          <w:sdt>
                            <w:sdtPr>
                              <w:alias w:val="Numeris"/>
                              <w:tag w:val="nr_a26209a03dc545c9bc5375ef6a300bd2"/>
                              <w:lock w:val="sdtLocked"/>
                              <w:richText/>
                            </w:sdtPr>
                            <w:sdtContent>
                              <w:r>
                                <w:rPr>
                                  <w:szCs w:val="24"/>
                                  <w:lang w:eastAsia="ar-SA"/>
                                </w:rPr>
                                <w:t>25.1.1</w:t>
                              </w:r>
                            </w:sdtContent>
                          </w:sdt>
                          <w:r>
                            <w:rPr>
                              <w:szCs w:val="24"/>
                              <w:lang w:eastAsia="ar-SA"/>
                            </w:rPr>
                            <w:t xml:space="preserve">. Kūno surikiavimo įgūdžiai. Funkciniai judesiai lavinami žaidžiant judriuosius žaidimus, įveikiant kliūčių ruožus, atliekant kūrybines užduotis, judant įvairiose aplinkose ir žaidimams, estafetėms ar žongliravimui saugiai naudojant ne sportinius įvairių dydžių, formos, medžiagiškumo daiktus. </w:t>
                          </w:r>
                          <w:r>
                            <w:rPr>
                              <w:szCs w:val="24"/>
                              <w:lang w:val="es-ES_tradnl" w:eastAsia="ar-SA"/>
                            </w:rPr>
                            <w:t>Mokomasi atpažinti esmines savo kūno surikiavimo judesiui ir judesyje klaidas.</w:t>
                          </w:r>
                        </w:p>
                      </w:sdtContent>
                    </w:sdt>
                    <w:sdt>
                      <w:sdtPr>
                        <w:alias w:val="47 pr. 25.1.2 pp."/>
                        <w:tag w:val="part_854b5f9813f247d1bb452c4c85ccc915"/>
                        <w:lock w:val="sdtLocked"/>
                        <w:richText/>
                      </w:sdtPr>
                      <w:sdtContent>
                        <w:p w14:paraId="2CD34CBD" w14:textId="77777777">
                          <w:pPr>
                            <w:suppressAutoHyphens/>
                            <w:ind w:firstLine="567"/>
                            <w:rPr>
                              <w:szCs w:val="24"/>
                              <w:lang w:val="es-ES_tradnl" w:eastAsia="ar-SA"/>
                            </w:rPr>
                          </w:pPr>
                          <w:sdt>
                            <w:sdtPr>
                              <w:alias w:val="Numeris"/>
                              <w:tag w:val="nr_854b5f9813f247d1bb452c4c85ccc915"/>
                              <w:lock w:val="sdtLocked"/>
                              <w:richText/>
                            </w:sdtPr>
                            <w:sdtContent>
                              <w:r>
                                <w:rPr>
                                  <w:szCs w:val="24"/>
                                  <w:lang w:eastAsia="ar-SA"/>
                                </w:rPr>
                                <w:t>25.1.2</w:t>
                              </w:r>
                            </w:sdtContent>
                          </w:sdt>
                          <w:r>
                            <w:rPr>
                              <w:szCs w:val="24"/>
                              <w:lang w:eastAsia="ar-SA"/>
                            </w:rPr>
                            <w:t xml:space="preserve">. </w:t>
                          </w:r>
                          <w:r>
                            <w:rPr>
                              <w:szCs w:val="24"/>
                              <w:lang w:val="es-ES_tradnl" w:eastAsia="ar-SA"/>
                            </w:rPr>
                            <w:t xml:space="preserve">Sportinių ir funkcinių judesių integracija. </w:t>
                          </w:r>
                        </w:p>
                        <w:p w14:paraId="7AF81737" w14:textId="59CEDFB8">
                          <w:pPr>
                            <w:suppressAutoHyphens/>
                            <w:rPr>
                              <w:szCs w:val="24"/>
                              <w:lang w:val="en-US" w:eastAsia="ar-SA"/>
                            </w:rPr>
                          </w:pPr>
                          <w:r>
                            <w:rPr>
                              <w:szCs w:val="24"/>
                              <w:lang w:val="es-ES_tradnl" w:eastAsia="ar-SA"/>
                            </w:rPr>
                            <w:t xml:space="preserve">Susipažįstama su sporto šakų įvairove. Mokomasi taisyklingo kūno surikiavimo sportiniam judesiui pagal sporto šaką. Mokomasi atpažinti sporto šakų judesių ir funkcinių judesių panašumus ir skirtumus. </w:t>
                          </w:r>
                          <w:r>
                            <w:rPr>
                              <w:szCs w:val="24"/>
                              <w:lang w:val="en-US" w:eastAsia="ar-SA"/>
                            </w:rPr>
                            <w:t xml:space="preserve">Reflektuojama sportinių judesių taikymo kasdienėse veiklose nauda. </w:t>
                          </w:r>
                        </w:p>
                      </w:sdtContent>
                    </w:sdt>
                    <w:sdt>
                      <w:sdtPr>
                        <w:alias w:val="47 pr. 25.1.3 pp."/>
                        <w:tag w:val="part_00436ef22e5f4ee3bbfeff1e9fe05758"/>
                        <w:lock w:val="sdtLocked"/>
                        <w:richText/>
                      </w:sdtPr>
                      <w:sdtContent>
                        <w:p w14:paraId="1A9F967D" w14:textId="79A58505">
                          <w:pPr>
                            <w:tabs>
                              <w:tab w:val="left" w:pos="1758"/>
                            </w:tabs>
                            <w:suppressAutoHyphens/>
                            <w:ind w:firstLine="567"/>
                            <w:jc w:val="both"/>
                            <w:rPr>
                              <w:szCs w:val="24"/>
                              <w:lang w:eastAsia="ar-SA"/>
                            </w:rPr>
                          </w:pPr>
                          <w:sdt>
                            <w:sdtPr>
                              <w:alias w:val="Numeris"/>
                              <w:tag w:val="nr_00436ef22e5f4ee3bbfeff1e9fe05758"/>
                              <w:lock w:val="sdtLocked"/>
                              <w:richText/>
                            </w:sdtPr>
                            <w:sdtContent>
                              <w:r>
                                <w:rPr>
                                  <w:szCs w:val="24"/>
                                  <w:lang w:eastAsia="ar-SA"/>
                                </w:rPr>
                                <w:t>25.1.3</w:t>
                              </w:r>
                            </w:sdtContent>
                          </w:sdt>
                          <w:r>
                            <w:rPr>
                              <w:szCs w:val="24"/>
                              <w:lang w:eastAsia="ar-SA"/>
                            </w:rPr>
                            <w:t xml:space="preserve">. </w:t>
                            <w:tab/>
                            <w:t xml:space="preserve">Vykdomoji funkcija. Dėmesio sutelkimas, išlaikymas ir darbinė atmintis treniruojami užduoties atlikimo ar žaidimo metu įvedant papildomus, naujus nurodymus ar apribojimus, keičiant veiklos aplinką ar kontekstą. </w:t>
                          </w:r>
                          <w:r>
                            <w:rPr>
                              <w:szCs w:val="24"/>
                              <w:lang w:val="en-US" w:eastAsia="ar-SA"/>
                            </w:rPr>
                            <w:t>Reflektuojami dėmesio valdymo sunkumai, individualų atsparumą trukdžiams didinantys būdai.</w:t>
                          </w:r>
                        </w:p>
                      </w:sdtContent>
                    </w:sdt>
                    <w:sdt>
                      <w:sdtPr>
                        <w:alias w:val="47 pr. 25.1.4 pp."/>
                        <w:tag w:val="part_72a0353d47f144769f67ba763ca481ad"/>
                        <w:lock w:val="sdtLocked"/>
                        <w:richText/>
                      </w:sdtPr>
                      <w:sdtContent>
                        <w:p w14:paraId="775CF679" w14:textId="70698A21">
                          <w:pPr>
                            <w:suppressAutoHyphens/>
                            <w:rPr>
                              <w:szCs w:val="24"/>
                              <w:lang w:val="es-ES_tradnl" w:eastAsia="ar-SA"/>
                            </w:rPr>
                          </w:pPr>
                          <w:sdt>
                            <w:sdtPr>
                              <w:alias w:val="Numeris"/>
                              <w:tag w:val="nr_72a0353d47f144769f67ba763ca481ad"/>
                              <w:lock w:val="sdtLocked"/>
                              <w:richText/>
                            </w:sdtPr>
                            <w:sdtContent>
                              <w:r>
                                <w:rPr>
                                  <w:szCs w:val="24"/>
                                  <w:lang w:eastAsia="ar-SA"/>
                                </w:rPr>
                                <w:t>25.1.4</w:t>
                              </w:r>
                            </w:sdtContent>
                          </w:sdt>
                          <w:r>
                            <w:rPr>
                              <w:szCs w:val="24"/>
                              <w:lang w:eastAsia="ar-SA"/>
                            </w:rPr>
                            <w:t xml:space="preserve">. Tradiciniai ir netradiciniai žaidimai Žaidžiami tradiciniai ir netradiciniai sportiniai žaidimai. Mokomasi sportinių žaidimų judesių derinių, formuojami (arba lavinami) sportiniams žaidimams skirto inventoriaus naudojimo įgūdžiai. </w:t>
                          </w:r>
                          <w:r>
                            <w:rPr>
                              <w:szCs w:val="24"/>
                              <w:lang w:val="es-ES_tradnl" w:eastAsia="ar-SA"/>
                            </w:rPr>
                            <w:t>Etnosportas. Susipažįstama su etnosporto žaidimais, mokomasi etnosporto žaidimų judesių ir jų derinių.</w:t>
                          </w:r>
                        </w:p>
                      </w:sdtContent>
                    </w:sdt>
                    <w:sdt>
                      <w:sdtPr>
                        <w:alias w:val="47 pr. 25.1.5 pp."/>
                        <w:tag w:val="part_9d686054f7174d788745dd05c9de0f7a"/>
                        <w:lock w:val="sdtLocked"/>
                        <w:richText/>
                      </w:sdtPr>
                      <w:sdtContent>
                        <w:p w14:paraId="04319F4F" w14:textId="77777777">
                          <w:pPr>
                            <w:suppressAutoHyphens/>
                            <w:rPr>
                              <w:szCs w:val="24"/>
                              <w:lang w:val="en-US" w:eastAsia="ar-SA"/>
                            </w:rPr>
                          </w:pPr>
                          <w:sdt>
                            <w:sdtPr>
                              <w:alias w:val="Numeris"/>
                              <w:tag w:val="nr_9d686054f7174d788745dd05c9de0f7a"/>
                              <w:lock w:val="sdtLocked"/>
                              <w:richText/>
                            </w:sdtPr>
                            <w:sdtContent>
                              <w:r>
                                <w:rPr>
                                  <w:szCs w:val="24"/>
                                  <w:lang w:eastAsia="ar-SA"/>
                                </w:rPr>
                                <w:t>25.1.5</w:t>
                              </w:r>
                            </w:sdtContent>
                          </w:sdt>
                          <w:r>
                            <w:rPr>
                              <w:szCs w:val="24"/>
                              <w:lang w:eastAsia="ar-SA"/>
                            </w:rPr>
                            <w:t xml:space="preserve">. Technologijų taikymas. Mokomasi taikyti technologijas judesio taisyklingumo savistabai ir įsivertinimui. Mokomasi taikyti išmaniąsias technologijas koreguojant netaisyklingai atliekamus judesius, mokantis naujų judesių. </w:t>
                          </w:r>
                          <w:r>
                            <w:rPr>
                              <w:szCs w:val="24"/>
                              <w:lang w:val="en-US" w:eastAsia="ar-SA"/>
                            </w:rPr>
                            <w:t>Technologinėmis priemonėmis kaupiami koreguojamo judesio pokyčio (savistabos) duomenys.</w:t>
                          </w:r>
                        </w:p>
                        <w:p w14:paraId="4DB10CFF" w14:textId="7EB93AD0">
                          <w:pPr>
                            <w:suppressAutoHyphens/>
                            <w:ind w:firstLine="567"/>
                            <w:jc w:val="both"/>
                            <w:rPr>
                              <w:szCs w:val="24"/>
                              <w:lang w:val="es-ES_tradnl" w:eastAsia="ar-SA"/>
                            </w:rPr>
                          </w:pPr>
                          <w:r>
                            <w:rPr>
                              <w:szCs w:val="24"/>
                              <w:lang w:val="es-ES_tradnl" w:eastAsia="ar-SA"/>
                            </w:rPr>
                            <w:t>Traumų prevencija. Mokomasi kritiškai vertinti medijose pateikiamas judesio atlikimo rekomendacijas.</w:t>
                          </w:r>
                        </w:p>
                      </w:sdtContent>
                    </w:sdt>
                    <w:sdt>
                      <w:sdtPr>
                        <w:alias w:val="47 pr. 25.1.6 pp."/>
                        <w:tag w:val="part_db765ed7c7e84fef9470750de0d52af3"/>
                        <w:lock w:val="sdtLocked"/>
                        <w:richText/>
                      </w:sdtPr>
                      <w:sdtContent>
                        <w:p w14:paraId="6508D03D" w14:textId="1BE51099">
                          <w:pPr>
                            <w:suppressAutoHyphens/>
                            <w:rPr>
                              <w:szCs w:val="24"/>
                              <w:lang w:val="en-US" w:eastAsia="ar-SA"/>
                            </w:rPr>
                          </w:pPr>
                          <w:sdt>
                            <w:sdtPr>
                              <w:alias w:val="Numeris"/>
                              <w:tag w:val="nr_db765ed7c7e84fef9470750de0d52af3"/>
                              <w:lock w:val="sdtLocked"/>
                              <w:richText/>
                            </w:sdtPr>
                            <w:sdtContent>
                              <w:r>
                                <w:rPr>
                                  <w:szCs w:val="24"/>
                                  <w:lang w:eastAsia="ar-SA"/>
                                </w:rPr>
                                <w:t>25.1.6</w:t>
                              </w:r>
                            </w:sdtContent>
                          </w:sdt>
                          <w:r>
                            <w:rPr>
                              <w:szCs w:val="24"/>
                              <w:lang w:eastAsia="ar-SA"/>
                            </w:rPr>
                            <w:t xml:space="preserve">. </w:t>
                          </w:r>
                          <w:r>
                            <w:rPr>
                              <w:szCs w:val="24"/>
                              <w:lang w:val="es-ES_tradnl" w:eastAsia="ar-SA"/>
                            </w:rPr>
                            <w:t xml:space="preserve">Kvėpavimo būdų pažinimas. Mokomasi lėtinti įkvėpimą ir iškvėpimą statinėse kūno padėtyse, taikant diafragminį kvėpavimą. </w:t>
                          </w:r>
                          <w:r>
                            <w:rPr>
                              <w:szCs w:val="24"/>
                              <w:lang w:val="en-US" w:eastAsia="ar-SA"/>
                            </w:rPr>
                            <w:t>Tolygaus ėjimo metu įvedamas įkvėpimo-iškvėpimo skaičiavimas.</w:t>
                          </w:r>
                        </w:p>
                      </w:sdtContent>
                    </w:sdt>
                  </w:sdtContent>
                </w:sdt>
                <w:sdt>
                  <w:sdtPr>
                    <w:alias w:val="47 pr. 25.2 pp."/>
                    <w:tag w:val="part_ecba7c3160de4ccd8307d4814ac88c15"/>
                    <w:lock w:val="sdtLocked"/>
                    <w:richText/>
                  </w:sdtPr>
                  <w:sdtContent>
                    <w:p w14:paraId="4FD119E5" w14:textId="77777777">
                      <w:pPr>
                        <w:suppressAutoHyphens/>
                        <w:ind w:firstLine="567"/>
                        <w:jc w:val="both"/>
                        <w:rPr>
                          <w:szCs w:val="24"/>
                          <w:lang w:eastAsia="ar-SA"/>
                        </w:rPr>
                      </w:pPr>
                      <w:sdt>
                        <w:sdtPr>
                          <w:alias w:val="Numeris"/>
                          <w:tag w:val="nr_ecba7c3160de4ccd8307d4814ac88c15"/>
                          <w:lock w:val="sdtLocked"/>
                          <w:richText/>
                        </w:sdtPr>
                        <w:sdtContent>
                          <w:r>
                            <w:rPr>
                              <w:szCs w:val="24"/>
                              <w:lang w:eastAsia="ar-SA"/>
                            </w:rPr>
                            <w:t>25.2</w:t>
                          </w:r>
                        </w:sdtContent>
                      </w:sdt>
                      <w:r>
                        <w:rPr>
                          <w:szCs w:val="24"/>
                          <w:lang w:eastAsia="ar-SA"/>
                        </w:rPr>
                        <w:t>. Fizinių ypatybių lavinimas ir sveikatingumo plėtojimas</w:t>
                      </w:r>
                    </w:p>
                    <w:p w14:paraId="35C22E43" w14:textId="6E125198">
                      <w:pPr>
                        <w:suppressAutoHyphens/>
                        <w:ind w:firstLine="567"/>
                        <w:jc w:val="both"/>
                        <w:rPr>
                          <w:szCs w:val="24"/>
                          <w:lang w:eastAsia="ar-SA"/>
                        </w:rPr>
                      </w:pPr>
                      <w:r>
                        <w:rPr>
                          <w:i/>
                          <w:szCs w:val="24"/>
                          <w:lang w:eastAsia="ar-SA"/>
                        </w:rPr>
                        <w:t xml:space="preserve">Plėtojami fizinio aktyvumo aerobinėse ribos savistabos ir supratimo gebėjimai, integruojant technologijas. Plėtojamas pramankštos pratimų reikšmės fiziniam pajėgumui,  miego ir mitybos įtakos sveikatai supratimas.</w:t>
                      </w:r>
                    </w:p>
                    <w:sdt>
                      <w:sdtPr>
                        <w:alias w:val="47 pr. 25.2.1 pp."/>
                        <w:tag w:val="part_99780309a1d14e00b6ec3de6dd33ff67"/>
                        <w:lock w:val="sdtLocked"/>
                        <w:richText/>
                      </w:sdtPr>
                      <w:sdtContent>
                        <w:p w14:paraId="4D560DBB" w14:textId="6702190A">
                          <w:pPr>
                            <w:suppressAutoHyphens/>
                            <w:ind w:firstLine="567"/>
                            <w:jc w:val="both"/>
                            <w:rPr>
                              <w:szCs w:val="24"/>
                              <w:lang w:eastAsia="ar-SA"/>
                            </w:rPr>
                          </w:pPr>
                          <w:sdt>
                            <w:sdtPr>
                              <w:alias w:val="Numeris"/>
                              <w:tag w:val="nr_99780309a1d14e00b6ec3de6dd33ff67"/>
                              <w:lock w:val="sdtLocked"/>
                              <w:richText/>
                            </w:sdtPr>
                            <w:sdtContent>
                              <w:r>
                                <w:rPr>
                                  <w:szCs w:val="24"/>
                                  <w:lang w:eastAsia="ar-SA"/>
                                </w:rPr>
                                <w:t>25.2.1</w:t>
                              </w:r>
                            </w:sdtContent>
                          </w:sdt>
                          <w:r>
                            <w:rPr>
                              <w:szCs w:val="24"/>
                              <w:lang w:eastAsia="ar-SA"/>
                            </w:rPr>
                            <w:t>. Dinaminė-statinė pramankšta. Atliekami pratimai visoms kūno dalims su savo svoriu. Atliekami pratimai su papildomomis priemonėmis (jėgos gumos, svareliai, svoriniai kamuoliai, pusiausvyros pagalvės ir kt.). Mokomasi sudaryti pramankštos visam kūnui pratimų kompleksą.</w:t>
                          </w:r>
                        </w:p>
                      </w:sdtContent>
                    </w:sdt>
                    <w:sdt>
                      <w:sdtPr>
                        <w:alias w:val="47 pr. 25.2.2 pp."/>
                        <w:tag w:val="part_fbfcd71acc5b43c6933007fcc0dd88ff"/>
                        <w:lock w:val="sdtLocked"/>
                        <w:richText/>
                      </w:sdtPr>
                      <w:sdtContent>
                        <w:p w14:paraId="79598C2E" w14:textId="484E0EAA">
                          <w:pPr>
                            <w:suppressAutoHyphens/>
                            <w:ind w:firstLine="567"/>
                            <w:jc w:val="both"/>
                            <w:rPr>
                              <w:szCs w:val="24"/>
                              <w:lang w:eastAsia="ar-SA"/>
                            </w:rPr>
                          </w:pPr>
                          <w:sdt>
                            <w:sdtPr>
                              <w:alias w:val="Numeris"/>
                              <w:tag w:val="nr_fbfcd71acc5b43c6933007fcc0dd88ff"/>
                              <w:lock w:val="sdtLocked"/>
                              <w:richText/>
                            </w:sdtPr>
                            <w:sdtContent>
                              <w:r>
                                <w:rPr>
                                  <w:szCs w:val="24"/>
                                  <w:lang w:eastAsia="ar-SA"/>
                                </w:rPr>
                                <w:t>25.2.2</w:t>
                              </w:r>
                            </w:sdtContent>
                          </w:sdt>
                          <w:r>
                            <w:rPr>
                              <w:szCs w:val="24"/>
                              <w:lang w:eastAsia="ar-SA"/>
                            </w:rPr>
                            <w:t xml:space="preserve">. </w:t>
                          </w:r>
                          <w:r>
                            <w:rPr>
                              <w:color w:val="000000"/>
                              <w:szCs w:val="24"/>
                              <w:lang w:eastAsia="ar-SA"/>
                            </w:rPr>
                            <w:t>Širdies-kraujagyslių sistemos</w:t>
                          </w:r>
                          <w:r>
                            <w:rPr>
                              <w:szCs w:val="24"/>
                              <w:lang w:eastAsia="ar-SA"/>
                            </w:rPr>
                            <w:t xml:space="preserve"> adaptyvumas intensyvumui Atliekamos širdies-kraujagyslių sistemą stiprinančios užduotys, žaidžiami žaidimai ir estafetės aerobinėse ribose. Mokomasi stebėti savijautą pamokoje nepertraukiamai atliekant pratimus, estafetes ar žaidžiant žaidimus vidutiniu arba aukštu intensyvumu. Mokomasi įsivertinti ŠSD atsistatymo dinamiką po krūvio. Mokomasi laipsniško krūvio intensyvumo mažinimo, atpažinus  </w:t>
                          </w:r>
                          <w:r>
                            <w:rPr>
                              <w:color w:val="000000"/>
                              <w:szCs w:val="24"/>
                              <w:lang w:eastAsia="ar-SA"/>
                            </w:rPr>
                            <w:t>širdies-kraujagyslių</w:t>
                          </w:r>
                          <w:r>
                            <w:rPr>
                              <w:szCs w:val="24"/>
                              <w:lang w:eastAsia="ar-SA"/>
                            </w:rPr>
                            <w:t xml:space="preserve"> sistemos perkrovą.</w:t>
                          </w:r>
                        </w:p>
                      </w:sdtContent>
                    </w:sdt>
                    <w:sdt>
                      <w:sdtPr>
                        <w:alias w:val="47 pr. 25.2.3 pp."/>
                        <w:tag w:val="part_0167fa15c0504bbbb3ec34587bfb1731"/>
                        <w:lock w:val="sdtLocked"/>
                        <w:richText/>
                      </w:sdtPr>
                      <w:sdtContent>
                        <w:p w14:paraId="00CA0B54" w14:textId="77777777">
                          <w:pPr>
                            <w:suppressAutoHyphens/>
                            <w:ind w:firstLine="567"/>
                            <w:jc w:val="both"/>
                            <w:rPr>
                              <w:szCs w:val="24"/>
                              <w:lang w:eastAsia="ar-SA"/>
                            </w:rPr>
                          </w:pPr>
                          <w:sdt>
                            <w:sdtPr>
                              <w:alias w:val="Numeris"/>
                              <w:tag w:val="nr_0167fa15c0504bbbb3ec34587bfb1731"/>
                              <w:lock w:val="sdtLocked"/>
                              <w:richText/>
                            </w:sdtPr>
                            <w:sdtContent>
                              <w:r>
                                <w:rPr>
                                  <w:szCs w:val="24"/>
                                  <w:lang w:eastAsia="ar-SA"/>
                                </w:rPr>
                                <w:t>25.2.3</w:t>
                              </w:r>
                            </w:sdtContent>
                          </w:sdt>
                          <w:r>
                            <w:rPr>
                              <w:szCs w:val="24"/>
                              <w:lang w:eastAsia="ar-SA"/>
                            </w:rPr>
                            <w:t xml:space="preserve">. </w:t>
                          </w:r>
                          <w:r>
                            <w:rPr>
                              <w:color w:val="000000"/>
                              <w:szCs w:val="24"/>
                              <w:lang w:eastAsia="ar-SA"/>
                            </w:rPr>
                            <w:t xml:space="preserve">Fizinių ypatybių lavinimas. </w:t>
                          </w:r>
                          <w:r>
                            <w:rPr>
                              <w:szCs w:val="24"/>
                              <w:lang w:eastAsia="ar-SA"/>
                            </w:rPr>
                            <w:t xml:space="preserve">Žaidžiami žaidimai, įveikiami kliūčių ruožai, estafetės, atliekamos kūrybinės užduotys koordinacijos, pusiausvyros, greitumo ir vikrumo lavinimui. Lankstumas. Įsivertinamas sąnarių lankstumas, aptariami hiperlankstumo ir nepakankamo lankstumo veiksniai. Atliekami dinaminiai, statiniai ir PNF (propriocepsinė neuroraumeninė fasilitacija) tempimo pratimai lankstumo subalansavimui. </w:t>
                          </w:r>
                        </w:p>
                      </w:sdtContent>
                    </w:sdt>
                    <w:sdt>
                      <w:sdtPr>
                        <w:alias w:val="47 pr. 25.2.4 pp."/>
                        <w:tag w:val="part_175aa8b125a14cbcbef690a53c2d7552"/>
                        <w:lock w:val="sdtLocked"/>
                        <w:richText/>
                      </w:sdtPr>
                      <w:sdtContent>
                        <w:p w14:paraId="3D6B0538" w14:textId="663C4289">
                          <w:pPr>
                            <w:suppressAutoHyphens/>
                            <w:ind w:firstLine="567"/>
                            <w:jc w:val="both"/>
                            <w:rPr>
                              <w:szCs w:val="24"/>
                              <w:lang w:eastAsia="ar-SA"/>
                            </w:rPr>
                          </w:pPr>
                          <w:sdt>
                            <w:sdtPr>
                              <w:alias w:val="Numeris"/>
                              <w:tag w:val="nr_175aa8b125a14cbcbef690a53c2d7552"/>
                              <w:lock w:val="sdtLocked"/>
                              <w:richText/>
                            </w:sdtPr>
                            <w:sdtContent>
                              <w:r>
                                <w:rPr>
                                  <w:szCs w:val="24"/>
                                  <w:lang w:eastAsia="ar-SA"/>
                                </w:rPr>
                                <w:t>25.2.4</w:t>
                              </w:r>
                            </w:sdtContent>
                          </w:sdt>
                          <w:r>
                            <w:rPr>
                              <w:szCs w:val="24"/>
                              <w:lang w:eastAsia="ar-SA"/>
                            </w:rPr>
                            <w:t xml:space="preserve">. Sveikatai palankūs įpročiai. Paaiškinami lyčių fizinio pajėgumo skirtumai. Aptariami fizinio aktyvumo ypatumai brendimo metu. Mokomasi stebėti ir koreguoti  savo mitybos bei miego įpročius. Supažindinama su cirkadinių ritmų samprata</w:t>
                          </w:r>
                        </w:p>
                      </w:sdtContent>
                    </w:sdt>
                    <w:sdt>
                      <w:sdtPr>
                        <w:alias w:val="47 pr. 25.2.5 pp."/>
                        <w:tag w:val="part_6eaba24446d043bcbab0a5b45b69aab1"/>
                        <w:lock w:val="sdtLocked"/>
                        <w:richText/>
                      </w:sdtPr>
                      <w:sdtContent>
                        <w:p w14:paraId="4DB41002" w14:textId="6FE741A8">
                          <w:pPr>
                            <w:suppressAutoHyphens/>
                            <w:ind w:firstLine="567"/>
                            <w:jc w:val="both"/>
                            <w:rPr>
                              <w:szCs w:val="24"/>
                              <w:lang w:eastAsia="ar-SA"/>
                            </w:rPr>
                          </w:pPr>
                          <w:sdt>
                            <w:sdtPr>
                              <w:alias w:val="Numeris"/>
                              <w:tag w:val="nr_6eaba24446d043bcbab0a5b45b69aab1"/>
                              <w:lock w:val="sdtLocked"/>
                              <w:richText/>
                            </w:sdtPr>
                            <w:sdtContent>
                              <w:r>
                                <w:rPr>
                                  <w:szCs w:val="24"/>
                                  <w:lang w:eastAsia="ar-SA"/>
                                </w:rPr>
                                <w:t>25.2.5</w:t>
                              </w:r>
                            </w:sdtContent>
                          </w:sdt>
                          <w:r>
                            <w:rPr>
                              <w:szCs w:val="24"/>
                              <w:lang w:eastAsia="ar-SA"/>
                            </w:rPr>
                            <w:t>. Streso įveikos technikos. Mokomasi pastebėti streso požymius pagal kvėpavimo pokyčius. Mokomasi lėtinti įkvėpimą ir iškvėpimą, derinti kvėpavimą su dinaminiais tempimo pratimais.</w:t>
                          </w:r>
                        </w:p>
                      </w:sdtContent>
                    </w:sdt>
                    <w:sdt>
                      <w:sdtPr>
                        <w:alias w:val="47 pr. 25.2.6 pp."/>
                        <w:tag w:val="part_a4e8cfe32f7143dc937af5bacededa8a"/>
                        <w:lock w:val="sdtLocked"/>
                        <w:richText/>
                      </w:sdtPr>
                      <w:sdtContent>
                        <w:p w14:paraId="6B83995B" w14:textId="3DBA73C1">
                          <w:pPr>
                            <w:suppressAutoHyphens/>
                            <w:ind w:firstLine="567"/>
                            <w:jc w:val="both"/>
                            <w:rPr>
                              <w:szCs w:val="24"/>
                              <w:lang w:eastAsia="ar-SA"/>
                            </w:rPr>
                          </w:pPr>
                          <w:sdt>
                            <w:sdtPr>
                              <w:alias w:val="Numeris"/>
                              <w:tag w:val="nr_a4e8cfe32f7143dc937af5bacededa8a"/>
                              <w:lock w:val="sdtLocked"/>
                              <w:richText/>
                            </w:sdtPr>
                            <w:sdtContent>
                              <w:r>
                                <w:rPr>
                                  <w:szCs w:val="24"/>
                                  <w:lang w:eastAsia="ar-SA"/>
                                </w:rPr>
                                <w:t>25.2.6</w:t>
                              </w:r>
                            </w:sdtContent>
                          </w:sdt>
                          <w:r>
                            <w:rPr>
                              <w:szCs w:val="24"/>
                              <w:lang w:eastAsia="ar-SA"/>
                            </w:rPr>
                            <w:t>. Objektyvūs ir subjektyvūs savistabos būdai. Mokomasi integruoti technologijas fizinio aktyvumo ir intensyvumo savistabai. Mokomasi analizuoti savistabos duomenis, reflektuoti fizinio aktyvumo veiksnius: pajėgumą, pastangas, nuovargį. Mokomasi kritiškai vertinti išmaniųjų technologijų taikymo privalumus ir pavojus.</w:t>
                          </w:r>
                        </w:p>
                      </w:sdtContent>
                    </w:sdt>
                  </w:sdtContent>
                </w:sdt>
                <w:sdt>
                  <w:sdtPr>
                    <w:alias w:val="47 pr. 25.3 pp."/>
                    <w:tag w:val="part_705f00f25d5c4459a3edb68ea9e52cf7"/>
                    <w:lock w:val="sdtLocked"/>
                    <w:richText/>
                  </w:sdtPr>
                  <w:sdtContent>
                    <w:p w14:paraId="04ED624A" w14:textId="77777777">
                      <w:pPr>
                        <w:suppressAutoHyphens/>
                        <w:ind w:firstLine="567"/>
                        <w:jc w:val="both"/>
                        <w:rPr>
                          <w:szCs w:val="24"/>
                          <w:lang w:eastAsia="ar-SA"/>
                        </w:rPr>
                      </w:pPr>
                      <w:sdt>
                        <w:sdtPr>
                          <w:alias w:val="Numeris"/>
                          <w:tag w:val="nr_705f00f25d5c4459a3edb68ea9e52cf7"/>
                          <w:lock w:val="sdtLocked"/>
                          <w:richText/>
                        </w:sdtPr>
                        <w:sdtContent>
                          <w:r>
                            <w:rPr>
                              <w:szCs w:val="24"/>
                              <w:lang w:eastAsia="ar-SA"/>
                            </w:rPr>
                            <w:t>25.3</w:t>
                          </w:r>
                        </w:sdtContent>
                      </w:sdt>
                      <w:r>
                        <w:rPr>
                          <w:szCs w:val="24"/>
                          <w:lang w:eastAsia="ar-SA"/>
                        </w:rPr>
                        <w:t>. Sporto ir sveikatos vertybinių nuostatų ugdymas ir raiška</w:t>
                      </w:r>
                    </w:p>
                    <w:p w14:paraId="43802B49" w14:textId="3EF2D54B">
                      <w:pPr>
                        <w:suppressAutoHyphens/>
                        <w:ind w:firstLine="567"/>
                        <w:jc w:val="both"/>
                        <w:rPr>
                          <w:szCs w:val="24"/>
                          <w:lang w:eastAsia="ar-SA"/>
                        </w:rPr>
                      </w:pPr>
                      <w:r>
                        <w:rPr>
                          <w:i/>
                          <w:szCs w:val="24"/>
                          <w:lang w:eastAsia="ar-SA"/>
                        </w:rPr>
                        <w:t>Ugdomas pozityvus mokinio tapatumas (identitetas), mokant atpažinti sporto ir sveikatos vertybinių nuostatų raišką savo įpročiuose, pasirinkimuose ir elgesyje. Mokiniui atliekant savistabos duomenų refleksiją akcentuojamos individualaus tobulėjimo galimybės per alternatyvių sprendimų, pasirinkimų, nesėkmių (klaidų) priėmimo ir analizės mokymą(si).</w:t>
                      </w:r>
                    </w:p>
                    <w:sdt>
                      <w:sdtPr>
                        <w:alias w:val="47 pr. 25.3.1 pp."/>
                        <w:tag w:val="part_5dca15abd7a74ae992a6eabeaa0e0cb0"/>
                        <w:lock w:val="sdtLocked"/>
                        <w:richText/>
                      </w:sdtPr>
                      <w:sdtContent>
                        <w:p w14:paraId="520B6458" w14:textId="77777777">
                          <w:pPr>
                            <w:suppressAutoHyphens/>
                            <w:ind w:firstLine="567"/>
                            <w:jc w:val="both"/>
                            <w:rPr>
                              <w:szCs w:val="24"/>
                              <w:lang w:eastAsia="ar-SA"/>
                            </w:rPr>
                          </w:pPr>
                          <w:sdt>
                            <w:sdtPr>
                              <w:alias w:val="Numeris"/>
                              <w:tag w:val="nr_5dca15abd7a74ae992a6eabeaa0e0cb0"/>
                              <w:lock w:val="sdtLocked"/>
                              <w:richText/>
                            </w:sdtPr>
                            <w:sdtContent>
                              <w:r>
                                <w:rPr>
                                  <w:szCs w:val="24"/>
                                  <w:lang w:eastAsia="ar-SA"/>
                                </w:rPr>
                                <w:t>25.3.1</w:t>
                              </w:r>
                            </w:sdtContent>
                          </w:sdt>
                          <w:r>
                            <w:rPr>
                              <w:szCs w:val="24"/>
                              <w:lang w:eastAsia="ar-SA"/>
                            </w:rPr>
                            <w:t>. Pagarba. Mokomasi tinkamais žodžiais įvardinant rezultatą rodyti pagarbą tiek savo, tiek kitų pastangoms ir pasiekimams. Prisimenami populiarių sporto šakų pagarbos varžovui(ams) ritualai, supažindinama su netradicinių sporto šakų ritualais, aiškinamasi prieš ir po rungčių atliekamų ritualų prasmė.</w:t>
                          </w:r>
                        </w:p>
                      </w:sdtContent>
                    </w:sdt>
                    <w:sdt>
                      <w:sdtPr>
                        <w:alias w:val="47 pr. 25.3.2 pp."/>
                        <w:tag w:val="part_56e26eb3c17d4bb0ba461469e794c73e"/>
                        <w:lock w:val="sdtLocked"/>
                        <w:richText/>
                      </w:sdtPr>
                      <w:sdtContent>
                        <w:p w14:paraId="30B9DE21" w14:textId="42912ACB">
                          <w:pPr>
                            <w:suppressAutoHyphens/>
                            <w:ind w:firstLine="567"/>
                            <w:jc w:val="both"/>
                            <w:rPr>
                              <w:szCs w:val="24"/>
                              <w:lang w:eastAsia="ar-SA"/>
                            </w:rPr>
                          </w:pPr>
                          <w:sdt>
                            <w:sdtPr>
                              <w:alias w:val="Numeris"/>
                              <w:tag w:val="nr_56e26eb3c17d4bb0ba461469e794c73e"/>
                              <w:lock w:val="sdtLocked"/>
                              <w:richText/>
                            </w:sdtPr>
                            <w:sdtContent>
                              <w:r>
                                <w:rPr>
                                  <w:szCs w:val="24"/>
                                  <w:lang w:eastAsia="ar-SA"/>
                                </w:rPr>
                                <w:t>25.3.2</w:t>
                              </w:r>
                            </w:sdtContent>
                          </w:sdt>
                          <w:r>
                            <w:rPr>
                              <w:szCs w:val="24"/>
                              <w:lang w:eastAsia="ar-SA"/>
                            </w:rPr>
                            <w:t>. Pilietiškumas. Tyrinėjamos Lietuvos (arba mokinio tautybės) sportininkų istorijos, atkreipiant dėmesį į sportininkų atkaklumą ir pastangas tobulėti, varžymosi su lygiaverčiais ar stipresniais varžovais prasmę.</w:t>
                          </w:r>
                        </w:p>
                      </w:sdtContent>
                    </w:sdt>
                    <w:sdt>
                      <w:sdtPr>
                        <w:alias w:val="47 pr. 25.3.3 pp."/>
                        <w:tag w:val="part_c9c5646b5da54669940fa2228cb7e1fc"/>
                        <w:lock w:val="sdtLocked"/>
                        <w:richText/>
                      </w:sdtPr>
                      <w:sdtContent>
                        <w:p w14:paraId="658B677C" w14:textId="026047F4">
                          <w:pPr>
                            <w:tabs>
                              <w:tab w:val="left" w:pos="1758"/>
                            </w:tabs>
                            <w:suppressAutoHyphens/>
                            <w:ind w:firstLine="567"/>
                            <w:jc w:val="both"/>
                            <w:rPr>
                              <w:szCs w:val="24"/>
                              <w:lang w:eastAsia="ar-SA"/>
                            </w:rPr>
                          </w:pPr>
                          <w:sdt>
                            <w:sdtPr>
                              <w:alias w:val="Numeris"/>
                              <w:tag w:val="nr_c9c5646b5da54669940fa2228cb7e1fc"/>
                              <w:lock w:val="sdtLocked"/>
                              <w:richText/>
                            </w:sdtPr>
                            <w:sdtContent>
                              <w:r>
                                <w:rPr>
                                  <w:szCs w:val="24"/>
                                  <w:lang w:eastAsia="ar-SA"/>
                                </w:rPr>
                                <w:t>25.3.3</w:t>
                              </w:r>
                            </w:sdtContent>
                          </w:sdt>
                          <w:r>
                            <w:rPr>
                              <w:szCs w:val="24"/>
                              <w:lang w:eastAsia="ar-SA"/>
                            </w:rPr>
                            <w:t>. Taisyklių kūrimas. Mokomasi adaptuoti įprastas taisykles neįprastoms sąlygoms: savarankiškai identifikuojama problema ir kuriamos ar pritaikomos taisyklės neįprastam dalyvių skaičiui, lygių galimybių itin skirtingo pajėgumo varžovams sudarymui, nestandartinių rungtyniavimo priemonių, erdvės, trukmės ar kt. atvejais). Teisėjavimas. Mokomasi teisėjauti stebint mokytojui. Įtvirtinamas taisyklingas sporto terminologijos sąvokų, simbolių, signalų vartojimas.</w:t>
                          </w:r>
                        </w:p>
                      </w:sdtContent>
                    </w:sdt>
                    <w:sdt>
                      <w:sdtPr>
                        <w:alias w:val="47 pr. 25.3.4 pp."/>
                        <w:tag w:val="part_95dd283fcc7f4591a8f0b2b06c2b585a"/>
                        <w:lock w:val="sdtLocked"/>
                        <w:richText/>
                      </w:sdtPr>
                      <w:sdtContent>
                        <w:p w14:paraId="300DF589" w14:textId="419E71E4">
                          <w:pPr>
                            <w:suppressAutoHyphens/>
                            <w:ind w:firstLine="567"/>
                            <w:jc w:val="both"/>
                            <w:rPr>
                              <w:szCs w:val="24"/>
                              <w:lang w:eastAsia="ar-SA"/>
                            </w:rPr>
                          </w:pPr>
                          <w:sdt>
                            <w:sdtPr>
                              <w:alias w:val="Numeris"/>
                              <w:tag w:val="nr_95dd283fcc7f4591a8f0b2b06c2b585a"/>
                              <w:lock w:val="sdtLocked"/>
                              <w:richText/>
                            </w:sdtPr>
                            <w:sdtContent>
                              <w:r>
                                <w:rPr>
                                  <w:szCs w:val="24"/>
                                  <w:lang w:eastAsia="ar-SA"/>
                                </w:rPr>
                                <w:t>25.3.4</w:t>
                              </w:r>
                            </w:sdtContent>
                          </w:sdt>
                          <w:r>
                            <w:rPr>
                              <w:szCs w:val="24"/>
                              <w:lang w:eastAsia="ar-SA"/>
                            </w:rPr>
                            <w:t>. Vienos dienos žygis. Mokomasi tinkamai pasiruošti fiziškai aktyvioms veikloms lauko sąlygomis išvykoje: pasirinkti tinkamą aprangą bei avalynę, turėti geriamo vandens, kitus būtinus reikmenis. Mokomasi tinkamai naudoti apsaugos nuo aplinkos veiksnių (saulės, vabzdžių, kt.) priemones.</w:t>
                          </w:r>
                        </w:p>
                      </w:sdtContent>
                    </w:sdt>
                    <w:sdt>
                      <w:sdtPr>
                        <w:alias w:val="47 pr. 25.3.5 pp."/>
                        <w:tag w:val="part_c881a215cad2412c8b454f8e1f2f7ba5"/>
                        <w:lock w:val="sdtLocked"/>
                        <w:richText/>
                      </w:sdtPr>
                      <w:sdtContent>
                        <w:p w14:paraId="6586296C" w14:textId="77777777">
                          <w:pPr>
                            <w:suppressAutoHyphens/>
                            <w:ind w:firstLine="360"/>
                            <w:jc w:val="both"/>
                            <w:rPr>
                              <w:szCs w:val="24"/>
                              <w:lang w:eastAsia="ar-SA"/>
                            </w:rPr>
                          </w:pPr>
                          <w:sdt>
                            <w:sdtPr>
                              <w:alias w:val="Numeris"/>
                              <w:tag w:val="nr_c881a215cad2412c8b454f8e1f2f7ba5"/>
                              <w:lock w:val="sdtLocked"/>
                              <w:richText/>
                            </w:sdtPr>
                            <w:sdtContent>
                              <w:r>
                                <w:rPr>
                                  <w:szCs w:val="24"/>
                                  <w:lang w:eastAsia="ar-SA"/>
                                </w:rPr>
                                <w:t>25.3.5</w:t>
                              </w:r>
                            </w:sdtContent>
                          </w:sdt>
                          <w:r>
                            <w:rPr>
                              <w:szCs w:val="24"/>
                              <w:lang w:eastAsia="ar-SA"/>
                            </w:rPr>
                            <w:t xml:space="preserve">. Rūpinimasis sveikata. Reflektuojamos fizinio ugdymo pamokose išmoktų įgūdžių taikymo kituose kontekstuose (laisvalaikiu, mokinių atostogų metu ar pan.) patirtys. Aptariamas pasirengimas saugiai sportuoti nežinomose aplinkose. </w:t>
                          </w:r>
                        </w:p>
                      </w:sdtContent>
                    </w:sdt>
                    <w:sdt>
                      <w:sdtPr>
                        <w:alias w:val="47 pr. 25.3.6 pp."/>
                        <w:tag w:val="part_2a605811ba9d4782b7773a1a2bdb275b"/>
                        <w:lock w:val="sdtLocked"/>
                        <w:richText/>
                      </w:sdtPr>
                      <w:sdtContent>
                        <w:p w14:paraId="22915B6B" w14:textId="34F79977">
                          <w:pPr>
                            <w:suppressAutoHyphens/>
                            <w:ind w:firstLine="360"/>
                            <w:jc w:val="both"/>
                            <w:rPr>
                              <w:szCs w:val="24"/>
                              <w:lang w:eastAsia="ar-SA"/>
                            </w:rPr>
                          </w:pPr>
                          <w:sdt>
                            <w:sdtPr>
                              <w:alias w:val="Numeris"/>
                              <w:tag w:val="nr_2a605811ba9d4782b7773a1a2bdb275b"/>
                              <w:lock w:val="sdtLocked"/>
                              <w:richText/>
                            </w:sdtPr>
                            <w:sdtContent>
                              <w:r>
                                <w:rPr>
                                  <w:szCs w:val="24"/>
                                  <w:lang w:eastAsia="ar-SA"/>
                                </w:rPr>
                                <w:t>25.3.6</w:t>
                              </w:r>
                            </w:sdtContent>
                          </w:sdt>
                          <w:r>
                            <w:rPr>
                              <w:szCs w:val="24"/>
                              <w:lang w:eastAsia="ar-SA"/>
                            </w:rPr>
                            <w:t>. Pirmosios pagalbos įgūdžiai. Mokomasi pirmos pagalbos teikimo sumušimų, patempimų, įdrėskimų, nuospaudų, pirmo laipsnio nudegimų ar nušalimų atvejais, prevencijos supratimo ir veiksmų.</w:t>
                          </w:r>
                        </w:p>
                      </w:sdtContent>
                    </w:sdt>
                  </w:sdtContent>
                </w:sdt>
              </w:sdtContent>
            </w:sdt>
            <w:sdt>
              <w:sdtPr>
                <w:alias w:val="47 pr. 26 p."/>
                <w:tag w:val="part_2bf11e524ec9411a89a0211887225532"/>
                <w:lock w:val="sdtLocked"/>
                <w:richText/>
              </w:sdtPr>
              <w:sdtContent>
                <w:p w14:paraId="16ED32B3" w14:textId="518E1AC3">
                  <w:pPr>
                    <w:suppressAutoHyphens/>
                    <w:ind w:left="1069" w:hanging="360"/>
                    <w:jc w:val="both"/>
                    <w:rPr>
                      <w:szCs w:val="24"/>
                      <w:lang w:eastAsia="ar-SA"/>
                    </w:rPr>
                  </w:pPr>
                  <w:sdt>
                    <w:sdtPr>
                      <w:alias w:val="Numeris"/>
                      <w:tag w:val="nr_2bf11e524ec9411a89a0211887225532"/>
                      <w:lock w:val="sdtLocked"/>
                      <w:richText/>
                    </w:sdtPr>
                    <w:sdtContent>
                      <w:r>
                        <w:rPr>
                          <w:szCs w:val="24"/>
                          <w:lang w:eastAsia="ar-SA"/>
                        </w:rPr>
                        <w:t>26</w:t>
                      </w:r>
                    </w:sdtContent>
                  </w:sdt>
                  <w:r>
                    <w:rPr>
                      <w:szCs w:val="24"/>
                      <w:lang w:eastAsia="ar-SA"/>
                    </w:rPr>
                    <w:t>.</w:t>
                    <w:tab/>
                  </w:r>
                  <w:r>
                    <w:rPr>
                      <w:szCs w:val="26"/>
                      <w:lang w:val="en-US" w:eastAsia="ar-SA"/>
                    </w:rPr>
                    <w:t>Mokymo(si) turinys. 7 klasė</w:t>
                  </w:r>
                  <w:r>
                    <w:rPr>
                      <w:szCs w:val="24"/>
                      <w:lang w:eastAsia="ar-SA"/>
                    </w:rPr>
                    <w:t xml:space="preserve"> </w:t>
                  </w:r>
                </w:p>
                <w:p w14:paraId="79D51AB4" w14:textId="40018F8F">
                  <w:pPr>
                    <w:suppressAutoHyphens/>
                    <w:ind w:firstLine="567"/>
                    <w:jc w:val="both"/>
                    <w:rPr>
                      <w:szCs w:val="24"/>
                      <w:lang w:eastAsia="ar-SA"/>
                    </w:rPr>
                  </w:pPr>
                  <w:r>
                    <w:rPr>
                      <w:szCs w:val="24"/>
                      <w:lang w:eastAsia="ar-SA"/>
                    </w:rPr>
                    <w:t xml:space="preserve">Akcentuojamas savo sveikatai tinkamo fizinio aktyvumo būdų ir intensyvumo pažinimas. Mokiniai susipažįsta su bent 7 skirtingomis  sporto šakomis, plėtodami savistabos ir įsivertinimo gebėjimus. </w:t>
                  </w:r>
                </w:p>
                <w:sdt>
                  <w:sdtPr>
                    <w:alias w:val="47 pr. 26.1 pp."/>
                    <w:tag w:val="part_be7a9c032abb46f3b8f67b75217f4df5"/>
                    <w:lock w:val="sdtLocked"/>
                    <w:richText/>
                  </w:sdtPr>
                  <w:sdtContent>
                    <w:p w14:paraId="46C5C56C" w14:textId="77777777">
                      <w:pPr>
                        <w:suppressAutoHyphens/>
                        <w:ind w:firstLine="567"/>
                        <w:jc w:val="both"/>
                        <w:rPr>
                          <w:i/>
                          <w:szCs w:val="24"/>
                          <w:lang w:eastAsia="ar-SA"/>
                        </w:rPr>
                      </w:pPr>
                      <w:sdt>
                        <w:sdtPr>
                          <w:alias w:val="Numeris"/>
                          <w:tag w:val="nr_be7a9c032abb46f3b8f67b75217f4df5"/>
                          <w:lock w:val="sdtLocked"/>
                          <w:richText/>
                        </w:sdtPr>
                        <w:sdtContent>
                          <w:r>
                            <w:rPr>
                              <w:szCs w:val="24"/>
                              <w:lang w:eastAsia="ar-SA"/>
                            </w:rPr>
                            <w:t>26.1</w:t>
                          </w:r>
                        </w:sdtContent>
                      </w:sdt>
                      <w:r>
                        <w:rPr>
                          <w:szCs w:val="24"/>
                          <w:lang w:eastAsia="ar-SA"/>
                        </w:rPr>
                        <w:t>. Judėjimo įgūdžių plėtojimas, savikontrolė ir įsivertinimas</w:t>
                      </w:r>
                      <w:r>
                        <w:rPr>
                          <w:i/>
                          <w:szCs w:val="24"/>
                          <w:lang w:eastAsia="ar-SA"/>
                        </w:rPr>
                        <w:t xml:space="preserve"> </w:t>
                      </w:r>
                    </w:p>
                    <w:p w14:paraId="1CEE3367" w14:textId="6D17D7FC">
                      <w:pPr>
                        <w:suppressAutoHyphens/>
                        <w:ind w:firstLine="567"/>
                        <w:jc w:val="both"/>
                        <w:rPr>
                          <w:i/>
                          <w:szCs w:val="24"/>
                          <w:lang w:eastAsia="ar-SA"/>
                        </w:rPr>
                      </w:pPr>
                      <w:r>
                        <w:rPr>
                          <w:szCs w:val="24"/>
                          <w:lang w:eastAsia="ar-SA"/>
                        </w:rPr>
                        <w:t xml:space="preserve">Siekiant judesio kokybės, atkreipiamas dėmesys į judesio intenciją (tikslingumą). Mokiniai plėtoja judesių valdymo gebėjimus atlikdami tuos pačius judesius skirtingomis variacijomis, tyrinėdami ir atrasdami individualiai optimalius judesio atlikimo būdus. Akcentuojamas taisyklingas atliekamų judesių jungimas į derinius juos tyrinėjant, analizuojant, pasirenkant optimalią judesio atlikimo būdą ir techniką.  </w:t>
                      </w:r>
                    </w:p>
                    <w:sdt>
                      <w:sdtPr>
                        <w:alias w:val="47 pr. 26.1.1 pp."/>
                        <w:tag w:val="part_eec623cdb89f48c38ae0dad9dcacd092"/>
                        <w:lock w:val="sdtLocked"/>
                        <w:richText/>
                      </w:sdtPr>
                      <w:sdtContent>
                        <w:p w14:paraId="1E0DB87C" w14:textId="76ADF7F9">
                          <w:pPr>
                            <w:suppressAutoHyphens/>
                            <w:ind w:firstLine="567"/>
                            <w:jc w:val="both"/>
                            <w:rPr>
                              <w:szCs w:val="24"/>
                              <w:lang w:eastAsia="ar-SA"/>
                            </w:rPr>
                          </w:pPr>
                          <w:sdt>
                            <w:sdtPr>
                              <w:alias w:val="Numeris"/>
                              <w:tag w:val="nr_eec623cdb89f48c38ae0dad9dcacd092"/>
                              <w:lock w:val="sdtLocked"/>
                              <w:richText/>
                            </w:sdtPr>
                            <w:sdtContent>
                              <w:r>
                                <w:rPr>
                                  <w:szCs w:val="24"/>
                                  <w:lang w:eastAsia="ar-SA"/>
                                </w:rPr>
                                <w:t>26.1.1</w:t>
                              </w:r>
                            </w:sdtContent>
                          </w:sdt>
                          <w:r>
                            <w:rPr>
                              <w:szCs w:val="24"/>
                              <w:lang w:eastAsia="ar-SA"/>
                            </w:rPr>
                            <w:t xml:space="preserve">. </w:t>
                          </w:r>
                          <w:r>
                            <w:rPr>
                              <w:szCs w:val="24"/>
                              <w:lang w:val="es-ES_tradnl" w:eastAsia="ar-SA"/>
                            </w:rPr>
                            <w:t>Judesio vientisumas: trajektorija ir forma. Supažindinama su judesių jungimo kriterijais. Atliekamos lokomocinių, nelokomocinių ir manipuliacinių judesių apjungimo į vientisą judesį užduotys. Mokomasi diferencijuoti atliekamo judesio fragmentus, reflektuoti judėjimo efektyvumą pagal judesio trajektoriją ir formą. Tyrinėjami individualūs judėjimo ypatumai įvairiuose kontekstuose.</w:t>
                          </w:r>
                        </w:p>
                      </w:sdtContent>
                    </w:sdt>
                    <w:sdt>
                      <w:sdtPr>
                        <w:alias w:val="47 pr. 26.1.2 pp."/>
                        <w:tag w:val="part_1f94604ed656459894118fcb6a3d32e1"/>
                        <w:lock w:val="sdtLocked"/>
                        <w:richText/>
                      </w:sdtPr>
                      <w:sdtContent>
                        <w:p w14:paraId="0F6B3A87" w14:textId="2DFA5946">
                          <w:pPr>
                            <w:suppressAutoHyphens/>
                            <w:ind w:firstLine="567"/>
                            <w:jc w:val="both"/>
                            <w:rPr>
                              <w:szCs w:val="24"/>
                              <w:lang w:val="es-ES_tradnl" w:eastAsia="ar-SA"/>
                            </w:rPr>
                          </w:pPr>
                          <w:sdt>
                            <w:sdtPr>
                              <w:alias w:val="Numeris"/>
                              <w:tag w:val="nr_1f94604ed656459894118fcb6a3d32e1"/>
                              <w:lock w:val="sdtLocked"/>
                              <w:richText/>
                            </w:sdtPr>
                            <w:sdtContent>
                              <w:r>
                                <w:rPr>
                                  <w:szCs w:val="24"/>
                                  <w:lang w:eastAsia="ar-SA"/>
                                </w:rPr>
                                <w:t>26.1.2..</w:t>
                              </w:r>
                            </w:sdtContent>
                          </w:sdt>
                          <w:r>
                            <w:rPr>
                              <w:szCs w:val="24"/>
                              <w:lang w:val="es-ES_tradnl" w:eastAsia="ar-SA"/>
                            </w:rPr>
                            <w:t xml:space="preserve"> Sportinio judesio analizė. Tyrinėjami įvairių sporto šakų judesiai, mokomasi atpažinti judesio sandus (fragmentus). Mokomasi įvairių  sporto šakų judesių. Mokomasi taisyklingai, nuosekliai atlikti visus sportinio judesio sandus.</w:t>
                          </w:r>
                        </w:p>
                      </w:sdtContent>
                    </w:sdt>
                    <w:sdt>
                      <w:sdtPr>
                        <w:alias w:val="47 pr. 26.1.3 pp."/>
                        <w:tag w:val="part_ef5095c18e47463ca8df0b6c83d7f837"/>
                        <w:lock w:val="sdtLocked"/>
                        <w:richText/>
                      </w:sdtPr>
                      <w:sdtContent>
                        <w:p w14:paraId="4AF1623C" w14:textId="77777777">
                          <w:pPr>
                            <w:suppressAutoHyphens/>
                            <w:ind w:firstLine="567"/>
                            <w:rPr>
                              <w:szCs w:val="24"/>
                              <w:lang w:eastAsia="ar-SA"/>
                            </w:rPr>
                          </w:pPr>
                          <w:sdt>
                            <w:sdtPr>
                              <w:alias w:val="Numeris"/>
                              <w:tag w:val="nr_ef5095c18e47463ca8df0b6c83d7f837"/>
                              <w:lock w:val="sdtLocked"/>
                              <w:richText/>
                            </w:sdtPr>
                            <w:sdtContent>
                              <w:r>
                                <w:rPr>
                                  <w:szCs w:val="24"/>
                                  <w:lang w:eastAsia="ar-SA"/>
                                </w:rPr>
                                <w:t>26.1.3</w:t>
                              </w:r>
                            </w:sdtContent>
                          </w:sdt>
                          <w:r>
                            <w:rPr>
                              <w:szCs w:val="24"/>
                              <w:lang w:eastAsia="ar-SA"/>
                            </w:rPr>
                            <w:t>. Dėmesio lankstumas. Mokomasi įsivardinti vidinius (kūno surikiavimas, judesio komponentai, kvėpavimas, nuovargis ar kt.) ir išorinius (įrankis, taikinys, triukšmas, dangos paviršius, taisyklė ar kt.) objektus, į kuriuos esamuoju metu koncentruojamas dėmesys. Mokomasi nukreipti ir išlaikyti savo dėmesį į pasirinktą objektą esant trukdžiams ir bei sąmoningai grąžinti dėmesį į pasirinktą objektą, perkelti dėmesį nuo išorinio prie vidinio, nuo vidinio prie išorinio objekto.</w:t>
                          </w:r>
                        </w:p>
                      </w:sdtContent>
                    </w:sdt>
                    <w:sdt>
                      <w:sdtPr>
                        <w:alias w:val="47 pr. 26.1.4 pp."/>
                        <w:tag w:val="part_bed0b59497ce496687705a0e19b865cc"/>
                        <w:lock w:val="sdtLocked"/>
                        <w:richText/>
                      </w:sdtPr>
                      <w:sdtContent>
                        <w:p w14:paraId="14DAFB11" w14:textId="77777777">
                          <w:pPr>
                            <w:suppressAutoHyphens/>
                            <w:ind w:firstLine="567"/>
                            <w:rPr>
                              <w:szCs w:val="24"/>
                              <w:lang w:eastAsia="ar-SA"/>
                            </w:rPr>
                          </w:pPr>
                          <w:sdt>
                            <w:sdtPr>
                              <w:alias w:val="Numeris"/>
                              <w:tag w:val="nr_bed0b59497ce496687705a0e19b865cc"/>
                              <w:lock w:val="sdtLocked"/>
                              <w:richText/>
                            </w:sdtPr>
                            <w:sdtContent>
                              <w:r>
                                <w:rPr>
                                  <w:szCs w:val="24"/>
                                  <w:lang w:eastAsia="ar-SA"/>
                                </w:rPr>
                                <w:t>26.1.4</w:t>
                              </w:r>
                            </w:sdtContent>
                          </w:sdt>
                          <w:r>
                            <w:rPr>
                              <w:szCs w:val="24"/>
                              <w:lang w:eastAsia="ar-SA"/>
                            </w:rPr>
                            <w:t xml:space="preserve">. Judesių deriniai sportiniuose žaidimuose. Žaidžiami tradiciniai, netradiciniai sportiniai ir etnosporto žaidimai, nuolat plėtojant žaidimų įvairovę, repertuarą. Mokomasi sportinių žaidimų judesių derinių (optimalių technikos veiksmų) efektyviam žaidimui. </w:t>
                          </w:r>
                        </w:p>
                      </w:sdtContent>
                    </w:sdt>
                    <w:sdt>
                      <w:sdtPr>
                        <w:alias w:val="47 pr. 26.1.5 pp."/>
                        <w:tag w:val="part_4ca72a989164404d8677e284e74cda6b"/>
                        <w:lock w:val="sdtLocked"/>
                        <w:richText/>
                      </w:sdtPr>
                      <w:sdtContent>
                        <w:p w14:paraId="63904493" w14:textId="7A3A2AF8">
                          <w:pPr>
                            <w:suppressAutoHyphens/>
                            <w:ind w:firstLine="567"/>
                            <w:jc w:val="both"/>
                            <w:rPr>
                              <w:szCs w:val="24"/>
                              <w:lang w:eastAsia="ar-SA"/>
                            </w:rPr>
                          </w:pPr>
                          <w:sdt>
                            <w:sdtPr>
                              <w:alias w:val="Numeris"/>
                              <w:tag w:val="nr_4ca72a989164404d8677e284e74cda6b"/>
                              <w:lock w:val="sdtLocked"/>
                              <w:richText/>
                            </w:sdtPr>
                            <w:sdtContent>
                              <w:r>
                                <w:rPr>
                                  <w:szCs w:val="24"/>
                                  <w:lang w:eastAsia="ar-SA"/>
                                </w:rPr>
                                <w:t>26.1.5</w:t>
                              </w:r>
                            </w:sdtContent>
                          </w:sdt>
                          <w:r>
                            <w:rPr>
                              <w:szCs w:val="24"/>
                              <w:lang w:eastAsia="ar-SA"/>
                            </w:rPr>
                            <w:t>. Judesio technikos analizė.. Mokomasi taikyti išmaniąsias technologijas judesio efektyvumo įsivertinimui (judesio fotografavimas, filmavimas). Mokomasi atsakingo technologijų naudojimo (saugumas naudojant technologijas, asmens duomenų apsauga). Traumų prevencija. Technologijų pagalba mokomasi atpažinti netaisyklingai atliekamų judesių pavojus.</w:t>
                          </w:r>
                        </w:p>
                      </w:sdtContent>
                    </w:sdt>
                    <w:sdt>
                      <w:sdtPr>
                        <w:alias w:val="47 pr. 26.1.6 pp."/>
                        <w:tag w:val="part_3e46f11bb0014d089b4e176d339b0b2d"/>
                        <w:lock w:val="sdtLocked"/>
                        <w:richText/>
                      </w:sdtPr>
                      <w:sdtContent>
                        <w:p w14:paraId="556F70C5" w14:textId="19C748B8">
                          <w:pPr>
                            <w:suppressAutoHyphens/>
                            <w:ind w:firstLine="567"/>
                            <w:jc w:val="both"/>
                            <w:rPr>
                              <w:szCs w:val="24"/>
                              <w:lang w:eastAsia="ar-SA"/>
                            </w:rPr>
                          </w:pPr>
                          <w:sdt>
                            <w:sdtPr>
                              <w:alias w:val="Numeris"/>
                              <w:tag w:val="nr_3e46f11bb0014d089b4e176d339b0b2d"/>
                              <w:lock w:val="sdtLocked"/>
                              <w:richText/>
                            </w:sdtPr>
                            <w:sdtContent>
                              <w:r>
                                <w:rPr>
                                  <w:szCs w:val="24"/>
                                  <w:lang w:eastAsia="ar-SA"/>
                                </w:rPr>
                                <w:t>26.1.6</w:t>
                              </w:r>
                            </w:sdtContent>
                          </w:sdt>
                          <w:r>
                            <w:rPr>
                              <w:szCs w:val="24"/>
                              <w:lang w:eastAsia="ar-SA"/>
                            </w:rPr>
                            <w:t>. Kvėpavimas ciklinių judesių metu. Tinkamai atlikus kūno susirikiavimą, mokomasi derinti įkvėpimą per nosį ir iškvėpimą per burną/nosį su tolygiai atliekamais cikliniais judesiais (bėgimas, ėjimas, plaukimas).</w:t>
                          </w:r>
                        </w:p>
                      </w:sdtContent>
                    </w:sdt>
                  </w:sdtContent>
                </w:sdt>
                <w:sdt>
                  <w:sdtPr>
                    <w:alias w:val="47 pr. 26.2 pp."/>
                    <w:tag w:val="part_3da9f5979ce8405ca8b2002ebc53f0e3"/>
                    <w:lock w:val="sdtLocked"/>
                    <w:richText/>
                  </w:sdtPr>
                  <w:sdtContent>
                    <w:p w14:paraId="7B05A307" w14:textId="77777777">
                      <w:pPr>
                        <w:suppressAutoHyphens/>
                        <w:ind w:firstLine="567"/>
                        <w:jc w:val="both"/>
                        <w:rPr>
                          <w:szCs w:val="24"/>
                          <w:lang w:eastAsia="ar-SA"/>
                        </w:rPr>
                      </w:pPr>
                      <w:sdt>
                        <w:sdtPr>
                          <w:alias w:val="Numeris"/>
                          <w:tag w:val="nr_3da9f5979ce8405ca8b2002ebc53f0e3"/>
                          <w:lock w:val="sdtLocked"/>
                          <w:richText/>
                        </w:sdtPr>
                        <w:sdtContent>
                          <w:r>
                            <w:rPr>
                              <w:szCs w:val="24"/>
                              <w:lang w:eastAsia="ar-SA"/>
                            </w:rPr>
                            <w:t>26.2</w:t>
                          </w:r>
                        </w:sdtContent>
                      </w:sdt>
                      <w:r>
                        <w:rPr>
                          <w:szCs w:val="24"/>
                          <w:lang w:eastAsia="ar-SA"/>
                        </w:rPr>
                        <w:t>. Fizinių ypatybių lavinimas ir sveikatingumo plėtojimas</w:t>
                      </w:r>
                    </w:p>
                    <w:p w14:paraId="65944973" w14:textId="681B512A">
                      <w:pPr>
                        <w:suppressAutoHyphens/>
                        <w:ind w:firstLine="567"/>
                        <w:jc w:val="both"/>
                        <w:rPr>
                          <w:szCs w:val="24"/>
                          <w:lang w:eastAsia="ar-SA"/>
                        </w:rPr>
                      </w:pPr>
                      <w:r>
                        <w:rPr>
                          <w:szCs w:val="24"/>
                          <w:lang w:eastAsia="ar-SA"/>
                        </w:rPr>
                        <w:t>Mokiniai praktikuoja etnosporto ir kitus sportinius žaidimus bei įvairias sporto šakas, kvėpavimą derina su statiniais ir dinaminiais pratimais. Akcentuojamas objektyvaus ir subjektyvaus metodų taikymas atliekant vidutinio ir didelio intensyvumo pratimus, ar lavinant įvairias fizines ypatybes.</w:t>
                      </w:r>
                    </w:p>
                    <w:sdt>
                      <w:sdtPr>
                        <w:alias w:val="47 pr. 26.2.1 pp."/>
                        <w:tag w:val="part_1850245c28a7488fb71ae0ef7f330e51"/>
                        <w:lock w:val="sdtLocked"/>
                        <w:richText/>
                      </w:sdtPr>
                      <w:sdtContent>
                        <w:p w14:paraId="131C2999" w14:textId="734FC21F">
                          <w:pPr>
                            <w:suppressAutoHyphens/>
                            <w:ind w:firstLine="567"/>
                            <w:jc w:val="both"/>
                            <w:rPr>
                              <w:szCs w:val="24"/>
                              <w:lang w:eastAsia="ar-SA"/>
                            </w:rPr>
                          </w:pPr>
                          <w:sdt>
                            <w:sdtPr>
                              <w:alias w:val="Numeris"/>
                              <w:tag w:val="nr_1850245c28a7488fb71ae0ef7f330e51"/>
                              <w:lock w:val="sdtLocked"/>
                              <w:richText/>
                            </w:sdtPr>
                            <w:sdtContent>
                              <w:r>
                                <w:rPr>
                                  <w:szCs w:val="24"/>
                                  <w:lang w:eastAsia="ar-SA"/>
                                </w:rPr>
                                <w:t>26.2.1</w:t>
                              </w:r>
                            </w:sdtContent>
                          </w:sdt>
                          <w:r>
                            <w:rPr>
                              <w:szCs w:val="24"/>
                              <w:lang w:eastAsia="ar-SA"/>
                            </w:rPr>
                            <w:t>. Dinaminė-statinė pramankšta. Atliekami pratimai visoms kūno dalims. Mokomasi atlikti pramankštos pratimų kompleksą, tinkantį planuojamai veiklai (sporto šakai ar pan.). Jėgos ištvermė, staigioji jėga. Susipažįstama su jėgos treniravimo ypatumais, būdais ir pavojais. Mokomasi kritiškai vertinti medijose pateikiamą informaciją apie jėgos treniravimą.</w:t>
                          </w:r>
                        </w:p>
                      </w:sdtContent>
                    </w:sdt>
                    <w:sdt>
                      <w:sdtPr>
                        <w:alias w:val="47 pr. 26.2.2 pp."/>
                        <w:tag w:val="part_c1c72c46b81346458f69ca4974148093"/>
                        <w:lock w:val="sdtLocked"/>
                        <w:richText/>
                      </w:sdtPr>
                      <w:sdtContent>
                        <w:p w14:paraId="3A748AEE" w14:textId="24D1031C">
                          <w:pPr>
                            <w:suppressAutoHyphens/>
                            <w:ind w:firstLine="567"/>
                            <w:jc w:val="both"/>
                            <w:rPr>
                              <w:szCs w:val="24"/>
                              <w:lang w:eastAsia="ar-SA"/>
                            </w:rPr>
                          </w:pPr>
                          <w:sdt>
                            <w:sdtPr>
                              <w:alias w:val="Numeris"/>
                              <w:tag w:val="nr_c1c72c46b81346458f69ca4974148093"/>
                              <w:lock w:val="sdtLocked"/>
                              <w:richText/>
                            </w:sdtPr>
                            <w:sdtContent>
                              <w:r>
                                <w:rPr>
                                  <w:szCs w:val="24"/>
                                  <w:lang w:eastAsia="ar-SA"/>
                                </w:rPr>
                                <w:t>26.2.2</w:t>
                              </w:r>
                            </w:sdtContent>
                          </w:sdt>
                          <w:r>
                            <w:rPr>
                              <w:szCs w:val="24"/>
                              <w:lang w:eastAsia="ar-SA"/>
                            </w:rPr>
                            <w:t>. Aukšto ir vidutinio intensyvumo fizinis aktyvumas. Supažindinama su sampratomis. Atliekami širdies-kraujagyslių sistemą stiprinantys vidutinio ir didelio intensyvumo pratimai, stebima savijautos dinamika aukšto intensyvumo krūvio metu. Stebima ŠSD dinamika nepertraukiamai atliekant pratimus, estafetes ar žaidžiant žaidimus vidutiniu arba aukštu intensyvumu ne trumpiau, kaip 1/3 pamokos laiko. Mokomasi analizuoti ŠSD duomenis (krūvio metu ir atsistatymo po krūvio), reflektuojamt savo širdies-kraujagyslių sistemos adaptyvumą atliktam krūviui.</w:t>
                          </w:r>
                        </w:p>
                      </w:sdtContent>
                    </w:sdt>
                    <w:sdt>
                      <w:sdtPr>
                        <w:alias w:val="47 pr. 26.2.3 pp."/>
                        <w:tag w:val="part_3eca1a2277af46b1a23261965c6fadd7"/>
                        <w:lock w:val="sdtLocked"/>
                        <w:richText/>
                      </w:sdtPr>
                      <w:sdtContent>
                        <w:p w14:paraId="240296B8" w14:textId="4FFB6547">
                          <w:pPr>
                            <w:suppressAutoHyphens/>
                            <w:ind w:firstLine="567"/>
                            <w:jc w:val="both"/>
                            <w:rPr>
                              <w:szCs w:val="24"/>
                              <w:lang w:eastAsia="ar-SA"/>
                            </w:rPr>
                          </w:pPr>
                          <w:sdt>
                            <w:sdtPr>
                              <w:alias w:val="Numeris"/>
                              <w:tag w:val="nr_3eca1a2277af46b1a23261965c6fadd7"/>
                              <w:lock w:val="sdtLocked"/>
                              <w:richText/>
                            </w:sdtPr>
                            <w:sdtContent>
                              <w:r>
                                <w:rPr>
                                  <w:szCs w:val="24"/>
                                  <w:lang w:eastAsia="ar-SA"/>
                                </w:rPr>
                                <w:t>26.2.3</w:t>
                              </w:r>
                            </w:sdtContent>
                          </w:sdt>
                          <w:r>
                            <w:rPr>
                              <w:szCs w:val="24"/>
                              <w:lang w:eastAsia="ar-SA"/>
                            </w:rPr>
                            <w:t xml:space="preserve">. </w:t>
                          </w:r>
                          <w:r>
                            <w:rPr>
                              <w:color w:val="000000"/>
                              <w:szCs w:val="24"/>
                              <w:lang w:eastAsia="ar-SA"/>
                            </w:rPr>
                            <w:t>Fizinių ypatybių savistaba. A</w:t>
                          </w:r>
                          <w:r>
                            <w:rPr>
                              <w:szCs w:val="24"/>
                              <w:lang w:eastAsia="ar-SA"/>
                            </w:rPr>
                            <w:t xml:space="preserve">tliekamos koordinacijai, pusiausvyrai, greitumui ir vikrumui lavinti skirtos užduotys. </w:t>
                          </w:r>
                          <w:r>
                            <w:rPr>
                              <w:color w:val="000000"/>
                              <w:szCs w:val="24"/>
                              <w:lang w:eastAsia="ar-SA"/>
                            </w:rPr>
                            <w:t xml:space="preserve">Mokomasi </w:t>
                          </w:r>
                          <w:r>
                            <w:rPr>
                              <w:szCs w:val="24"/>
                              <w:lang w:eastAsia="ar-SA"/>
                            </w:rPr>
                            <w:t>vengti asimetrijų atliekant koordinacijos ir pusiausvyros pratimus. Mokomasi pratimų kūno simetriškumo subalansavimui.</w:t>
                          </w:r>
                        </w:p>
                      </w:sdtContent>
                    </w:sdt>
                    <w:sdt>
                      <w:sdtPr>
                        <w:alias w:val="47 pr. 26.2.4 pp."/>
                        <w:tag w:val="part_eaea451dfc3b421f97da29078770545f"/>
                        <w:lock w:val="sdtLocked"/>
                        <w:richText/>
                      </w:sdtPr>
                      <w:sdtContent>
                        <w:p w14:paraId="125CC48C" w14:textId="263E94CB">
                          <w:pPr>
                            <w:suppressAutoHyphens/>
                            <w:ind w:firstLine="567"/>
                            <w:jc w:val="both"/>
                            <w:rPr>
                              <w:szCs w:val="24"/>
                              <w:lang w:eastAsia="ar-SA"/>
                            </w:rPr>
                          </w:pPr>
                          <w:sdt>
                            <w:sdtPr>
                              <w:alias w:val="Numeris"/>
                              <w:tag w:val="nr_eaea451dfc3b421f97da29078770545f"/>
                              <w:lock w:val="sdtLocked"/>
                              <w:richText/>
                            </w:sdtPr>
                            <w:sdtContent>
                              <w:r>
                                <w:rPr>
                                  <w:szCs w:val="24"/>
                                  <w:lang w:eastAsia="ar-SA"/>
                                </w:rPr>
                                <w:t>26.2.4</w:t>
                              </w:r>
                            </w:sdtContent>
                          </w:sdt>
                          <w:r>
                            <w:rPr>
                              <w:szCs w:val="24"/>
                              <w:lang w:eastAsia="ar-SA"/>
                            </w:rPr>
                            <w:t>. Miego ir mitybos įpročių stebėsena. Analizuojami subjektyvūs ir objektyvūs miego ir mitybos įsivertinimo duomenys. Mokomasi atpažinti streso ir kitų veiksnių poveikį miego kokybei, mitybos įpročiams. Tyrinėjama miego ir mitybos įtaka fiziniam pajėgumui.</w:t>
                          </w:r>
                        </w:p>
                      </w:sdtContent>
                    </w:sdt>
                    <w:sdt>
                      <w:sdtPr>
                        <w:alias w:val="47 pr. 26.2.5 pp."/>
                        <w:tag w:val="part_1d4bf7d4fa0f4b08b6023278ad9bae59"/>
                        <w:lock w:val="sdtLocked"/>
                        <w:richText/>
                      </w:sdtPr>
                      <w:sdtContent>
                        <w:p w14:paraId="0BECEF14" w14:textId="344906B8">
                          <w:pPr>
                            <w:suppressAutoHyphens/>
                            <w:ind w:firstLine="567"/>
                            <w:jc w:val="both"/>
                            <w:rPr>
                              <w:szCs w:val="24"/>
                              <w:lang w:eastAsia="ar-SA"/>
                            </w:rPr>
                          </w:pPr>
                          <w:sdt>
                            <w:sdtPr>
                              <w:alias w:val="Numeris"/>
                              <w:tag w:val="nr_1d4bf7d4fa0f4b08b6023278ad9bae59"/>
                              <w:lock w:val="sdtLocked"/>
                              <w:richText/>
                            </w:sdtPr>
                            <w:sdtContent>
                              <w:r>
                                <w:rPr>
                                  <w:szCs w:val="24"/>
                                  <w:lang w:eastAsia="ar-SA"/>
                                </w:rPr>
                                <w:t>26.2.5</w:t>
                              </w:r>
                            </w:sdtContent>
                          </w:sdt>
                          <w:r>
                            <w:rPr>
                              <w:szCs w:val="24"/>
                              <w:lang w:eastAsia="ar-SA"/>
                            </w:rPr>
                            <w:t xml:space="preserve">. Streso įveika per kvėpavimą ir judesį. Reflektuojamos individualios reakcijos į stresą skirtingose situacijose. Mokomasi subalamsuoti kvėpavimą streso įveikai dažniausiai pasikartojančiose situacijose. Išbandomi pratimai streso įveikai, derinant  kvėpavimą su dinaminiais ir statiniais judesiais. </w:t>
                          </w:r>
                          <w:r>
                            <w:rPr>
                              <w:szCs w:val="24"/>
                              <w:lang w:val="es-ES_tradnl" w:eastAsia="ar-SA"/>
                            </w:rPr>
                            <w:t>M</w:t>
                          </w:r>
                          <w:r>
                            <w:rPr>
                              <w:szCs w:val="24"/>
                              <w:lang w:eastAsia="ar-SA"/>
                            </w:rPr>
                            <w:t>okosi atpažinti kvėpavimo netolygumus dinaminių ir statinių pratimų metu</w:t>
                          </w:r>
                        </w:p>
                      </w:sdtContent>
                    </w:sdt>
                    <w:sdt>
                      <w:sdtPr>
                        <w:alias w:val="47 pr. 26.2.6 pp."/>
                        <w:tag w:val="part_77aa49c95788432f91ca6608c9cdb40c"/>
                        <w:lock w:val="sdtLocked"/>
                        <w:richText/>
                      </w:sdtPr>
                      <w:sdtContent>
                        <w:p w14:paraId="25E68FDA" w14:textId="0D3D7032">
                          <w:pPr>
                            <w:suppressAutoHyphens/>
                            <w:ind w:firstLine="567"/>
                            <w:jc w:val="both"/>
                            <w:rPr>
                              <w:szCs w:val="24"/>
                              <w:lang w:eastAsia="ar-SA"/>
                            </w:rPr>
                          </w:pPr>
                          <w:sdt>
                            <w:sdtPr>
                              <w:alias w:val="Numeris"/>
                              <w:tag w:val="nr_77aa49c95788432f91ca6608c9cdb40c"/>
                              <w:lock w:val="sdtLocked"/>
                              <w:richText/>
                            </w:sdtPr>
                            <w:sdtContent>
                              <w:r>
                                <w:rPr>
                                  <w:szCs w:val="24"/>
                                  <w:lang w:eastAsia="ar-SA"/>
                                </w:rPr>
                                <w:t>26.2.6</w:t>
                              </w:r>
                            </w:sdtContent>
                          </w:sdt>
                          <w:r>
                            <w:rPr>
                              <w:szCs w:val="24"/>
                              <w:lang w:eastAsia="ar-SA"/>
                            </w:rPr>
                            <w:t>. Objektyvūs ir subjektyvūs intensyvumo įsivertinimo būdai.</w:t>
                          </w:r>
                          <w:r>
                            <w:rPr>
                              <w:color w:val="0070C0"/>
                              <w:szCs w:val="24"/>
                              <w:lang w:eastAsia="ar-SA"/>
                            </w:rPr>
                            <w:t xml:space="preserve"> </w:t>
                          </w:r>
                          <w:r>
                            <w:rPr>
                              <w:szCs w:val="24"/>
                              <w:lang w:eastAsia="ar-SA"/>
                            </w:rPr>
                            <w:t xml:space="preserve">Fizinio aktyvumo metu taikomi objektyvūs (pulsometrai, laikrodžiai, akselerometrai) ir  subjektyvūs (suvokiamų pastangų pagal Omni, Berg skales) adaptyvumo krūvio intensyvumui įsivertinimo būdai. Įsivertinimo įgūdžiai tobulinami reguliariai palyginant subjektyvaus ir objektyvaus įsivertinimo rezultatus. Mokomasi kritiškai vertinti medijose pateikiamas fizinių krūvių rekomendacijas. </w:t>
                          </w:r>
                        </w:p>
                      </w:sdtContent>
                    </w:sdt>
                  </w:sdtContent>
                </w:sdt>
                <w:sdt>
                  <w:sdtPr>
                    <w:alias w:val="47 pr. 26.3 pp."/>
                    <w:tag w:val="part_12f3520b270e4afb9c97e57f4e911bee"/>
                    <w:lock w:val="sdtLocked"/>
                    <w:richText/>
                  </w:sdtPr>
                  <w:sdtContent>
                    <w:p w14:paraId="73C8868B" w14:textId="77777777">
                      <w:pPr>
                        <w:suppressAutoHyphens/>
                        <w:ind w:firstLine="567"/>
                        <w:jc w:val="both"/>
                        <w:rPr>
                          <w:szCs w:val="24"/>
                          <w:lang w:eastAsia="ar-SA"/>
                        </w:rPr>
                      </w:pPr>
                      <w:sdt>
                        <w:sdtPr>
                          <w:alias w:val="Numeris"/>
                          <w:tag w:val="nr_12f3520b270e4afb9c97e57f4e911bee"/>
                          <w:lock w:val="sdtLocked"/>
                          <w:richText/>
                        </w:sdtPr>
                        <w:sdtContent>
                          <w:r>
                            <w:rPr>
                              <w:szCs w:val="24"/>
                              <w:lang w:eastAsia="ar-SA"/>
                            </w:rPr>
                            <w:t>26.3</w:t>
                          </w:r>
                        </w:sdtContent>
                      </w:sdt>
                      <w:r>
                        <w:rPr>
                          <w:szCs w:val="24"/>
                          <w:lang w:eastAsia="ar-SA"/>
                        </w:rPr>
                        <w:t>. Sporto ir sveikatos vertybinių nuostatų ugdymas ir raiška</w:t>
                      </w:r>
                    </w:p>
                    <w:p w14:paraId="62C924E9" w14:textId="6B6A9AFB">
                      <w:pPr>
                        <w:suppressAutoHyphens/>
                        <w:ind w:firstLine="567"/>
                        <w:jc w:val="both"/>
                        <w:rPr>
                          <w:szCs w:val="24"/>
                          <w:lang w:eastAsia="ar-SA"/>
                        </w:rPr>
                      </w:pPr>
                      <w:r>
                        <w:rPr>
                          <w:i/>
                          <w:szCs w:val="24"/>
                          <w:lang w:eastAsia="ar-SA"/>
                        </w:rPr>
                        <w:t>Ugdomas pozityvus savo ir kitų unikalumo priėmimas, plėtojamas lytiškumo ir individualių raidos veiksnių įvairovės supratimas. Mokiniams reflektuojant savistabos ir įsivertinimo duomenis, mokytojas akcentuoja individualių gebėjimų tobulinimo prioritetus, gebėjimų įvairovės privalumus komandinio fizinio aktyvumo veiklose.</w:t>
                      </w:r>
                    </w:p>
                    <w:sdt>
                      <w:sdtPr>
                        <w:alias w:val="47 pr. 26.3.1 pp."/>
                        <w:tag w:val="part_af264bcdbc59456f96507d53c1f86a8f"/>
                        <w:lock w:val="sdtLocked"/>
                        <w:richText/>
                      </w:sdtPr>
                      <w:sdtContent>
                        <w:p w14:paraId="1858B5A4" w14:textId="33777D01">
                          <w:pPr>
                            <w:suppressAutoHyphens/>
                            <w:ind w:firstLine="567"/>
                            <w:jc w:val="both"/>
                            <w:rPr>
                              <w:szCs w:val="24"/>
                              <w:lang w:eastAsia="ar-SA"/>
                            </w:rPr>
                          </w:pPr>
                          <w:sdt>
                            <w:sdtPr>
                              <w:alias w:val="Numeris"/>
                              <w:tag w:val="nr_af264bcdbc59456f96507d53c1f86a8f"/>
                              <w:lock w:val="sdtLocked"/>
                              <w:richText/>
                            </w:sdtPr>
                            <w:sdtContent>
                              <w:r>
                                <w:rPr>
                                  <w:szCs w:val="24"/>
                                  <w:lang w:eastAsia="ar-SA"/>
                                </w:rPr>
                                <w:t>26.3.1</w:t>
                              </w:r>
                            </w:sdtContent>
                          </w:sdt>
                          <w:r>
                            <w:rPr>
                              <w:szCs w:val="24"/>
                              <w:lang w:eastAsia="ar-SA"/>
                            </w:rPr>
                            <w:t xml:space="preserve">. Pasitikėjimas savimi. Reflektuojami antropometriniai ir kiti objektyvūs bei subjektyvūs įsivertinimo duomenys, atkreipiant dėmesį į brendimo įtaką individualiai fizinei raidai, populiarių stereotipų įtaką savivokai. Analizuojami somototipų privalumai skirtingose fizinio aktyvumo veiklose. Korupcijos prevencija. Aptariama korupcijos žala pasitikėjimui savimi (netinkami inventorius ar sąlygos, korumpuotas teisėjavimas, kiti rezonansiniai atvejai).  26.3.2. </w:t>
                          </w:r>
                        </w:p>
                      </w:sdtContent>
                    </w:sdt>
                    <w:sdt>
                      <w:sdtPr>
                        <w:alias w:val="47 pr. 26.3.2 pp."/>
                        <w:tag w:val="part_68888611da354150a202385b2d21f2b9"/>
                        <w:lock w:val="sdtLocked"/>
                        <w:richText/>
                      </w:sdtPr>
                      <w:sdtContent>
                        <w:p w14:paraId="6D271902" w14:textId="0AD6A550">
                          <w:pPr>
                            <w:suppressAutoHyphens/>
                            <w:ind w:firstLine="567"/>
                            <w:jc w:val="both"/>
                            <w:rPr>
                              <w:szCs w:val="24"/>
                              <w:lang w:eastAsia="ar-SA"/>
                            </w:rPr>
                          </w:pPr>
                          <w:sdt>
                            <w:sdtPr>
                              <w:alias w:val="Numeris"/>
                              <w:tag w:val="nr_68888611da354150a202385b2d21f2b9"/>
                              <w:lock w:val="sdtLocked"/>
                              <w:richText/>
                            </w:sdtPr>
                            <w:sdtContent>
                              <w:r>
                                <w:rPr>
                                  <w:szCs w:val="24"/>
                                  <w:lang w:eastAsia="ar-SA"/>
                                </w:rPr>
                                <w:t>26.3.2</w:t>
                              </w:r>
                            </w:sdtContent>
                          </w:sdt>
                          <w:r>
                            <w:rPr>
                              <w:szCs w:val="24"/>
                              <w:lang w:eastAsia="ar-SA"/>
                            </w:rPr>
                            <w:t>. Būti komandos nariu. Analizuojami komandinio žaidimo veiksniai, lemiantys rezultatą olimpinio sporto, etnosporto rungčių ir judriųjų žaidimų rungtyse. Mokomasi standartinėse situacijose atpažinti ir įvardinti kiekvieno komandos nario indėlį siekiant bendro tikslo. Mokomasi teikti emocinę paramą patyrusiam nesėkmę, konstruktyviai reflektuoti nesėkmes.</w:t>
                          </w:r>
                        </w:p>
                      </w:sdtContent>
                    </w:sdt>
                    <w:sdt>
                      <w:sdtPr>
                        <w:alias w:val="47 pr. 26.3.3 pp."/>
                        <w:tag w:val="part_fe0bd3c081ae4998a0ce287cc2d7aba4"/>
                        <w:lock w:val="sdtLocked"/>
                        <w:richText/>
                      </w:sdtPr>
                      <w:sdtContent>
                        <w:p w14:paraId="6E3DE60B" w14:textId="7050F54F">
                          <w:pPr>
                            <w:suppressAutoHyphens/>
                            <w:ind w:firstLine="567"/>
                            <w:jc w:val="both"/>
                            <w:rPr>
                              <w:szCs w:val="24"/>
                              <w:lang w:eastAsia="ar-SA"/>
                            </w:rPr>
                          </w:pPr>
                          <w:sdt>
                            <w:sdtPr>
                              <w:alias w:val="Numeris"/>
                              <w:tag w:val="nr_fe0bd3c081ae4998a0ce287cc2d7aba4"/>
                              <w:lock w:val="sdtLocked"/>
                              <w:richText/>
                            </w:sdtPr>
                            <w:sdtContent>
                              <w:r>
                                <w:rPr>
                                  <w:szCs w:val="24"/>
                                  <w:lang w:eastAsia="ar-SA"/>
                                </w:rPr>
                                <w:t>26.3.3</w:t>
                              </w:r>
                            </w:sdtContent>
                          </w:sdt>
                          <w:r>
                            <w:rPr>
                              <w:szCs w:val="24"/>
                              <w:lang w:eastAsia="ar-SA"/>
                            </w:rPr>
                            <w:t>. Parolimpinis sportas. Simuliuojant judėjimo ar sensorikos suvaržymus, tyrinėjamos sportavimo galimybės turint negalias: atliekami ir palyginami kamuolio metimo į krepšį sėdint ant kėdės, šuolio į tolį atsimerkus ir užsimerkus rezultatai bei pojūčiai, žaidžiama pagal parolimpiečių rungčių taisykles. Mokomasi atpažinti judėjimo ar sensorikos suvaržymų poveikį jas kompensuojančioms savybėms. Išbandoma teisėjavimo parolimpinėse sportinėse rungtyse pozicija, stebint mokytojui.</w:t>
                          </w:r>
                        </w:p>
                        <w:p w14:paraId="28509CE7" w14:textId="57AF315A">
                          <w:pPr>
                            <w:suppressAutoHyphens/>
                            <w:ind w:firstLine="567"/>
                            <w:jc w:val="both"/>
                            <w:rPr>
                              <w:szCs w:val="24"/>
                              <w:lang w:eastAsia="ar-SA"/>
                            </w:rPr>
                          </w:pPr>
                          <w:r>
                            <w:rPr>
                              <w:szCs w:val="24"/>
                              <w:lang w:eastAsia="ar-SA"/>
                            </w:rPr>
                            <w:t>Pastaba: užduotys ir parolimpinės rungtys parenkamos pagal mokinių bendruomenei atpažįstamus sutrikimus ir negalias.</w:t>
                          </w:r>
                        </w:p>
                      </w:sdtContent>
                    </w:sdt>
                    <w:sdt>
                      <w:sdtPr>
                        <w:alias w:val="47 pr. 26.3.4 pp."/>
                        <w:tag w:val="part_0dc148d992d3472e9baa4b6b47ca8b6b"/>
                        <w:lock w:val="sdtLocked"/>
                        <w:richText/>
                      </w:sdtPr>
                      <w:sdtContent>
                        <w:p w14:paraId="6A01A524" w14:textId="24F8F7EE">
                          <w:pPr>
                            <w:suppressAutoHyphens/>
                            <w:ind w:firstLine="567"/>
                            <w:jc w:val="both"/>
                            <w:rPr>
                              <w:szCs w:val="24"/>
                              <w:lang w:eastAsia="ar-SA"/>
                            </w:rPr>
                          </w:pPr>
                          <w:sdt>
                            <w:sdtPr>
                              <w:alias w:val="Numeris"/>
                              <w:tag w:val="nr_0dc148d992d3472e9baa4b6b47ca8b6b"/>
                              <w:lock w:val="sdtLocked"/>
                              <w:richText/>
                            </w:sdtPr>
                            <w:sdtContent>
                              <w:r>
                                <w:rPr>
                                  <w:szCs w:val="24"/>
                                  <w:lang w:eastAsia="ar-SA"/>
                                </w:rPr>
                                <w:t>26.3.4</w:t>
                              </w:r>
                            </w:sdtContent>
                          </w:sdt>
                          <w:r>
                            <w:rPr>
                              <w:szCs w:val="24"/>
                              <w:lang w:eastAsia="ar-SA"/>
                            </w:rPr>
                            <w:t>. Vietovės pažinimas. Lavinami įgūdžai atpažinti saugaus, sveikatai palankaus fizinio aktyvumo galimybes gyvenamosios vietos gamtinėje aplinkoje ir/ar urbanistinėje infrastruktūroje. Atliekamas savo fizinio aktyvumo ne pamokose tyrimas.</w:t>
                          </w:r>
                        </w:p>
                      </w:sdtContent>
                    </w:sdt>
                    <w:sdt>
                      <w:sdtPr>
                        <w:alias w:val="47 pr. 26.3.5 pp."/>
                        <w:tag w:val="part_45a709d349d34857adbc5279ba5ea585"/>
                        <w:lock w:val="sdtLocked"/>
                        <w:richText/>
                      </w:sdtPr>
                      <w:sdtContent>
                        <w:p w14:paraId="4F8D3E3F" w14:textId="407513B3">
                          <w:pPr>
                            <w:suppressAutoHyphens/>
                            <w:ind w:firstLine="567"/>
                            <w:jc w:val="both"/>
                            <w:rPr>
                              <w:szCs w:val="24"/>
                              <w:lang w:eastAsia="ar-SA"/>
                            </w:rPr>
                          </w:pPr>
                          <w:sdt>
                            <w:sdtPr>
                              <w:alias w:val="Numeris"/>
                              <w:tag w:val="nr_45a709d349d34857adbc5279ba5ea585"/>
                              <w:lock w:val="sdtLocked"/>
                              <w:richText/>
                            </w:sdtPr>
                            <w:sdtContent>
                              <w:r>
                                <w:rPr>
                                  <w:szCs w:val="24"/>
                                  <w:lang w:eastAsia="ar-SA"/>
                                </w:rPr>
                                <w:t>26.3.5</w:t>
                              </w:r>
                            </w:sdtContent>
                          </w:sdt>
                          <w:r>
                            <w:rPr>
                              <w:szCs w:val="24"/>
                              <w:lang w:eastAsia="ar-SA"/>
                            </w:rPr>
                            <w:t xml:space="preserve">. Fizinis aktyvumas laisvalaikiu. Susipažįstama su netradicinio sporto šakomis ir fizinio aktyvumo formomis, kurias gali praktikuoti fiziniam aktyvumui po pamokų, laisvalaikiu, per mokinių atostogas. </w:t>
                          </w:r>
                        </w:p>
                      </w:sdtContent>
                    </w:sdt>
                    <w:sdt>
                      <w:sdtPr>
                        <w:alias w:val="47 pr. 26.3.6 pp."/>
                        <w:tag w:val="part_9f577a0bfac4448da504fa921de0d5b4"/>
                        <w:lock w:val="sdtLocked"/>
                        <w:richText/>
                      </w:sdtPr>
                      <w:sdtContent>
                        <w:p w14:paraId="14944625" w14:textId="0905EE3B">
                          <w:pPr>
                            <w:suppressAutoHyphens/>
                            <w:ind w:firstLine="567"/>
                            <w:jc w:val="both"/>
                            <w:rPr>
                              <w:szCs w:val="24"/>
                              <w:lang w:eastAsia="ar-SA"/>
                            </w:rPr>
                          </w:pPr>
                          <w:sdt>
                            <w:sdtPr>
                              <w:alias w:val="Numeris"/>
                              <w:tag w:val="nr_9f577a0bfac4448da504fa921de0d5b4"/>
                              <w:lock w:val="sdtLocked"/>
                              <w:richText/>
                            </w:sdtPr>
                            <w:sdtContent>
                              <w:r>
                                <w:rPr>
                                  <w:szCs w:val="24"/>
                                  <w:lang w:eastAsia="ar-SA"/>
                                </w:rPr>
                                <w:t>26.3.6</w:t>
                              </w:r>
                            </w:sdtContent>
                          </w:sdt>
                          <w:r>
                            <w:rPr>
                              <w:szCs w:val="24"/>
                              <w:lang w:eastAsia="ar-SA"/>
                            </w:rPr>
                            <w:t>. Pirmosios pagalbos įgūdžiai. Įtvirtinami sumušimų, patempimų, įdrėskimų, nuospaudų, pirmo laipsnio nudegimų ar nušalimų prevencijos bei pirmos pagalbos teikimo žinios ir įgūdžiai.</w:t>
                          </w:r>
                        </w:p>
                      </w:sdtContent>
                    </w:sdt>
                  </w:sdtContent>
                </w:sdt>
              </w:sdtContent>
            </w:sdt>
            <w:sdt>
              <w:sdtPr>
                <w:alias w:val="47 pr. 27 p."/>
                <w:tag w:val="part_d8453a3a1fb64393902da8726b39de37"/>
                <w:lock w:val="sdtLocked"/>
                <w:richText/>
              </w:sdtPr>
              <w:sdtContent>
                <w:p w14:paraId="0D23FBF1" w14:textId="3485E0AB">
                  <w:pPr>
                    <w:suppressAutoHyphens/>
                    <w:ind w:firstLine="567"/>
                    <w:jc w:val="both"/>
                    <w:rPr>
                      <w:szCs w:val="24"/>
                      <w:lang w:eastAsia="ar-SA"/>
                    </w:rPr>
                  </w:pPr>
                  <w:sdt>
                    <w:sdtPr>
                      <w:alias w:val="Numeris"/>
                      <w:tag w:val="nr_d8453a3a1fb64393902da8726b39de37"/>
                      <w:lock w:val="sdtLocked"/>
                      <w:richText/>
                    </w:sdtPr>
                    <w:sdtContent>
                      <w:r>
                        <w:rPr>
                          <w:szCs w:val="24"/>
                          <w:lang w:eastAsia="ar-SA"/>
                        </w:rPr>
                        <w:t>27</w:t>
                      </w:r>
                    </w:sdtContent>
                  </w:sdt>
                  <w:r>
                    <w:rPr>
                      <w:szCs w:val="24"/>
                      <w:lang w:eastAsia="ar-SA"/>
                    </w:rPr>
                    <w:t>.</w:t>
                    <w:tab/>
                  </w:r>
                  <w:r>
                    <w:rPr>
                      <w:szCs w:val="26"/>
                      <w:lang w:val="en-US" w:eastAsia="ar-SA"/>
                    </w:rPr>
                    <w:t>Mokymo(si) turinys. 8 klasė</w:t>
                  </w:r>
                  <w:r>
                    <w:rPr>
                      <w:szCs w:val="24"/>
                      <w:lang w:eastAsia="ar-SA"/>
                    </w:rPr>
                    <w:t xml:space="preserve"> </w:t>
                  </w:r>
                </w:p>
                <w:p w14:paraId="415AA972" w14:textId="030C624E">
                  <w:pPr>
                    <w:suppressAutoHyphens/>
                    <w:ind w:firstLine="567"/>
                    <w:jc w:val="both"/>
                    <w:rPr>
                      <w:szCs w:val="24"/>
                      <w:lang w:eastAsia="ar-SA"/>
                    </w:rPr>
                  </w:pPr>
                  <w:r>
                    <w:rPr>
                      <w:szCs w:val="24"/>
                      <w:lang w:eastAsia="ar-SA"/>
                    </w:rPr>
                    <w:t>Plėtojamas fizinio ugdymo(si) supratimas, gebėjimai pasirinkti tinkamus sveikatai fizinio aktyvumo formas ir intensyvumą. Mokinių savistabos, įsivertinimo ir refleksijos gebėjimai ugdomi atkreipiant jų dėmesį į individualius ypatumus bent aštuoniose skirtingose sporto šakose.</w:t>
                  </w:r>
                </w:p>
                <w:sdt>
                  <w:sdtPr>
                    <w:alias w:val="47 pr. 27.1 pp."/>
                    <w:tag w:val="part_cd5a44ebf9ca4156bd3040ab7ef271da"/>
                    <w:lock w:val="sdtLocked"/>
                    <w:richText/>
                  </w:sdtPr>
                  <w:sdtContent>
                    <w:p w14:paraId="168A6E1D" w14:textId="77777777">
                      <w:pPr>
                        <w:suppressAutoHyphens/>
                        <w:ind w:firstLine="567"/>
                        <w:jc w:val="both"/>
                        <w:rPr>
                          <w:szCs w:val="24"/>
                          <w:lang w:eastAsia="ar-SA"/>
                        </w:rPr>
                      </w:pPr>
                      <w:sdt>
                        <w:sdtPr>
                          <w:alias w:val="Numeris"/>
                          <w:tag w:val="nr_cd5a44ebf9ca4156bd3040ab7ef271da"/>
                          <w:lock w:val="sdtLocked"/>
                          <w:richText/>
                        </w:sdtPr>
                        <w:sdtContent>
                          <w:r>
                            <w:rPr>
                              <w:szCs w:val="24"/>
                              <w:lang w:eastAsia="ar-SA"/>
                            </w:rPr>
                            <w:t>27.1</w:t>
                          </w:r>
                        </w:sdtContent>
                      </w:sdt>
                      <w:r>
                        <w:rPr>
                          <w:szCs w:val="24"/>
                          <w:lang w:eastAsia="ar-SA"/>
                        </w:rPr>
                        <w:t>. Judėjimo įgūdžių plėtojimas, savikontrolė ir įsivertinimas</w:t>
                      </w:r>
                    </w:p>
                    <w:p w14:paraId="3126BF9A" w14:textId="433655E8">
                      <w:pPr>
                        <w:suppressAutoHyphens/>
                        <w:ind w:firstLine="567"/>
                        <w:jc w:val="both"/>
                        <w:rPr>
                          <w:szCs w:val="24"/>
                          <w:lang w:eastAsia="ar-SA"/>
                        </w:rPr>
                      </w:pPr>
                      <w:r>
                        <w:rPr>
                          <w:szCs w:val="24"/>
                          <w:lang w:eastAsia="ar-SA"/>
                        </w:rPr>
                        <w:t xml:space="preserve">Akcentuojamas judesio sklandumas, elastingumas, kuomet išlaikomas judesių dinaminis stabilumas, judesys derinamas su kvėpavimu. Analizuoja individualių, komandinių, dvikovinių ir netradicinių sporto šakų judesius bei judesių derinius, mokosi atpažinti individualiai optimalius judesio atlikimo būdus. Stiprinami mokinių gebėjimai diferencijuoti  atliekamų judesių komponentus,  tobulinti ir taikyti įsivertinimo įgūdžius veiklos optimizavimui.</w:t>
                      </w:r>
                    </w:p>
                    <w:sdt>
                      <w:sdtPr>
                        <w:alias w:val="47 pr. 27.1.1 pp."/>
                        <w:tag w:val="part_73ad193ae80847cbaedc2f973fc6d1f9"/>
                        <w:lock w:val="sdtLocked"/>
                        <w:richText/>
                      </w:sdtPr>
                      <w:sdtContent>
                        <w:p w14:paraId="4E4D0BB7" w14:textId="1B769730">
                          <w:pPr>
                            <w:suppressAutoHyphens/>
                            <w:ind w:firstLine="567"/>
                            <w:jc w:val="both"/>
                            <w:rPr>
                              <w:szCs w:val="24"/>
                              <w:lang w:eastAsia="ar-SA"/>
                            </w:rPr>
                          </w:pPr>
                          <w:sdt>
                            <w:sdtPr>
                              <w:alias w:val="Numeris"/>
                              <w:tag w:val="nr_73ad193ae80847cbaedc2f973fc6d1f9"/>
                              <w:lock w:val="sdtLocked"/>
                              <w:richText/>
                            </w:sdtPr>
                            <w:sdtContent>
                              <w:r>
                                <w:rPr>
                                  <w:szCs w:val="24"/>
                                  <w:lang w:eastAsia="ar-SA"/>
                                </w:rPr>
                                <w:t>27.1.1..</w:t>
                              </w:r>
                            </w:sdtContent>
                          </w:sdt>
                          <w:r>
                            <w:rPr>
                              <w:szCs w:val="24"/>
                              <w:lang w:eastAsia="ar-SA"/>
                            </w:rPr>
                            <w:t xml:space="preserve"> Judesio sklandumas, elastingumas, ritmas. Atliekamos lokomocinių, nelokomocinių ir manipuliacinių judesių apjungimo į vientisą judesį užduotys. Mokomasi įsivertinti judesio sklandumą, elastingumą ir ritmą. Plėtojamas savo judėjimo ypatumų pažinimas, mokomasi atpažinti individualiai optimalius judesio atlikimo būdus.</w:t>
                          </w:r>
                        </w:p>
                      </w:sdtContent>
                    </w:sdt>
                    <w:sdt>
                      <w:sdtPr>
                        <w:alias w:val="47 pr. 27.1.2 pp."/>
                        <w:tag w:val="part_d712e4cf527045bab1ef9ff3a998939c"/>
                        <w:lock w:val="sdtLocked"/>
                        <w:richText/>
                      </w:sdtPr>
                      <w:sdtContent>
                        <w:p w14:paraId="7CC7508E" w14:textId="3D16FF79">
                          <w:pPr>
                            <w:suppressAutoHyphens/>
                            <w:ind w:firstLine="567"/>
                            <w:jc w:val="both"/>
                            <w:rPr>
                              <w:szCs w:val="24"/>
                              <w:lang w:val="es-ES_tradnl" w:eastAsia="ar-SA"/>
                            </w:rPr>
                          </w:pPr>
                          <w:sdt>
                            <w:sdtPr>
                              <w:alias w:val="Numeris"/>
                              <w:tag w:val="nr_d712e4cf527045bab1ef9ff3a998939c"/>
                              <w:lock w:val="sdtLocked"/>
                              <w:richText/>
                            </w:sdtPr>
                            <w:sdtContent>
                              <w:r>
                                <w:rPr>
                                  <w:szCs w:val="24"/>
                                  <w:lang w:eastAsia="ar-SA"/>
                                </w:rPr>
                                <w:t>27.1.2..</w:t>
                              </w:r>
                            </w:sdtContent>
                          </w:sdt>
                          <w:r>
                            <w:rPr>
                              <w:szCs w:val="24"/>
                              <w:lang w:eastAsia="ar-SA"/>
                            </w:rPr>
                            <w:t xml:space="preserve"> Sportinio judesio įsivertinimas. Įsivertinama praktikuojamų sporto šakų judesių atlikimo kokybė. </w:t>
                          </w:r>
                          <w:r>
                            <w:rPr>
                              <w:szCs w:val="24"/>
                              <w:lang w:val="es-ES_tradnl" w:eastAsia="ar-SA"/>
                            </w:rPr>
                            <w:t>Taisomos esminės sportinių judesių atlikimo klaidos (fragmento, judesių jungimo, kitų sportinio judesio sandų).</w:t>
                          </w:r>
                        </w:p>
                      </w:sdtContent>
                    </w:sdt>
                    <w:sdt>
                      <w:sdtPr>
                        <w:alias w:val="47 pr. 27.1.3 pp."/>
                        <w:tag w:val="part_8a57950204484d02b0db35302398a628"/>
                        <w:lock w:val="sdtLocked"/>
                        <w:richText/>
                      </w:sdtPr>
                      <w:sdtContent>
                        <w:p w14:paraId="1BF7D795" w14:textId="77777777">
                          <w:pPr>
                            <w:suppressAutoHyphens/>
                            <w:ind w:firstLine="567"/>
                            <w:rPr>
                              <w:szCs w:val="24"/>
                              <w:lang w:val="es-ES_tradnl" w:eastAsia="ar-SA"/>
                            </w:rPr>
                          </w:pPr>
                          <w:sdt>
                            <w:sdtPr>
                              <w:alias w:val="Numeris"/>
                              <w:tag w:val="nr_8a57950204484d02b0db35302398a628"/>
                              <w:lock w:val="sdtLocked"/>
                              <w:richText/>
                            </w:sdtPr>
                            <w:sdtContent>
                              <w:r>
                                <w:rPr>
                                  <w:szCs w:val="24"/>
                                  <w:lang w:eastAsia="ar-SA"/>
                                </w:rPr>
                                <w:t>27.1.3</w:t>
                              </w:r>
                            </w:sdtContent>
                          </w:sdt>
                          <w:r>
                            <w:rPr>
                              <w:szCs w:val="24"/>
                              <w:lang w:eastAsia="ar-SA"/>
                            </w:rPr>
                            <w:t>. Vykdomosios funkcijos treniravimas. Individualiai analizuojamas pasirinktų judesių atlikimas, sutelkiant dėmesį į vidinius (susirikiavimo, kvėpavimo, nuovargio, kitus) ir išorinius veiksnius. Žaidžiant komandinius žaidimus, atliekant judesius neįprastose aplinkose, neįprastomis sąlygomis ar naudojant neįprastą inventorių, lavinami dėmesio lankstumas, darbinė atmintis, atsparumas išorės trukdžiams.</w:t>
                          </w:r>
                        </w:p>
                      </w:sdtContent>
                    </w:sdt>
                    <w:sdt>
                      <w:sdtPr>
                        <w:alias w:val="47 pr. 27.1.4 pp."/>
                        <w:tag w:val="part_303421e50b684a578f7223fdd5b3da0a"/>
                        <w:lock w:val="sdtLocked"/>
                        <w:richText/>
                      </w:sdtPr>
                      <w:sdtContent>
                        <w:p w14:paraId="0A04DBE2" w14:textId="6FD365DE">
                          <w:pPr>
                            <w:suppressAutoHyphens/>
                            <w:ind w:firstLine="567"/>
                            <w:rPr>
                              <w:szCs w:val="24"/>
                              <w:lang w:val="es-ES_tradnl" w:eastAsia="ar-SA"/>
                            </w:rPr>
                          </w:pPr>
                          <w:sdt>
                            <w:sdtPr>
                              <w:alias w:val="Numeris"/>
                              <w:tag w:val="nr_303421e50b684a578f7223fdd5b3da0a"/>
                              <w:lock w:val="sdtLocked"/>
                              <w:richText/>
                            </w:sdtPr>
                            <w:sdtContent>
                              <w:r>
                                <w:rPr>
                                  <w:szCs w:val="24"/>
                                  <w:lang w:eastAsia="ar-SA"/>
                                </w:rPr>
                                <w:t>27.1.4</w:t>
                              </w:r>
                            </w:sdtContent>
                          </w:sdt>
                          <w:r>
                            <w:rPr>
                              <w:szCs w:val="24"/>
                              <w:lang w:eastAsia="ar-SA"/>
                            </w:rPr>
                            <w:t>. Žaidimų įvairovės pažinimas. Praktikuojami sportiniai žaidimai, lavinami optimalių technikos veiksmų įgūdžiai. Žaidžiami tradiciniai, netradiciniai sportiniai ir etnosporto žaidimai, nuolat plėtojant žaidimų įvairovę, repertuarą. Mokomasi atpažinti sportiniais, netradiciniais ir etnosporto žaidimais tobulinamus judėjimo įgūdžius</w:t>
                          </w:r>
                        </w:p>
                      </w:sdtContent>
                    </w:sdt>
                    <w:sdt>
                      <w:sdtPr>
                        <w:alias w:val="47 pr. 27.1.5 pp."/>
                        <w:tag w:val="part_fd923492192345d5ab3bd19c0ec14311"/>
                        <w:lock w:val="sdtLocked"/>
                        <w:richText/>
                      </w:sdtPr>
                      <w:sdtContent>
                        <w:p w14:paraId="77742BAA" w14:textId="540DADFA">
                          <w:pPr>
                            <w:suppressAutoHyphens/>
                            <w:ind w:firstLine="567"/>
                            <w:jc w:val="both"/>
                            <w:rPr>
                              <w:szCs w:val="24"/>
                              <w:lang w:eastAsia="ar-SA"/>
                            </w:rPr>
                          </w:pPr>
                          <w:sdt>
                            <w:sdtPr>
                              <w:alias w:val="Numeris"/>
                              <w:tag w:val="nr_fd923492192345d5ab3bd19c0ec14311"/>
                              <w:lock w:val="sdtLocked"/>
                              <w:richText/>
                            </w:sdtPr>
                            <w:sdtContent>
                              <w:r>
                                <w:rPr>
                                  <w:szCs w:val="24"/>
                                  <w:lang w:eastAsia="ar-SA"/>
                                </w:rPr>
                                <w:t>27.1.5</w:t>
                              </w:r>
                            </w:sdtContent>
                          </w:sdt>
                          <w:r>
                            <w:rPr>
                              <w:szCs w:val="24"/>
                              <w:lang w:eastAsia="ar-SA"/>
                            </w:rPr>
                            <w:t>. Judesio technikos kokybė. Individualiai taikomos išmaniosios technologijas judesio efektyvumo įsivertinimui ir koregavimui (judesio fotografavimas, filmavimas). Traumų prevencija. Technologijų pagalba mokomasi atpažinti netaisyklingai atliekamų judesių pavojus.</w:t>
                          </w:r>
                        </w:p>
                      </w:sdtContent>
                    </w:sdt>
                    <w:sdt>
                      <w:sdtPr>
                        <w:alias w:val="47 pr. 27.1.6 pp."/>
                        <w:tag w:val="part_261bf738f7684878b54356775e6f848b"/>
                        <w:lock w:val="sdtLocked"/>
                        <w:richText/>
                      </w:sdtPr>
                      <w:sdtContent>
                        <w:p w14:paraId="56ECFEC5" w14:textId="0E163231">
                          <w:pPr>
                            <w:suppressAutoHyphens/>
                            <w:ind w:firstLine="567"/>
                            <w:rPr>
                              <w:szCs w:val="24"/>
                              <w:lang w:eastAsia="ar-SA"/>
                            </w:rPr>
                          </w:pPr>
                          <w:sdt>
                            <w:sdtPr>
                              <w:alias w:val="Numeris"/>
                              <w:tag w:val="nr_261bf738f7684878b54356775e6f848b"/>
                              <w:lock w:val="sdtLocked"/>
                              <w:richText/>
                            </w:sdtPr>
                            <w:sdtContent>
                              <w:r>
                                <w:rPr>
                                  <w:szCs w:val="24"/>
                                  <w:lang w:eastAsia="ar-SA"/>
                                </w:rPr>
                                <w:t>27.1.6</w:t>
                              </w:r>
                            </w:sdtContent>
                          </w:sdt>
                          <w:r>
                            <w:rPr>
                              <w:szCs w:val="24"/>
                              <w:lang w:eastAsia="ar-SA"/>
                            </w:rPr>
                            <w:t>. Kvėpavimas aciklinių judesių metu. Mokomasi derinti įkvėpimą per nosį ir iškvėpimą per burną/nosį su acikliniais judesiais (joga, gimnastika, aerobika). Mokomasi pasirinkti optimalų kontekstui kvėpavimo būdą (kūno padėčiai, judesio charakteristikai).</w:t>
                          </w:r>
                        </w:p>
                      </w:sdtContent>
                    </w:sdt>
                  </w:sdtContent>
                </w:sdt>
                <w:sdt>
                  <w:sdtPr>
                    <w:alias w:val="47 pr. 27.2 pp."/>
                    <w:tag w:val="part_2fd5407dc6ac404f893b4257cc974425"/>
                    <w:lock w:val="sdtLocked"/>
                    <w:richText/>
                  </w:sdtPr>
                  <w:sdtContent>
                    <w:p w14:paraId="6B6D269B" w14:textId="77777777">
                      <w:pPr>
                        <w:suppressAutoHyphens/>
                        <w:ind w:firstLine="567"/>
                        <w:jc w:val="both"/>
                        <w:rPr>
                          <w:szCs w:val="24"/>
                          <w:lang w:eastAsia="ar-SA"/>
                        </w:rPr>
                      </w:pPr>
                      <w:sdt>
                        <w:sdtPr>
                          <w:alias w:val="Numeris"/>
                          <w:tag w:val="nr_2fd5407dc6ac404f893b4257cc974425"/>
                          <w:lock w:val="sdtLocked"/>
                          <w:richText/>
                        </w:sdtPr>
                        <w:sdtContent>
                          <w:r>
                            <w:rPr>
                              <w:szCs w:val="24"/>
                              <w:lang w:eastAsia="ar-SA"/>
                            </w:rPr>
                            <w:t>27.2</w:t>
                          </w:r>
                        </w:sdtContent>
                      </w:sdt>
                      <w:r>
                        <w:rPr>
                          <w:szCs w:val="24"/>
                          <w:lang w:eastAsia="ar-SA"/>
                        </w:rPr>
                        <w:t>. Fizinių ypatybių lavinimas ir sveikatingumo plėtojimas</w:t>
                      </w:r>
                    </w:p>
                    <w:p w14:paraId="731D5A08" w14:textId="709DA919">
                      <w:pPr>
                        <w:suppressAutoHyphens/>
                        <w:ind w:firstLine="567"/>
                        <w:jc w:val="both"/>
                        <w:rPr>
                          <w:szCs w:val="24"/>
                          <w:lang w:eastAsia="ar-SA"/>
                        </w:rPr>
                      </w:pPr>
                      <w:r>
                        <w:rPr>
                          <w:szCs w:val="24"/>
                          <w:lang w:eastAsia="ar-SA"/>
                        </w:rPr>
                        <w:t>Mokiniams mokantis etnosporto ir sportinių žaidimų bei įvairiose sporto šakose taikomų pratimų fizinių ypatybių plėtojimui, akcentuojami saugus judesio atlikimas ir palankus sveikatai fizinis intensyvumas. Mokiniai reflektuoja streso mažinimo fiziniais pratimais patirtis ir gebėjimus, kitus savistabos duomenis.</w:t>
                      </w:r>
                    </w:p>
                    <w:sdt>
                      <w:sdtPr>
                        <w:alias w:val="47 pr. 27.2.1 pp."/>
                        <w:tag w:val="part_7ce6c3f08931461d97ba8a052041555c"/>
                        <w:lock w:val="sdtLocked"/>
                        <w:richText/>
                      </w:sdtPr>
                      <w:sdtContent>
                        <w:p w14:paraId="459ECDC2" w14:textId="2C3BA661">
                          <w:pPr>
                            <w:suppressAutoHyphens/>
                            <w:ind w:firstLine="567"/>
                            <w:jc w:val="both"/>
                            <w:rPr>
                              <w:szCs w:val="24"/>
                              <w:lang w:eastAsia="ar-SA"/>
                            </w:rPr>
                          </w:pPr>
                          <w:sdt>
                            <w:sdtPr>
                              <w:alias w:val="Numeris"/>
                              <w:tag w:val="nr_7ce6c3f08931461d97ba8a052041555c"/>
                              <w:lock w:val="sdtLocked"/>
                              <w:richText/>
                            </w:sdtPr>
                            <w:sdtContent>
                              <w:r>
                                <w:rPr>
                                  <w:szCs w:val="24"/>
                                  <w:lang w:eastAsia="ar-SA"/>
                                </w:rPr>
                                <w:t>27.2.1</w:t>
                              </w:r>
                            </w:sdtContent>
                          </w:sdt>
                          <w:r>
                            <w:rPr>
                              <w:szCs w:val="24"/>
                              <w:lang w:eastAsia="ar-SA"/>
                            </w:rPr>
                            <w:t>. Pramankšta. Mokomasi sudaryti individualiai tinkantį pramankštos pratimų kompleksą, paruošiantį kaulų-raumenų sistemą jėgos treniravimui ar kitai pamokos veiklai. Kaulų- raumenų sistemos stiprinimas. Mokomasi taisyklingai atlikti jėgos stiprinimo pratimus atskiroms raumenų grupėms. Mokomasi pasirinkti sau tinkamus, saugius jėgos stiprinimo būdus, priemones ir krūvius.</w:t>
                          </w:r>
                        </w:p>
                      </w:sdtContent>
                    </w:sdt>
                    <w:sdt>
                      <w:sdtPr>
                        <w:alias w:val="47 pr. 27.2.2 pp."/>
                        <w:tag w:val="part_87ecc98d19244f47ac62a31b0d65213a"/>
                        <w:lock w:val="sdtLocked"/>
                        <w:richText/>
                      </w:sdtPr>
                      <w:sdtContent>
                        <w:p w14:paraId="78486EE7" w14:textId="7A4988AF">
                          <w:pPr>
                            <w:suppressAutoHyphens/>
                            <w:ind w:firstLine="567"/>
                            <w:jc w:val="both"/>
                            <w:rPr>
                              <w:szCs w:val="24"/>
                              <w:lang w:eastAsia="ar-SA"/>
                            </w:rPr>
                          </w:pPr>
                          <w:sdt>
                            <w:sdtPr>
                              <w:alias w:val="Numeris"/>
                              <w:tag w:val="nr_87ecc98d19244f47ac62a31b0d65213a"/>
                              <w:lock w:val="sdtLocked"/>
                              <w:richText/>
                            </w:sdtPr>
                            <w:sdtContent>
                              <w:r>
                                <w:rPr>
                                  <w:szCs w:val="24"/>
                                  <w:lang w:eastAsia="ar-SA"/>
                                </w:rPr>
                                <w:t>27.2.2</w:t>
                              </w:r>
                            </w:sdtContent>
                          </w:sdt>
                          <w:r>
                            <w:rPr>
                              <w:szCs w:val="24"/>
                              <w:lang w:eastAsia="ar-SA"/>
                            </w:rPr>
                            <w:t>. Krūvio apimties ir intensyvumo derinimas. Atliekami vidutinio ir didelio intensyvumo pratimai. Stebima ŠSD dinamika nepertraukiamai atliekant pratimus, estafetes ar žaidžiant žaidimus vidutiniu arba aukštu intensyvumu (ne trumpiau, kaip 1/3 pamokos laiko). Palyginami subjektyvių pojūčių ir objektyvių ŠSD duomenų atitikimas. Intensyvumo koregavimas. Supažindinama su intensyvumo dozavimo, krūvio apimties ir intensyvumo derinimo principais, HIT metodika. Mokomasi tinkamais būdais koreguoti krūvio intensyvumą, atsižvelgiant į ŠSD dinamiką krūvio metu ir atsistatymo dinamiką po krūvio</w:t>
                          </w:r>
                        </w:p>
                      </w:sdtContent>
                    </w:sdt>
                    <w:sdt>
                      <w:sdtPr>
                        <w:alias w:val="47 pr. 27.2.3 pp."/>
                        <w:tag w:val="part_2ad420723c564d0e9ddb6b3b30fedeb6"/>
                        <w:lock w:val="sdtLocked"/>
                        <w:richText/>
                      </w:sdtPr>
                      <w:sdtContent>
                        <w:p w14:paraId="3C8D37B6" w14:textId="77777777">
                          <w:pPr>
                            <w:suppressAutoHyphens/>
                            <w:ind w:firstLine="567"/>
                            <w:rPr>
                              <w:color w:val="0070C0"/>
                              <w:szCs w:val="24"/>
                              <w:lang w:eastAsia="ar-SA"/>
                            </w:rPr>
                          </w:pPr>
                          <w:sdt>
                            <w:sdtPr>
                              <w:alias w:val="Numeris"/>
                              <w:tag w:val="nr_2ad420723c564d0e9ddb6b3b30fedeb6"/>
                              <w:lock w:val="sdtLocked"/>
                              <w:richText/>
                            </w:sdtPr>
                            <w:sdtContent>
                              <w:r>
                                <w:rPr>
                                  <w:szCs w:val="24"/>
                                  <w:lang w:eastAsia="ar-SA"/>
                                </w:rPr>
                                <w:t>27.2.3</w:t>
                              </w:r>
                            </w:sdtContent>
                          </w:sdt>
                          <w:r>
                            <w:rPr>
                              <w:szCs w:val="24"/>
                              <w:lang w:eastAsia="ar-SA"/>
                            </w:rPr>
                            <w:t xml:space="preserve">. Fizinių ypatybių lavinimas ir supratimas. Nuosekliai lavinami lankstumas, koordinacija, pusiausvyra, greitumas ir vikrumas. Atliekami koordinacijos ir pusiausvyros pratimai pratimai kūno simetrijos įsivertinimui, asimetrijos prevencijai. Mokomasi stebėti lankstumo, koordinacijos, pusiausvyros, greitumo ir vikrumo pokyčių dinamiką. Aptariama somatotipo įtaka fizinių ypatybių ugdymuisi. </w:t>
                          </w:r>
                        </w:p>
                      </w:sdtContent>
                    </w:sdt>
                    <w:sdt>
                      <w:sdtPr>
                        <w:alias w:val="47 pr. 27.2.4 pp."/>
                        <w:tag w:val="part_07300c5032234072af02e6711d17fe0e"/>
                        <w:lock w:val="sdtLocked"/>
                        <w:richText/>
                      </w:sdtPr>
                      <w:sdtContent>
                        <w:p w14:paraId="0A009CED" w14:textId="77777777">
                          <w:pPr>
                            <w:suppressAutoHyphens/>
                            <w:ind w:firstLine="567"/>
                            <w:jc w:val="both"/>
                            <w:rPr>
                              <w:szCs w:val="24"/>
                              <w:lang w:eastAsia="ar-SA"/>
                            </w:rPr>
                          </w:pPr>
                          <w:sdt>
                            <w:sdtPr>
                              <w:alias w:val="Numeris"/>
                              <w:tag w:val="nr_07300c5032234072af02e6711d17fe0e"/>
                              <w:lock w:val="sdtLocked"/>
                              <w:richText/>
                            </w:sdtPr>
                            <w:sdtContent>
                              <w:r>
                                <w:rPr>
                                  <w:szCs w:val="24"/>
                                  <w:lang w:eastAsia="ar-SA"/>
                                </w:rPr>
                                <w:t>27.2.4</w:t>
                              </w:r>
                            </w:sdtContent>
                          </w:sdt>
                          <w:r>
                            <w:rPr>
                              <w:szCs w:val="24"/>
                              <w:lang w:eastAsia="ar-SA"/>
                            </w:rPr>
                            <w:t xml:space="preserve">. </w:t>
                          </w:r>
                          <w:r>
                            <w:rPr>
                              <w:szCs w:val="24"/>
                              <w:lang w:val="es-ES_tradnl" w:eastAsia="ar-SA"/>
                            </w:rPr>
                            <w:t>Mitybos, miego, lyties ir somototipo sąsajos su fiziniu pajėgumu. Reflektuojama miego ir mitybos įpročių, kūno masės ir fiziologinės lyties, somototipo įtaka fiziniam pajėgimui. Mokomasi planuoti optimalų fizinį aktyvumą ir ugdytis sveikatai palankius įpročius, atsižvelgiant į individualius fizinius duomenis.</w:t>
                          </w:r>
                        </w:p>
                      </w:sdtContent>
                    </w:sdt>
                    <w:sdt>
                      <w:sdtPr>
                        <w:alias w:val="47 pr. 27.2.5 pp."/>
                        <w:tag w:val="part_9da8e888fbe44a568c959c352913b699"/>
                        <w:lock w:val="sdtLocked"/>
                        <w:richText/>
                      </w:sdtPr>
                      <w:sdtContent>
                        <w:p w14:paraId="32AF57E1" w14:textId="534BDC6C">
                          <w:pPr>
                            <w:suppressAutoHyphens/>
                            <w:ind w:firstLine="567"/>
                            <w:jc w:val="both"/>
                            <w:rPr>
                              <w:szCs w:val="24"/>
                              <w:lang w:eastAsia="ar-SA"/>
                            </w:rPr>
                          </w:pPr>
                          <w:sdt>
                            <w:sdtPr>
                              <w:alias w:val="Numeris"/>
                              <w:tag w:val="nr_9da8e888fbe44a568c959c352913b699"/>
                              <w:lock w:val="sdtLocked"/>
                              <w:richText/>
                            </w:sdtPr>
                            <w:sdtContent>
                              <w:r>
                                <w:rPr>
                                  <w:szCs w:val="24"/>
                                  <w:lang w:eastAsia="ar-SA"/>
                                </w:rPr>
                                <w:t>27.2.5</w:t>
                              </w:r>
                            </w:sdtContent>
                          </w:sdt>
                          <w:r>
                            <w:rPr>
                              <w:szCs w:val="24"/>
                              <w:lang w:eastAsia="ar-SA"/>
                            </w:rPr>
                            <w:t>. Aukšto dėmesingumo technikos streso prevencijai ir įveikai. Mokomasi mažinti įtampą aukšto dėmesingumo technikas derinant su tempimo pratimais (Thai-Chi, joga, meditacijos pratimai). Reflektuojamas kvėpavimo netolygumų dinaminių ir statinių pratimų metu subalansavimas.</w:t>
                          </w:r>
                        </w:p>
                      </w:sdtContent>
                    </w:sdt>
                    <w:sdt>
                      <w:sdtPr>
                        <w:alias w:val="47 pr. 27.2.6 pp."/>
                        <w:tag w:val="part_df71e6caa8e9485295b9b275cd7c2b1a"/>
                        <w:lock w:val="sdtLocked"/>
                        <w:richText/>
                      </w:sdtPr>
                      <w:sdtContent>
                        <w:p w14:paraId="364E1D19" w14:textId="04904B16">
                          <w:pPr>
                            <w:suppressAutoHyphens/>
                            <w:ind w:firstLine="567"/>
                            <w:jc w:val="both"/>
                            <w:rPr>
                              <w:szCs w:val="24"/>
                              <w:lang w:eastAsia="ar-SA"/>
                            </w:rPr>
                          </w:pPr>
                          <w:sdt>
                            <w:sdtPr>
                              <w:alias w:val="Numeris"/>
                              <w:tag w:val="nr_df71e6caa8e9485295b9b275cd7c2b1a"/>
                              <w:lock w:val="sdtLocked"/>
                              <w:richText/>
                            </w:sdtPr>
                            <w:sdtContent>
                              <w:r>
                                <w:rPr>
                                  <w:szCs w:val="24"/>
                                  <w:lang w:eastAsia="ar-SA"/>
                                </w:rPr>
                                <w:t>27.2.6</w:t>
                              </w:r>
                            </w:sdtContent>
                          </w:sdt>
                          <w:r>
                            <w:rPr>
                              <w:szCs w:val="24"/>
                              <w:lang w:eastAsia="ar-SA"/>
                            </w:rPr>
                            <w:t>. Įsivertinimo vertė.</w:t>
                          </w:r>
                          <w:r>
                            <w:rPr>
                              <w:iCs/>
                              <w:szCs w:val="24"/>
                              <w:lang w:eastAsia="ar-SA"/>
                            </w:rPr>
                            <w:t xml:space="preserve"> </w:t>
                          </w:r>
                          <w:r>
                            <w:rPr>
                              <w:szCs w:val="24"/>
                              <w:lang w:eastAsia="ar-SA"/>
                            </w:rPr>
                            <w:t>Objektyviai stebima fizinio krūvio metu ir atsistatymo dinamika po krūvio. Mokomasi analizuoti krūvio intensyvumo toleravimo, kitus fozinio pajėgumo duomenis. Objektyviais įsivertinimo būdais gauti duomenys palyginami su subjektyvaus įsivertinimo duomenimis. Diskutuojama apie fizinio krūvio apimties ir intensyvumo stebėjimo svarbą fizinio aktyvumo įsivertinimui ir planavimui.</w:t>
                          </w:r>
                        </w:p>
                      </w:sdtContent>
                    </w:sdt>
                  </w:sdtContent>
                </w:sdt>
                <w:sdt>
                  <w:sdtPr>
                    <w:alias w:val="47 pr. 27.3 pp."/>
                    <w:tag w:val="part_06f5be98c29e44ad85868387d32f33cf"/>
                    <w:lock w:val="sdtLocked"/>
                    <w:richText/>
                  </w:sdtPr>
                  <w:sdtContent>
                    <w:p w14:paraId="3761A355" w14:textId="77777777">
                      <w:pPr>
                        <w:suppressAutoHyphens/>
                        <w:ind w:firstLine="567"/>
                        <w:jc w:val="both"/>
                        <w:rPr>
                          <w:szCs w:val="24"/>
                          <w:lang w:eastAsia="ar-SA"/>
                        </w:rPr>
                      </w:pPr>
                      <w:sdt>
                        <w:sdtPr>
                          <w:alias w:val="Numeris"/>
                          <w:tag w:val="nr_06f5be98c29e44ad85868387d32f33cf"/>
                          <w:lock w:val="sdtLocked"/>
                          <w:richText/>
                        </w:sdtPr>
                        <w:sdtContent>
                          <w:r>
                            <w:rPr>
                              <w:szCs w:val="24"/>
                              <w:lang w:eastAsia="ar-SA"/>
                            </w:rPr>
                            <w:t>27.3</w:t>
                          </w:r>
                        </w:sdtContent>
                      </w:sdt>
                      <w:r>
                        <w:rPr>
                          <w:szCs w:val="24"/>
                          <w:lang w:eastAsia="ar-SA"/>
                        </w:rPr>
                        <w:t>. Sporto ir sveikatos vertybinių nuostatų ugdymas ir raiška</w:t>
                      </w:r>
                    </w:p>
                    <w:p w14:paraId="1A25C3AC" w14:textId="78DFA8F4">
                      <w:pPr>
                        <w:suppressAutoHyphens/>
                        <w:ind w:firstLine="567"/>
                        <w:jc w:val="both"/>
                        <w:rPr>
                          <w:szCs w:val="24"/>
                          <w:lang w:eastAsia="ar-SA"/>
                        </w:rPr>
                      </w:pPr>
                      <w:r>
                        <w:rPr>
                          <w:i/>
                          <w:szCs w:val="24"/>
                          <w:lang w:eastAsia="ar-SA"/>
                        </w:rPr>
                        <w:t>Plėtojami sporto ir sveikatos vertybių supratimo, atsakingo bendradarbiavimo komandinėse veiklose bei lygiaverčio komunikavimo gebėjimai. Mokiniams reflektuojant savistabos ir įsivertinimo duomenis, mokytojas akcentuoja mokinio individualių kompetencijų raišką komandinėse veiklose, mokinio pastangomis kitiems sukuriamą vertę.</w:t>
                      </w:r>
                    </w:p>
                    <w:sdt>
                      <w:sdtPr>
                        <w:alias w:val="47 pr. 27.3.1 pp."/>
                        <w:tag w:val="part_33b63dc5d55c409a8ca6db745f15b63b"/>
                        <w:lock w:val="sdtLocked"/>
                        <w:richText/>
                      </w:sdtPr>
                      <w:sdtContent>
                        <w:p w14:paraId="23D3F31C" w14:textId="3FEBBC84">
                          <w:pPr>
                            <w:suppressAutoHyphens/>
                            <w:ind w:firstLine="567"/>
                            <w:jc w:val="both"/>
                            <w:rPr>
                              <w:szCs w:val="24"/>
                              <w:lang w:eastAsia="ar-SA"/>
                            </w:rPr>
                          </w:pPr>
                          <w:sdt>
                            <w:sdtPr>
                              <w:alias w:val="Numeris"/>
                              <w:tag w:val="nr_33b63dc5d55c409a8ca6db745f15b63b"/>
                              <w:lock w:val="sdtLocked"/>
                              <w:richText/>
                            </w:sdtPr>
                            <w:sdtContent>
                              <w:r>
                                <w:rPr>
                                  <w:szCs w:val="24"/>
                                  <w:lang w:eastAsia="ar-SA"/>
                                </w:rPr>
                                <w:t>27.3.1</w:t>
                              </w:r>
                            </w:sdtContent>
                          </w:sdt>
                          <w:r>
                            <w:rPr>
                              <w:szCs w:val="24"/>
                              <w:lang w:eastAsia="ar-SA"/>
                            </w:rPr>
                            <w:t xml:space="preserve">. Judėjimo džiaugsmas. Analizuojamos teikiančios džiaugsmą fizinio aktyvumo patirtys, išskiriami individualūs fizinio aktyvumo būdų pasirinkimo prioritetai. Reflektuojama lyties, KMI, fizinio pajėgumo, individualios brendimo raidos, somatotipo  ir kt. individualių ypatumų (pvz., judėjimo ar raidos sutrikimų) įtaka fizinio aktyvumo būdo (formos, reguliarumo ir kt.) pasirinkimui. </w:t>
                          </w:r>
                        </w:p>
                      </w:sdtContent>
                    </w:sdt>
                    <w:sdt>
                      <w:sdtPr>
                        <w:alias w:val="47 pr. 27.3.2 pp."/>
                        <w:tag w:val="part_2841d71178d449d9a6016db9792e32b6"/>
                        <w:lock w:val="sdtLocked"/>
                        <w:richText/>
                      </w:sdtPr>
                      <w:sdtContent>
                        <w:p w14:paraId="5DF78CDE" w14:textId="77777777">
                          <w:pPr>
                            <w:suppressAutoHyphens/>
                            <w:ind w:firstLine="567"/>
                            <w:jc w:val="both"/>
                            <w:rPr>
                              <w:szCs w:val="24"/>
                              <w:lang w:eastAsia="ar-SA"/>
                            </w:rPr>
                          </w:pPr>
                          <w:sdt>
                            <w:sdtPr>
                              <w:alias w:val="Numeris"/>
                              <w:tag w:val="nr_2841d71178d449d9a6016db9792e32b6"/>
                              <w:lock w:val="sdtLocked"/>
                              <w:richText/>
                            </w:sdtPr>
                            <w:sdtContent>
                              <w:r>
                                <w:rPr>
                                  <w:szCs w:val="24"/>
                                  <w:lang w:eastAsia="ar-SA"/>
                                </w:rPr>
                                <w:t>27.3.2</w:t>
                              </w:r>
                            </w:sdtContent>
                          </w:sdt>
                          <w:r>
                            <w:rPr>
                              <w:szCs w:val="24"/>
                              <w:lang w:eastAsia="ar-SA"/>
                            </w:rPr>
                            <w:t xml:space="preserve">. Tobulėjimas komandoje. Mokomasi įsivertinti savo reakcijas į  nesėkmes komandinio veikimo situacijose. Mokomasi reflektuoti nesėkmes, planuoti emocinio komunikavimo tobulinimą. Aptariamos dopingo vartojimo pasekmės sportininko pasitikėjimui savimi, tobulėjimui, sveikatai.</w:t>
                          </w:r>
                        </w:p>
                      </w:sdtContent>
                    </w:sdt>
                    <w:sdt>
                      <w:sdtPr>
                        <w:alias w:val="47 pr. 27.3.3 pp."/>
                        <w:tag w:val="part_551f06dcff2740e9816f1503aee3431e"/>
                        <w:lock w:val="sdtLocked"/>
                        <w:richText/>
                      </w:sdtPr>
                      <w:sdtContent>
                        <w:p w14:paraId="6BE01ABB" w14:textId="77777777">
                          <w:pPr>
                            <w:suppressAutoHyphens/>
                            <w:ind w:firstLine="567"/>
                            <w:jc w:val="both"/>
                            <w:rPr>
                              <w:szCs w:val="24"/>
                              <w:lang w:eastAsia="ar-SA"/>
                            </w:rPr>
                          </w:pPr>
                          <w:sdt>
                            <w:sdtPr>
                              <w:alias w:val="Numeris"/>
                              <w:tag w:val="nr_551f06dcff2740e9816f1503aee3431e"/>
                              <w:lock w:val="sdtLocked"/>
                              <w:richText/>
                            </w:sdtPr>
                            <w:sdtContent>
                              <w:r>
                                <w:rPr>
                                  <w:szCs w:val="24"/>
                                  <w:lang w:eastAsia="ar-SA"/>
                                </w:rPr>
                                <w:t>27.3.3</w:t>
                              </w:r>
                            </w:sdtContent>
                          </w:sdt>
                          <w:r>
                            <w:rPr>
                              <w:szCs w:val="24"/>
                              <w:lang w:eastAsia="ar-SA"/>
                            </w:rPr>
                            <w:t xml:space="preserve">. </w:t>
                            <w:tab/>
                            <w:t>Lygiavertis bendravimas. Tyrinėjami fizinių, intelektinių, kultūrinių skirtumų privalumai ir trukdžiai bendradarbiavimui, mokomasi pagarbiai priimti savo ir kitų skirtumus. Išbandant kitų tautų etnosporto rungtis, mokomasi atpažinti jų panašumus su lietuvių etnosportu.</w:t>
                          </w:r>
                        </w:p>
                        <w:p w14:paraId="0F6E6C00" w14:textId="77777777">
                          <w:pPr>
                            <w:suppressAutoHyphens/>
                            <w:jc w:val="both"/>
                            <w:rPr>
                              <w:szCs w:val="24"/>
                              <w:lang w:eastAsia="ar-SA"/>
                            </w:rPr>
                          </w:pPr>
                          <w:r>
                            <w:rPr>
                              <w:szCs w:val="24"/>
                              <w:lang w:eastAsia="ar-SA"/>
                            </w:rPr>
                            <w:t>Pastaba: etnosporto rungtys parenkamos pagal tautinę įvairovę mokinių grupėje ir artimoje aplinkoje.</w:t>
                          </w:r>
                        </w:p>
                      </w:sdtContent>
                    </w:sdt>
                    <w:sdt>
                      <w:sdtPr>
                        <w:alias w:val="47 pr. 27.3.4 pp."/>
                        <w:tag w:val="part_1bf81b27a113401dbd4f22650e7dfa61"/>
                        <w:lock w:val="sdtLocked"/>
                        <w:richText/>
                      </w:sdtPr>
                      <w:sdtContent>
                        <w:p w14:paraId="72059553" w14:textId="77777777">
                          <w:pPr>
                            <w:suppressAutoHyphens/>
                            <w:ind w:firstLine="567"/>
                            <w:jc w:val="both"/>
                            <w:rPr>
                              <w:szCs w:val="24"/>
                              <w:lang w:eastAsia="ar-SA"/>
                            </w:rPr>
                          </w:pPr>
                          <w:sdt>
                            <w:sdtPr>
                              <w:alias w:val="Numeris"/>
                              <w:tag w:val="nr_1bf81b27a113401dbd4f22650e7dfa61"/>
                              <w:lock w:val="sdtLocked"/>
                              <w:richText/>
                            </w:sdtPr>
                            <w:sdtContent>
                              <w:r>
                                <w:rPr>
                                  <w:szCs w:val="24"/>
                                  <w:lang w:eastAsia="ar-SA"/>
                                </w:rPr>
                                <w:t>27.3.4</w:t>
                              </w:r>
                            </w:sdtContent>
                          </w:sdt>
                          <w:r>
                            <w:rPr>
                              <w:szCs w:val="24"/>
                              <w:lang w:eastAsia="ar-SA"/>
                            </w:rPr>
                            <w:t>. Saugus fizinis aktyvumas lauko sąlygomis. Mokomasi naujų, sveikatai palankaus fizinio aktyvumo lauko sąlygomis formų, atkreipiant dėmesį į saugumą, traumų ir ligų prevenciją (kintančios oro sąlygos, nežinoma įranga, aplinka, ar kiti kontekstai). Mokomasi teikti pirmąją pagalbą lauke, tinkamai panaudojant parankines priemones.</w:t>
                          </w:r>
                        </w:p>
                      </w:sdtContent>
                    </w:sdt>
                    <w:sdt>
                      <w:sdtPr>
                        <w:alias w:val="47 pr. 27.3.5 pp."/>
                        <w:tag w:val="part_a18ae332b0d74542b616be20a6cffb0d"/>
                        <w:lock w:val="sdtLocked"/>
                        <w:richText/>
                      </w:sdtPr>
                      <w:sdtContent>
                        <w:p w14:paraId="368530DE" w14:textId="77777777">
                          <w:pPr>
                            <w:tabs>
                              <w:tab w:val="left" w:pos="1875"/>
                            </w:tabs>
                            <w:suppressAutoHyphens/>
                            <w:ind w:firstLine="567"/>
                            <w:jc w:val="both"/>
                            <w:rPr>
                              <w:szCs w:val="24"/>
                              <w:lang w:eastAsia="ar-SA"/>
                            </w:rPr>
                          </w:pPr>
                          <w:sdt>
                            <w:sdtPr>
                              <w:alias w:val="Numeris"/>
                              <w:tag w:val="nr_a18ae332b0d74542b616be20a6cffb0d"/>
                              <w:lock w:val="sdtLocked"/>
                              <w:richText/>
                            </w:sdtPr>
                            <w:sdtContent>
                              <w:r>
                                <w:rPr>
                                  <w:szCs w:val="24"/>
                                  <w:lang w:eastAsia="ar-SA"/>
                                </w:rPr>
                                <w:t>27.3.5</w:t>
                              </w:r>
                            </w:sdtContent>
                          </w:sdt>
                          <w:r>
                            <w:rPr>
                              <w:szCs w:val="24"/>
                              <w:lang w:eastAsia="ar-SA"/>
                            </w:rPr>
                            <w:t xml:space="preserve">. Saugumo veiksniai. Tyrinėjami saugumo, mokantis naujų įgūdžių ar išbandant naujas  fizinio aktyvumo formas, veiksniai: taisyklės, saugos priemonės ir įranga, grėsmių sveikatai suvokimas. </w:t>
                          </w:r>
                        </w:p>
                      </w:sdtContent>
                    </w:sdt>
                    <w:sdt>
                      <w:sdtPr>
                        <w:alias w:val="47 pr. 27.3.6 pp."/>
                        <w:tag w:val="part_91f25bcf63de4057a2c05a45d9b591ba"/>
                        <w:lock w:val="sdtLocked"/>
                        <w:richText/>
                      </w:sdtPr>
                      <w:sdtContent>
                        <w:p w14:paraId="043213E0" w14:textId="2E9D30D5">
                          <w:pPr>
                            <w:tabs>
                              <w:tab w:val="left" w:pos="1875"/>
                            </w:tabs>
                            <w:suppressAutoHyphens/>
                            <w:ind w:firstLine="567"/>
                            <w:jc w:val="both"/>
                            <w:rPr>
                              <w:szCs w:val="24"/>
                              <w:lang w:eastAsia="ar-SA"/>
                            </w:rPr>
                          </w:pPr>
                          <w:sdt>
                            <w:sdtPr>
                              <w:alias w:val="Numeris"/>
                              <w:tag w:val="nr_91f25bcf63de4057a2c05a45d9b591ba"/>
                              <w:lock w:val="sdtLocked"/>
                              <w:richText/>
                            </w:sdtPr>
                            <w:sdtContent>
                              <w:r>
                                <w:rPr>
                                  <w:szCs w:val="24"/>
                                  <w:lang w:eastAsia="ar-SA"/>
                                </w:rPr>
                                <w:t>27.3.6</w:t>
                              </w:r>
                            </w:sdtContent>
                          </w:sdt>
                          <w:r>
                            <w:rPr>
                              <w:szCs w:val="24"/>
                              <w:lang w:eastAsia="ar-SA"/>
                            </w:rPr>
                            <w:t>. Turistiniai žygiai. Esant galimybei, organizuojami iki dviejų dienos trukmės „išgyvenimo“ žygiai, mokymosi turinį integruojant su kitais mokomaisiais dalykais, tyrinėjimu gamtoje.</w:t>
                          </w:r>
                        </w:p>
                      </w:sdtContent>
                    </w:sdt>
                  </w:sdtContent>
                </w:sdt>
              </w:sdtContent>
            </w:sdt>
            <w:sdt>
              <w:sdtPr>
                <w:alias w:val="47 pr. 28 p."/>
                <w:tag w:val="part_6427c4b8191247619f157a614171369f"/>
                <w:lock w:val="sdtLocked"/>
                <w:richText/>
              </w:sdtPr>
              <w:sdtContent>
                <w:p w14:paraId="438BCC4D" w14:textId="0E54DB65">
                  <w:pPr>
                    <w:suppressAutoHyphens/>
                    <w:ind w:firstLine="567"/>
                    <w:jc w:val="both"/>
                    <w:rPr>
                      <w:szCs w:val="26"/>
                      <w:lang w:val="en-US" w:eastAsia="ar-SA"/>
                    </w:rPr>
                  </w:pPr>
                  <w:sdt>
                    <w:sdtPr>
                      <w:alias w:val="Numeris"/>
                      <w:tag w:val="nr_6427c4b8191247619f157a614171369f"/>
                      <w:lock w:val="sdtLocked"/>
                      <w:richText/>
                    </w:sdtPr>
                    <w:sdtContent>
                      <w:r>
                        <w:rPr>
                          <w:szCs w:val="26"/>
                          <w:lang w:val="en-US" w:eastAsia="ar-SA"/>
                        </w:rPr>
                        <w:t>28</w:t>
                      </w:r>
                    </w:sdtContent>
                  </w:sdt>
                  <w:r>
                    <w:rPr>
                      <w:szCs w:val="26"/>
                      <w:lang w:val="en-US" w:eastAsia="ar-SA"/>
                    </w:rPr>
                    <w:t>.</w:t>
                    <w:tab/>
                    <w:t xml:space="preserve">Mokymo(si) turinys. 9 klasė </w:t>
                  </w:r>
                </w:p>
                <w:p w14:paraId="2CB09C69" w14:textId="65297E3C">
                  <w:pPr>
                    <w:suppressAutoHyphens/>
                    <w:ind w:firstLine="567"/>
                    <w:jc w:val="both"/>
                    <w:rPr>
                      <w:szCs w:val="26"/>
                      <w:lang w:eastAsia="ar-SA"/>
                    </w:rPr>
                  </w:pPr>
                  <w:r>
                    <w:rPr>
                      <w:szCs w:val="24"/>
                      <w:lang w:eastAsia="ar-SA"/>
                    </w:rPr>
                    <w:t xml:space="preserve">Siekiama fizinio ugdymosi ir kitų mokomųjų dalykų žinių sąsajų supratimo: mokiniai argumentuoja savo refleksijas ir įsivertinimą remdamiesi gamtos ir kitų mokomųjų dalykų žiniomis. Mokinių savistabos ir refleksijos gebėjimai ugdomi atkreipiant jų dėmesį į individualius ypatumus bent devyniose skirtingose sporto šakose. </w:t>
                  </w:r>
                </w:p>
                <w:sdt>
                  <w:sdtPr>
                    <w:alias w:val="47 pr. 28.1 pp."/>
                    <w:tag w:val="part_9b55035de0b64359a4844df82dffa59e"/>
                    <w:lock w:val="sdtLocked"/>
                    <w:richText/>
                  </w:sdtPr>
                  <w:sdtContent>
                    <w:p w14:paraId="108B8EE8" w14:textId="77777777">
                      <w:pPr>
                        <w:suppressAutoHyphens/>
                        <w:ind w:firstLine="567"/>
                        <w:jc w:val="both"/>
                        <w:rPr>
                          <w:szCs w:val="24"/>
                          <w:lang w:eastAsia="ar-SA"/>
                        </w:rPr>
                      </w:pPr>
                      <w:sdt>
                        <w:sdtPr>
                          <w:alias w:val="Numeris"/>
                          <w:tag w:val="nr_9b55035de0b64359a4844df82dffa59e"/>
                          <w:lock w:val="sdtLocked"/>
                          <w:richText/>
                        </w:sdtPr>
                        <w:sdtContent>
                          <w:r>
                            <w:rPr>
                              <w:szCs w:val="24"/>
                              <w:lang w:eastAsia="ar-SA"/>
                            </w:rPr>
                            <w:t>28.1</w:t>
                          </w:r>
                        </w:sdtContent>
                      </w:sdt>
                      <w:r>
                        <w:rPr>
                          <w:szCs w:val="24"/>
                          <w:lang w:eastAsia="ar-SA"/>
                        </w:rPr>
                        <w:t>. Judėjimo įgūdžių plėtojimas, savikontrolė ir įsivertinimas</w:t>
                      </w:r>
                    </w:p>
                    <w:p w14:paraId="4B15C890" w14:textId="54F6036A">
                      <w:pPr>
                        <w:suppressAutoHyphens/>
                        <w:ind w:firstLine="567"/>
                        <w:jc w:val="both"/>
                        <w:rPr>
                          <w:szCs w:val="24"/>
                          <w:lang w:eastAsia="ar-SA"/>
                        </w:rPr>
                      </w:pPr>
                      <w:r>
                        <w:rPr>
                          <w:szCs w:val="24"/>
                          <w:lang w:eastAsia="ar-SA"/>
                        </w:rPr>
                        <w:t>Atkreiptinas dėmesys į mokinių gebėjimą išlaikyti skirtingų sporto šakų judesiams optimalią koordinaciją, suprantant konkrečios sporto šakos judesių valdymą: biomechaniką bei apribojimus. Stiprinamas gebėjimas taikyti išmaniasias technologijas judesio efektyvumo įsivertinimui. Akcentuojamas judesių taisyklingumas bei individualiai optimali atlikimo technika.</w:t>
                      </w:r>
                    </w:p>
                    <w:sdt>
                      <w:sdtPr>
                        <w:alias w:val="47 pr. 28.1.1 pp."/>
                        <w:tag w:val="part_da6bb07e296b47ebbe4fd00117757109"/>
                        <w:lock w:val="sdtLocked"/>
                        <w:richText/>
                      </w:sdtPr>
                      <w:sdtContent>
                        <w:p w14:paraId="2C131B2B" w14:textId="345DC794">
                          <w:pPr>
                            <w:suppressAutoHyphens/>
                            <w:ind w:firstLine="567"/>
                            <w:jc w:val="both"/>
                            <w:rPr>
                              <w:szCs w:val="24"/>
                              <w:lang w:eastAsia="ar-SA"/>
                            </w:rPr>
                          </w:pPr>
                          <w:sdt>
                            <w:sdtPr>
                              <w:alias w:val="Numeris"/>
                              <w:tag w:val="nr_da6bb07e296b47ebbe4fd00117757109"/>
                              <w:lock w:val="sdtLocked"/>
                              <w:richText/>
                            </w:sdtPr>
                            <w:sdtContent>
                              <w:r>
                                <w:rPr>
                                  <w:szCs w:val="24"/>
                                  <w:lang w:eastAsia="ar-SA"/>
                                </w:rPr>
                                <w:t>28.1.1..</w:t>
                              </w:r>
                            </w:sdtContent>
                          </w:sdt>
                          <w:r>
                            <w:rPr>
                              <w:szCs w:val="24"/>
                              <w:lang w:val="en-US" w:eastAsia="ar-SA"/>
                            </w:rPr>
                            <w:t xml:space="preserve"> Judesių biomechanika. Mokomasi analizuoti judesius integruojant fizikos ir biologijos žinias. Analizuojami gebėjimai išlaikyti optimalią laikyseną ir koordinaciją, derinti kvėpavimą, jungti manipuliacinius su lokomaciniais ir nelokomaciniais judesiais. Reflektuojamas funkcinių judesių ir jų derinių efektyvumas kasdienėse veiklose.</w:t>
                          </w:r>
                        </w:p>
                      </w:sdtContent>
                    </w:sdt>
                    <w:sdt>
                      <w:sdtPr>
                        <w:alias w:val="47 pr. 28.1.2 pp."/>
                        <w:tag w:val="part_bb21250473074d4faea9fa6557c32d03"/>
                        <w:lock w:val="sdtLocked"/>
                        <w:richText/>
                      </w:sdtPr>
                      <w:sdtContent>
                        <w:p w14:paraId="2A11426B" w14:textId="0B468699">
                          <w:pPr>
                            <w:suppressAutoHyphens/>
                            <w:ind w:firstLine="567"/>
                            <w:jc w:val="both"/>
                            <w:rPr>
                              <w:szCs w:val="24"/>
                              <w:lang w:eastAsia="ar-SA"/>
                            </w:rPr>
                          </w:pPr>
                          <w:sdt>
                            <w:sdtPr>
                              <w:alias w:val="Numeris"/>
                              <w:tag w:val="nr_bb21250473074d4faea9fa6557c32d03"/>
                              <w:lock w:val="sdtLocked"/>
                              <w:richText/>
                            </w:sdtPr>
                            <w:sdtContent>
                              <w:r>
                                <w:rPr>
                                  <w:szCs w:val="24"/>
                                  <w:lang w:eastAsia="ar-SA"/>
                                </w:rPr>
                                <w:t>28.1.2</w:t>
                              </w:r>
                            </w:sdtContent>
                          </w:sdt>
                          <w:r>
                            <w:rPr>
                              <w:szCs w:val="24"/>
                              <w:lang w:eastAsia="ar-SA"/>
                            </w:rPr>
                            <w:t>.</w:t>
                          </w:r>
                          <w:r>
                            <w:rPr>
                              <w:szCs w:val="24"/>
                              <w:lang w:val="lt" w:eastAsia="ar-SA"/>
                            </w:rPr>
                            <w:t xml:space="preserve"> Sportinių judesių įvairovė. Stebimos įvairių sporto šakų profesionalių sportininkų varžybos (tiesiogiai arba įrašai), mokomasi atpažinti ir palyginti įvairių sporto šakų judesių ypatumus. Aptariami sportinių judesių tobulinimo galimybės ir ribojimai paauglio brendimo metu.</w:t>
                          </w:r>
                        </w:p>
                      </w:sdtContent>
                    </w:sdt>
                    <w:sdt>
                      <w:sdtPr>
                        <w:alias w:val="47 pr. 28.1.3 pp."/>
                        <w:tag w:val="part_f1f80de4d56842278c76271bdf4931ae"/>
                        <w:lock w:val="sdtLocked"/>
                        <w:richText/>
                      </w:sdtPr>
                      <w:sdtContent>
                        <w:p w14:paraId="732DC5B4" w14:textId="41767B4D">
                          <w:pPr>
                            <w:suppressAutoHyphens/>
                            <w:ind w:firstLine="567"/>
                            <w:jc w:val="both"/>
                            <w:rPr>
                              <w:szCs w:val="24"/>
                              <w:lang w:eastAsia="ar-SA"/>
                            </w:rPr>
                          </w:pPr>
                          <w:sdt>
                            <w:sdtPr>
                              <w:alias w:val="Numeris"/>
                              <w:tag w:val="nr_f1f80de4d56842278c76271bdf4931ae"/>
                              <w:lock w:val="sdtLocked"/>
                              <w:richText/>
                            </w:sdtPr>
                            <w:sdtContent>
                              <w:r>
                                <w:rPr>
                                  <w:szCs w:val="24"/>
                                  <w:lang w:eastAsia="ar-SA"/>
                                </w:rPr>
                                <w:t>28.1.3</w:t>
                              </w:r>
                            </w:sdtContent>
                          </w:sdt>
                          <w:r>
                            <w:rPr>
                              <w:szCs w:val="24"/>
                              <w:lang w:eastAsia="ar-SA"/>
                            </w:rPr>
                            <w:t xml:space="preserve">. </w:t>
                          </w:r>
                          <w:r>
                            <w:rPr>
                              <w:szCs w:val="24"/>
                              <w:lang w:val="en-US" w:eastAsia="ar-SA"/>
                            </w:rPr>
                            <w:t>Vykdomosios funkcijos komponentai. Mokomasi stebėti ir analizuoti vykdomosios funkcijos gebėjimus (darbinės atminties, impulsų ir dėmesio kontrolės, psichinio lankstumo).</w:t>
                          </w:r>
                        </w:p>
                      </w:sdtContent>
                    </w:sdt>
                    <w:sdt>
                      <w:sdtPr>
                        <w:alias w:val="47 pr. 28.1.4 pp."/>
                        <w:tag w:val="part_a7ebc1c356614eb091b1fd3bdc077a77"/>
                        <w:lock w:val="sdtLocked"/>
                        <w:richText/>
                      </w:sdtPr>
                      <w:sdtContent>
                        <w:p w14:paraId="3E068B7E" w14:textId="25DDD116">
                          <w:pPr>
                            <w:suppressAutoHyphens/>
                            <w:ind w:firstLine="567"/>
                            <w:jc w:val="both"/>
                            <w:rPr>
                              <w:szCs w:val="24"/>
                              <w:lang w:eastAsia="ar-SA"/>
                            </w:rPr>
                          </w:pPr>
                          <w:sdt>
                            <w:sdtPr>
                              <w:alias w:val="Numeris"/>
                              <w:tag w:val="nr_a7ebc1c356614eb091b1fd3bdc077a77"/>
                              <w:lock w:val="sdtLocked"/>
                              <w:richText/>
                            </w:sdtPr>
                            <w:sdtContent>
                              <w:r>
                                <w:rPr>
                                  <w:szCs w:val="24"/>
                                  <w:lang w:eastAsia="ar-SA"/>
                                </w:rPr>
                                <w:t>28.1.4</w:t>
                              </w:r>
                            </w:sdtContent>
                          </w:sdt>
                          <w:r>
                            <w:rPr>
                              <w:szCs w:val="24"/>
                              <w:lang w:eastAsia="ar-SA"/>
                            </w:rPr>
                            <w:t xml:space="preserve">. </w:t>
                          </w:r>
                          <w:r>
                            <w:rPr>
                              <w:szCs w:val="24"/>
                              <w:lang w:val="en-US" w:eastAsia="ar-SA"/>
                            </w:rPr>
                            <w:t>Žaidimas kintant sąlygomis. Mokomasi savikontrolės ir prisitaikymo žaidžiant tradicinius, netradicinius sportinius ir etnosporto žaidimus standartinėse ir nestandartinėse erdvėse, kūrybiškai jungiant žiemos ir vasaros sporto šakų elementus ar kitaip keičiant standartines žaidimo sąlygas.</w:t>
                          </w:r>
                        </w:p>
                      </w:sdtContent>
                    </w:sdt>
                    <w:sdt>
                      <w:sdtPr>
                        <w:alias w:val="47 pr. 28.1.5 pp."/>
                        <w:tag w:val="part_1364262146d24c37b5642fb2e4fc1c98"/>
                        <w:lock w:val="sdtLocked"/>
                        <w:richText/>
                      </w:sdtPr>
                      <w:sdtContent>
                        <w:p w14:paraId="67C16B85" w14:textId="08298CD1">
                          <w:pPr>
                            <w:suppressAutoHyphens/>
                            <w:ind w:firstLine="567"/>
                            <w:rPr>
                              <w:szCs w:val="24"/>
                              <w:lang w:val="en-US" w:eastAsia="ar-SA"/>
                            </w:rPr>
                          </w:pPr>
                          <w:sdt>
                            <w:sdtPr>
                              <w:alias w:val="Numeris"/>
                              <w:tag w:val="nr_1364262146d24c37b5642fb2e4fc1c98"/>
                              <w:lock w:val="sdtLocked"/>
                              <w:richText/>
                            </w:sdtPr>
                            <w:sdtContent>
                              <w:r>
                                <w:rPr>
                                  <w:szCs w:val="24"/>
                                  <w:lang w:eastAsia="ar-SA"/>
                                </w:rPr>
                                <w:t>28.1.5</w:t>
                              </w:r>
                            </w:sdtContent>
                          </w:sdt>
                          <w:r>
                            <w:rPr>
                              <w:szCs w:val="24"/>
                              <w:lang w:eastAsia="ar-SA"/>
                            </w:rPr>
                            <w:t xml:space="preserve">. </w:t>
                          </w:r>
                          <w:r>
                            <w:rPr>
                              <w:szCs w:val="24"/>
                              <w:lang w:val="en-US" w:eastAsia="ar-SA"/>
                            </w:rPr>
                            <w:t>Judesio įsivertinimas. Individualiai taikomos išmaniosios technologijos judesio taisyklingumo įsivertinimui ir koregavimui, reflektuojama ūgtis. Treniruokliai. Susipažįstama su treniruoklių paskirtimi ir veikimo principais. Mokomasi atpažinti ir kritiškai vertinti medijose pateikiamą informaciją apie treniruoklių naudą ir naudojimą.</w:t>
                          </w:r>
                        </w:p>
                      </w:sdtContent>
                    </w:sdt>
                    <w:sdt>
                      <w:sdtPr>
                        <w:alias w:val="47 pr. 28.1.6 pp."/>
                        <w:tag w:val="part_5ac846633b2449dd985bd7a4a444c1b4"/>
                        <w:lock w:val="sdtLocked"/>
                        <w:richText/>
                      </w:sdtPr>
                      <w:sdtContent>
                        <w:p w14:paraId="347D5298" w14:textId="5F672ACD">
                          <w:pPr>
                            <w:suppressAutoHyphens/>
                            <w:ind w:firstLine="567"/>
                            <w:jc w:val="both"/>
                            <w:rPr>
                              <w:szCs w:val="24"/>
                              <w:lang w:eastAsia="ar-SA"/>
                            </w:rPr>
                          </w:pPr>
                          <w:sdt>
                            <w:sdtPr>
                              <w:alias w:val="Numeris"/>
                              <w:tag w:val="nr_5ac846633b2449dd985bd7a4a444c1b4"/>
                              <w:lock w:val="sdtLocked"/>
                              <w:richText/>
                            </w:sdtPr>
                            <w:sdtContent>
                              <w:r>
                                <w:rPr>
                                  <w:szCs w:val="24"/>
                                  <w:lang w:eastAsia="ar-SA"/>
                                </w:rPr>
                                <w:t>28.1.6</w:t>
                              </w:r>
                            </w:sdtContent>
                          </w:sdt>
                          <w:r>
                            <w:rPr>
                              <w:szCs w:val="24"/>
                              <w:lang w:eastAsia="ar-SA"/>
                            </w:rPr>
                            <w:t xml:space="preserve">. </w:t>
                          </w:r>
                          <w:r>
                            <w:rPr>
                              <w:szCs w:val="24"/>
                              <w:lang w:val="en-US" w:eastAsia="ar-SA"/>
                            </w:rPr>
                            <w:t>Kvėpavimas fizinio krūvio metu. Mokomasi kintančio fizinio aktyvumo metu pastebėti kvėpavimo pokyčius, pagal juos atpažinti nuovargį. Mokomasi fizinio aktyvumo metu koreguoti kvėpavimo būdą arba fizinio krūvio intensyvumą. Mokomasi atpažinti kvėpavimo poveikį judesiui ir judesio poveikį kvėpavimui.</w:t>
                          </w:r>
                        </w:p>
                      </w:sdtContent>
                    </w:sdt>
                  </w:sdtContent>
                </w:sdt>
                <w:sdt>
                  <w:sdtPr>
                    <w:alias w:val="47 pr. 28.2 pp."/>
                    <w:tag w:val="part_cf546774af3f457d86ea2d5c6c8d1ddc"/>
                    <w:lock w:val="sdtLocked"/>
                    <w:richText/>
                  </w:sdtPr>
                  <w:sdtContent>
                    <w:p w14:paraId="1A78FD66" w14:textId="77777777">
                      <w:pPr>
                        <w:suppressAutoHyphens/>
                        <w:ind w:firstLine="567"/>
                        <w:jc w:val="both"/>
                        <w:rPr>
                          <w:szCs w:val="24"/>
                          <w:lang w:eastAsia="ar-SA"/>
                        </w:rPr>
                      </w:pPr>
                      <w:sdt>
                        <w:sdtPr>
                          <w:alias w:val="Numeris"/>
                          <w:tag w:val="nr_cf546774af3f457d86ea2d5c6c8d1ddc"/>
                          <w:lock w:val="sdtLocked"/>
                          <w:richText/>
                        </w:sdtPr>
                        <w:sdtContent>
                          <w:r>
                            <w:rPr>
                              <w:szCs w:val="24"/>
                              <w:lang w:eastAsia="ar-SA"/>
                            </w:rPr>
                            <w:t>28.2</w:t>
                          </w:r>
                        </w:sdtContent>
                      </w:sdt>
                      <w:r>
                        <w:rPr>
                          <w:szCs w:val="24"/>
                          <w:lang w:eastAsia="ar-SA"/>
                        </w:rPr>
                        <w:t>. Fizinių ypatybių lavinimas ir sveikatingumo plėtojimas</w:t>
                      </w:r>
                    </w:p>
                    <w:p w14:paraId="61D73F14" w14:textId="39F8D7BB">
                      <w:pPr>
                        <w:suppressAutoHyphens/>
                        <w:ind w:firstLine="567"/>
                        <w:jc w:val="both"/>
                        <w:rPr>
                          <w:szCs w:val="24"/>
                          <w:lang w:eastAsia="ar-SA"/>
                        </w:rPr>
                      </w:pPr>
                      <w:r>
                        <w:rPr>
                          <w:szCs w:val="24"/>
                          <w:lang w:eastAsia="ar-SA"/>
                        </w:rPr>
                        <w:t>Tyrinėdami savo fiziologinį prisitaikymą prie skirtingo intensyvumo fizinio krūvio, mokosi taikyti dalyko žinias, plėtoja sporto šakų poveikio žmogaus fiziniam pajėgumui ir sveikatai supratimą. Mokiniai reflektuoja tinkamo fizinio aktyvumo naudą ir galimą netinkamo fizinio aktyvumo žalą sveikatai.</w:t>
                      </w:r>
                    </w:p>
                    <w:sdt>
                      <w:sdtPr>
                        <w:alias w:val="47 pr. 28.2.1 pp."/>
                        <w:tag w:val="part_ba3b5d28580a47d2a8cff2b9bd045cc6"/>
                        <w:lock w:val="sdtLocked"/>
                        <w:richText/>
                      </w:sdtPr>
                      <w:sdtContent>
                        <w:p w14:paraId="793452F5" w14:textId="77777777">
                          <w:pPr>
                            <w:suppressAutoHyphens/>
                            <w:ind w:firstLine="567"/>
                            <w:jc w:val="both"/>
                            <w:rPr>
                              <w:szCs w:val="24"/>
                              <w:lang w:eastAsia="ar-SA"/>
                            </w:rPr>
                          </w:pPr>
                          <w:sdt>
                            <w:sdtPr>
                              <w:alias w:val="Numeris"/>
                              <w:tag w:val="nr_ba3b5d28580a47d2a8cff2b9bd045cc6"/>
                              <w:lock w:val="sdtLocked"/>
                              <w:richText/>
                            </w:sdtPr>
                            <w:sdtContent>
                              <w:r>
                                <w:rPr>
                                  <w:szCs w:val="24"/>
                                  <w:lang w:eastAsia="ar-SA"/>
                                </w:rPr>
                                <w:t>28.2.1</w:t>
                              </w:r>
                            </w:sdtContent>
                          </w:sdt>
                          <w:r>
                            <w:rPr>
                              <w:szCs w:val="24"/>
                              <w:lang w:eastAsia="ar-SA"/>
                            </w:rPr>
                            <w:t xml:space="preserve">. Pramankšta. Savarankiškai atliekama pramankšta, paruošianti kaulų-raumenų sistemą jėgos treniravimui ar kitai pamokos veiklai. Jėgos rūšys ir jų treniravimo būdai. Taisyklingai atliekami jėgos stiprinimo pratimai atskiroms raumenų grupėms, mokomasi atpažinti darbo su treniruokliais (lauko, sporto klubų) galimybes ir pavojus. Mokomasi pasirinkti sau tinkamus, saugius jėgos stiprinimo būdus, priemones, krūvius ir intensyvumą (HIT, HIIT). </w:t>
                          </w:r>
                        </w:p>
                      </w:sdtContent>
                    </w:sdt>
                    <w:sdt>
                      <w:sdtPr>
                        <w:alias w:val="47 pr. 28.2.2 pp."/>
                        <w:tag w:val="part_a25945db79e84127b4f5f9b4d0650dfc"/>
                        <w:lock w:val="sdtLocked"/>
                        <w:richText/>
                      </w:sdtPr>
                      <w:sdtContent>
                        <w:p w14:paraId="1745056D" w14:textId="6490AB2C">
                          <w:pPr>
                            <w:suppressAutoHyphens/>
                            <w:ind w:firstLine="567"/>
                            <w:jc w:val="both"/>
                            <w:rPr>
                              <w:szCs w:val="24"/>
                              <w:lang w:eastAsia="ar-SA"/>
                            </w:rPr>
                          </w:pPr>
                          <w:sdt>
                            <w:sdtPr>
                              <w:alias w:val="Numeris"/>
                              <w:tag w:val="nr_a25945db79e84127b4f5f9b4d0650dfc"/>
                              <w:lock w:val="sdtLocked"/>
                              <w:richText/>
                            </w:sdtPr>
                            <w:sdtContent>
                              <w:r>
                                <w:rPr>
                                  <w:szCs w:val="24"/>
                                  <w:lang w:eastAsia="ar-SA"/>
                                </w:rPr>
                                <w:t>28.2.2</w:t>
                              </w:r>
                            </w:sdtContent>
                          </w:sdt>
                          <w:r>
                            <w:rPr>
                              <w:szCs w:val="24"/>
                              <w:lang w:eastAsia="ar-SA"/>
                            </w:rPr>
                            <w:t>. Optimalus intensyvumas. Atliekami vidutinio ir didelio intensyvumo pratimai, savarankiškai įsivertinant krūvio intensyvumą ir koreguojant krūvį veiklos metu. Mokomasi diferencijuoti širdies-kraujagyslių sistemos darbą veikiančius kontekstinius veiksnius (stresas, emocinė būsena, nuovargis, oro sąlygos, kiti) ir tinkamais būdais koreguoti intensyvumą. Mokomasi sudaryti trumpalaikį krūvio intensyvumo ciklo planą, atsižvelgiant į individualų krūvio intensyvumo toleravimą</w:t>
                          </w:r>
                        </w:p>
                      </w:sdtContent>
                    </w:sdt>
                    <w:sdt>
                      <w:sdtPr>
                        <w:alias w:val="47 pr. 28.2.3 pp."/>
                        <w:tag w:val="part_9da681ceb569414ebbd3e16d69094eb8"/>
                        <w:lock w:val="sdtLocked"/>
                        <w:richText/>
                      </w:sdtPr>
                      <w:sdtContent>
                        <w:p w14:paraId="4DEDDDF8" w14:textId="0882D55E">
                          <w:pPr>
                            <w:suppressAutoHyphens/>
                            <w:ind w:firstLine="567"/>
                            <w:jc w:val="both"/>
                            <w:rPr>
                              <w:szCs w:val="24"/>
                              <w:lang w:eastAsia="ar-SA"/>
                            </w:rPr>
                          </w:pPr>
                          <w:sdt>
                            <w:sdtPr>
                              <w:alias w:val="Numeris"/>
                              <w:tag w:val="nr_9da681ceb569414ebbd3e16d69094eb8"/>
                              <w:lock w:val="sdtLocked"/>
                              <w:richText/>
                            </w:sdtPr>
                            <w:sdtContent>
                              <w:r>
                                <w:rPr>
                                  <w:szCs w:val="24"/>
                                  <w:lang w:eastAsia="ar-SA"/>
                                </w:rPr>
                                <w:t>28.2.3</w:t>
                              </w:r>
                            </w:sdtContent>
                          </w:sdt>
                          <w:r>
                            <w:rPr>
                              <w:szCs w:val="24"/>
                              <w:lang w:eastAsia="ar-SA"/>
                            </w:rPr>
                            <w:t>. Fizinių ypatybių dinamika kintant kontekstams. Nuosekliai lavinami lankstumas, koordinacija, pusiausvyra, greitumas ir vikrumas. Analizuojama konteksto (temperatūros, nuovargio, kitų kontekstų veiksnių) įtaka fizinių ypatybių ugdymosi rezultatams.</w:t>
                          </w:r>
                        </w:p>
                      </w:sdtContent>
                    </w:sdt>
                    <w:sdt>
                      <w:sdtPr>
                        <w:alias w:val="47 pr. 28.2.4 pp."/>
                        <w:tag w:val="part_739bdabafa9d413280e3eb56bba82c35"/>
                        <w:lock w:val="sdtLocked"/>
                        <w:richText/>
                      </w:sdtPr>
                      <w:sdtContent>
                        <w:p w14:paraId="189C7835" w14:textId="6EAF047F">
                          <w:pPr>
                            <w:suppressAutoHyphens/>
                            <w:ind w:firstLine="567"/>
                            <w:jc w:val="both"/>
                            <w:rPr>
                              <w:szCs w:val="24"/>
                              <w:lang w:eastAsia="ar-SA"/>
                            </w:rPr>
                          </w:pPr>
                          <w:sdt>
                            <w:sdtPr>
                              <w:alias w:val="Numeris"/>
                              <w:tag w:val="nr_739bdabafa9d413280e3eb56bba82c35"/>
                              <w:lock w:val="sdtLocked"/>
                              <w:richText/>
                            </w:sdtPr>
                            <w:sdtContent>
                              <w:r>
                                <w:rPr>
                                  <w:szCs w:val="24"/>
                                  <w:lang w:eastAsia="ar-SA"/>
                                </w:rPr>
                                <w:t>28.2.4</w:t>
                              </w:r>
                            </w:sdtContent>
                          </w:sdt>
                          <w:r>
                            <w:rPr>
                              <w:szCs w:val="24"/>
                              <w:lang w:eastAsia="ar-SA"/>
                            </w:rPr>
                            <w:t xml:space="preserve">. </w:t>
                          </w:r>
                          <w:r>
                            <w:rPr>
                              <w:szCs w:val="24"/>
                              <w:lang w:val="es-ES_tradnl" w:eastAsia="ar-SA"/>
                            </w:rPr>
                            <w:t>Aktyvumo ir poilsio (superkompensacijos) mechanizmo supratimas. Supažindinama su superkompensacijos mechanizmu, fizinio aktyvumo ir poilsio subalansavimo svarba sveikatai.</w:t>
                          </w:r>
                          <w:r>
                            <w:rPr>
                              <w:szCs w:val="24"/>
                              <w:lang w:eastAsia="ar-SA"/>
                            </w:rPr>
                            <w:t xml:space="preserve"> Diskutuojama apie individualiai netinkamo fizinio aktyvumo būdų, apimties, intensyvumo pavojus.</w:t>
                          </w:r>
                        </w:p>
                      </w:sdtContent>
                    </w:sdt>
                    <w:sdt>
                      <w:sdtPr>
                        <w:alias w:val="47 pr. 28.2.5 pp."/>
                        <w:tag w:val="part_03769fb8968a4031917ac290539a42ae"/>
                        <w:lock w:val="sdtLocked"/>
                        <w:richText/>
                      </w:sdtPr>
                      <w:sdtContent>
                        <w:p w14:paraId="190F4F1C" w14:textId="6BDCC94B">
                          <w:pPr>
                            <w:suppressAutoHyphens/>
                            <w:ind w:firstLine="567"/>
                            <w:jc w:val="both"/>
                            <w:rPr>
                              <w:szCs w:val="24"/>
                              <w:lang w:eastAsia="ar-SA"/>
                            </w:rPr>
                          </w:pPr>
                          <w:sdt>
                            <w:sdtPr>
                              <w:alias w:val="Numeris"/>
                              <w:tag w:val="nr_03769fb8968a4031917ac290539a42ae"/>
                              <w:lock w:val="sdtLocked"/>
                              <w:richText/>
                            </w:sdtPr>
                            <w:sdtContent>
                              <w:r>
                                <w:rPr>
                                  <w:szCs w:val="24"/>
                                  <w:lang w:eastAsia="ar-SA"/>
                                </w:rPr>
                                <w:t>28.2.5</w:t>
                              </w:r>
                            </w:sdtContent>
                          </w:sdt>
                          <w:r>
                            <w:rPr>
                              <w:szCs w:val="24"/>
                              <w:lang w:eastAsia="ar-SA"/>
                            </w:rPr>
                            <w:t>. Dėmesio-kvėpavimo-fizinių pratimų deriniai. Atliekami dėmesio-kvėpavimo-fizinių pratimų deriniai streso prevencijai ir įveikai. Tyrinėjamas kvėpavimo ir fizinių pratimų poveikis simpatinės ir parasimpatinės NS aktyvumui.</w:t>
                          </w:r>
                        </w:p>
                      </w:sdtContent>
                    </w:sdt>
                    <w:sdt>
                      <w:sdtPr>
                        <w:alias w:val="47 pr. 28.2.6 pp."/>
                        <w:tag w:val="part_67583adbaef548e0b8ee7a233364e920"/>
                        <w:lock w:val="sdtLocked"/>
                        <w:richText/>
                      </w:sdtPr>
                      <w:sdtContent>
                        <w:p w14:paraId="2136AF0F" w14:textId="13E1E8FF">
                          <w:pPr>
                            <w:suppressAutoHyphens/>
                            <w:ind w:firstLine="567"/>
                            <w:jc w:val="both"/>
                            <w:rPr>
                              <w:szCs w:val="24"/>
                              <w:lang w:eastAsia="ar-SA"/>
                            </w:rPr>
                          </w:pPr>
                          <w:sdt>
                            <w:sdtPr>
                              <w:alias w:val="Numeris"/>
                              <w:tag w:val="nr_67583adbaef548e0b8ee7a233364e920"/>
                              <w:lock w:val="sdtLocked"/>
                              <w:richText/>
                            </w:sdtPr>
                            <w:sdtContent>
                              <w:r>
                                <w:rPr>
                                  <w:szCs w:val="24"/>
                                  <w:lang w:eastAsia="ar-SA"/>
                                </w:rPr>
                                <w:t>28.2.6</w:t>
                              </w:r>
                            </w:sdtContent>
                          </w:sdt>
                          <w:r>
                            <w:rPr>
                              <w:szCs w:val="24"/>
                              <w:lang w:eastAsia="ar-SA"/>
                            </w:rPr>
                            <w:t>. Įsivertinimo įgūdžių lavinimas. Technologijų ir išmaniųjų įrenginių pagalba reguliariai stebimas krūvio intensyvumo toleravimas. Objektyvių matavimų rezultatai palyginami su subjektyviais įsivertinimo rezultatais pagal Omni, Berg ar kitas skales. Mokomasi koreguoti fizinį aktyvumą (būdus, intensyvumą, apimtį), remiantis objektyvaus ir subjektyvaus įsivertinimo duomenų analize.</w:t>
                          </w:r>
                        </w:p>
                      </w:sdtContent>
                    </w:sdt>
                  </w:sdtContent>
                </w:sdt>
                <w:sdt>
                  <w:sdtPr>
                    <w:alias w:val="47 pr. 28.3 pp."/>
                    <w:tag w:val="part_5068161d2cfa4af2a038afa324e58827"/>
                    <w:lock w:val="sdtLocked"/>
                    <w:richText/>
                  </w:sdtPr>
                  <w:sdtContent>
                    <w:p w14:paraId="1F3857B1" w14:textId="77777777">
                      <w:pPr>
                        <w:suppressAutoHyphens/>
                        <w:ind w:firstLine="567"/>
                        <w:jc w:val="both"/>
                        <w:rPr>
                          <w:szCs w:val="24"/>
                          <w:lang w:eastAsia="ar-SA"/>
                        </w:rPr>
                      </w:pPr>
                      <w:sdt>
                        <w:sdtPr>
                          <w:alias w:val="Numeris"/>
                          <w:tag w:val="nr_5068161d2cfa4af2a038afa324e58827"/>
                          <w:lock w:val="sdtLocked"/>
                          <w:richText/>
                        </w:sdtPr>
                        <w:sdtContent>
                          <w:r>
                            <w:rPr>
                              <w:szCs w:val="24"/>
                              <w:lang w:eastAsia="ar-SA"/>
                            </w:rPr>
                            <w:t>28.3</w:t>
                          </w:r>
                        </w:sdtContent>
                      </w:sdt>
                      <w:r>
                        <w:rPr>
                          <w:szCs w:val="24"/>
                          <w:lang w:eastAsia="ar-SA"/>
                        </w:rPr>
                        <w:t>. Sporto ir sveikatos vertybinių nuostatų ugdymas ir raiška</w:t>
                      </w:r>
                    </w:p>
                    <w:p w14:paraId="25FF7FD7" w14:textId="3C18D1E0">
                      <w:pPr>
                        <w:suppressAutoHyphens/>
                        <w:ind w:firstLine="567"/>
                        <w:jc w:val="both"/>
                        <w:rPr>
                          <w:szCs w:val="24"/>
                          <w:lang w:eastAsia="ar-SA"/>
                        </w:rPr>
                      </w:pPr>
                      <w:r>
                        <w:rPr>
                          <w:i/>
                          <w:szCs w:val="24"/>
                          <w:lang w:eastAsia="ar-SA"/>
                        </w:rPr>
                        <w:t>Plėtojami palankaus sveikatai fizinio aktyvumo supratimas ir atsakomybės už optimalų fizinį aktyvumą prisiėmimo nuostatos. Mokiniui reflektuojant fizinio aktyvumo planavimo, savistabos ir įsivertinimo duomenis, akcentuojami sporto ir fizinio ugdymosi supratimas, atliepiantys mokinio gyvenimo būdą.</w:t>
                      </w:r>
                    </w:p>
                    <w:sdt>
                      <w:sdtPr>
                        <w:alias w:val="47 pr. 28.3.1 pp."/>
                        <w:tag w:val="part_a27697f8b8874f8d9d18f0d0e34f35d0"/>
                        <w:lock w:val="sdtLocked"/>
                        <w:richText/>
                      </w:sdtPr>
                      <w:sdtContent>
                        <w:p w14:paraId="0CC2DB55" w14:textId="5CB42F0A">
                          <w:pPr>
                            <w:suppressAutoHyphens/>
                            <w:ind w:firstLine="567"/>
                            <w:jc w:val="both"/>
                            <w:rPr>
                              <w:szCs w:val="24"/>
                              <w:lang w:eastAsia="ar-SA"/>
                            </w:rPr>
                          </w:pPr>
                          <w:sdt>
                            <w:sdtPr>
                              <w:alias w:val="Numeris"/>
                              <w:tag w:val="nr_a27697f8b8874f8d9d18f0d0e34f35d0"/>
                              <w:lock w:val="sdtLocked"/>
                              <w:richText/>
                            </w:sdtPr>
                            <w:sdtContent>
                              <w:r>
                                <w:rPr>
                                  <w:szCs w:val="24"/>
                                  <w:lang w:eastAsia="ar-SA"/>
                                </w:rPr>
                                <w:t>28.3.1</w:t>
                              </w:r>
                            </w:sdtContent>
                          </w:sdt>
                          <w:r>
                            <w:rPr>
                              <w:szCs w:val="24"/>
                              <w:lang w:eastAsia="ar-SA"/>
                            </w:rPr>
                            <w:t xml:space="preserve">. Identitetas. Tyrinėjami fizinio aktyvumo įpročiai ir jų įtaka savo sveikatos bei fizinio pajėgumo rodikliams. Reflektuojami reguliaraus fizinio aktyvumo teikiamo džiaugsmo veiksniai: asmeninis fizinis tobulėjimas, atsparumas stresui, bendravimas su draugais ar kiti. </w:t>
                          </w:r>
                        </w:p>
                      </w:sdtContent>
                    </w:sdt>
                    <w:sdt>
                      <w:sdtPr>
                        <w:alias w:val="47 pr. 28.3.2 pp."/>
                        <w:tag w:val="part_89152706a8334a5fb5140268cf1db764"/>
                        <w:lock w:val="sdtLocked"/>
                        <w:richText/>
                      </w:sdtPr>
                      <w:sdtContent>
                        <w:p w14:paraId="02E9921A" w14:textId="068F320E">
                          <w:pPr>
                            <w:suppressAutoHyphens/>
                            <w:ind w:firstLine="567"/>
                            <w:jc w:val="both"/>
                            <w:rPr>
                              <w:szCs w:val="24"/>
                              <w:lang w:eastAsia="ar-SA"/>
                            </w:rPr>
                          </w:pPr>
                          <w:sdt>
                            <w:sdtPr>
                              <w:alias w:val="Numeris"/>
                              <w:tag w:val="nr_89152706a8334a5fb5140268cf1db764"/>
                              <w:lock w:val="sdtLocked"/>
                              <w:richText/>
                            </w:sdtPr>
                            <w:sdtContent>
                              <w:r>
                                <w:rPr>
                                  <w:szCs w:val="24"/>
                                  <w:lang w:eastAsia="ar-SA"/>
                                </w:rPr>
                                <w:t>28.3.2</w:t>
                              </w:r>
                            </w:sdtContent>
                          </w:sdt>
                          <w:r>
                            <w:rPr>
                              <w:szCs w:val="24"/>
                              <w:lang w:eastAsia="ar-SA"/>
                            </w:rPr>
                            <w:t>. Mokymasis iš klaidų. Mokomasi konstruktyviai reflektuoti individualias fizinio aktyvumo nesėkmes ir atpažinti savo klaidas. Mokomasi savarankiškai modeliuoti tobulinimąsi, remiantis savistabos ir įsivertinimo rezultatais, fizinio ugdymo dalyko ir kitų mokomųjų dalykų žiniomis.</w:t>
                          </w:r>
                        </w:p>
                      </w:sdtContent>
                    </w:sdt>
                    <w:sdt>
                      <w:sdtPr>
                        <w:alias w:val="47 pr. 28.3.3 pp."/>
                        <w:tag w:val="part_ce1cf4edbaa74e1585b99d254e44a37d"/>
                        <w:lock w:val="sdtLocked"/>
                        <w:richText/>
                      </w:sdtPr>
                      <w:sdtContent>
                        <w:p w14:paraId="093B4C60" w14:textId="77777777">
                          <w:pPr>
                            <w:suppressAutoHyphens/>
                            <w:ind w:firstLine="567"/>
                            <w:jc w:val="both"/>
                            <w:rPr>
                              <w:szCs w:val="24"/>
                              <w:lang w:eastAsia="ar-SA"/>
                            </w:rPr>
                          </w:pPr>
                          <w:sdt>
                            <w:sdtPr>
                              <w:alias w:val="Numeris"/>
                              <w:tag w:val="nr_ce1cf4edbaa74e1585b99d254e44a37d"/>
                              <w:lock w:val="sdtLocked"/>
                              <w:richText/>
                            </w:sdtPr>
                            <w:sdtContent>
                              <w:r>
                                <w:rPr>
                                  <w:szCs w:val="24"/>
                                  <w:lang w:eastAsia="ar-SA"/>
                                </w:rPr>
                                <w:t>28.3.3</w:t>
                              </w:r>
                            </w:sdtContent>
                          </w:sdt>
                          <w:r>
                            <w:rPr>
                              <w:szCs w:val="24"/>
                              <w:lang w:eastAsia="ar-SA"/>
                            </w:rPr>
                            <w:t>. Disciplina komandoje. Mokomasi prisitaikyti prie komandos, realizuoti savo potencialą siekiant komandos tikslų. Mokomasi komandinių veiksmų planavimo, efektyvaus komandos narių komunikavimo ir susitarimų laikymosi. Kilnus žaidimas. Reflektuojamos situacijos, kuriose buvo priimami olimpizmo ar bendražmogiškosiomis vertybėmis grįsti sprendimai. Aptariami korumpuoto teisėjavimo žala ir korupcijos prevencijos būdai.</w:t>
                          </w:r>
                        </w:p>
                      </w:sdtContent>
                    </w:sdt>
                    <w:sdt>
                      <w:sdtPr>
                        <w:alias w:val="47 pr. 28.3.4 pp."/>
                        <w:tag w:val="part_91acf0cbd11a4b279339a44ee891410e"/>
                        <w:lock w:val="sdtLocked"/>
                        <w:richText/>
                      </w:sdtPr>
                      <w:sdtContent>
                        <w:p w14:paraId="5D2D2726" w14:textId="32005B39">
                          <w:pPr>
                            <w:tabs>
                              <w:tab w:val="left" w:pos="1708"/>
                            </w:tabs>
                            <w:suppressAutoHyphens/>
                            <w:ind w:firstLine="567"/>
                            <w:jc w:val="both"/>
                            <w:rPr>
                              <w:szCs w:val="24"/>
                              <w:lang w:eastAsia="ar-SA"/>
                            </w:rPr>
                          </w:pPr>
                          <w:sdt>
                            <w:sdtPr>
                              <w:alias w:val="Numeris"/>
                              <w:tag w:val="nr_91acf0cbd11a4b279339a44ee891410e"/>
                              <w:lock w:val="sdtLocked"/>
                              <w:richText/>
                            </w:sdtPr>
                            <w:sdtContent>
                              <w:r>
                                <w:rPr>
                                  <w:szCs w:val="24"/>
                                  <w:lang w:eastAsia="ar-SA"/>
                                </w:rPr>
                                <w:t>28.3.4</w:t>
                              </w:r>
                            </w:sdtContent>
                          </w:sdt>
                          <w:r>
                            <w:rPr>
                              <w:szCs w:val="24"/>
                              <w:lang w:eastAsia="ar-SA"/>
                            </w:rPr>
                            <w:t>. Fizinio aktyvumo lauko sąlygomis įpročiai. Reflektuojami ir įsivertinami savo fizinio aktyvumo lauko sąlygomis įpročiai: veiklos bei priemonės skirtingais metų laikais. Modeliuojamas palankus sveikatai fizinis aktyvumas lauko sąlygomis pagal individualius pajėgumo įsivertinimo ir sveikatos poreikius.</w:t>
                          </w:r>
                        </w:p>
                      </w:sdtContent>
                    </w:sdt>
                    <w:sdt>
                      <w:sdtPr>
                        <w:alias w:val="47 pr. 28.3.5 pp."/>
                        <w:tag w:val="part_6dd10b255c274a2881c54cb07c23d60d"/>
                        <w:lock w:val="sdtLocked"/>
                        <w:richText/>
                      </w:sdtPr>
                      <w:sdtContent>
                        <w:p w14:paraId="6A4B7FCF" w14:textId="77777777">
                          <w:pPr>
                            <w:suppressAutoHyphens/>
                            <w:ind w:firstLine="567"/>
                            <w:jc w:val="both"/>
                            <w:rPr>
                              <w:szCs w:val="24"/>
                              <w:lang w:eastAsia="ar-SA"/>
                            </w:rPr>
                          </w:pPr>
                          <w:sdt>
                            <w:sdtPr>
                              <w:alias w:val="Numeris"/>
                              <w:tag w:val="nr_6dd10b255c274a2881c54cb07c23d60d"/>
                              <w:lock w:val="sdtLocked"/>
                              <w:richText/>
                            </w:sdtPr>
                            <w:sdtContent>
                              <w:r>
                                <w:rPr>
                                  <w:szCs w:val="24"/>
                                  <w:lang w:eastAsia="ar-SA"/>
                                </w:rPr>
                                <w:t>28.3.5</w:t>
                              </w:r>
                            </w:sdtContent>
                          </w:sdt>
                          <w:r>
                            <w:rPr>
                              <w:szCs w:val="24"/>
                              <w:lang w:eastAsia="ar-SA"/>
                            </w:rPr>
                            <w:t>. Problemų sprendimas. Atliekamas tyrimas fizinio aktyvumo tema: (bendruomenės, mokinių ar savo problemos įvertinimas, išsikeltos hipotezės patikrinimas, ar pan.). Modeliuojamos problemos sprendimo, mokinių ar savo fizinio aktyvumo plėtojimo galimybės.</w:t>
                          </w:r>
                        </w:p>
                      </w:sdtContent>
                    </w:sdt>
                    <w:sdt>
                      <w:sdtPr>
                        <w:alias w:val="47 pr. 28.3.6 pp."/>
                        <w:tag w:val="part_a6996f83726d45eea708ba2b20d545f3"/>
                        <w:lock w:val="sdtLocked"/>
                        <w:richText/>
                      </w:sdtPr>
                      <w:sdtContent>
                        <w:p w14:paraId="2C21E519" w14:textId="077D7983">
                          <w:pPr>
                            <w:suppressAutoHyphens/>
                            <w:ind w:firstLine="567"/>
                            <w:jc w:val="both"/>
                            <w:rPr>
                              <w:szCs w:val="24"/>
                              <w:lang w:eastAsia="ar-SA"/>
                            </w:rPr>
                          </w:pPr>
                          <w:sdt>
                            <w:sdtPr>
                              <w:alias w:val="Numeris"/>
                              <w:tag w:val="nr_a6996f83726d45eea708ba2b20d545f3"/>
                              <w:lock w:val="sdtLocked"/>
                              <w:richText/>
                            </w:sdtPr>
                            <w:sdtContent>
                              <w:r>
                                <w:rPr>
                                  <w:szCs w:val="24"/>
                                  <w:lang w:eastAsia="ar-SA"/>
                                </w:rPr>
                                <w:t>28.3.6</w:t>
                              </w:r>
                            </w:sdtContent>
                          </w:sdt>
                          <w:r>
                            <w:rPr>
                              <w:szCs w:val="24"/>
                              <w:lang w:eastAsia="ar-SA"/>
                            </w:rPr>
                            <w:t xml:space="preserve">. Mitai apie sporto žalą. </w:t>
                          </w:r>
                          <w:r>
                            <w:rPr>
                              <w:szCs w:val="24"/>
                              <w:lang w:val="lt" w:eastAsia="ar-SA"/>
                            </w:rPr>
                            <w:t xml:space="preserve">Diskutuojama apie sportavimo įtaką išvaizdai ir sveikatai,  aptariami mitai apie sporto šakos „žalą“ atsakingai (taisyklingai, optimaliai savo pajėgumui ir parengtumui) sportuojančiam veikinui ar sportuojančiai merginai.</w:t>
                          </w:r>
                        </w:p>
                      </w:sdtContent>
                    </w:sdt>
                  </w:sdtContent>
                </w:sdt>
              </w:sdtContent>
            </w:sdt>
            <w:sdt>
              <w:sdtPr>
                <w:alias w:val="47 pr. 29 p."/>
                <w:tag w:val="part_9a01b98a3dbd45c8ab4dbc79b00e6279"/>
                <w:lock w:val="sdtLocked"/>
                <w:richText/>
              </w:sdtPr>
              <w:sdtContent>
                <w:p w14:paraId="24539D71" w14:textId="5494B69B">
                  <w:pPr>
                    <w:suppressAutoHyphens/>
                    <w:ind w:left="1069" w:hanging="360"/>
                    <w:jc w:val="both"/>
                    <w:rPr>
                      <w:szCs w:val="24"/>
                      <w:lang w:eastAsia="ar-SA"/>
                    </w:rPr>
                  </w:pPr>
                  <w:sdt>
                    <w:sdtPr>
                      <w:alias w:val="Numeris"/>
                      <w:tag w:val="nr_9a01b98a3dbd45c8ab4dbc79b00e6279"/>
                      <w:lock w:val="sdtLocked"/>
                      <w:richText/>
                    </w:sdtPr>
                    <w:sdtContent>
                      <w:r>
                        <w:rPr>
                          <w:szCs w:val="24"/>
                          <w:lang w:eastAsia="ar-SA"/>
                        </w:rPr>
                        <w:t>29</w:t>
                      </w:r>
                    </w:sdtContent>
                  </w:sdt>
                  <w:r>
                    <w:rPr>
                      <w:szCs w:val="24"/>
                      <w:lang w:eastAsia="ar-SA"/>
                    </w:rPr>
                    <w:t>.</w:t>
                    <w:tab/>
                  </w:r>
                  <w:r>
                    <w:rPr>
                      <w:szCs w:val="26"/>
                      <w:lang w:val="en-US" w:eastAsia="ar-SA"/>
                    </w:rPr>
                    <w:t>Mokymo(si) turinys. 10 klasė</w:t>
                  </w:r>
                </w:p>
                <w:p w14:paraId="1CCC2137" w14:textId="25E6DA5B">
                  <w:pPr>
                    <w:suppressAutoHyphens/>
                    <w:ind w:firstLine="567"/>
                    <w:jc w:val="both"/>
                    <w:rPr>
                      <w:szCs w:val="24"/>
                      <w:lang w:eastAsia="ar-SA"/>
                    </w:rPr>
                  </w:pPr>
                  <w:r>
                    <w:rPr>
                      <w:i/>
                      <w:szCs w:val="24"/>
                      <w:lang w:eastAsia="ar-SA"/>
                    </w:rPr>
                    <w:t>Stiprinami sveikatai palankaus fizinio aktyvumo įpročiai pagal individualius judėjimo tobulinimo ir fizinio pajėgumo ugdymosi poreikius. Atkreipiamas dėmesys į gyvenimo būdo, fizinio aktyvumo ir poilsio dermę. Mokiniai praktikuoja bent dešimties sporto šakų technikas ir taisykles*, kitas fizinio aktyvumo formas, tyrinėja medijų įtaką fizinio aktyvumo suvokimui.</w:t>
                  </w:r>
                </w:p>
                <w:sdt>
                  <w:sdtPr>
                    <w:alias w:val="47 pr. 29.1 pp."/>
                    <w:tag w:val="part_9c5f1589455746b89e2c7fa5660bf206"/>
                    <w:lock w:val="sdtLocked"/>
                    <w:richText/>
                  </w:sdtPr>
                  <w:sdtContent>
                    <w:p w14:paraId="04385A37" w14:textId="77777777">
                      <w:pPr>
                        <w:suppressAutoHyphens/>
                        <w:ind w:firstLine="567"/>
                        <w:jc w:val="both"/>
                        <w:rPr>
                          <w:szCs w:val="24"/>
                          <w:lang w:eastAsia="ar-SA"/>
                        </w:rPr>
                      </w:pPr>
                      <w:sdt>
                        <w:sdtPr>
                          <w:alias w:val="Numeris"/>
                          <w:tag w:val="nr_9c5f1589455746b89e2c7fa5660bf206"/>
                          <w:lock w:val="sdtLocked"/>
                          <w:richText/>
                        </w:sdtPr>
                        <w:sdtContent>
                          <w:r>
                            <w:rPr>
                              <w:szCs w:val="24"/>
                              <w:lang w:eastAsia="ar-SA"/>
                            </w:rPr>
                            <w:t>29.1</w:t>
                          </w:r>
                        </w:sdtContent>
                      </w:sdt>
                      <w:r>
                        <w:rPr>
                          <w:szCs w:val="24"/>
                          <w:lang w:eastAsia="ar-SA"/>
                        </w:rPr>
                        <w:t>. Judėjimo įgūdžių plėtojimas, savikontrolė ir įsivertinimas</w:t>
                      </w:r>
                    </w:p>
                    <w:p w14:paraId="379F261C" w14:textId="4EEC67CC">
                      <w:pPr>
                        <w:suppressAutoHyphens/>
                        <w:ind w:firstLine="567"/>
                        <w:jc w:val="both"/>
                        <w:rPr>
                          <w:szCs w:val="24"/>
                          <w:lang w:eastAsia="ar-SA"/>
                        </w:rPr>
                      </w:pPr>
                      <w:r>
                        <w:rPr>
                          <w:i/>
                          <w:szCs w:val="24"/>
                          <w:lang w:eastAsia="ar-SA"/>
                        </w:rPr>
                        <w:t>Siekiama judesio kokybės ir dalyko žinių sąsajos optimalių judesio atlikimo būdo ir technikos pasirinkimui. Akcentuojamas mokinių judesio pajautimas, remiantis subjektyviais ir objektyviais įsivertinimo duomenimis:</w:t>
                      </w:r>
                      <w:r>
                        <w:rPr>
                          <w:i/>
                          <w:iCs/>
                          <w:szCs w:val="24"/>
                          <w:lang w:eastAsia="ar-SA"/>
                        </w:rPr>
                        <w:t xml:space="preserve"> judesių derinių efektyvumu, vykdomosios funkcijos gebėjimais, agonistų – antagonistų raumenų funkcionalumu, identifikuojant  individualiai optimalų kvėpavimo ritmo ir gylio pokyčius skirtingo fizinio krūvio metu. Mokoma(si) tyrinėjant bent penkių skirtingų individualaus , komandinio ,dvikovinių sporto šakų judesių derinius.  </w:t>
                      </w:r>
                    </w:p>
                    <w:sdt>
                      <w:sdtPr>
                        <w:alias w:val="47 pr. 29.1.1 pp."/>
                        <w:tag w:val="part_c418ecb345264c42b94aecf3bff53371"/>
                        <w:lock w:val="sdtLocked"/>
                        <w:richText/>
                      </w:sdtPr>
                      <w:sdtContent>
                        <w:p w14:paraId="76B95621" w14:textId="7A4B65DB">
                          <w:pPr>
                            <w:suppressAutoHyphens/>
                            <w:ind w:firstLine="567"/>
                            <w:jc w:val="both"/>
                            <w:rPr>
                              <w:szCs w:val="24"/>
                              <w:lang w:eastAsia="ar-SA"/>
                            </w:rPr>
                          </w:pPr>
                          <w:sdt>
                            <w:sdtPr>
                              <w:alias w:val="Numeris"/>
                              <w:tag w:val="nr_c418ecb345264c42b94aecf3bff53371"/>
                              <w:lock w:val="sdtLocked"/>
                              <w:richText/>
                            </w:sdtPr>
                            <w:sdtContent>
                              <w:r>
                                <w:rPr>
                                  <w:szCs w:val="24"/>
                                  <w:lang w:eastAsia="ar-SA"/>
                                </w:rPr>
                                <w:t>29.1.1..</w:t>
                              </w:r>
                            </w:sdtContent>
                          </w:sdt>
                          <w:r>
                            <w:rPr>
                              <w:szCs w:val="24"/>
                              <w:lang w:val="en-US" w:eastAsia="ar-SA"/>
                            </w:rPr>
                            <w:t xml:space="preserve"> Judesių efektyvumo įsivertinimas. Reflektuojami individualūs gebėjimai laisvalaikiu ir buityje išlaikyti optimalią laikyseną ir koordinaciją, derinti kvėpavimą, jungti manipuliacinius su lokomaciniais ir nelokomaciniais judesiais. Atpažįstamos esminės klaidos ir numatomi individualūs judėjimo įgūdžių koregavimo būdai.</w:t>
                          </w:r>
                        </w:p>
                      </w:sdtContent>
                    </w:sdt>
                    <w:sdt>
                      <w:sdtPr>
                        <w:alias w:val="47 pr. 29.1.2 pp."/>
                        <w:tag w:val="part_6db14f6dfef7474496c039e1f5beedd8"/>
                        <w:lock w:val="sdtLocked"/>
                        <w:richText/>
                      </w:sdtPr>
                      <w:sdtContent>
                        <w:p w14:paraId="1B2C59DF" w14:textId="50398101">
                          <w:pPr>
                            <w:suppressAutoHyphens/>
                            <w:ind w:firstLine="567"/>
                            <w:jc w:val="both"/>
                            <w:rPr>
                              <w:szCs w:val="24"/>
                              <w:lang w:eastAsia="ar-SA"/>
                            </w:rPr>
                          </w:pPr>
                          <w:sdt>
                            <w:sdtPr>
                              <w:alias w:val="Numeris"/>
                              <w:tag w:val="nr_6db14f6dfef7474496c039e1f5beedd8"/>
                              <w:lock w:val="sdtLocked"/>
                              <w:richText/>
                            </w:sdtPr>
                            <w:sdtContent>
                              <w:r>
                                <w:rPr>
                                  <w:szCs w:val="24"/>
                                  <w:lang w:eastAsia="ar-SA"/>
                                </w:rPr>
                                <w:t>29.1.2..</w:t>
                              </w:r>
                            </w:sdtContent>
                          </w:sdt>
                          <w:r>
                            <w:rPr>
                              <w:szCs w:val="24"/>
                              <w:lang w:val="lt" w:eastAsia="ar-SA"/>
                            </w:rPr>
                            <w:t xml:space="preserve"> Sportinių judesių taikymas įvairiuose kontekstuose. Analizuojami pasirinktų sporto šakų vaizdo įrašai, profesionalių sportininkų judesių atlikimas (technika). Tobulinami individualūs sportinių judesių, sportinių ir funkcinių judesių derinimo pagal konteksto iššūkius. Reflektuojama sportinių judesių, įgūdžių nauda kasdieniam gyvenimui.</w:t>
                          </w:r>
                        </w:p>
                      </w:sdtContent>
                    </w:sdt>
                    <w:sdt>
                      <w:sdtPr>
                        <w:alias w:val="47 pr. 29.1.3 pp."/>
                        <w:tag w:val="part_07f00a294a6f442587f21925c187c337"/>
                        <w:lock w:val="sdtLocked"/>
                        <w:richText/>
                      </w:sdtPr>
                      <w:sdtContent>
                        <w:p w14:paraId="4F82053E" w14:textId="1890736A">
                          <w:pPr>
                            <w:suppressAutoHyphens/>
                            <w:ind w:firstLine="567"/>
                            <w:jc w:val="both"/>
                            <w:rPr>
                              <w:szCs w:val="24"/>
                              <w:lang w:eastAsia="ar-SA"/>
                            </w:rPr>
                          </w:pPr>
                          <w:sdt>
                            <w:sdtPr>
                              <w:alias w:val="Numeris"/>
                              <w:tag w:val="nr_07f00a294a6f442587f21925c187c337"/>
                              <w:lock w:val="sdtLocked"/>
                              <w:richText/>
                            </w:sdtPr>
                            <w:sdtContent>
                              <w:r>
                                <w:rPr>
                                  <w:szCs w:val="24"/>
                                  <w:lang w:eastAsia="ar-SA"/>
                                </w:rPr>
                                <w:t>29.1.3</w:t>
                              </w:r>
                            </w:sdtContent>
                          </w:sdt>
                          <w:r>
                            <w:rPr>
                              <w:szCs w:val="24"/>
                              <w:lang w:eastAsia="ar-SA"/>
                            </w:rPr>
                            <w:t xml:space="preserve">. </w:t>
                          </w:r>
                          <w:r>
                            <w:rPr>
                              <w:szCs w:val="24"/>
                              <w:lang w:val="en-US" w:eastAsia="ar-SA"/>
                            </w:rPr>
                            <w:t>Vykdomosios funkcijos įsivertinimas. Mokomasi įsivertinti vykdomosios funkcijos gebėjimus, reflektuojama pasirinkto vykdomosios funkcijos komponento (darbinės atminties, impulsų ir dėmesio kontrolės, psichinio lankstumo) tobulinimo strategija.</w:t>
                          </w:r>
                        </w:p>
                      </w:sdtContent>
                    </w:sdt>
                    <w:sdt>
                      <w:sdtPr>
                        <w:alias w:val="47 pr. 29.1.4 pp."/>
                        <w:tag w:val="part_04b3c350a9ce49a6a4c7ef6e05c96477"/>
                        <w:lock w:val="sdtLocked"/>
                        <w:richText/>
                      </w:sdtPr>
                      <w:sdtContent>
                        <w:p w14:paraId="4A0FEC4C" w14:textId="69CA57D0">
                          <w:pPr>
                            <w:suppressAutoHyphens/>
                            <w:ind w:firstLine="567"/>
                            <w:jc w:val="both"/>
                            <w:rPr>
                              <w:szCs w:val="24"/>
                              <w:lang w:eastAsia="ar-SA"/>
                            </w:rPr>
                          </w:pPr>
                          <w:sdt>
                            <w:sdtPr>
                              <w:alias w:val="Numeris"/>
                              <w:tag w:val="nr_04b3c350a9ce49a6a4c7ef6e05c96477"/>
                              <w:lock w:val="sdtLocked"/>
                              <w:richText/>
                            </w:sdtPr>
                            <w:sdtContent>
                              <w:r>
                                <w:rPr>
                                  <w:szCs w:val="24"/>
                                  <w:lang w:eastAsia="ar-SA"/>
                                </w:rPr>
                                <w:t>29.1.4</w:t>
                              </w:r>
                            </w:sdtContent>
                          </w:sdt>
                          <w:r>
                            <w:rPr>
                              <w:szCs w:val="24"/>
                              <w:lang w:eastAsia="ar-SA"/>
                            </w:rPr>
                            <w:t xml:space="preserve">. </w:t>
                          </w:r>
                          <w:r>
                            <w:rPr>
                              <w:szCs w:val="24"/>
                              <w:lang w:val="en-US" w:eastAsia="ar-SA"/>
                            </w:rPr>
                            <w:t>Savikontrolė kintant sąlygoms. Įvairiuose kontekstuose žaidžiami tradiciniai, netradiciniai sportiniai ir etnosporto žaidimai. Mokomasi savikontrolės: saugiai atlikti judesius žaidžiant nestandartinėse erdvėse, jungiant žaidimo, sporto šakų elementus, keičiant standartines žaidimo sąlygas.</w:t>
                          </w:r>
                        </w:p>
                      </w:sdtContent>
                    </w:sdt>
                    <w:sdt>
                      <w:sdtPr>
                        <w:alias w:val="47 pr. 29.1.5 pp."/>
                        <w:tag w:val="part_efb62488586a449cae8d77d7011c6769"/>
                        <w:lock w:val="sdtLocked"/>
                        <w:richText/>
                      </w:sdtPr>
                      <w:sdtContent>
                        <w:p w14:paraId="3E252B5D" w14:textId="6DCC798B">
                          <w:pPr>
                            <w:suppressAutoHyphens/>
                            <w:ind w:firstLine="567"/>
                            <w:rPr>
                              <w:szCs w:val="24"/>
                              <w:lang w:val="en-US" w:eastAsia="ar-SA"/>
                            </w:rPr>
                          </w:pPr>
                          <w:sdt>
                            <w:sdtPr>
                              <w:alias w:val="Numeris"/>
                              <w:tag w:val="nr_efb62488586a449cae8d77d7011c6769"/>
                              <w:lock w:val="sdtLocked"/>
                              <w:richText/>
                            </w:sdtPr>
                            <w:sdtContent>
                              <w:r>
                                <w:rPr>
                                  <w:szCs w:val="24"/>
                                  <w:lang w:eastAsia="ar-SA"/>
                                </w:rPr>
                                <w:t>29.1.5</w:t>
                              </w:r>
                            </w:sdtContent>
                          </w:sdt>
                          <w:r>
                            <w:rPr>
                              <w:szCs w:val="24"/>
                              <w:lang w:eastAsia="ar-SA"/>
                            </w:rPr>
                            <w:t xml:space="preserve">. </w:t>
                          </w:r>
                          <w:r>
                            <w:rPr>
                              <w:szCs w:val="24"/>
                              <w:lang w:val="en-US" w:eastAsia="ar-SA"/>
                            </w:rPr>
                            <w:t xml:space="preserve">Technologijų taikymas. </w:t>
                          </w:r>
                          <w:r>
                            <w:rPr>
                              <w:szCs w:val="24"/>
                              <w:lang w:val="lt" w:eastAsia="ar-SA"/>
                            </w:rPr>
                            <w:t xml:space="preserve">Remiamasi kritiniu mąstymu, medijų ir fizinio raštingumo žiniomis prieš taikant rekomenduojamas ir alternatyvias technologijas,  išbandant naujas išmaniųjų įrenginių galimybes</w:t>
                          </w:r>
                          <w:r>
                            <w:rPr>
                              <w:szCs w:val="24"/>
                              <w:lang w:val="en-US" w:eastAsia="ar-SA"/>
                            </w:rPr>
                            <w:t xml:space="preserve"> susipažinimui su naujomis</w:t>
                          </w:r>
                          <w:r>
                            <w:rPr>
                              <w:szCs w:val="24"/>
                              <w:lang w:val="lt" w:eastAsia="ar-SA"/>
                            </w:rPr>
                            <w:t xml:space="preserve"> fizinio aktyvumo formomis, naujų judesių mokymuisi. </w:t>
                          </w:r>
                        </w:p>
                      </w:sdtContent>
                    </w:sdt>
                    <w:sdt>
                      <w:sdtPr>
                        <w:alias w:val="47 pr. 29.1.6 pp."/>
                        <w:tag w:val="part_5efc542010f04b0390bd746b29c76108"/>
                        <w:lock w:val="sdtLocked"/>
                        <w:richText/>
                      </w:sdtPr>
                      <w:sdtContent>
                        <w:p w14:paraId="567AAC24" w14:textId="73AB5920">
                          <w:pPr>
                            <w:suppressAutoHyphens/>
                            <w:ind w:firstLine="567"/>
                            <w:jc w:val="both"/>
                            <w:rPr>
                              <w:szCs w:val="24"/>
                              <w:lang w:val="es-ES_tradnl" w:eastAsia="ar-SA"/>
                            </w:rPr>
                          </w:pPr>
                          <w:sdt>
                            <w:sdtPr>
                              <w:alias w:val="Numeris"/>
                              <w:tag w:val="nr_5efc542010f04b0390bd746b29c76108"/>
                              <w:lock w:val="sdtLocked"/>
                              <w:richText/>
                            </w:sdtPr>
                            <w:sdtContent>
                              <w:r>
                                <w:rPr>
                                  <w:szCs w:val="24"/>
                                  <w:lang w:eastAsia="ar-SA"/>
                                </w:rPr>
                                <w:t>29.1.6</w:t>
                              </w:r>
                            </w:sdtContent>
                          </w:sdt>
                          <w:r>
                            <w:rPr>
                              <w:szCs w:val="24"/>
                              <w:lang w:eastAsia="ar-SA"/>
                            </w:rPr>
                            <w:t xml:space="preserve">. </w:t>
                          </w:r>
                          <w:r>
                            <w:rPr>
                              <w:szCs w:val="24"/>
                              <w:lang w:val="es-ES_tradnl" w:eastAsia="ar-SA"/>
                            </w:rPr>
                            <w:t>Kvėpavimo įpročiai ir jų reikšmė. Mokomasi identifikuoti kvėpavimo ritmo ir gylio pokyčius vidutinio ir intensyvaus judesio metu. Mokomasi atpažinti individualiai optimalų kvėpavimo ritmą ir gylį skirtingo pobūdžio bei intensyvumo krūvio metu. Mokomasi atpažinti, įvardinti įkvėpime ir iškvėpime dalyvaujančius raumenis.</w:t>
                          </w:r>
                        </w:p>
                      </w:sdtContent>
                    </w:sdt>
                  </w:sdtContent>
                </w:sdt>
                <w:sdt>
                  <w:sdtPr>
                    <w:alias w:val="47 pr. 29.2 pp."/>
                    <w:tag w:val="part_7860ab5819424e2c8b890e23f8f60658"/>
                    <w:lock w:val="sdtLocked"/>
                    <w:richText/>
                  </w:sdtPr>
                  <w:sdtContent>
                    <w:p w14:paraId="181024E9" w14:textId="77777777">
                      <w:pPr>
                        <w:suppressAutoHyphens/>
                        <w:ind w:firstLine="567"/>
                        <w:jc w:val="both"/>
                        <w:rPr>
                          <w:szCs w:val="24"/>
                          <w:lang w:eastAsia="ar-SA"/>
                        </w:rPr>
                      </w:pPr>
                      <w:sdt>
                        <w:sdtPr>
                          <w:alias w:val="Numeris"/>
                          <w:tag w:val="nr_7860ab5819424e2c8b890e23f8f60658"/>
                          <w:lock w:val="sdtLocked"/>
                          <w:richText/>
                        </w:sdtPr>
                        <w:sdtContent>
                          <w:r>
                            <w:rPr>
                              <w:szCs w:val="24"/>
                              <w:lang w:eastAsia="ar-SA"/>
                            </w:rPr>
                            <w:t>29.2</w:t>
                          </w:r>
                        </w:sdtContent>
                      </w:sdt>
                      <w:r>
                        <w:rPr>
                          <w:szCs w:val="24"/>
                          <w:lang w:eastAsia="ar-SA"/>
                        </w:rPr>
                        <w:t>. Fizinių ypatybių lavinimas ir sveikatingumo plėtojimas</w:t>
                      </w:r>
                    </w:p>
                    <w:p w14:paraId="42C5ECDF" w14:textId="733374AE">
                      <w:pPr>
                        <w:suppressAutoHyphens/>
                        <w:ind w:firstLine="567"/>
                        <w:jc w:val="both"/>
                        <w:rPr>
                          <w:szCs w:val="24"/>
                          <w:lang w:eastAsia="ar-SA"/>
                        </w:rPr>
                      </w:pPr>
                      <w:r>
                        <w:rPr>
                          <w:i/>
                          <w:szCs w:val="24"/>
                          <w:lang w:eastAsia="ar-SA"/>
                        </w:rPr>
                        <w:t xml:space="preserve">Siekiama žinių ir praktikos integracijos. </w:t>
                      </w:r>
                      <w:r>
                        <w:rPr>
                          <w:i/>
                          <w:iCs/>
                          <w:szCs w:val="24"/>
                          <w:lang w:eastAsia="ar-SA"/>
                        </w:rPr>
                        <w:t xml:space="preserve">Skatinamas mokinių savarankiškumas planuojant savo fizinį aktyvumą: </w:t>
                      </w:r>
                      <w:r>
                        <w:rPr>
                          <w:i/>
                          <w:szCs w:val="24"/>
                          <w:lang w:eastAsia="ar-SA"/>
                        </w:rPr>
                        <w:t xml:space="preserve">akcentuojamas pasirengimas fiziniam aktyvumui, optimalaus intensyvumo pasirinkimas, adaptacijos fiziniam krūviui įsivertinimo (subjektyvaus ir objektyvaus) svarba. Akcentuojamas </w:t>
                      </w:r>
                      <w:r>
                        <w:rPr>
                          <w:i/>
                          <w:iCs/>
                          <w:szCs w:val="24"/>
                          <w:lang w:eastAsia="ar-SA"/>
                        </w:rPr>
                        <w:t>fizinio aktyvumo praktikuojant skirtingas sporto šakas ir kvėpavimo technikų poveikis simpatinės ir parasimpatinės NS aktyvumui.</w:t>
                      </w:r>
                    </w:p>
                    <w:sdt>
                      <w:sdtPr>
                        <w:alias w:val="47 pr. 29.2.1 pp."/>
                        <w:tag w:val="part_ae2ae1a9443e47a194c7acd56e05813f"/>
                        <w:lock w:val="sdtLocked"/>
                        <w:richText/>
                      </w:sdtPr>
                      <w:sdtContent>
                        <w:p w14:paraId="732E3EF9" w14:textId="15BB1CE4">
                          <w:pPr>
                            <w:suppressAutoHyphens/>
                            <w:ind w:firstLine="567"/>
                            <w:jc w:val="both"/>
                            <w:rPr>
                              <w:szCs w:val="24"/>
                              <w:lang w:eastAsia="ar-SA"/>
                            </w:rPr>
                          </w:pPr>
                          <w:sdt>
                            <w:sdtPr>
                              <w:alias w:val="Numeris"/>
                              <w:tag w:val="nr_ae2ae1a9443e47a194c7acd56e05813f"/>
                              <w:lock w:val="sdtLocked"/>
                              <w:richText/>
                            </w:sdtPr>
                            <w:sdtContent>
                              <w:r>
                                <w:rPr>
                                  <w:szCs w:val="24"/>
                                  <w:lang w:eastAsia="ar-SA"/>
                                </w:rPr>
                                <w:t>29.2.1</w:t>
                              </w:r>
                            </w:sdtContent>
                          </w:sdt>
                          <w:r>
                            <w:rPr>
                              <w:szCs w:val="24"/>
                              <w:lang w:eastAsia="ar-SA"/>
                            </w:rPr>
                            <w:t xml:space="preserve">. Pramankšta. Savarankiškai atliekama pramankšta, paruošianti kaulų-raumenų sistemą diferencijuotam jėgos treniravimui. Jėgos treniravimas. Taisyklingai atliekami jėgos pratimai atskiroms raumenų grupėms, pasirenkant sau tinkamus, saugius jėgos treniravimo būdus. Mokomasi atpažinti otimalius atlikimo būdus ir  intensyvumą.  Remiamasi dalyko žiniomis, argumentuojant pasirenkamus jėgos pratimus, priemones, krūvius, treniravimo būdus.</w:t>
                          </w:r>
                        </w:p>
                      </w:sdtContent>
                    </w:sdt>
                    <w:sdt>
                      <w:sdtPr>
                        <w:alias w:val="47 pr. 29.2.2 pp."/>
                        <w:tag w:val="part_106349aed43642ab9cfca75514e8f8ac"/>
                        <w:lock w:val="sdtLocked"/>
                        <w:richText/>
                      </w:sdtPr>
                      <w:sdtContent>
                        <w:p w14:paraId="473FBBB7" w14:textId="55106C4B">
                          <w:pPr>
                            <w:suppressAutoHyphens/>
                            <w:ind w:firstLine="567"/>
                            <w:jc w:val="both"/>
                            <w:rPr>
                              <w:szCs w:val="24"/>
                              <w:lang w:eastAsia="ar-SA"/>
                            </w:rPr>
                          </w:pPr>
                          <w:sdt>
                            <w:sdtPr>
                              <w:alias w:val="Numeris"/>
                              <w:tag w:val="nr_106349aed43642ab9cfca75514e8f8ac"/>
                              <w:lock w:val="sdtLocked"/>
                              <w:richText/>
                            </w:sdtPr>
                            <w:sdtContent>
                              <w:r>
                                <w:rPr>
                                  <w:szCs w:val="24"/>
                                  <w:lang w:eastAsia="ar-SA"/>
                                </w:rPr>
                                <w:t>29.2.2</w:t>
                              </w:r>
                            </w:sdtContent>
                          </w:sdt>
                          <w:r>
                            <w:rPr>
                              <w:szCs w:val="24"/>
                              <w:lang w:eastAsia="ar-SA"/>
                            </w:rPr>
                            <w:t>. Optimalus intensyvumas pagal tikslą. Atliekami vidutinio ir didelio intensyvumo pratimai, savarankiškai įsivertinant krūvio intensyvumą ir koreguojant krūvį veiklos metu. Mokomasi sudaryti individualų krūvio intensyvumo ciklo planą 6-8 sav. trukmės laikotarpiui pagal savarankiškai išsikeltą, sau aktualų treniravimosi tikslą, atsižvelgiant į individualius fizinio pajėgumo įsivertinimo duomenis ir širdies-kraujagyslių sistemos adaptyvumą planuojamam fiziniam krūviui. Mokomasi derinti deguoninį (aerobinį) ir bedeguoninį (anaerobinį) krūvius.</w:t>
                          </w:r>
                        </w:p>
                      </w:sdtContent>
                    </w:sdt>
                    <w:sdt>
                      <w:sdtPr>
                        <w:alias w:val="47 pr. 29.2.3 pp."/>
                        <w:tag w:val="part_2b294b21418045eaa1e23e30773a1d8f"/>
                        <w:lock w:val="sdtLocked"/>
                        <w:richText/>
                      </w:sdtPr>
                      <w:sdtContent>
                        <w:p w14:paraId="73112535" w14:textId="353E8C2D">
                          <w:pPr>
                            <w:suppressAutoHyphens/>
                            <w:ind w:firstLine="567"/>
                            <w:jc w:val="both"/>
                            <w:rPr>
                              <w:szCs w:val="24"/>
                              <w:lang w:eastAsia="ar-SA"/>
                            </w:rPr>
                          </w:pPr>
                          <w:sdt>
                            <w:sdtPr>
                              <w:alias w:val="Numeris"/>
                              <w:tag w:val="nr_2b294b21418045eaa1e23e30773a1d8f"/>
                              <w:lock w:val="sdtLocked"/>
                              <w:richText/>
                            </w:sdtPr>
                            <w:sdtContent>
                              <w:r>
                                <w:rPr>
                                  <w:szCs w:val="24"/>
                                  <w:lang w:eastAsia="ar-SA"/>
                                </w:rPr>
                                <w:t>29.2.3</w:t>
                              </w:r>
                            </w:sdtContent>
                          </w:sdt>
                          <w:r>
                            <w:rPr>
                              <w:szCs w:val="24"/>
                              <w:lang w:eastAsia="ar-SA"/>
                            </w:rPr>
                            <w:t xml:space="preserve">. </w:t>
                          </w:r>
                          <w:r>
                            <w:rPr>
                              <w:szCs w:val="24"/>
                              <w:lang w:val="es-ES_tradnl" w:eastAsia="ar-SA"/>
                            </w:rPr>
                            <w:t>K</w:t>
                          </w:r>
                          <w:r>
                            <w:rPr>
                              <w:color w:val="000000"/>
                              <w:szCs w:val="24"/>
                              <w:lang w:val="es-ES_tradnl" w:eastAsia="ar-SA"/>
                            </w:rPr>
                            <w:t>oordinacijos ir pusiausvyros dinamika. Stebima ir reflektuojama koordinacijos ir pusiausvyros pokyčių dinamika. Mokomasi panaudoti skirtingus kontekstus fizinių ypatybių progresui.</w:t>
                          </w:r>
                        </w:p>
                      </w:sdtContent>
                    </w:sdt>
                    <w:sdt>
                      <w:sdtPr>
                        <w:alias w:val="47 pr. 29.2.4 pp."/>
                        <w:tag w:val="part_f8f5fceea26342e19a4acc8126fafc30"/>
                        <w:lock w:val="sdtLocked"/>
                        <w:richText/>
                      </w:sdtPr>
                      <w:sdtContent>
                        <w:p w14:paraId="63623B42" w14:textId="77777777">
                          <w:pPr>
                            <w:suppressAutoHyphens/>
                            <w:ind w:firstLine="567"/>
                            <w:jc w:val="both"/>
                            <w:rPr>
                              <w:szCs w:val="24"/>
                              <w:lang w:eastAsia="ar-SA"/>
                            </w:rPr>
                          </w:pPr>
                          <w:sdt>
                            <w:sdtPr>
                              <w:alias w:val="Numeris"/>
                              <w:tag w:val="nr_f8f5fceea26342e19a4acc8126fafc30"/>
                              <w:lock w:val="sdtLocked"/>
                              <w:richText/>
                            </w:sdtPr>
                            <w:sdtContent>
                              <w:r>
                                <w:rPr>
                                  <w:szCs w:val="24"/>
                                  <w:lang w:eastAsia="ar-SA"/>
                                </w:rPr>
                                <w:t>29.2.4</w:t>
                              </w:r>
                            </w:sdtContent>
                          </w:sdt>
                          <w:r>
                            <w:rPr>
                              <w:szCs w:val="24"/>
                              <w:lang w:eastAsia="ar-SA"/>
                            </w:rPr>
                            <w:t xml:space="preserve">. </w:t>
                          </w:r>
                          <w:r>
                            <w:rPr>
                              <w:szCs w:val="24"/>
                              <w:lang w:val="es-ES_tradnl" w:eastAsia="ar-SA"/>
                            </w:rPr>
                            <w:t xml:space="preserve">Optimalus aktyvumo ir poilsio režimas. </w:t>
                          </w:r>
                          <w:r>
                            <w:rPr>
                              <w:szCs w:val="24"/>
                              <w:lang w:eastAsia="ar-SA"/>
                            </w:rPr>
                            <w:t>Reguliariai taikomi objektyvūs ir subjektyvūs fizinio aktyvumo ir krūvio optimalumo įsivertinimo būdai. Modeliuojamas optimalus savo pajėgumui fizinio aktyvumo ir poilsio režimas. Įsivertinamas KMI ir koreguojami mitybos bei miego įpročiai.</w:t>
                          </w:r>
                        </w:p>
                      </w:sdtContent>
                    </w:sdt>
                    <w:sdt>
                      <w:sdtPr>
                        <w:alias w:val="47 pr. 29.2.5 pp."/>
                        <w:tag w:val="part_5d527fa69a8f46c2b852ab3cb15ceb22"/>
                        <w:lock w:val="sdtLocked"/>
                        <w:richText/>
                      </w:sdtPr>
                      <w:sdtContent>
                        <w:p w14:paraId="322A0F8D" w14:textId="77777777">
                          <w:pPr>
                            <w:suppressAutoHyphens/>
                            <w:ind w:firstLine="567"/>
                            <w:rPr>
                              <w:szCs w:val="24"/>
                              <w:lang w:val="es-ES_tradnl" w:eastAsia="ar-SA"/>
                            </w:rPr>
                          </w:pPr>
                          <w:sdt>
                            <w:sdtPr>
                              <w:alias w:val="Numeris"/>
                              <w:tag w:val="nr_5d527fa69a8f46c2b852ab3cb15ceb22"/>
                              <w:lock w:val="sdtLocked"/>
                              <w:richText/>
                            </w:sdtPr>
                            <w:sdtContent>
                              <w:r>
                                <w:rPr>
                                  <w:szCs w:val="24"/>
                                  <w:lang w:eastAsia="ar-SA"/>
                                </w:rPr>
                                <w:t>29.2.5</w:t>
                              </w:r>
                            </w:sdtContent>
                          </w:sdt>
                          <w:r>
                            <w:rPr>
                              <w:szCs w:val="24"/>
                              <w:lang w:eastAsia="ar-SA"/>
                            </w:rPr>
                            <w:t xml:space="preserve">. Dėmesio-kvėpavimo-fizinių pratimų poveikio įsivertinimas. Mokomasi kvėpavimo ir fiziniais pratimais subalansuoti </w:t>
                          </w:r>
                          <w:r>
                            <w:rPr>
                              <w:szCs w:val="24"/>
                              <w:lang w:val="es-ES_tradnl" w:eastAsia="ar-SA"/>
                            </w:rPr>
                            <w:t>simpatinės ir parasimpatinės NS aktyvumą. Mokomasi ilgalaikio streso prevencijos atliekant intervalinius jėgos pratimus. Reflektuojamos streso prevencijos, įveikos ir atsistatymo po streso patirtys.</w:t>
                          </w:r>
                        </w:p>
                      </w:sdtContent>
                    </w:sdt>
                    <w:sdt>
                      <w:sdtPr>
                        <w:alias w:val="47 pr. 29.2.6 pp."/>
                        <w:tag w:val="part_70e0065b90ae45bd8235d7063b31e42f"/>
                        <w:lock w:val="sdtLocked"/>
                        <w:richText/>
                      </w:sdtPr>
                      <w:sdtContent>
                        <w:p w14:paraId="2313F3C6" w14:textId="0F8705DB">
                          <w:pPr>
                            <w:suppressAutoHyphens/>
                            <w:ind w:firstLine="567"/>
                            <w:jc w:val="both"/>
                            <w:rPr>
                              <w:szCs w:val="24"/>
                              <w:lang w:eastAsia="ar-SA"/>
                            </w:rPr>
                          </w:pPr>
                          <w:sdt>
                            <w:sdtPr>
                              <w:alias w:val="Numeris"/>
                              <w:tag w:val="nr_70e0065b90ae45bd8235d7063b31e42f"/>
                              <w:lock w:val="sdtLocked"/>
                              <w:richText/>
                            </w:sdtPr>
                            <w:sdtContent>
                              <w:r>
                                <w:rPr>
                                  <w:szCs w:val="24"/>
                                  <w:lang w:eastAsia="ar-SA"/>
                                </w:rPr>
                                <w:t>29.2.6</w:t>
                              </w:r>
                            </w:sdtContent>
                          </w:sdt>
                          <w:r>
                            <w:rPr>
                              <w:szCs w:val="24"/>
                              <w:lang w:eastAsia="ar-SA"/>
                            </w:rPr>
                            <w:t>. Įsivertinimo įgūdžių taikymas. Nuosekliai lavinami fizinio aktyvumo ir pajėgumo įsivertinimo įgūdžiai, reguliariai palyginant subjektyvaus ir objektyvaus įsivertinimo rezultatus, duomenų dinamiką. Modeliuojamas optimalus savo pajėgumui fizinio aktyvumo režimas</w:t>
                          </w:r>
                        </w:p>
                      </w:sdtContent>
                    </w:sdt>
                  </w:sdtContent>
                </w:sdt>
                <w:sdt>
                  <w:sdtPr>
                    <w:alias w:val="47 pr. 29.3 pp."/>
                    <w:tag w:val="part_d4cbcc0139a841e5af75895c5b62a35c"/>
                    <w:lock w:val="sdtLocked"/>
                    <w:richText/>
                  </w:sdtPr>
                  <w:sdtContent>
                    <w:p w14:paraId="3ADF1321" w14:textId="3EEED7A7">
                      <w:pPr>
                        <w:suppressAutoHyphens/>
                        <w:ind w:firstLine="567"/>
                        <w:jc w:val="both"/>
                        <w:rPr>
                          <w:szCs w:val="24"/>
                          <w:lang w:eastAsia="ar-SA"/>
                        </w:rPr>
                      </w:pPr>
                      <w:sdt>
                        <w:sdtPr>
                          <w:alias w:val="Numeris"/>
                          <w:tag w:val="nr_d4cbcc0139a841e5af75895c5b62a35c"/>
                          <w:lock w:val="sdtLocked"/>
                          <w:richText/>
                        </w:sdtPr>
                        <w:sdtContent>
                          <w:r>
                            <w:rPr>
                              <w:szCs w:val="24"/>
                              <w:lang w:eastAsia="ar-SA"/>
                            </w:rPr>
                            <w:t>29.3</w:t>
                          </w:r>
                        </w:sdtContent>
                      </w:sdt>
                      <w:r>
                        <w:rPr>
                          <w:szCs w:val="24"/>
                          <w:lang w:eastAsia="ar-SA"/>
                        </w:rPr>
                        <w:t>. Sporto ir sveikatos vertybinių nuostatų ugdymas ir raiška</w:t>
                      </w:r>
                    </w:p>
                    <w:p w14:paraId="73F7A09D" w14:textId="419C177E">
                      <w:pPr>
                        <w:suppressAutoHyphens/>
                        <w:ind w:firstLine="567"/>
                        <w:jc w:val="both"/>
                        <w:rPr>
                          <w:i/>
                          <w:szCs w:val="24"/>
                          <w:lang w:eastAsia="ar-SA"/>
                        </w:rPr>
                      </w:pPr>
                      <w:r>
                        <w:rPr>
                          <w:i/>
                          <w:szCs w:val="24"/>
                          <w:lang w:eastAsia="ar-SA"/>
                        </w:rPr>
                        <w:t xml:space="preserve">Skatinamas mokinių savarankiškumas įgyvendinant individualias ar komandines iniciatyvas,  atliepiančias sporto ir sveikatos ugdymo sampratos principus</w:t>
                      </w:r>
                      <w:r>
                        <w:rPr>
                          <w:i/>
                          <w:szCs w:val="24"/>
                          <w:vertAlign w:val="superscript"/>
                          <w:lang w:eastAsia="ar-SA"/>
                        </w:rPr>
                        <w:footnoteReference w:id="1"/>
                      </w:r>
                      <w:r>
                        <w:rPr>
                          <w:i/>
                          <w:szCs w:val="24"/>
                          <w:lang w:eastAsia="ar-SA"/>
                        </w:rPr>
                        <w:t>. Individuali fizinio aktyvumo savistabos ir įsivertinimo duomenų refleksija atliekama lygiagrečiai su bendros veiklos refleksijomis grupėse (nuo iniciatyvos planavimo iki įgyvendinimo patirčių aptarimo). Akcentuojamos fizinio aktyvumo veiklos ir patirtys kurios skatina moralinę ir socialinę atsakomybę, visuomenišką socialinį elgesį ir pagarbą kitiems.</w:t>
                      </w:r>
                    </w:p>
                    <w:sdt>
                      <w:sdtPr>
                        <w:alias w:val="47 pr. 29.3.1 pp."/>
                        <w:tag w:val="part_f2a1f79c116c4d1c83ece44721fbe8ca"/>
                        <w:lock w:val="sdtLocked"/>
                        <w:richText/>
                      </w:sdtPr>
                      <w:sdtContent>
                        <w:p w14:paraId="1AA16CEA" w14:textId="77777777">
                          <w:pPr>
                            <w:suppressAutoHyphens/>
                            <w:ind w:firstLine="567"/>
                            <w:jc w:val="both"/>
                            <w:rPr>
                              <w:szCs w:val="24"/>
                              <w:lang w:eastAsia="ar-SA"/>
                            </w:rPr>
                          </w:pPr>
                          <w:sdt>
                            <w:sdtPr>
                              <w:alias w:val="Numeris"/>
                              <w:tag w:val="nr_f2a1f79c116c4d1c83ece44721fbe8ca"/>
                              <w:lock w:val="sdtLocked"/>
                              <w:richText/>
                            </w:sdtPr>
                            <w:sdtContent>
                              <w:r>
                                <w:rPr>
                                  <w:szCs w:val="24"/>
                                  <w:lang w:eastAsia="ar-SA"/>
                                </w:rPr>
                                <w:t>29.3.1</w:t>
                              </w:r>
                            </w:sdtContent>
                          </w:sdt>
                          <w:r>
                            <w:rPr>
                              <w:szCs w:val="24"/>
                              <w:lang w:eastAsia="ar-SA"/>
                            </w:rPr>
                            <w:t>. Pastangų džiaugsmas. Reflektuojamos reguliaraus fizinio aktyvumo patirtys, pastangų nauda fizinės sveikatos ir emocinio atsparumo stiprinimui, pozityvaus socialinio identiteto savikūrai.</w:t>
                          </w:r>
                        </w:p>
                      </w:sdtContent>
                    </w:sdt>
                    <w:sdt>
                      <w:sdtPr>
                        <w:alias w:val="47 pr. 29.3.2 pp."/>
                        <w:tag w:val="part_706e065eb786492abce62710e8e18d41"/>
                        <w:lock w:val="sdtLocked"/>
                        <w:richText/>
                      </w:sdtPr>
                      <w:sdtContent>
                        <w:p w14:paraId="3E52EC77" w14:textId="77777777">
                          <w:pPr>
                            <w:suppressAutoHyphens/>
                            <w:ind w:firstLine="567"/>
                            <w:jc w:val="both"/>
                            <w:rPr>
                              <w:szCs w:val="24"/>
                              <w:lang w:eastAsia="ar-SA"/>
                            </w:rPr>
                          </w:pPr>
                          <w:sdt>
                            <w:sdtPr>
                              <w:alias w:val="Numeris"/>
                              <w:tag w:val="nr_706e065eb786492abce62710e8e18d41"/>
                              <w:lock w:val="sdtLocked"/>
                              <w:richText/>
                            </w:sdtPr>
                            <w:sdtContent>
                              <w:r>
                                <w:rPr>
                                  <w:szCs w:val="24"/>
                                  <w:lang w:eastAsia="ar-SA"/>
                                </w:rPr>
                                <w:t>29.3.2</w:t>
                              </w:r>
                            </w:sdtContent>
                          </w:sdt>
                          <w:r>
                            <w:rPr>
                              <w:szCs w:val="24"/>
                              <w:lang w:eastAsia="ar-SA"/>
                            </w:rPr>
                            <w:t>. Tobulėjimas. Savarankiškai reflektuojamos fizinio aktyvumo nesėkmės, remiantis savistabos ir įsivertinimo rezultatais, fizinio ugdymo dalyko ir kitų mokomųjų dalykų žiniomis, modeliuojamos tobulėjimo alternatyvos. Mokomasi pasirinkti optimalų tikslo siekimo būdą iš kelių alternatyvų.</w:t>
                          </w:r>
                        </w:p>
                      </w:sdtContent>
                    </w:sdt>
                    <w:sdt>
                      <w:sdtPr>
                        <w:alias w:val="47 pr. 29.3.3 pp."/>
                        <w:tag w:val="part_2cae57f214634a88b1ef2686b8a92a2d"/>
                        <w:lock w:val="sdtLocked"/>
                        <w:richText/>
                      </w:sdtPr>
                      <w:sdtContent>
                        <w:p w14:paraId="47BFC094" w14:textId="542D5FD6">
                          <w:pPr>
                            <w:suppressAutoHyphens/>
                            <w:ind w:firstLine="567"/>
                            <w:jc w:val="both"/>
                            <w:rPr>
                              <w:szCs w:val="24"/>
                              <w:lang w:eastAsia="ar-SA"/>
                            </w:rPr>
                          </w:pPr>
                          <w:sdt>
                            <w:sdtPr>
                              <w:alias w:val="Numeris"/>
                              <w:tag w:val="nr_2cae57f214634a88b1ef2686b8a92a2d"/>
                              <w:lock w:val="sdtLocked"/>
                              <w:richText/>
                            </w:sdtPr>
                            <w:sdtContent>
                              <w:r>
                                <w:rPr>
                                  <w:szCs w:val="24"/>
                                  <w:lang w:eastAsia="ar-SA"/>
                                </w:rPr>
                                <w:t>29.3.3</w:t>
                              </w:r>
                            </w:sdtContent>
                          </w:sdt>
                          <w:r>
                            <w:rPr>
                              <w:szCs w:val="24"/>
                              <w:lang w:eastAsia="ar-SA"/>
                            </w:rPr>
                            <w:t xml:space="preserve">. Lyderystė. Mokomasi adaptyviai veikti lyderystės ir nestandartinių komandinių veiksmų reikalaujančiose situacijose. Reflektuojamos komunikavimo emociškai sudėtingose situacijose patirtys, modeliuojami alternatyvūs sprendimai ir galimybės.29.3.4. </w:t>
                          </w:r>
                        </w:p>
                      </w:sdtContent>
                    </w:sdt>
                    <w:sdt>
                      <w:sdtPr>
                        <w:alias w:val="47 pr. 29.3.4 pp."/>
                        <w:tag w:val="part_77b3f84c7fbc4458bc526778708889c3"/>
                        <w:lock w:val="sdtLocked"/>
                        <w:richText/>
                      </w:sdtPr>
                      <w:sdtContent>
                        <w:p w14:paraId="224BD1DF" w14:textId="4B5B2CAB">
                          <w:pPr>
                            <w:suppressAutoHyphens/>
                            <w:ind w:firstLine="567"/>
                            <w:jc w:val="both"/>
                            <w:rPr>
                              <w:szCs w:val="24"/>
                              <w:lang w:eastAsia="ar-SA"/>
                            </w:rPr>
                          </w:pPr>
                          <w:sdt>
                            <w:sdtPr>
                              <w:alias w:val="Numeris"/>
                              <w:tag w:val="nr_77b3f84c7fbc4458bc526778708889c3"/>
                              <w:lock w:val="sdtLocked"/>
                              <w:richText/>
                            </w:sdtPr>
                            <w:sdtContent>
                              <w:r>
                                <w:rPr>
                                  <w:szCs w:val="24"/>
                                  <w:lang w:eastAsia="ar-SA"/>
                                </w:rPr>
                                <w:t>29.3.4</w:t>
                              </w:r>
                            </w:sdtContent>
                          </w:sdt>
                          <w:r>
                            <w:rPr>
                              <w:szCs w:val="24"/>
                              <w:lang w:eastAsia="ar-SA"/>
                            </w:rPr>
                            <w:t>. Ugdymas karjerai. Mokomasi kurti fizinio aktyvumo užduotis mokinių veikloms lauke. Esant galimybei, dalyvaujama rengiant varžybas, akcijas, olimpines dienas, aktyvumo pertraukas ar kitas veiklas, įtraukiančias skirtingų individualių gebėjimų ir pajėgumo dalyvius.</w:t>
                          </w:r>
                        </w:p>
                      </w:sdtContent>
                    </w:sdt>
                    <w:sdt>
                      <w:sdtPr>
                        <w:alias w:val="47 pr. 29.3.5 pp."/>
                        <w:tag w:val="part_0a9b50ec02c343b8a0ad0381bfc7cc6b"/>
                        <w:lock w:val="sdtLocked"/>
                        <w:richText/>
                      </w:sdtPr>
                      <w:sdtContent>
                        <w:p w14:paraId="6962E325" w14:textId="49F86552">
                          <w:pPr>
                            <w:suppressAutoHyphens/>
                            <w:ind w:firstLine="567"/>
                            <w:jc w:val="both"/>
                            <w:rPr>
                              <w:szCs w:val="24"/>
                              <w:lang w:eastAsia="ar-SA"/>
                            </w:rPr>
                          </w:pPr>
                          <w:sdt>
                            <w:sdtPr>
                              <w:alias w:val="Numeris"/>
                              <w:tag w:val="nr_0a9b50ec02c343b8a0ad0381bfc7cc6b"/>
                              <w:lock w:val="sdtLocked"/>
                              <w:richText/>
                            </w:sdtPr>
                            <w:sdtContent>
                              <w:r>
                                <w:rPr>
                                  <w:szCs w:val="24"/>
                                  <w:lang w:eastAsia="ar-SA"/>
                                </w:rPr>
                                <w:t>29.3.5</w:t>
                              </w:r>
                            </w:sdtContent>
                          </w:sdt>
                          <w:r>
                            <w:rPr>
                              <w:szCs w:val="24"/>
                              <w:lang w:eastAsia="ar-SA"/>
                            </w:rPr>
                            <w:t xml:space="preserve">. Fizinio aktyvumo įvairovės pažinimas. Reflektuojamos socialinių iniciatyvų ir netradicinio fizinio aktyvumo įvairovės visuomenei teikiamos galimybės būti fiziškai aktyviais pagal individualius pajėgumą ir pomėgius. </w:t>
                          </w:r>
                        </w:p>
                      </w:sdtContent>
                    </w:sdt>
                  </w:sdtContent>
                </w:sdt>
              </w:sdtContent>
            </w:sdt>
            <w:sdt>
              <w:sdtPr>
                <w:alias w:val="47 pr. 30 p."/>
                <w:tag w:val="part_d501e0f5264547369724308803de3451"/>
                <w:lock w:val="sdtLocked"/>
                <w:richText/>
              </w:sdtPr>
              <w:sdtContent>
                <w:p w14:paraId="623FF3C1" w14:textId="026A7F1D">
                  <w:pPr>
                    <w:suppressAutoHyphens/>
                    <w:ind w:firstLine="567"/>
                    <w:jc w:val="both"/>
                    <w:rPr>
                      <w:szCs w:val="24"/>
                      <w:lang w:eastAsia="ar-SA"/>
                    </w:rPr>
                  </w:pPr>
                  <w:sdt>
                    <w:sdtPr>
                      <w:alias w:val="Numeris"/>
                      <w:tag w:val="nr_d501e0f5264547369724308803de3451"/>
                      <w:lock w:val="sdtLocked"/>
                      <w:richText/>
                    </w:sdtPr>
                    <w:sdtContent>
                      <w:r>
                        <w:rPr>
                          <w:szCs w:val="24"/>
                          <w:lang w:eastAsia="ar-SA"/>
                        </w:rPr>
                        <w:t>30</w:t>
                      </w:r>
                    </w:sdtContent>
                  </w:sdt>
                  <w:r>
                    <w:rPr>
                      <w:szCs w:val="24"/>
                      <w:lang w:eastAsia="ar-SA"/>
                    </w:rPr>
                    <w:t>.</w:t>
                    <w:tab/>
                  </w:r>
                  <w:r>
                    <w:rPr>
                      <w:szCs w:val="26"/>
                      <w:lang w:val="en-US" w:eastAsia="ar-SA"/>
                    </w:rPr>
                    <w:t>Mokymo(si) turinys. 11 klasė</w:t>
                  </w:r>
                  <w:r>
                    <w:rPr>
                      <w:szCs w:val="24"/>
                      <w:lang w:val="lt" w:eastAsia="ar-SA"/>
                    </w:rPr>
                    <w:t xml:space="preserve"> </w:t>
                  </w:r>
                </w:p>
                <w:p w14:paraId="230202C6" w14:textId="29AF00BA">
                  <w:pPr>
                    <w:suppressAutoHyphens/>
                    <w:ind w:firstLine="567"/>
                    <w:jc w:val="both"/>
                    <w:rPr>
                      <w:szCs w:val="24"/>
                      <w:lang w:eastAsia="ar-SA"/>
                    </w:rPr>
                  </w:pPr>
                  <w:r>
                    <w:rPr>
                      <w:i/>
                      <w:szCs w:val="24"/>
                      <w:lang w:eastAsia="ar-SA"/>
                    </w:rPr>
                    <w:t>Stiprinami sveikatai palankaus fizinio aktyvumo įpročiai pagal individualius judėjimo tobulinimo ir fizinio pajėgumo ugdymosi poreikius. Atkreipiamas dėmesys į gyvenimo būdo, fizinio aktyvumo ir poilsio dermę. Mokiniai praktikuoja bent dešimties sporto šakų technikas ir taisykles*, kitas fizinio aktyvumo formas, tyrinėja medijų įtaką fizinio aktyvumo suvokimui.</w:t>
                  </w:r>
                </w:p>
                <w:sdt>
                  <w:sdtPr>
                    <w:alias w:val="47 pr. 30.1 pp."/>
                    <w:tag w:val="part_93290f169c2642b8b1b5700fcde909b8"/>
                    <w:lock w:val="sdtLocked"/>
                    <w:richText/>
                  </w:sdtPr>
                  <w:sdtContent>
                    <w:p w14:paraId="01913F57" w14:textId="77777777">
                      <w:pPr>
                        <w:suppressAutoHyphens/>
                        <w:ind w:firstLine="567"/>
                        <w:jc w:val="both"/>
                        <w:rPr>
                          <w:szCs w:val="24"/>
                          <w:lang w:val="lt" w:eastAsia="ar-SA"/>
                        </w:rPr>
                      </w:pPr>
                      <w:sdt>
                        <w:sdtPr>
                          <w:alias w:val="Numeris"/>
                          <w:tag w:val="nr_93290f169c2642b8b1b5700fcde909b8"/>
                          <w:lock w:val="sdtLocked"/>
                          <w:richText/>
                        </w:sdtPr>
                        <w:sdtContent>
                          <w:r>
                            <w:rPr>
                              <w:szCs w:val="24"/>
                              <w:lang w:val="lt" w:eastAsia="ar-SA"/>
                            </w:rPr>
                            <w:t>30.1</w:t>
                          </w:r>
                        </w:sdtContent>
                      </w:sdt>
                      <w:r>
                        <w:rPr>
                          <w:szCs w:val="24"/>
                          <w:lang w:val="lt" w:eastAsia="ar-SA"/>
                        </w:rPr>
                        <w:t>. Judėjimo įgūdžių plėtojimas, savikontrolė ir įsivertinimas</w:t>
                      </w:r>
                    </w:p>
                    <w:p w14:paraId="205EDACF" w14:textId="3BF00233">
                      <w:pPr>
                        <w:suppressAutoHyphens/>
                        <w:ind w:firstLine="567"/>
                        <w:jc w:val="both"/>
                        <w:rPr>
                          <w:szCs w:val="24"/>
                          <w:lang w:val="lt" w:eastAsia="ar-SA"/>
                        </w:rPr>
                      </w:pPr>
                      <w:r>
                        <w:rPr>
                          <w:i/>
                          <w:szCs w:val="24"/>
                          <w:lang w:eastAsia="ar-SA"/>
                        </w:rPr>
                        <w:t>Siekiama judesio kokybės ir dalyko žinių sąsajos optimalių judesio atlikimo būdo ir technikos pasirinkimui. Akcentuojamas mokinių judesio pajautimas, remiantis subjektyviais ir objektyviais įsivertinimo duomenimis:</w:t>
                      </w:r>
                      <w:r>
                        <w:rPr>
                          <w:i/>
                          <w:iCs/>
                          <w:szCs w:val="24"/>
                          <w:lang w:eastAsia="ar-SA"/>
                        </w:rPr>
                        <w:t xml:space="preserve"> judesių derinių efektyvumu, vykdomosios funkcijos gebėjimais, agonistų – antagonistų raumenų funkcionalumu, identifikuojant  individualiai optimalų kvėpavimo ritmo ir gylio pokyčius skirtingo fizinio krūvio metu. Mokoma(si) tyrinėjant bent penkių skirtingų individualaus , komandinio ,dvikovinių sporto šakų judesių derinius.  </w:t>
                      </w:r>
                    </w:p>
                    <w:sdt>
                      <w:sdtPr>
                        <w:alias w:val="47 pr. 30.1.1 pp."/>
                        <w:tag w:val="part_bcc25045473142ce8efcdde5d0c6caaa"/>
                        <w:lock w:val="sdtLocked"/>
                        <w:richText/>
                      </w:sdtPr>
                      <w:sdtContent>
                        <w:p w14:paraId="6A4B9887" w14:textId="304835F4">
                          <w:pPr>
                            <w:suppressAutoHyphens/>
                            <w:ind w:firstLine="567"/>
                            <w:jc w:val="both"/>
                            <w:rPr>
                              <w:szCs w:val="24"/>
                              <w:lang w:val="lt" w:eastAsia="ar-SA"/>
                            </w:rPr>
                          </w:pPr>
                          <w:sdt>
                            <w:sdtPr>
                              <w:alias w:val="Numeris"/>
                              <w:tag w:val="nr_bcc25045473142ce8efcdde5d0c6caaa"/>
                              <w:lock w:val="sdtLocked"/>
                              <w:richText/>
                            </w:sdtPr>
                            <w:sdtContent>
                              <w:r>
                                <w:rPr>
                                  <w:szCs w:val="24"/>
                                  <w:lang w:val="lt" w:eastAsia="ar-SA"/>
                                </w:rPr>
                                <w:t>30.1.1</w:t>
                              </w:r>
                            </w:sdtContent>
                          </w:sdt>
                          <w:r>
                            <w:rPr>
                              <w:szCs w:val="24"/>
                              <w:lang w:val="lt" w:eastAsia="ar-SA"/>
                            </w:rPr>
                            <w:t>. K</w:t>
                          </w:r>
                          <w:r>
                            <w:rPr>
                              <w:szCs w:val="24"/>
                              <w:lang w:val="en-US" w:eastAsia="ar-SA"/>
                            </w:rPr>
                            <w:t>ompensaciniai mechanizmai. Aiškinamasi netaisyklingų judėjimo įgūdžių žala sveikatai. Susipažįstama su raumenų-fascijų-sausgylių disbalanso kompensaciniais mechanizmais. Supažindinama su judesio (funkcijos) subalansavimo pratimais. Mokomasi koreguoti atpažintus kompensacinius raumenų disbalanso mechanizmus.</w:t>
                          </w:r>
                        </w:p>
                      </w:sdtContent>
                    </w:sdt>
                    <w:sdt>
                      <w:sdtPr>
                        <w:alias w:val="47 pr. 30.1.2 pp."/>
                        <w:tag w:val="part_104f4e871e1749db93db4606072d5f47"/>
                        <w:lock w:val="sdtLocked"/>
                        <w:richText/>
                      </w:sdtPr>
                      <w:sdtContent>
                        <w:p w14:paraId="31B0C78A" w14:textId="0E3156C6">
                          <w:pPr>
                            <w:suppressAutoHyphens/>
                            <w:ind w:firstLine="567"/>
                            <w:jc w:val="both"/>
                            <w:rPr>
                              <w:szCs w:val="24"/>
                              <w:lang w:val="lt" w:eastAsia="ar-SA"/>
                            </w:rPr>
                          </w:pPr>
                          <w:sdt>
                            <w:sdtPr>
                              <w:alias w:val="Numeris"/>
                              <w:tag w:val="nr_104f4e871e1749db93db4606072d5f47"/>
                              <w:lock w:val="sdtLocked"/>
                              <w:richText/>
                            </w:sdtPr>
                            <w:sdtContent>
                              <w:r>
                                <w:rPr>
                                  <w:szCs w:val="24"/>
                                  <w:lang w:val="lt" w:eastAsia="ar-SA"/>
                                </w:rPr>
                                <w:t>30.1.2</w:t>
                              </w:r>
                            </w:sdtContent>
                          </w:sdt>
                          <w:r>
                            <w:rPr>
                              <w:szCs w:val="24"/>
                              <w:lang w:val="lt" w:eastAsia="ar-SA"/>
                            </w:rPr>
                            <w:t xml:space="preserve">. Netradicinio sporto judesiai. Mokosi netradicinių sporto šakų judesius, išbando  sportinius judesius netradicinėse erdvėse ir kontekstuose. Reflektuoja sportinio judesio tinkamumą individualies ugdymosi poreikiams.</w:t>
                          </w:r>
                        </w:p>
                      </w:sdtContent>
                    </w:sdt>
                    <w:sdt>
                      <w:sdtPr>
                        <w:alias w:val="47 pr. 30.1.3 pp."/>
                        <w:tag w:val="part_02c937f23924461b8968b023022932b2"/>
                        <w:lock w:val="sdtLocked"/>
                        <w:richText/>
                      </w:sdtPr>
                      <w:sdtContent>
                        <w:p w14:paraId="4684691F" w14:textId="7CF6C417">
                          <w:pPr>
                            <w:suppressAutoHyphens/>
                            <w:ind w:firstLine="567"/>
                            <w:jc w:val="both"/>
                            <w:rPr>
                              <w:szCs w:val="24"/>
                              <w:lang w:val="lt" w:eastAsia="ar-SA"/>
                            </w:rPr>
                          </w:pPr>
                          <w:sdt>
                            <w:sdtPr>
                              <w:alias w:val="Numeris"/>
                              <w:tag w:val="nr_02c937f23924461b8968b023022932b2"/>
                              <w:lock w:val="sdtLocked"/>
                              <w:richText/>
                            </w:sdtPr>
                            <w:sdtContent>
                              <w:r>
                                <w:rPr>
                                  <w:szCs w:val="24"/>
                                  <w:lang w:val="lt" w:eastAsia="ar-SA"/>
                                </w:rPr>
                                <w:t>30.1.3</w:t>
                              </w:r>
                            </w:sdtContent>
                          </w:sdt>
                          <w:r>
                            <w:rPr>
                              <w:szCs w:val="24"/>
                              <w:lang w:val="lt" w:eastAsia="ar-SA"/>
                            </w:rPr>
                            <w:t>. Vykdomosios funkcijos įsivertinimas. Analizuojami ir įsivertinami vykdomosios funkcijos gebėjimai pamokoje, laisvalaikio bei rungtyniavimo situacijose. Sudaromas pasirinktų vykdomosios funkcijos komponentų (darbinės atminties, impulsų ir dėmesio kontrolės, psichinio lankstumo) tobulinimo planas, argumentuojami pasirinkti pratimai, strategijos.</w:t>
                          </w:r>
                        </w:p>
                      </w:sdtContent>
                    </w:sdt>
                    <w:sdt>
                      <w:sdtPr>
                        <w:alias w:val="47 pr. 30.1.4 pp."/>
                        <w:tag w:val="part_e7ca09c4d5a541a097ff0819d1e3a1b0"/>
                        <w:lock w:val="sdtLocked"/>
                        <w:richText/>
                      </w:sdtPr>
                      <w:sdtContent>
                        <w:p w14:paraId="43FFBC11" w14:textId="60423D99">
                          <w:pPr>
                            <w:suppressAutoHyphens/>
                            <w:ind w:firstLine="567"/>
                            <w:rPr>
                              <w:szCs w:val="24"/>
                              <w:lang w:val="en-US" w:eastAsia="ar-SA"/>
                            </w:rPr>
                          </w:pPr>
                          <w:sdt>
                            <w:sdtPr>
                              <w:alias w:val="Numeris"/>
                              <w:tag w:val="nr_e7ca09c4d5a541a097ff0819d1e3a1b0"/>
                              <w:lock w:val="sdtLocked"/>
                              <w:richText/>
                            </w:sdtPr>
                            <w:sdtContent>
                              <w:r>
                                <w:rPr>
                                  <w:szCs w:val="24"/>
                                  <w:lang w:val="lt" w:eastAsia="ar-SA"/>
                                </w:rPr>
                                <w:t>30.1.4</w:t>
                              </w:r>
                            </w:sdtContent>
                          </w:sdt>
                          <w:r>
                            <w:rPr>
                              <w:szCs w:val="24"/>
                              <w:lang w:val="lt" w:eastAsia="ar-SA"/>
                            </w:rPr>
                            <w:t xml:space="preserve">. Kūrybiškumas ir žaidimai. Savarankiškai žaidžiami sportiniai, netradiciniai ir etnosporto žaidimai, kūrybiškai prisitaikant prie įvairių aplinkos sąlygų ar kitų neįprastų kontekstų. </w:t>
                          </w:r>
                        </w:p>
                      </w:sdtContent>
                    </w:sdt>
                    <w:sdt>
                      <w:sdtPr>
                        <w:alias w:val="47 pr. 30.1.5 pp."/>
                        <w:tag w:val="part_269992dcc2354789b35eea1ae1876e4f"/>
                        <w:lock w:val="sdtLocked"/>
                        <w:richText/>
                      </w:sdtPr>
                      <w:sdtContent>
                        <w:p w14:paraId="4155C0A7" w14:textId="246E9F2B">
                          <w:pPr>
                            <w:suppressAutoHyphens/>
                            <w:ind w:firstLine="567"/>
                            <w:jc w:val="both"/>
                            <w:rPr>
                              <w:szCs w:val="24"/>
                              <w:lang w:val="lt" w:eastAsia="ar-SA"/>
                            </w:rPr>
                          </w:pPr>
                          <w:sdt>
                            <w:sdtPr>
                              <w:alias w:val="Numeris"/>
                              <w:tag w:val="nr_269992dcc2354789b35eea1ae1876e4f"/>
                              <w:lock w:val="sdtLocked"/>
                              <w:richText/>
                            </w:sdtPr>
                            <w:sdtContent>
                              <w:r>
                                <w:rPr>
                                  <w:szCs w:val="24"/>
                                  <w:lang w:val="lt" w:eastAsia="ar-SA"/>
                                </w:rPr>
                                <w:t>30.1.5</w:t>
                              </w:r>
                            </w:sdtContent>
                          </w:sdt>
                          <w:r>
                            <w:rPr>
                              <w:szCs w:val="24"/>
                              <w:lang w:val="lt" w:eastAsia="ar-SA"/>
                            </w:rPr>
                            <w:t xml:space="preserve">. </w:t>
                          </w:r>
                          <w:r>
                            <w:rPr>
                              <w:szCs w:val="24"/>
                              <w:lang w:val="en-US" w:eastAsia="ar-SA"/>
                            </w:rPr>
                            <w:t>Judėjimo gebėjimų tobulinimo planavimas. Mokomasi pasirengti planą judėjimo įgūdžio tobulinimui, numatant tikslingą išmaniųjų technologijų ar įrenginių taikymą judesio savistabai ir savikontrolei.</w:t>
                          </w:r>
                        </w:p>
                      </w:sdtContent>
                    </w:sdt>
                    <w:sdt>
                      <w:sdtPr>
                        <w:alias w:val="47 pr. 30.1.6 pp."/>
                        <w:tag w:val="part_afb270b304494011822d26cdc58f4db4"/>
                        <w:lock w:val="sdtLocked"/>
                        <w:richText/>
                      </w:sdtPr>
                      <w:sdtContent>
                        <w:p w14:paraId="5372D0B0" w14:textId="5953CE8F">
                          <w:pPr>
                            <w:suppressAutoHyphens/>
                            <w:ind w:firstLine="567"/>
                            <w:jc w:val="both"/>
                            <w:rPr>
                              <w:szCs w:val="24"/>
                              <w:lang w:val="lt" w:eastAsia="ar-SA"/>
                            </w:rPr>
                          </w:pPr>
                          <w:sdt>
                            <w:sdtPr>
                              <w:alias w:val="Numeris"/>
                              <w:tag w:val="nr_afb270b304494011822d26cdc58f4db4"/>
                              <w:lock w:val="sdtLocked"/>
                              <w:richText/>
                            </w:sdtPr>
                            <w:sdtContent>
                              <w:r>
                                <w:rPr>
                                  <w:szCs w:val="24"/>
                                  <w:lang w:val="lt" w:eastAsia="ar-SA"/>
                                </w:rPr>
                                <w:t>30.1.6</w:t>
                              </w:r>
                            </w:sdtContent>
                          </w:sdt>
                          <w:r>
                            <w:rPr>
                              <w:szCs w:val="24"/>
                              <w:lang w:val="lt" w:eastAsia="ar-SA"/>
                            </w:rPr>
                            <w:t>. Kvėpavimo pratimai. Mokomasi dėmesį, kvėpavimą ir judesį apjungančių fizinio aktyvumo formų (tai chi, joga, pilates ir kt. technikų) parasimpatinės nervų sistemos aktyvavimui. Mokomasi taikyti kvėpavimo pratimus simpatinės ir parasimpatinės NS aktyvumo subalansavimui, siekiant optimaliai prisitaikyti prie fizinio krūvio pobūdžio ir intensyvumo.</w:t>
                          </w:r>
                        </w:p>
                      </w:sdtContent>
                    </w:sdt>
                  </w:sdtContent>
                </w:sdt>
                <w:sdt>
                  <w:sdtPr>
                    <w:alias w:val="47 pr. 30.2 pp."/>
                    <w:tag w:val="part_4d98b82c983f4721a62e2b54ef8cdd8f"/>
                    <w:lock w:val="sdtLocked"/>
                    <w:richText/>
                  </w:sdtPr>
                  <w:sdtContent>
                    <w:p w14:paraId="30C9A6D0" w14:textId="77777777">
                      <w:pPr>
                        <w:suppressAutoHyphens/>
                        <w:ind w:firstLine="567"/>
                        <w:jc w:val="both"/>
                        <w:rPr>
                          <w:szCs w:val="24"/>
                          <w:lang w:val="lt" w:eastAsia="ar-SA"/>
                        </w:rPr>
                      </w:pPr>
                      <w:sdt>
                        <w:sdtPr>
                          <w:alias w:val="Numeris"/>
                          <w:tag w:val="nr_4d98b82c983f4721a62e2b54ef8cdd8f"/>
                          <w:lock w:val="sdtLocked"/>
                          <w:richText/>
                        </w:sdtPr>
                        <w:sdtContent>
                          <w:r>
                            <w:rPr>
                              <w:szCs w:val="24"/>
                              <w:lang w:val="lt" w:eastAsia="ar-SA"/>
                            </w:rPr>
                            <w:t>30.2</w:t>
                          </w:r>
                        </w:sdtContent>
                      </w:sdt>
                      <w:r>
                        <w:rPr>
                          <w:szCs w:val="24"/>
                          <w:lang w:val="lt" w:eastAsia="ar-SA"/>
                        </w:rPr>
                        <w:t>. Fizinių ypatybių lavinimas ir sveikatingumo plėtojimas</w:t>
                      </w:r>
                    </w:p>
                    <w:p w14:paraId="373035A7" w14:textId="5951C399">
                      <w:pPr>
                        <w:suppressAutoHyphens/>
                        <w:ind w:firstLine="567"/>
                        <w:jc w:val="both"/>
                        <w:rPr>
                          <w:szCs w:val="24"/>
                          <w:lang w:val="lt" w:eastAsia="ar-SA"/>
                        </w:rPr>
                      </w:pPr>
                      <w:r>
                        <w:rPr>
                          <w:i/>
                          <w:szCs w:val="24"/>
                          <w:lang w:eastAsia="ar-SA"/>
                        </w:rPr>
                        <w:t xml:space="preserve">Siekiama žinių ir praktikos integracijos. </w:t>
                      </w:r>
                      <w:r>
                        <w:rPr>
                          <w:i/>
                          <w:iCs/>
                          <w:szCs w:val="24"/>
                          <w:lang w:eastAsia="ar-SA"/>
                        </w:rPr>
                        <w:t xml:space="preserve">Skatinamas mokinių savarankiškumas planuojant savo fizinį aktyvumą: </w:t>
                      </w:r>
                      <w:r>
                        <w:rPr>
                          <w:i/>
                          <w:szCs w:val="24"/>
                          <w:lang w:eastAsia="ar-SA"/>
                        </w:rPr>
                        <w:t xml:space="preserve">akcentuojamas pasirengimas fiziniam aktyvumui, optimalaus intensyvumo pasirinkimas, adaptacijos fiziniam krūviui įsivertinimo (subjektyvaus ir objektyvaus) svarba. Akcentuojamas </w:t>
                      </w:r>
                      <w:r>
                        <w:rPr>
                          <w:i/>
                          <w:iCs/>
                          <w:szCs w:val="24"/>
                          <w:lang w:eastAsia="ar-SA"/>
                        </w:rPr>
                        <w:t>fizinio aktyvumo praktikuojant skirtingas sporto šakas ir kvėpavimo technikų poveikis simpatinės ir parasimpatinės NS aktyvumui.</w:t>
                      </w:r>
                    </w:p>
                    <w:sdt>
                      <w:sdtPr>
                        <w:alias w:val="47 pr. 30.2.1 pp."/>
                        <w:tag w:val="part_cb96811b02e34879a686c5ed00682b20"/>
                        <w:lock w:val="sdtLocked"/>
                        <w:richText/>
                      </w:sdtPr>
                      <w:sdtContent>
                        <w:p w14:paraId="011DAC77" w14:textId="661D11EF">
                          <w:pPr>
                            <w:suppressAutoHyphens/>
                            <w:ind w:firstLine="567"/>
                            <w:jc w:val="both"/>
                            <w:rPr>
                              <w:szCs w:val="24"/>
                              <w:lang w:val="lt" w:eastAsia="ar-SA"/>
                            </w:rPr>
                          </w:pPr>
                          <w:sdt>
                            <w:sdtPr>
                              <w:alias w:val="Numeris"/>
                              <w:tag w:val="nr_cb96811b02e34879a686c5ed00682b20"/>
                              <w:lock w:val="sdtLocked"/>
                              <w:richText/>
                            </w:sdtPr>
                            <w:sdtContent>
                              <w:r>
                                <w:rPr>
                                  <w:szCs w:val="24"/>
                                  <w:lang w:val="lt" w:eastAsia="ar-SA"/>
                                </w:rPr>
                                <w:t>30.2.1</w:t>
                              </w:r>
                            </w:sdtContent>
                          </w:sdt>
                          <w:r>
                            <w:rPr>
                              <w:szCs w:val="24"/>
                              <w:lang w:val="lt" w:eastAsia="ar-SA"/>
                            </w:rPr>
                            <w:t>. Fiziniam krūviui adaptuota pramankšta. Savarankiškai atliekama pramankšta, paruošianti kaulų-raumenų sistemą diferencijuotam jėgos treniravimui. Jėgos treniravimas. Mokomasi parengti jėgos treniravimo planus (sudaryti pratimų kompleksus) atskiroms raumenų grupėms, pasirenkant otimalius jėgos treniravimo būdus, intensyvumą pagal individualias fizines ypatybes ir griaučių-raumenų sistemos funkcionavimo įsivertinimą. Remiamasi savistabos duomenimis ir dalyko žiniomis argumentuojant pasirenkamus jėgos pratimus, priemones, krūvius, treniravimo būdus ir metodus.</w:t>
                          </w:r>
                        </w:p>
                      </w:sdtContent>
                    </w:sdt>
                    <w:sdt>
                      <w:sdtPr>
                        <w:alias w:val="47 pr. 30.2.2 pp."/>
                        <w:tag w:val="part_a65ef9abf6e0431ba44bd55d6b21db10"/>
                        <w:lock w:val="sdtLocked"/>
                        <w:richText/>
                      </w:sdtPr>
                      <w:sdtContent>
                        <w:p w14:paraId="1070FFFF" w14:textId="6ADD66C9">
                          <w:pPr>
                            <w:suppressAutoHyphens/>
                            <w:ind w:firstLine="567"/>
                            <w:jc w:val="both"/>
                            <w:rPr>
                              <w:szCs w:val="24"/>
                              <w:lang w:val="lt" w:eastAsia="ar-SA"/>
                            </w:rPr>
                          </w:pPr>
                          <w:sdt>
                            <w:sdtPr>
                              <w:alias w:val="Numeris"/>
                              <w:tag w:val="nr_a65ef9abf6e0431ba44bd55d6b21db10"/>
                              <w:lock w:val="sdtLocked"/>
                              <w:richText/>
                            </w:sdtPr>
                            <w:sdtContent>
                              <w:r>
                                <w:rPr>
                                  <w:szCs w:val="24"/>
                                  <w:lang w:val="lt" w:eastAsia="ar-SA"/>
                                </w:rPr>
                                <w:t>30.2.2</w:t>
                              </w:r>
                            </w:sdtContent>
                          </w:sdt>
                          <w:r>
                            <w:rPr>
                              <w:szCs w:val="24"/>
                              <w:lang w:val="lt" w:eastAsia="ar-SA"/>
                            </w:rPr>
                            <w:t xml:space="preserve">. </w:t>
                          </w:r>
                          <w:r>
                            <w:rPr>
                              <w:szCs w:val="24"/>
                              <w:lang w:eastAsia="ar-SA"/>
                            </w:rPr>
                            <w:t xml:space="preserve">Širdies-kraujagyslių sistemos stiprinimo planavimas. </w:t>
                          </w:r>
                          <w:r>
                            <w:rPr>
                              <w:szCs w:val="24"/>
                              <w:lang w:val="lt" w:eastAsia="ar-SA"/>
                            </w:rPr>
                            <w:t xml:space="preserve">Atliekami vidutinio ir didelio intensyvumo pratimai, savarankiškai įsivertinant krūvio intensyvumą ir koreguojant krūvį veiklos metu.  </w:t>
                          </w:r>
                          <w:r>
                            <w:rPr>
                              <w:szCs w:val="24"/>
                              <w:lang w:eastAsia="ar-SA"/>
                            </w:rPr>
                            <w:t xml:space="preserve">Įsivertinamas fizinio pajėgumo progresas, reflektuojami sportavimo ir poilsio derinimo įpročiai, modeliuojamas optimalus savo pajėgumui fizinio aktyvumo režimas. </w:t>
                          </w:r>
                          <w:r>
                            <w:rPr>
                              <w:szCs w:val="24"/>
                              <w:lang w:val="lt" w:eastAsia="ar-SA"/>
                            </w:rPr>
                            <w:t xml:space="preserve">Parengiamas optimalus savo širdies-kraujagyslių sistemos stiprinimo planas, remiantis  individualiais savistabos duomenimis. Argumentuojami širdies-kraujagyslių sistemos stiprinimui pasirinkti būdai ir krūviai.</w:t>
                          </w:r>
                        </w:p>
                      </w:sdtContent>
                    </w:sdt>
                    <w:sdt>
                      <w:sdtPr>
                        <w:alias w:val="47 pr. 30.2.3 pp."/>
                        <w:tag w:val="part_a51407dbbbeb4bf9a9fb157e589579da"/>
                        <w:lock w:val="sdtLocked"/>
                        <w:richText/>
                      </w:sdtPr>
                      <w:sdtContent>
                        <w:p w14:paraId="2D5ABD2C" w14:textId="79CC4399">
                          <w:pPr>
                            <w:suppressAutoHyphens/>
                            <w:ind w:firstLine="567"/>
                            <w:jc w:val="both"/>
                            <w:rPr>
                              <w:szCs w:val="24"/>
                              <w:lang w:eastAsia="ar-SA"/>
                            </w:rPr>
                          </w:pPr>
                          <w:sdt>
                            <w:sdtPr>
                              <w:alias w:val="Numeris"/>
                              <w:tag w:val="nr_a51407dbbbeb4bf9a9fb157e589579da"/>
                              <w:lock w:val="sdtLocked"/>
                              <w:richText/>
                            </w:sdtPr>
                            <w:sdtContent>
                              <w:r>
                                <w:rPr>
                                  <w:szCs w:val="24"/>
                                  <w:lang w:val="lt" w:eastAsia="ar-SA"/>
                                </w:rPr>
                                <w:t>30.2.3</w:t>
                              </w:r>
                            </w:sdtContent>
                          </w:sdt>
                          <w:r>
                            <w:rPr>
                              <w:szCs w:val="24"/>
                              <w:lang w:val="lt" w:eastAsia="ar-SA"/>
                            </w:rPr>
                            <w:t>. Fizinių ypatybių vystymo plano sudarymas. Atsižvelgiant į individualias fizines ypatybes: lankstumą, pusiausvyrą, koordinaciją, greitumą, vikrumą bei į skirtingas aplinkos sąlygas, mokomasi parengti fizinių ypatybių vystymo planą. Argumentuojami pasirinkti būdai, integruojant biologijos, fizikos ir kitų dalykų mokymosi žinias.</w:t>
                          </w:r>
                        </w:p>
                      </w:sdtContent>
                    </w:sdt>
                    <w:sdt>
                      <w:sdtPr>
                        <w:alias w:val="47 pr. 30.2.4 pp."/>
                        <w:tag w:val="part_ee3edfb359ac43e9abe9d03008af7806"/>
                        <w:lock w:val="sdtLocked"/>
                        <w:richText/>
                      </w:sdtPr>
                      <w:sdtContent>
                        <w:p w14:paraId="5831F541" w14:textId="1A8C3030">
                          <w:pPr>
                            <w:suppressAutoHyphens/>
                            <w:ind w:firstLine="567"/>
                            <w:jc w:val="both"/>
                            <w:rPr>
                              <w:szCs w:val="24"/>
                              <w:lang w:eastAsia="ar-SA"/>
                            </w:rPr>
                          </w:pPr>
                          <w:sdt>
                            <w:sdtPr>
                              <w:alias w:val="Numeris"/>
                              <w:tag w:val="nr_ee3edfb359ac43e9abe9d03008af7806"/>
                              <w:lock w:val="sdtLocked"/>
                              <w:richText/>
                            </w:sdtPr>
                            <w:sdtContent>
                              <w:r>
                                <w:rPr>
                                  <w:szCs w:val="24"/>
                                  <w:lang w:val="lt" w:eastAsia="ar-SA"/>
                                </w:rPr>
                                <w:t>30.2.4</w:t>
                              </w:r>
                            </w:sdtContent>
                          </w:sdt>
                          <w:r>
                            <w:rPr>
                              <w:szCs w:val="24"/>
                              <w:lang w:val="lt" w:eastAsia="ar-SA"/>
                            </w:rPr>
                            <w:t xml:space="preserve">. </w:t>
                          </w:r>
                          <w:r>
                            <w:rPr>
                              <w:szCs w:val="24"/>
                              <w:lang w:val="es-ES_tradnl" w:eastAsia="ar-SA"/>
                            </w:rPr>
                            <w:t>Optimalaus fizinio aktyvumo ir poilsio režimo plano sudarymas. Kartu su individualių savistabos rodiklių (miego ir mitybos, cirkadinio ritmo, kūno masės) dinamikos stebėsena, įsivertinamas fizinio pajėgumo progresas, reflektuojami individualaus fizinio aktyvumo, pajėgumo ir poilsio derinimo įpročių įtaka sveikatai, gyvenimo kokybei bei gyvenimo džiaugsmui.</w:t>
                          </w:r>
                        </w:p>
                      </w:sdtContent>
                    </w:sdt>
                    <w:sdt>
                      <w:sdtPr>
                        <w:alias w:val="47 pr. 30.2.5 pp."/>
                        <w:tag w:val="part_e95ca5b1c227475992d7fa7a423756dd"/>
                        <w:lock w:val="sdtLocked"/>
                        <w:richText/>
                      </w:sdtPr>
                      <w:sdtContent>
                        <w:p w14:paraId="29EC3AFE" w14:textId="488E49EE">
                          <w:pPr>
                            <w:suppressAutoHyphens/>
                            <w:ind w:firstLine="567"/>
                            <w:jc w:val="both"/>
                            <w:rPr>
                              <w:szCs w:val="24"/>
                              <w:lang w:val="lt" w:eastAsia="ar-SA"/>
                            </w:rPr>
                          </w:pPr>
                          <w:sdt>
                            <w:sdtPr>
                              <w:alias w:val="Numeris"/>
                              <w:tag w:val="nr_e95ca5b1c227475992d7fa7a423756dd"/>
                              <w:lock w:val="sdtLocked"/>
                              <w:richText/>
                            </w:sdtPr>
                            <w:sdtContent>
                              <w:r>
                                <w:rPr>
                                  <w:szCs w:val="24"/>
                                  <w:lang w:val="lt" w:eastAsia="ar-SA"/>
                                </w:rPr>
                                <w:t>30.2.5</w:t>
                              </w:r>
                            </w:sdtContent>
                          </w:sdt>
                          <w:r>
                            <w:rPr>
                              <w:szCs w:val="24"/>
                              <w:lang w:val="lt" w:eastAsia="ar-SA"/>
                            </w:rPr>
                            <w:t xml:space="preserve">. Gyvensenos įtaka streso atsparumui. Identifikuojami individualūs veiksniai (fiziologiniai ypatumai, cirkadiniai ritmai, miegas, mitybos bei kiti įpročiai ir nuostatos), padedantys ar trukdantys optimaliai veikti streso situacijose. Praktikuojamas simpatinės ir parasimpatinės NS aktyvumo subalansavimas kvėpavimo ir fiziniais pratimais. </w:t>
                          </w:r>
                          <w:r>
                            <w:rPr>
                              <w:szCs w:val="24"/>
                              <w:lang w:eastAsia="ar-SA"/>
                            </w:rPr>
                            <w:t>Mokomasi taikyti intervalinius didelio intensyvimo jėgos pratimus ilgalaikio streso prevencijai</w:t>
                          </w:r>
                        </w:p>
                      </w:sdtContent>
                    </w:sdt>
                    <w:sdt>
                      <w:sdtPr>
                        <w:alias w:val="47 pr. 30.2.6 pp."/>
                        <w:tag w:val="part_b1e8af543097402fb45b9079b1c10343"/>
                        <w:lock w:val="sdtLocked"/>
                        <w:richText/>
                      </w:sdtPr>
                      <w:sdtContent>
                        <w:p w14:paraId="13A318AA" w14:textId="2B1A890E">
                          <w:pPr>
                            <w:suppressAutoHyphens/>
                            <w:ind w:firstLine="567"/>
                            <w:jc w:val="both"/>
                            <w:rPr>
                              <w:szCs w:val="24"/>
                              <w:lang w:val="lt" w:eastAsia="ar-SA"/>
                            </w:rPr>
                          </w:pPr>
                          <w:sdt>
                            <w:sdtPr>
                              <w:alias w:val="Numeris"/>
                              <w:tag w:val="nr_b1e8af543097402fb45b9079b1c10343"/>
                              <w:lock w:val="sdtLocked"/>
                              <w:richText/>
                            </w:sdtPr>
                            <w:sdtContent>
                              <w:r>
                                <w:rPr>
                                  <w:szCs w:val="24"/>
                                  <w:lang w:val="lt" w:eastAsia="ar-SA"/>
                                </w:rPr>
                                <w:t>30.2.6</w:t>
                              </w:r>
                            </w:sdtContent>
                          </w:sdt>
                          <w:r>
                            <w:rPr>
                              <w:szCs w:val="24"/>
                              <w:lang w:val="lt" w:eastAsia="ar-SA"/>
                            </w:rPr>
                            <w:t xml:space="preserve">. </w:t>
                          </w:r>
                          <w:r>
                            <w:rPr>
                              <w:szCs w:val="24"/>
                              <w:lang w:eastAsia="ar-SA"/>
                            </w:rPr>
                            <w:t xml:space="preserve">Savistaba ir įsivertinimas. Praktikuojami nuosekli savistaba ir reguliarus įsivertinimas. </w:t>
                          </w:r>
                          <w:r>
                            <w:rPr>
                              <w:szCs w:val="24"/>
                              <w:lang w:val="lt" w:eastAsia="ar-SA"/>
                            </w:rPr>
                            <w:t xml:space="preserve">Mokomasi remtis moksliniais argumentais įsivertinant gyvenimo būdą: fizinį aktyvumą, miego, mitybos bei kitus įpročius, </w:t>
                          </w:r>
                          <w:r>
                            <w:rPr>
                              <w:szCs w:val="24"/>
                              <w:lang w:eastAsia="ar-SA"/>
                            </w:rPr>
                            <w:t>kūno masės rodiklių dinamiką</w:t>
                          </w:r>
                          <w:r>
                            <w:rPr>
                              <w:szCs w:val="24"/>
                              <w:lang w:val="lt" w:eastAsia="ar-SA"/>
                            </w:rPr>
                            <w:t>. Reflektuojamos pozityvių pokyčių galimybės.</w:t>
                          </w:r>
                        </w:p>
                      </w:sdtContent>
                    </w:sdt>
                  </w:sdtContent>
                </w:sdt>
                <w:sdt>
                  <w:sdtPr>
                    <w:alias w:val="47 pr. 30.3 pp."/>
                    <w:tag w:val="part_a4b13c705b2a474da74f107d1b421f10"/>
                    <w:lock w:val="sdtLocked"/>
                    <w:richText/>
                  </w:sdtPr>
                  <w:sdtContent>
                    <w:p w14:paraId="6248CA6B" w14:textId="77777777">
                      <w:pPr>
                        <w:suppressAutoHyphens/>
                        <w:ind w:firstLine="567"/>
                        <w:jc w:val="both"/>
                        <w:rPr>
                          <w:szCs w:val="24"/>
                          <w:lang w:eastAsia="ar-SA"/>
                        </w:rPr>
                      </w:pPr>
                      <w:sdt>
                        <w:sdtPr>
                          <w:alias w:val="Numeris"/>
                          <w:tag w:val="nr_a4b13c705b2a474da74f107d1b421f10"/>
                          <w:lock w:val="sdtLocked"/>
                          <w:richText/>
                        </w:sdtPr>
                        <w:sdtContent>
                          <w:r>
                            <w:rPr>
                              <w:szCs w:val="24"/>
                              <w:lang w:eastAsia="ar-SA"/>
                            </w:rPr>
                            <w:t>30.3</w:t>
                          </w:r>
                        </w:sdtContent>
                      </w:sdt>
                      <w:r>
                        <w:rPr>
                          <w:szCs w:val="24"/>
                          <w:lang w:eastAsia="ar-SA"/>
                        </w:rPr>
                        <w:t>. Sporto ir sveikatos vertybinių nuostatų ugdymas ir raiška</w:t>
                      </w:r>
                    </w:p>
                    <w:p w14:paraId="6590EEB8" w14:textId="0B79FF6E">
                      <w:pPr>
                        <w:suppressAutoHyphens/>
                        <w:ind w:firstLine="567"/>
                        <w:jc w:val="both"/>
                        <w:rPr>
                          <w:szCs w:val="24"/>
                          <w:lang w:eastAsia="ar-SA"/>
                        </w:rPr>
                      </w:pPr>
                      <w:r>
                        <w:rPr>
                          <w:i/>
                          <w:szCs w:val="24"/>
                          <w:lang w:eastAsia="ar-SA"/>
                        </w:rPr>
                        <w:t xml:space="preserve">Skatinamas mokinių savarankiškumas įgyvendinant individualias ar komandines iniciatyvas,  atliepiančias sporto ir sveikatos ugdymo sampratos principus</w:t>
                      </w:r>
                      <w:r>
                        <w:rPr>
                          <w:i/>
                          <w:szCs w:val="24"/>
                          <w:vertAlign w:val="superscript"/>
                          <w:lang w:eastAsia="ar-SA"/>
                        </w:rPr>
                        <w:footnoteReference w:id="2"/>
                      </w:r>
                      <w:r>
                        <w:rPr>
                          <w:i/>
                          <w:szCs w:val="24"/>
                          <w:lang w:eastAsia="ar-SA"/>
                        </w:rPr>
                        <w:t>. Individuali fizinio aktyvumo savistabos ir įsivertinimo duomenų refleksija atliekama lygiagrečiai su bendros veiklos refleksijomis grupėse (nuo iniciatyvos planavimo iki įgyvendinimo patirčių aptarimo). Akcentuojamos fizinio aktyvumo veiklos ir patirtys kurios skatina moralinę ir socialinę atsakomybę, visuomenišką socialinį elgesį ir pagarbą kitiems.</w:t>
                      </w:r>
                    </w:p>
                    <w:sdt>
                      <w:sdtPr>
                        <w:alias w:val="47 pr. 30.3.1 pp."/>
                        <w:tag w:val="part_432bdacbe6c54f36a2614f49faf521a7"/>
                        <w:lock w:val="sdtLocked"/>
                        <w:richText/>
                      </w:sdtPr>
                      <w:sdtContent>
                        <w:p w14:paraId="1749C8F9" w14:textId="77777777">
                          <w:pPr>
                            <w:suppressAutoHyphens/>
                            <w:ind w:firstLine="567"/>
                            <w:jc w:val="both"/>
                            <w:rPr>
                              <w:szCs w:val="24"/>
                              <w:lang w:eastAsia="ar-SA"/>
                            </w:rPr>
                          </w:pPr>
                          <w:sdt>
                            <w:sdtPr>
                              <w:alias w:val="Numeris"/>
                              <w:tag w:val="nr_432bdacbe6c54f36a2614f49faf521a7"/>
                              <w:lock w:val="sdtLocked"/>
                              <w:richText/>
                            </w:sdtPr>
                            <w:sdtContent>
                              <w:r>
                                <w:rPr>
                                  <w:szCs w:val="24"/>
                                  <w:lang w:eastAsia="ar-SA"/>
                                </w:rPr>
                                <w:t>30.3.1</w:t>
                              </w:r>
                            </w:sdtContent>
                          </w:sdt>
                          <w:r>
                            <w:rPr>
                              <w:szCs w:val="24"/>
                              <w:lang w:eastAsia="ar-SA"/>
                            </w:rPr>
                            <w:t xml:space="preserve">. Kūrybos džiaugsmas. Kuriamos užduotys fiziniam aktyvumui laisvalaikiu, pertraukų metu, tradicinių ir netradicinių renginių veikloms. Reflektuojama, ar užduotys teiks džiaugsmą skirtingo pajėgumo dalyviams, ar kuriant užduotis buvo atsižvelgta į  nacionalinių, religinių, socialinių ir kitų vertybinių konfliktų rizikas.</w:t>
                          </w:r>
                        </w:p>
                      </w:sdtContent>
                    </w:sdt>
                    <w:sdt>
                      <w:sdtPr>
                        <w:alias w:val="47 pr. 30.3.2 pp."/>
                        <w:tag w:val="part_826e785bbb304bebae5b06e73589bdee"/>
                        <w:lock w:val="sdtLocked"/>
                        <w:richText/>
                      </w:sdtPr>
                      <w:sdtContent>
                        <w:p w14:paraId="0C145C5F" w14:textId="61838B95">
                          <w:pPr>
                            <w:suppressAutoHyphens/>
                            <w:ind w:firstLine="567"/>
                            <w:jc w:val="both"/>
                            <w:rPr>
                              <w:szCs w:val="24"/>
                              <w:lang w:eastAsia="ar-SA"/>
                            </w:rPr>
                          </w:pPr>
                          <w:sdt>
                            <w:sdtPr>
                              <w:alias w:val="Numeris"/>
                              <w:tag w:val="nr_826e785bbb304bebae5b06e73589bdee"/>
                              <w:lock w:val="sdtLocked"/>
                              <w:richText/>
                            </w:sdtPr>
                            <w:sdtContent>
                              <w:r>
                                <w:rPr>
                                  <w:szCs w:val="24"/>
                                  <w:lang w:eastAsia="ar-SA"/>
                                </w:rPr>
                                <w:t>30.3.2</w:t>
                              </w:r>
                            </w:sdtContent>
                          </w:sdt>
                          <w:r>
                            <w:rPr>
                              <w:szCs w:val="24"/>
                              <w:lang w:eastAsia="ar-SA"/>
                            </w:rPr>
                            <w:t xml:space="preserve">. Optimalus fizinis aktyvumas. Reflektuojama ir įsivertinama individualaus fizinio aktyvumo dermė su gyvenimo būdu.  Remiantis dalyko ir kitų mokslų žiniomis, savistabos ir įsivertinimo rezultatais, modeliuojamos optimalaus fizinio aktyvumo strategijos, numatant alternatyvius išsikeltų tikslų siekimo būdus.</w:t>
                          </w:r>
                        </w:p>
                      </w:sdtContent>
                    </w:sdt>
                    <w:sdt>
                      <w:sdtPr>
                        <w:alias w:val="47 pr. 30.3.3 pp."/>
                        <w:tag w:val="part_6525450673514496a2452eede87dc8a7"/>
                        <w:lock w:val="sdtLocked"/>
                        <w:richText/>
                      </w:sdtPr>
                      <w:sdtContent>
                        <w:p w14:paraId="2385768A" w14:textId="77777777">
                          <w:pPr>
                            <w:suppressAutoHyphens/>
                            <w:ind w:firstLine="567"/>
                            <w:jc w:val="both"/>
                            <w:rPr>
                              <w:szCs w:val="24"/>
                              <w:lang w:eastAsia="ar-SA"/>
                            </w:rPr>
                          </w:pPr>
                          <w:sdt>
                            <w:sdtPr>
                              <w:alias w:val="Numeris"/>
                              <w:tag w:val="nr_6525450673514496a2452eede87dc8a7"/>
                              <w:lock w:val="sdtLocked"/>
                              <w:richText/>
                            </w:sdtPr>
                            <w:sdtContent>
                              <w:r>
                                <w:rPr>
                                  <w:szCs w:val="24"/>
                                  <w:lang w:eastAsia="ar-SA"/>
                                </w:rPr>
                                <w:t>30.3.3</w:t>
                              </w:r>
                            </w:sdtContent>
                          </w:sdt>
                          <w:r>
                            <w:rPr>
                              <w:szCs w:val="24"/>
                              <w:lang w:eastAsia="ar-SA"/>
                            </w:rPr>
                            <w:t xml:space="preserve">. Olimpizmo vertybių konfliktai. Analizuojamos įvairių sporto ir fizinio aktyvumo renginių taisyklės, tradicijos, patirtys, reflektuojamas jų poveikis dalyviams bei aplinkai ekologiniu, kultūriniu, fiziniu ir socialiniu-emociniu aspektais. Mokomasi atpažinti ne tik momentines, o ir ilgalaikes pasekmes dalyviams bei aplinkai. </w:t>
                          </w:r>
                        </w:p>
                      </w:sdtContent>
                    </w:sdt>
                    <w:sdt>
                      <w:sdtPr>
                        <w:alias w:val="47 pr. 30.3.4 pp."/>
                        <w:tag w:val="part_acaa6534f3b24494bbeb391ba168cc96"/>
                        <w:lock w:val="sdtLocked"/>
                        <w:richText/>
                      </w:sdtPr>
                      <w:sdtContent>
                        <w:p w14:paraId="06278E64" w14:textId="77777777">
                          <w:pPr>
                            <w:suppressAutoHyphens/>
                            <w:ind w:firstLine="567"/>
                            <w:jc w:val="both"/>
                            <w:rPr>
                              <w:szCs w:val="24"/>
                              <w:lang w:eastAsia="ar-SA"/>
                            </w:rPr>
                          </w:pPr>
                          <w:sdt>
                            <w:sdtPr>
                              <w:alias w:val="Numeris"/>
                              <w:tag w:val="nr_acaa6534f3b24494bbeb391ba168cc96"/>
                              <w:lock w:val="sdtLocked"/>
                              <w:richText/>
                            </w:sdtPr>
                            <w:sdtContent>
                              <w:r>
                                <w:rPr>
                                  <w:szCs w:val="24"/>
                                  <w:lang w:eastAsia="ar-SA"/>
                                </w:rPr>
                                <w:t>30.3.4</w:t>
                              </w:r>
                            </w:sdtContent>
                          </w:sdt>
                          <w:r>
                            <w:rPr>
                              <w:szCs w:val="24"/>
                              <w:lang w:eastAsia="ar-SA"/>
                            </w:rPr>
                            <w:t>. Fizinio aktyvumo lauko sąlygomis kultūra. Reflektuojami mokinių fizinio aktyvumo lauko sąlygomis mokykloje veiksniai. Siūlomos (esant galimybei, įgyvendinamos) idėjos, kaip panaudoti (ar pritaikyti) mokyklos lauko aplinką optimaliam (fiziniu ir socialiniu-emociniu aspektais) bendruomenės fiziniam aktyvumui.</w:t>
                          </w:r>
                        </w:p>
                      </w:sdtContent>
                    </w:sdt>
                    <w:sdt>
                      <w:sdtPr>
                        <w:alias w:val="47 pr. 30.3.5 pp."/>
                        <w:tag w:val="part_ec4bc7cf548d4687ac11e27feb81873c"/>
                        <w:lock w:val="sdtLocked"/>
                        <w:richText/>
                      </w:sdtPr>
                      <w:sdtContent>
                        <w:p w14:paraId="6EAF1B32" w14:textId="7F2820A2">
                          <w:pPr>
                            <w:suppressAutoHyphens/>
                            <w:ind w:firstLine="567"/>
                            <w:jc w:val="both"/>
                            <w:rPr>
                              <w:szCs w:val="24"/>
                              <w:lang w:eastAsia="ar-SA"/>
                            </w:rPr>
                          </w:pPr>
                          <w:sdt>
                            <w:sdtPr>
                              <w:alias w:val="Numeris"/>
                              <w:tag w:val="nr_ec4bc7cf548d4687ac11e27feb81873c"/>
                              <w:lock w:val="sdtLocked"/>
                              <w:richText/>
                            </w:sdtPr>
                            <w:sdtContent>
                              <w:r>
                                <w:rPr>
                                  <w:szCs w:val="24"/>
                                  <w:lang w:eastAsia="ar-SA"/>
                                </w:rPr>
                                <w:t>30.3.5</w:t>
                              </w:r>
                            </w:sdtContent>
                          </w:sdt>
                          <w:r>
                            <w:rPr>
                              <w:szCs w:val="24"/>
                              <w:lang w:eastAsia="ar-SA"/>
                            </w:rPr>
                            <w:t>. Ugdymas karjerai. Dalyvaujama organizuojant olimpines dienas, aktyvumo pertraukas ar kitus renginius, įtraukiančius skirtingų individualių gebėjimų ir pajėgumo dalyvius į aktyvias ir smagias veiklas.</w:t>
                          </w:r>
                        </w:p>
                      </w:sdtContent>
                    </w:sdt>
                  </w:sdtContent>
                </w:sdt>
              </w:sdtContent>
            </w:sdt>
            <w:sdt>
              <w:sdtPr>
                <w:alias w:val="47 pr. 31 p."/>
                <w:tag w:val="part_849795d2f84a409681fd1372ced98377"/>
                <w:lock w:val="sdtLocked"/>
                <w:richText/>
              </w:sdtPr>
              <w:sdtContent>
                <w:p w14:paraId="4EB34B0B" w14:textId="297BCF85">
                  <w:pPr>
                    <w:keepNext/>
                    <w:keepLines/>
                    <w:suppressAutoHyphens/>
                    <w:ind w:firstLine="567"/>
                    <w:jc w:val="both"/>
                    <w:outlineLvl w:val="1"/>
                    <w:rPr>
                      <w:szCs w:val="26"/>
                      <w:lang w:eastAsia="ar-SA"/>
                    </w:rPr>
                  </w:pPr>
                  <w:sdt>
                    <w:sdtPr>
                      <w:alias w:val="Numeris"/>
                      <w:tag w:val="nr_849795d2f84a409681fd1372ced98377"/>
                      <w:lock w:val="sdtLocked"/>
                      <w:richText/>
                    </w:sdtPr>
                    <w:sdtContent>
                      <w:r>
                        <w:rPr>
                          <w:szCs w:val="26"/>
                          <w:lang w:eastAsia="ar-SA"/>
                        </w:rPr>
                        <w:t>31</w:t>
                      </w:r>
                    </w:sdtContent>
                  </w:sdt>
                  <w:r>
                    <w:rPr>
                      <w:szCs w:val="26"/>
                      <w:lang w:eastAsia="ar-SA"/>
                    </w:rPr>
                    <w:t>.</w:t>
                    <w:tab/>
                  </w:r>
                  <w:r>
                    <w:rPr>
                      <w:szCs w:val="26"/>
                      <w:lang w:val="en-US" w:eastAsia="ar-SA"/>
                    </w:rPr>
                    <w:t>Mokymo(si) turinys. 12 klasė</w:t>
                  </w:r>
                </w:p>
                <w:p w14:paraId="23289825" w14:textId="67618EBE">
                  <w:pPr>
                    <w:suppressAutoHyphens/>
                    <w:ind w:firstLine="567"/>
                    <w:jc w:val="both"/>
                    <w:rPr>
                      <w:szCs w:val="24"/>
                      <w:lang w:val="lt" w:eastAsia="ar-SA"/>
                    </w:rPr>
                  </w:pPr>
                  <w:r>
                    <w:rPr>
                      <w:szCs w:val="24"/>
                      <w:lang w:eastAsia="ar-SA"/>
                    </w:rPr>
                    <w:t>Mokiniai įgalinami savarankiškai ir saugiai praktikuoti įvairias fizinio aktyvumo formas</w:t>
                  </w:r>
                  <w:r>
                    <w:rPr>
                      <w:szCs w:val="24"/>
                      <w:lang w:val="lt" w:eastAsia="ar-SA"/>
                    </w:rPr>
                    <w:t xml:space="preserve"> </w:t>
                  </w:r>
                  <w:r>
                    <w:rPr>
                      <w:iCs/>
                      <w:szCs w:val="24"/>
                      <w:shd w:val="clear" w:color="auto" w:fill="FFFFFF"/>
                      <w:lang w:eastAsia="ar-SA"/>
                    </w:rPr>
                    <w:t>pagal individualius ugdymosi poreikius</w:t>
                  </w:r>
                  <w:r>
                    <w:rPr>
                      <w:szCs w:val="24"/>
                      <w:lang w:eastAsia="ar-SA"/>
                    </w:rPr>
                    <w:t>,</w:t>
                  </w:r>
                  <w:r>
                    <w:rPr>
                      <w:szCs w:val="24"/>
                      <w:lang w:val="lt" w:eastAsia="ar-SA"/>
                    </w:rPr>
                    <w:t xml:space="preserve"> proaktyviai taikant sveikatai palankaus fizinio aktyvumo žinias</w:t>
                  </w:r>
                  <w:r>
                    <w:rPr>
                      <w:iCs/>
                      <w:szCs w:val="24"/>
                      <w:shd w:val="clear" w:color="auto" w:fill="FFFFFF"/>
                      <w:lang w:eastAsia="ar-SA"/>
                    </w:rPr>
                    <w:t xml:space="preserve">. Akcentuojama savivoka ir individualaus progreso siekis mokiniams planuojant,  praktikuojant, reflektuojant ir koreguojant savo fizinį aktyvumą </w:t>
                  </w:r>
                  <w:r>
                    <w:rPr>
                      <w:szCs w:val="24"/>
                      <w:lang w:val="lt" w:eastAsia="ar-SA"/>
                    </w:rPr>
                    <w:t>įvairiuose kontekstuose.</w:t>
                  </w:r>
                </w:p>
                <w:sdt>
                  <w:sdtPr>
                    <w:alias w:val="47 pr. 31.1 pp."/>
                    <w:tag w:val="part_8761606209204e43933601ae883783c6"/>
                    <w:lock w:val="sdtLocked"/>
                    <w:richText/>
                  </w:sdtPr>
                  <w:sdtContent>
                    <w:p w14:paraId="72EC8E7C" w14:textId="24ADFDEB">
                      <w:pPr>
                        <w:suppressAutoHyphens/>
                        <w:ind w:firstLine="567"/>
                        <w:jc w:val="both"/>
                        <w:rPr>
                          <w:szCs w:val="24"/>
                          <w:lang w:val="lt" w:eastAsia="ar-SA"/>
                        </w:rPr>
                      </w:pPr>
                      <w:sdt>
                        <w:sdtPr>
                          <w:alias w:val="Numeris"/>
                          <w:tag w:val="nr_8761606209204e43933601ae883783c6"/>
                          <w:lock w:val="sdtLocked"/>
                          <w:richText/>
                        </w:sdtPr>
                        <w:sdtContent>
                          <w:r>
                            <w:rPr>
                              <w:szCs w:val="24"/>
                              <w:lang w:val="lt" w:eastAsia="ar-SA"/>
                            </w:rPr>
                            <w:t>31.1</w:t>
                          </w:r>
                        </w:sdtContent>
                      </w:sdt>
                      <w:r>
                        <w:rPr>
                          <w:szCs w:val="24"/>
                          <w:lang w:val="lt" w:eastAsia="ar-SA"/>
                        </w:rPr>
                        <w:t>. Judėjimo įgūdžių plėtojimas, savikontrolė ir įsivertinimas</w:t>
                      </w:r>
                    </w:p>
                    <w:p w14:paraId="41F2F39E" w14:textId="546A78E5">
                      <w:pPr>
                        <w:suppressAutoHyphens/>
                        <w:ind w:firstLine="567"/>
                        <w:jc w:val="both"/>
                        <w:rPr>
                          <w:szCs w:val="24"/>
                          <w:lang w:val="lt" w:eastAsia="ar-SA"/>
                        </w:rPr>
                      </w:pPr>
                      <w:r>
                        <w:rPr>
                          <w:iCs/>
                          <w:szCs w:val="24"/>
                          <w:shd w:val="clear" w:color="auto" w:fill="FFFFFF"/>
                          <w:lang w:val="lt" w:eastAsia="ar-SA"/>
                        </w:rPr>
                        <w:t xml:space="preserve">Akcentuojamas judėjimo mokslų žiniomis grįstas supratimas ir veikla, siekiant  individualaus judesių ir judėjimo kokybės progreso: nuo judesio komponentų įsivertinimo iki gebėjimo pasirengti ir įgyvendinti judesio kokybės tobulinimo planą. Akcentuojamas funkcinių judesių kokybės ir individualiai optimalių sportinių judesių svarba sveikatos palaikymui bei išsaugojimui.</w:t>
                      </w:r>
                    </w:p>
                    <w:sdt>
                      <w:sdtPr>
                        <w:alias w:val="47 pr. 31.1.1 pp."/>
                        <w:tag w:val="part_73d8a552d2c948089d5555b433df1a73"/>
                        <w:lock w:val="sdtLocked"/>
                        <w:richText/>
                      </w:sdtPr>
                      <w:sdtContent>
                        <w:p w14:paraId="6712D371" w14:textId="5C197995">
                          <w:pPr>
                            <w:suppressAutoHyphens/>
                            <w:ind w:firstLine="567"/>
                            <w:jc w:val="both"/>
                            <w:rPr>
                              <w:szCs w:val="24"/>
                              <w:lang w:val="lt" w:eastAsia="ar-SA"/>
                            </w:rPr>
                          </w:pPr>
                          <w:sdt>
                            <w:sdtPr>
                              <w:alias w:val="Numeris"/>
                              <w:tag w:val="nr_73d8a552d2c948089d5555b433df1a73"/>
                              <w:lock w:val="sdtLocked"/>
                              <w:richText/>
                            </w:sdtPr>
                            <w:sdtContent>
                              <w:r>
                                <w:rPr>
                                  <w:szCs w:val="24"/>
                                  <w:lang w:val="lt" w:eastAsia="ar-SA"/>
                                </w:rPr>
                                <w:t>31.1.1</w:t>
                              </w:r>
                            </w:sdtContent>
                          </w:sdt>
                          <w:r>
                            <w:rPr>
                              <w:szCs w:val="24"/>
                              <w:lang w:val="lt" w:eastAsia="ar-SA"/>
                            </w:rPr>
                            <w:t>.</w:t>
                          </w:r>
                          <w:r>
                            <w:rPr>
                              <w:szCs w:val="24"/>
                              <w:lang w:val="en-US" w:eastAsia="ar-SA"/>
                            </w:rPr>
                            <w:t xml:space="preserve"> Funkcinių judesių tobulinimas. Mokomasi pasirinkti optimalius pratimus judesio (funkcijos) subalansavimui, suprantant ir argumentuotai paaiškinant pratimų veikimo mechanizmą. Identifikuojami individualūs funkcinių judėjimo įgūdžių tobulinimo būdai, optimalūs širdies-kraujagyslių sistemos, griaučių raumenų sistemos ir centrinės nervų sistemos pajėgumui. Stebimi ir įsivertinami pokyčiai.</w:t>
                          </w:r>
                        </w:p>
                      </w:sdtContent>
                    </w:sdt>
                    <w:sdt>
                      <w:sdtPr>
                        <w:alias w:val="47 pr. 31.1.2 pp."/>
                        <w:tag w:val="part_25018a0d992446819139cec8cdd804c9"/>
                        <w:lock w:val="sdtLocked"/>
                        <w:richText/>
                      </w:sdtPr>
                      <w:sdtContent>
                        <w:p w14:paraId="535AD58A" w14:textId="585A4249">
                          <w:pPr>
                            <w:suppressAutoHyphens/>
                            <w:ind w:firstLine="567"/>
                            <w:jc w:val="both"/>
                            <w:rPr>
                              <w:szCs w:val="24"/>
                              <w:lang w:val="lt" w:eastAsia="ar-SA"/>
                            </w:rPr>
                          </w:pPr>
                          <w:sdt>
                            <w:sdtPr>
                              <w:alias w:val="Numeris"/>
                              <w:tag w:val="nr_25018a0d992446819139cec8cdd804c9"/>
                              <w:lock w:val="sdtLocked"/>
                              <w:richText/>
                            </w:sdtPr>
                            <w:sdtContent>
                              <w:r>
                                <w:rPr>
                                  <w:szCs w:val="24"/>
                                  <w:lang w:val="lt" w:eastAsia="ar-SA"/>
                                </w:rPr>
                                <w:t>31.1.2</w:t>
                              </w:r>
                            </w:sdtContent>
                          </w:sdt>
                          <w:r>
                            <w:rPr>
                              <w:szCs w:val="24"/>
                              <w:lang w:val="lt" w:eastAsia="ar-SA"/>
                            </w:rPr>
                            <w:t>. Kūrybiškuams ir sportiniai judesiai. Plėtoja netradicinių sporto šakų judesių pažinimą, Reflektuoja netradicinių sportinių judesių taikymo įvairiuose kontekstuose efektyvumą. Kuria naujų judesių idėjas savo gebėjimų ugdymosi poreikiams ir saugiai jas išbando.</w:t>
                          </w:r>
                        </w:p>
                      </w:sdtContent>
                    </w:sdt>
                    <w:sdt>
                      <w:sdtPr>
                        <w:alias w:val="47 pr. 31.1.3 pp."/>
                        <w:tag w:val="part_edd1508258bb4c7caabfedd908655adc"/>
                        <w:lock w:val="sdtLocked"/>
                        <w:richText/>
                      </w:sdtPr>
                      <w:sdtContent>
                        <w:p w14:paraId="02BD38C7" w14:textId="18178BA0">
                          <w:pPr>
                            <w:suppressAutoHyphens/>
                            <w:ind w:firstLine="567"/>
                            <w:jc w:val="both"/>
                            <w:rPr>
                              <w:szCs w:val="24"/>
                              <w:lang w:val="lt" w:eastAsia="ar-SA"/>
                            </w:rPr>
                          </w:pPr>
                          <w:sdt>
                            <w:sdtPr>
                              <w:alias w:val="Numeris"/>
                              <w:tag w:val="nr_edd1508258bb4c7caabfedd908655adc"/>
                              <w:lock w:val="sdtLocked"/>
                              <w:richText/>
                            </w:sdtPr>
                            <w:sdtContent>
                              <w:r>
                                <w:rPr>
                                  <w:szCs w:val="24"/>
                                  <w:lang w:val="lt" w:eastAsia="ar-SA"/>
                                </w:rPr>
                                <w:t>31.1.3</w:t>
                              </w:r>
                            </w:sdtContent>
                          </w:sdt>
                          <w:r>
                            <w:rPr>
                              <w:szCs w:val="24"/>
                              <w:lang w:val="lt" w:eastAsia="ar-SA"/>
                            </w:rPr>
                            <w:t>. Vykdomosios funkcijos dinamika. Analizuojama ir reflektuojama vykdomosios funkcijos įtaka savo judesių kokybei. Stebima pasirinktų vykdomosios funkcijos komponentų (darbinės atminties, impulsų ir dėmesio kontrolės, psichinio lankstumo) tobulinimo pokyčių dinamika, koreguojami ir argumentuojami pasirinkti pratimai, strategijos..</w:t>
                          </w:r>
                        </w:p>
                      </w:sdtContent>
                    </w:sdt>
                    <w:sdt>
                      <w:sdtPr>
                        <w:alias w:val="47 pr. 31.1.4 pp."/>
                        <w:tag w:val="part_7773b60d47284721a3021ac4b4513946"/>
                        <w:lock w:val="sdtLocked"/>
                        <w:richText/>
                      </w:sdtPr>
                      <w:sdtContent>
                        <w:p w14:paraId="00D3D80B" w14:textId="29D5B733">
                          <w:pPr>
                            <w:suppressAutoHyphens/>
                            <w:ind w:firstLine="567"/>
                            <w:rPr>
                              <w:szCs w:val="24"/>
                              <w:lang w:val="en-US" w:eastAsia="ar-SA"/>
                            </w:rPr>
                          </w:pPr>
                          <w:sdt>
                            <w:sdtPr>
                              <w:alias w:val="Numeris"/>
                              <w:tag w:val="nr_7773b60d47284721a3021ac4b4513946"/>
                              <w:lock w:val="sdtLocked"/>
                              <w:richText/>
                            </w:sdtPr>
                            <w:sdtContent>
                              <w:r>
                                <w:rPr>
                                  <w:szCs w:val="24"/>
                                  <w:lang w:val="lt" w:eastAsia="ar-SA"/>
                                </w:rPr>
                                <w:t>31.1.4</w:t>
                              </w:r>
                            </w:sdtContent>
                          </w:sdt>
                          <w:r>
                            <w:rPr>
                              <w:szCs w:val="24"/>
                              <w:lang w:val="lt" w:eastAsia="ar-SA"/>
                            </w:rPr>
                            <w:t>. Žaidimų idėjos . Mokomasi kūrybiškai modeliuoti sportinių, netradicinių ir etnosporto žaidimų idėjas, inovatyviai integruojant individualių, komandinių, dvikovinių ir netradicinių sporto šakų elementus. Reflektuojamas naujų žaidimų poveikis judėjimo gebėjimų tobulinimui.</w:t>
                          </w:r>
                        </w:p>
                      </w:sdtContent>
                    </w:sdt>
                    <w:sdt>
                      <w:sdtPr>
                        <w:alias w:val="47 pr. 31.1.5 pp."/>
                        <w:tag w:val="part_0d05800869e74bb2a1473c86d2710501"/>
                        <w:lock w:val="sdtLocked"/>
                        <w:richText/>
                      </w:sdtPr>
                      <w:sdtContent>
                        <w:p w14:paraId="53627062" w14:textId="53E45E12">
                          <w:pPr>
                            <w:suppressAutoHyphens/>
                            <w:ind w:firstLine="567"/>
                            <w:rPr>
                              <w:szCs w:val="24"/>
                              <w:lang w:val="en-US" w:eastAsia="ar-SA"/>
                            </w:rPr>
                          </w:pPr>
                          <w:sdt>
                            <w:sdtPr>
                              <w:alias w:val="Numeris"/>
                              <w:tag w:val="nr_0d05800869e74bb2a1473c86d2710501"/>
                              <w:lock w:val="sdtLocked"/>
                              <w:richText/>
                            </w:sdtPr>
                            <w:sdtContent>
                              <w:r>
                                <w:rPr>
                                  <w:szCs w:val="24"/>
                                  <w:lang w:val="lt" w:eastAsia="ar-SA"/>
                                </w:rPr>
                                <w:t>31.1.5</w:t>
                              </w:r>
                            </w:sdtContent>
                          </w:sdt>
                          <w:r>
                            <w:rPr>
                              <w:szCs w:val="24"/>
                              <w:lang w:val="en-US" w:eastAsia="ar-SA"/>
                            </w:rPr>
                            <w:t xml:space="preserve">. Technologijų taikymas. </w:t>
                          </w:r>
                          <w:r>
                            <w:rPr>
                              <w:szCs w:val="24"/>
                              <w:lang w:val="lt" w:eastAsia="ar-SA"/>
                            </w:rPr>
                            <w:t>Reflektuojami judėjimo įgūdžių lavinimo pagal pasirengtą planą pokyčiai bei ūgtis, taikant išmaniąsias technologijas ir įrenginius. Išbandomi alternatyvios technologijos ir įrenginiai judesio kokybės savistabai ir savikontrolei.</w:t>
                          </w:r>
                        </w:p>
                      </w:sdtContent>
                    </w:sdt>
                    <w:sdt>
                      <w:sdtPr>
                        <w:alias w:val="47 pr. 31.1.6 pp."/>
                        <w:tag w:val="part_c257681b50144005975f68d97d43a52f"/>
                        <w:lock w:val="sdtLocked"/>
                        <w:richText/>
                      </w:sdtPr>
                      <w:sdtContent>
                        <w:p w14:paraId="6504089D" w14:textId="4178DB24">
                          <w:pPr>
                            <w:suppressAutoHyphens/>
                            <w:ind w:firstLine="567"/>
                            <w:jc w:val="both"/>
                            <w:rPr>
                              <w:szCs w:val="24"/>
                              <w:lang w:val="lt" w:eastAsia="ar-SA"/>
                            </w:rPr>
                          </w:pPr>
                          <w:sdt>
                            <w:sdtPr>
                              <w:alias w:val="Numeris"/>
                              <w:tag w:val="nr_c257681b50144005975f68d97d43a52f"/>
                              <w:lock w:val="sdtLocked"/>
                              <w:richText/>
                            </w:sdtPr>
                            <w:sdtContent>
                              <w:r>
                                <w:rPr>
                                  <w:szCs w:val="24"/>
                                  <w:lang w:val="lt" w:eastAsia="ar-SA"/>
                                </w:rPr>
                                <w:t>31.1.6.</w:t>
                              </w:r>
                              <w:r>
                                <w:rPr>
                                  <w:szCs w:val="24"/>
                                  <w:lang w:val="en-US" w:eastAsia="ar-SA"/>
                                </w:rPr>
                                <w:t>.</w:t>
                              </w:r>
                            </w:sdtContent>
                          </w:sdt>
                          <w:r>
                            <w:rPr>
                              <w:szCs w:val="24"/>
                              <w:lang w:val="lt" w:eastAsia="ar-SA"/>
                            </w:rPr>
                            <w:t xml:space="preserve"> Kvėpavimo pratimų taikymas. Modeliuojamas įvairių kvėpavimo technikų taikymas pagal individualius poreikius, gyvenimo būdą, fizinio aktyvumo kontekstą. Stebimas ir reflektuojamas kvėpavimo procesas bei pokyčiai.</w:t>
                          </w:r>
                        </w:p>
                      </w:sdtContent>
                    </w:sdt>
                  </w:sdtContent>
                </w:sdt>
                <w:sdt>
                  <w:sdtPr>
                    <w:alias w:val="47 pr. 31.2 pp."/>
                    <w:tag w:val="part_5aac53dcc94943f8a026f073d79faf5c"/>
                    <w:lock w:val="sdtLocked"/>
                    <w:richText/>
                  </w:sdtPr>
                  <w:sdtContent>
                    <w:p w14:paraId="70EB332B" w14:textId="77777777">
                      <w:pPr>
                        <w:suppressAutoHyphens/>
                        <w:ind w:firstLine="567"/>
                        <w:jc w:val="both"/>
                        <w:rPr>
                          <w:szCs w:val="24"/>
                          <w:lang w:val="lt" w:eastAsia="ar-SA"/>
                        </w:rPr>
                      </w:pPr>
                      <w:sdt>
                        <w:sdtPr>
                          <w:alias w:val="Numeris"/>
                          <w:tag w:val="nr_5aac53dcc94943f8a026f073d79faf5c"/>
                          <w:lock w:val="sdtLocked"/>
                          <w:richText/>
                        </w:sdtPr>
                        <w:sdtContent>
                          <w:r>
                            <w:rPr>
                              <w:szCs w:val="24"/>
                              <w:lang w:val="lt" w:eastAsia="ar-SA"/>
                            </w:rPr>
                            <w:t>31.2</w:t>
                          </w:r>
                        </w:sdtContent>
                      </w:sdt>
                      <w:r>
                        <w:rPr>
                          <w:szCs w:val="24"/>
                          <w:lang w:val="lt" w:eastAsia="ar-SA"/>
                        </w:rPr>
                        <w:t>. Fizinių ypatybių lavinimas ir sveikatingumo plėtojimas</w:t>
                      </w:r>
                    </w:p>
                    <w:p w14:paraId="3EC549ED" w14:textId="633170AD">
                      <w:pPr>
                        <w:suppressAutoHyphens/>
                        <w:ind w:firstLine="567"/>
                        <w:jc w:val="both"/>
                        <w:rPr>
                          <w:szCs w:val="24"/>
                          <w:lang w:val="lt" w:eastAsia="ar-SA"/>
                        </w:rPr>
                      </w:pPr>
                      <w:r>
                        <w:rPr>
                          <w:iCs/>
                          <w:szCs w:val="24"/>
                          <w:shd w:val="clear" w:color="auto" w:fill="FFFFFF"/>
                          <w:lang w:val="lt" w:eastAsia="ar-SA"/>
                        </w:rPr>
                        <w:t>Akcentuojamas sporto mokslų žiniomis grįstas supratimas bei gebėjimas pasirinkti ir taikyti individualiai optimalius apie kaulų-raumenų ir širdies-kraujagyslių sistemos stiprinimo būdus, atkreipiant dėmesį į fizinio aktyvumo metu taikomas kvėpavimo technikas. Plėtojamas sportinių žaidimų ir netradicinių sporto šakų repertuaras individualių fizinių ypatybių tobulinimui. </w:t>
                      </w:r>
                    </w:p>
                    <w:sdt>
                      <w:sdtPr>
                        <w:alias w:val="47 pr. 31.2.1 pp."/>
                        <w:tag w:val="part_d2e3aa4f329c45f6a2ba17582ed3ed48"/>
                        <w:lock w:val="sdtLocked"/>
                        <w:richText/>
                      </w:sdtPr>
                      <w:sdtContent>
                        <w:p w14:paraId="45C15621" w14:textId="6B969862">
                          <w:pPr>
                            <w:suppressAutoHyphens/>
                            <w:ind w:firstLine="567"/>
                            <w:jc w:val="both"/>
                            <w:rPr>
                              <w:szCs w:val="24"/>
                              <w:lang w:eastAsia="ar-SA"/>
                            </w:rPr>
                          </w:pPr>
                          <w:sdt>
                            <w:sdtPr>
                              <w:alias w:val="Numeris"/>
                              <w:tag w:val="nr_d2e3aa4f329c45f6a2ba17582ed3ed48"/>
                              <w:lock w:val="sdtLocked"/>
                              <w:richText/>
                            </w:sdtPr>
                            <w:sdtContent>
                              <w:r>
                                <w:rPr>
                                  <w:szCs w:val="24"/>
                                  <w:lang w:val="lt" w:eastAsia="ar-SA"/>
                                </w:rPr>
                                <w:t>31.2.1</w:t>
                              </w:r>
                            </w:sdtContent>
                          </w:sdt>
                          <w:r>
                            <w:rPr>
                              <w:szCs w:val="24"/>
                              <w:lang w:val="lt" w:eastAsia="ar-SA"/>
                            </w:rPr>
                            <w:t>. Fiziniam krūviui adaptuota pramankšta. Savarankiškai atliekama pramankšta, paruošianti kaulų-raumenų sistemą diferencijuotam jėgos treniravimui. Individualizuotas kaulų-raumenų sistemos stiprinimas. Kompleksiškai lavinamos visos raumenų grupės pagal pasirengtus planus. Stebimas ir reflektuojamas jėgos stiprinimo pagal pasirengtus planus progresas. Įsivertinami pokyčiai ir koreguojami jėgos stiprinimui pasirinkti pratimai, būdas ir krūviai. Remiamasi savistabos duomenimis ir dalyko žiniomis argumentuojant pasirenkamus jėgos pratimus, priemones, krūvius, treniravimo būdus ir metodus.</w:t>
                          </w:r>
                        </w:p>
                      </w:sdtContent>
                    </w:sdt>
                    <w:sdt>
                      <w:sdtPr>
                        <w:alias w:val="47 pr. 31.2.2 pp."/>
                        <w:tag w:val="part_e4522320f621468798575f0665610fb9"/>
                        <w:lock w:val="sdtLocked"/>
                        <w:richText/>
                      </w:sdtPr>
                      <w:sdtContent>
                        <w:p w14:paraId="2D156DB0" w14:textId="77777777">
                          <w:pPr>
                            <w:suppressAutoHyphens/>
                            <w:ind w:firstLine="567"/>
                            <w:jc w:val="both"/>
                            <w:rPr>
                              <w:szCs w:val="24"/>
                              <w:lang w:val="lt" w:eastAsia="ar-SA"/>
                            </w:rPr>
                          </w:pPr>
                          <w:sdt>
                            <w:sdtPr>
                              <w:alias w:val="Numeris"/>
                              <w:tag w:val="nr_e4522320f621468798575f0665610fb9"/>
                              <w:lock w:val="sdtLocked"/>
                              <w:richText/>
                            </w:sdtPr>
                            <w:sdtContent>
                              <w:r>
                                <w:rPr>
                                  <w:szCs w:val="24"/>
                                  <w:lang w:val="lt" w:eastAsia="ar-SA"/>
                                </w:rPr>
                                <w:t>31.2.2</w:t>
                              </w:r>
                            </w:sdtContent>
                          </w:sdt>
                          <w:r>
                            <w:rPr>
                              <w:szCs w:val="24"/>
                              <w:lang w:val="lt" w:eastAsia="ar-SA"/>
                            </w:rPr>
                            <w:t xml:space="preserve">. </w:t>
                          </w:r>
                          <w:r>
                            <w:rPr>
                              <w:szCs w:val="24"/>
                              <w:lang w:eastAsia="ar-SA"/>
                            </w:rPr>
                            <w:t xml:space="preserve">Širdies-kraujagyslių sistemos stiprinimo įsivertinimas. </w:t>
                          </w:r>
                          <w:r>
                            <w:rPr>
                              <w:szCs w:val="24"/>
                              <w:lang w:val="lt" w:eastAsia="ar-SA"/>
                            </w:rPr>
                            <w:t>Atliekami vidutinio ir didelio intensyvumo pratimai pagal širdies-kraujagyslių sistemos stiprinimui pasirengtą planą, stebint ir analizuojant savistabos duomenis. Įsivertinamas fizinių pratimų ir krūvio poveikis, koreguojant planą (pratimus, būdus, krūvius, režimą), atsižvelgiama į individualias fizines ypatybes ir konteksto (gyvenimo būdo ir sąlygų) veiksnius.</w:t>
                          </w:r>
                        </w:p>
                      </w:sdtContent>
                    </w:sdt>
                    <w:sdt>
                      <w:sdtPr>
                        <w:alias w:val="47 pr. 31.2.3 pp."/>
                        <w:tag w:val="part_74d69a0e814e447eacc512787bf815f8"/>
                        <w:lock w:val="sdtLocked"/>
                        <w:richText/>
                      </w:sdtPr>
                      <w:sdtContent>
                        <w:p w14:paraId="319D6BD6" w14:textId="3DE9B03F">
                          <w:pPr>
                            <w:suppressAutoHyphens/>
                            <w:ind w:firstLine="567"/>
                            <w:jc w:val="both"/>
                            <w:rPr>
                              <w:szCs w:val="24"/>
                              <w:lang w:val="lt" w:eastAsia="ar-SA"/>
                            </w:rPr>
                          </w:pPr>
                          <w:sdt>
                            <w:sdtPr>
                              <w:alias w:val="Numeris"/>
                              <w:tag w:val="nr_74d69a0e814e447eacc512787bf815f8"/>
                              <w:lock w:val="sdtLocked"/>
                              <w:richText/>
                            </w:sdtPr>
                            <w:sdtContent>
                              <w:r>
                                <w:rPr>
                                  <w:szCs w:val="24"/>
                                  <w:lang w:val="lt" w:eastAsia="ar-SA"/>
                                </w:rPr>
                                <w:t>31.2.3..</w:t>
                              </w:r>
                            </w:sdtContent>
                          </w:sdt>
                          <w:r>
                            <w:rPr>
                              <w:szCs w:val="24"/>
                              <w:lang w:val="lt" w:eastAsia="ar-SA"/>
                            </w:rPr>
                            <w:t xml:space="preserve"> Fizinių ypatybių vystymo dinamika. Stebima ir reflektuojama fizinių ypatybių ugdymosi pagal pasirengtą planą dinamika. Vykdoma plano korekcija atsižvelgiant į individualius savistabos duomenis ir remiantis biologijos, fizikos ir kitų dalykų mokymosi žiniomis.</w:t>
                          </w:r>
                        </w:p>
                      </w:sdtContent>
                    </w:sdt>
                    <w:sdt>
                      <w:sdtPr>
                        <w:alias w:val="47 pr. 31.2.4 pp."/>
                        <w:tag w:val="part_da4998b6e3bb48b5ae0a6f55b45454ad"/>
                        <w:lock w:val="sdtLocked"/>
                        <w:richText/>
                      </w:sdtPr>
                      <w:sdtContent>
                        <w:p w14:paraId="549F7F45" w14:textId="39460EA8">
                          <w:pPr>
                            <w:suppressAutoHyphens/>
                            <w:ind w:firstLine="567"/>
                            <w:jc w:val="both"/>
                            <w:rPr>
                              <w:szCs w:val="24"/>
                              <w:lang w:val="lt" w:eastAsia="ar-SA"/>
                            </w:rPr>
                          </w:pPr>
                          <w:sdt>
                            <w:sdtPr>
                              <w:alias w:val="Numeris"/>
                              <w:tag w:val="nr_da4998b6e3bb48b5ae0a6f55b45454ad"/>
                              <w:lock w:val="sdtLocked"/>
                              <w:richText/>
                            </w:sdtPr>
                            <w:sdtContent>
                              <w:r>
                                <w:rPr>
                                  <w:szCs w:val="24"/>
                                  <w:lang w:val="lt" w:eastAsia="ar-SA"/>
                                </w:rPr>
                                <w:t>31.2.4..</w:t>
                              </w:r>
                            </w:sdtContent>
                          </w:sdt>
                          <w:r>
                            <w:rPr>
                              <w:szCs w:val="24"/>
                              <w:lang w:val="es-ES_tradnl" w:eastAsia="ar-SA"/>
                            </w:rPr>
                            <w:t xml:space="preserve"> Fizinio aktyvumo ir poilsio režimo planavimas.</w:t>
                          </w:r>
                          <w:r>
                            <w:rPr>
                              <w:szCs w:val="24"/>
                              <w:lang w:val="lt" w:eastAsia="ar-SA"/>
                            </w:rPr>
                            <w:t xml:space="preserve"> Analizuojami gyvensenos įpročiai. Mokomasi koreguoti fizinio aktyvumo planus, miego, mitybos bei kitus įpročius pagal individualius fiziologinius ypatumus bei cirkadinius ritmus</w:t>
                          </w:r>
                        </w:p>
                      </w:sdtContent>
                    </w:sdt>
                    <w:sdt>
                      <w:sdtPr>
                        <w:alias w:val="47 pr. 31.2.5 pp."/>
                        <w:tag w:val="part_51f8b1689e7e4b51b86494acab347215"/>
                        <w:lock w:val="sdtLocked"/>
                        <w:richText/>
                      </w:sdtPr>
                      <w:sdtContent>
                        <w:p w14:paraId="0DBF23E9" w14:textId="63531CC6">
                          <w:pPr>
                            <w:suppressAutoHyphens/>
                            <w:ind w:firstLine="567"/>
                            <w:jc w:val="both"/>
                            <w:rPr>
                              <w:szCs w:val="24"/>
                              <w:lang w:val="lt" w:eastAsia="ar-SA"/>
                            </w:rPr>
                          </w:pPr>
                          <w:sdt>
                            <w:sdtPr>
                              <w:alias w:val="Numeris"/>
                              <w:tag w:val="nr_51f8b1689e7e4b51b86494acab347215"/>
                              <w:lock w:val="sdtLocked"/>
                              <w:richText/>
                            </w:sdtPr>
                            <w:sdtContent>
                              <w:r>
                                <w:rPr>
                                  <w:szCs w:val="24"/>
                                  <w:lang w:val="lt" w:eastAsia="ar-SA"/>
                                </w:rPr>
                                <w:t>31.2.5..</w:t>
                              </w:r>
                            </w:sdtContent>
                          </w:sdt>
                          <w:r>
                            <w:rPr>
                              <w:szCs w:val="24"/>
                              <w:lang w:val="lt" w:eastAsia="ar-SA"/>
                            </w:rPr>
                            <w:t xml:space="preserve"> Atsparumo stresui didinimas. Savarankiškai reflektuojami individualios fiziologinės reakcijos į stresorius ir optimalūs streso įveikos būdai.</w:t>
                          </w:r>
                        </w:p>
                      </w:sdtContent>
                    </w:sdt>
                    <w:sdt>
                      <w:sdtPr>
                        <w:alias w:val="47 pr. 31.2.6 pp."/>
                        <w:tag w:val="part_9e94d8566d344a12bf75580edee291e9"/>
                        <w:lock w:val="sdtLocked"/>
                        <w:richText/>
                      </w:sdtPr>
                      <w:sdtContent>
                        <w:p w14:paraId="25A58EEE" w14:textId="547BCA52">
                          <w:pPr>
                            <w:suppressAutoHyphens/>
                            <w:ind w:firstLine="567"/>
                            <w:jc w:val="both"/>
                            <w:rPr>
                              <w:szCs w:val="24"/>
                              <w:lang w:eastAsia="ar-SA"/>
                            </w:rPr>
                          </w:pPr>
                          <w:sdt>
                            <w:sdtPr>
                              <w:alias w:val="Numeris"/>
                              <w:tag w:val="nr_9e94d8566d344a12bf75580edee291e9"/>
                              <w:lock w:val="sdtLocked"/>
                              <w:richText/>
                            </w:sdtPr>
                            <w:sdtContent>
                              <w:r>
                                <w:rPr>
                                  <w:szCs w:val="24"/>
                                  <w:lang w:val="lt" w:eastAsia="ar-SA"/>
                                </w:rPr>
                                <w:t>31.2.6</w:t>
                              </w:r>
                            </w:sdtContent>
                          </w:sdt>
                          <w:r>
                            <w:rPr>
                              <w:szCs w:val="24"/>
                              <w:lang w:val="lt" w:eastAsia="ar-SA"/>
                            </w:rPr>
                            <w:t xml:space="preserve">. </w:t>
                          </w:r>
                          <w:r>
                            <w:rPr>
                              <w:szCs w:val="24"/>
                              <w:lang w:eastAsia="ar-SA"/>
                            </w:rPr>
                            <w:t xml:space="preserve">Pasirengimas pokyčiams. </w:t>
                          </w:r>
                          <w:r>
                            <w:rPr>
                              <w:szCs w:val="24"/>
                              <w:lang w:val="lt" w:eastAsia="ar-SA"/>
                            </w:rPr>
                            <w:t>Įsivertinami pomėgiai, individualūs ypatumai ir numanomos galimybės fiziniam aktyvumui ateityje (kontekstas, būdai). Reflektuojamos pozityvių pokyčių galimybės, remiantis fizinio raštingumo kompetencijomis</w:t>
                          </w:r>
                        </w:p>
                      </w:sdtContent>
                    </w:sdt>
                  </w:sdtContent>
                </w:sdt>
                <w:sdt>
                  <w:sdtPr>
                    <w:alias w:val="47 pr. 31.3 pp."/>
                    <w:tag w:val="part_084a38a2b6d8463081dbee0a60a79d07"/>
                    <w:lock w:val="sdtLocked"/>
                    <w:richText/>
                  </w:sdtPr>
                  <w:sdtContent>
                    <w:p w14:paraId="114FDF34" w14:textId="3CA658E3">
                      <w:pPr>
                        <w:suppressAutoHyphens/>
                        <w:ind w:firstLine="567"/>
                        <w:jc w:val="both"/>
                        <w:rPr>
                          <w:szCs w:val="24"/>
                          <w:lang w:val="lt" w:eastAsia="ar-SA"/>
                        </w:rPr>
                      </w:pPr>
                      <w:sdt>
                        <w:sdtPr>
                          <w:alias w:val="Numeris"/>
                          <w:tag w:val="nr_084a38a2b6d8463081dbee0a60a79d07"/>
                          <w:lock w:val="sdtLocked"/>
                          <w:richText/>
                        </w:sdtPr>
                        <w:sdtContent>
                          <w:r>
                            <w:rPr>
                              <w:szCs w:val="24"/>
                              <w:lang w:val="lt" w:eastAsia="ar-SA"/>
                            </w:rPr>
                            <w:t>31.3</w:t>
                          </w:r>
                        </w:sdtContent>
                      </w:sdt>
                      <w:r>
                        <w:rPr>
                          <w:szCs w:val="24"/>
                          <w:lang w:val="lt" w:eastAsia="ar-SA"/>
                        </w:rPr>
                        <w:t>. Sporto ir sveikatos vertybinių nuostatų ugdymas ir raiška</w:t>
                      </w:r>
                    </w:p>
                    <w:p w14:paraId="693D7B8A" w14:textId="664006C7">
                      <w:pPr>
                        <w:suppressAutoHyphens/>
                        <w:ind w:firstLine="567"/>
                        <w:jc w:val="both"/>
                        <w:rPr>
                          <w:i/>
                          <w:szCs w:val="24"/>
                          <w:lang w:eastAsia="ar-SA"/>
                        </w:rPr>
                      </w:pPr>
                      <w:r>
                        <w:rPr>
                          <w:i/>
                          <w:szCs w:val="24"/>
                          <w:lang w:val="lt" w:eastAsia="ar-SA"/>
                        </w:rPr>
                        <w:t xml:space="preserve">Skatinamos mokinių iniciatyvos </w:t>
                      </w:r>
                      <w:r>
                        <w:rPr>
                          <w:i/>
                          <w:szCs w:val="24"/>
                          <w:lang w:eastAsia="ar-SA"/>
                        </w:rPr>
                        <w:t>kurti pozityvius pokyčius socialiniame, kultūriniame ir sportiniame mokyklos bendruomenės gyvenime. Reflektuodami individualių fizinio ugdymosi tikslų realizavimo dermę su olimpizmo vertybėmis, socialine aplinka ir kitais konteksto veiksniais, sąmoningai plėtoja sveikatingumo ir bendrąsias kompetencijas.</w:t>
                      </w:r>
                    </w:p>
                    <w:sdt>
                      <w:sdtPr>
                        <w:alias w:val="47 pr. 31.3.1 pp."/>
                        <w:tag w:val="part_841d5da6050a48aa8b494f880471c978"/>
                        <w:lock w:val="sdtLocked"/>
                        <w:richText/>
                      </w:sdtPr>
                      <w:sdtContent>
                        <w:p w14:paraId="625CE7A8" w14:textId="77777777">
                          <w:pPr>
                            <w:suppressAutoHyphens/>
                            <w:ind w:firstLine="567"/>
                            <w:jc w:val="both"/>
                            <w:rPr>
                              <w:szCs w:val="24"/>
                              <w:lang w:eastAsia="ar-SA"/>
                            </w:rPr>
                          </w:pPr>
                          <w:sdt>
                            <w:sdtPr>
                              <w:alias w:val="Numeris"/>
                              <w:tag w:val="nr_841d5da6050a48aa8b494f880471c978"/>
                              <w:lock w:val="sdtLocked"/>
                              <w:richText/>
                            </w:sdtPr>
                            <w:sdtContent>
                              <w:r>
                                <w:rPr>
                                  <w:szCs w:val="24"/>
                                  <w:lang w:val="lt" w:eastAsia="ar-SA"/>
                                </w:rPr>
                                <w:t>31.3.1</w:t>
                              </w:r>
                            </w:sdtContent>
                          </w:sdt>
                          <w:r>
                            <w:rPr>
                              <w:szCs w:val="24"/>
                              <w:lang w:val="lt" w:eastAsia="ar-SA"/>
                            </w:rPr>
                            <w:t>.</w:t>
                          </w:r>
                          <w:r>
                            <w:rPr>
                              <w:szCs w:val="24"/>
                              <w:lang w:eastAsia="ar-SA"/>
                            </w:rPr>
                            <w:t xml:space="preserve"> Dalinimosi džiaugsmas. Organizuojami olimpizmo vertybes atliepiantys renginiai bendruomenei: sukuriamos ar pritaikomos aplinka ir sąlygos dalyvių džiaugsmo bei draugystės puoselėjimui. Modeliuojama nacionalinių, religinių, socialinių ir kitų vertybinių konfliktų rizikos prevencija. </w:t>
                          </w:r>
                        </w:p>
                      </w:sdtContent>
                    </w:sdt>
                    <w:sdt>
                      <w:sdtPr>
                        <w:alias w:val="47 pr. 31.3.2 pp."/>
                        <w:tag w:val="part_deeee4c72b7b477f926d48fff5b35145"/>
                        <w:lock w:val="sdtLocked"/>
                        <w:richText/>
                      </w:sdtPr>
                      <w:sdtContent>
                        <w:p w14:paraId="2A489F87" w14:textId="21300355">
                          <w:pPr>
                            <w:suppressAutoHyphens/>
                            <w:ind w:firstLine="567"/>
                            <w:jc w:val="both"/>
                            <w:rPr>
                              <w:szCs w:val="24"/>
                              <w:lang w:val="lt" w:eastAsia="ar-SA"/>
                            </w:rPr>
                          </w:pPr>
                          <w:sdt>
                            <w:sdtPr>
                              <w:alias w:val="Numeris"/>
                              <w:tag w:val="nr_deeee4c72b7b477f926d48fff5b35145"/>
                              <w:lock w:val="sdtLocked"/>
                              <w:richText/>
                            </w:sdtPr>
                            <w:sdtContent>
                              <w:r>
                                <w:rPr>
                                  <w:szCs w:val="24"/>
                                  <w:lang w:val="lt" w:eastAsia="ar-SA"/>
                                </w:rPr>
                                <w:t>31.3.2</w:t>
                              </w:r>
                            </w:sdtContent>
                          </w:sdt>
                          <w:r>
                            <w:rPr>
                              <w:szCs w:val="24"/>
                              <w:lang w:val="lt" w:eastAsia="ar-SA"/>
                            </w:rPr>
                            <w:t xml:space="preserve">. Fizinis raštingumas. Mokomasi įsivertinti savo fizinį raštingumą, įsivardinti tobulinimosi tikslus ir argumentuoti būdus, reflektuoti laukiamą naudą ir galimus iššūkius. Analizuojami optimalaus fizinio aktyvumo kriterijai pagal individualų kontekstą: sveikatos būklę, fizinį pajėgumą, gyvenimo būdą. </w:t>
                          </w:r>
                        </w:p>
                      </w:sdtContent>
                    </w:sdt>
                    <w:sdt>
                      <w:sdtPr>
                        <w:alias w:val="47 pr. 31.3.3 pp."/>
                        <w:tag w:val="part_ecaaccf7b68f4b7b98c6b2520c4df30f"/>
                        <w:lock w:val="sdtLocked"/>
                        <w:richText/>
                      </w:sdtPr>
                      <w:sdtContent>
                        <w:p w14:paraId="49FC8B8D" w14:textId="77777777">
                          <w:pPr>
                            <w:suppressAutoHyphens/>
                            <w:ind w:firstLine="567"/>
                            <w:jc w:val="both"/>
                            <w:rPr>
                              <w:szCs w:val="24"/>
                              <w:lang w:val="lt" w:eastAsia="ar-SA"/>
                            </w:rPr>
                          </w:pPr>
                          <w:sdt>
                            <w:sdtPr>
                              <w:alias w:val="Numeris"/>
                              <w:tag w:val="nr_ecaaccf7b68f4b7b98c6b2520c4df30f"/>
                              <w:lock w:val="sdtLocked"/>
                              <w:richText/>
                            </w:sdtPr>
                            <w:sdtContent>
                              <w:r>
                                <w:rPr>
                                  <w:szCs w:val="24"/>
                                  <w:lang w:val="lt" w:eastAsia="ar-SA"/>
                                </w:rPr>
                                <w:t>31.3.3</w:t>
                              </w:r>
                            </w:sdtContent>
                          </w:sdt>
                          <w:r>
                            <w:rPr>
                              <w:szCs w:val="24"/>
                              <w:lang w:val="lt" w:eastAsia="ar-SA"/>
                            </w:rPr>
                            <w:t>. Tvarūs sprendimai. Reflektuojama olimpizmo vertybių konfliktų rizika įvairiuose sporto ar fizinio aktyvumo renginiuose. Organizuojant ir įgyvendinant veiklas bendruomenės sveikatingumo gerinimui fiziniu aktyvumu, numatomos galimos rizikos ir modeliuojami alternatyvūs sprendimai, padedantys išvengti žalingų poveikio ar pasekmių dalyviams, kitiems asmenims, aplinkai.</w:t>
                          </w:r>
                        </w:p>
                      </w:sdtContent>
                    </w:sdt>
                    <w:sdt>
                      <w:sdtPr>
                        <w:alias w:val="47 pr. 31.3.4 pp."/>
                        <w:tag w:val="part_d28219b6cae244e596845457484264b6"/>
                        <w:lock w:val="sdtLocked"/>
                        <w:richText/>
                      </w:sdtPr>
                      <w:sdtContent>
                        <w:p w14:paraId="1BEAE277" w14:textId="4E965457">
                          <w:pPr>
                            <w:suppressAutoHyphens/>
                            <w:ind w:firstLine="567"/>
                            <w:jc w:val="both"/>
                            <w:rPr>
                              <w:szCs w:val="24"/>
                              <w:lang w:val="lt" w:eastAsia="ar-SA"/>
                            </w:rPr>
                          </w:pPr>
                          <w:sdt>
                            <w:sdtPr>
                              <w:alias w:val="Numeris"/>
                              <w:tag w:val="nr_d28219b6cae244e596845457484264b6"/>
                              <w:lock w:val="sdtLocked"/>
                              <w:richText/>
                            </w:sdtPr>
                            <w:sdtContent>
                              <w:r>
                                <w:rPr>
                                  <w:szCs w:val="24"/>
                                  <w:lang w:val="lt" w:eastAsia="ar-SA"/>
                                </w:rPr>
                                <w:t>31.3.4</w:t>
                              </w:r>
                            </w:sdtContent>
                          </w:sdt>
                          <w:r>
                            <w:rPr>
                              <w:szCs w:val="24"/>
                              <w:lang w:val="lt" w:eastAsia="ar-SA"/>
                            </w:rPr>
                            <w:t xml:space="preserve">. </w:t>
                          </w:r>
                          <w:r>
                            <w:rPr>
                              <w:szCs w:val="24"/>
                              <w:lang w:eastAsia="ar-SA"/>
                            </w:rPr>
                            <w:t xml:space="preserve">Kūrybiškumas ir fizinis aktyvumas lauke.  Mokomasi būti fiziškai aktyviu nepritaikytose fiziniam aktyvumui gamtinėse ar urbanistinėse aplinkose, išbandant reljefo, skirtingų dangų ir erdvių, laiptų, suoliukų, tiltelių ir kitų netradicinių objektų panaudojimą optimaliam fiziniam aktyvumui.</w:t>
                          </w:r>
                        </w:p>
                      </w:sdtContent>
                    </w:sdt>
                    <w:sdt>
                      <w:sdtPr>
                        <w:alias w:val="47 pr. 31.3.5 pp."/>
                        <w:tag w:val="part_bd967c260bcd49349c937917f0acd62d"/>
                        <w:lock w:val="sdtLocked"/>
                        <w:richText/>
                      </w:sdtPr>
                      <w:sdtContent>
                        <w:p w14:paraId="67D8937D" w14:textId="4C9ACFB7">
                          <w:pPr>
                            <w:suppressAutoHyphens/>
                            <w:ind w:firstLine="567"/>
                            <w:jc w:val="both"/>
                            <w:rPr>
                              <w:szCs w:val="24"/>
                              <w:lang w:val="lt" w:eastAsia="ar-SA"/>
                            </w:rPr>
                          </w:pPr>
                          <w:sdt>
                            <w:sdtPr>
                              <w:alias w:val="Numeris"/>
                              <w:tag w:val="nr_bd967c260bcd49349c937917f0acd62d"/>
                              <w:lock w:val="sdtLocked"/>
                              <w:richText/>
                            </w:sdtPr>
                            <w:sdtContent>
                              <w:r>
                                <w:rPr>
                                  <w:szCs w:val="24"/>
                                  <w:lang w:val="lt" w:eastAsia="ar-SA"/>
                                </w:rPr>
                                <w:t>31.3.5</w:t>
                              </w:r>
                            </w:sdtContent>
                          </w:sdt>
                          <w:r>
                            <w:rPr>
                              <w:szCs w:val="24"/>
                              <w:lang w:val="lt" w:eastAsia="ar-SA"/>
                            </w:rPr>
                            <w:t xml:space="preserve">. </w:t>
                          </w:r>
                          <w:r>
                            <w:rPr>
                              <w:szCs w:val="24"/>
                              <w:lang w:eastAsia="ar-SA"/>
                            </w:rPr>
                            <w:t>Fizinio aktyvumo pritaikymas kontekstui. Mokomasi modeliuoti sveikatai palankius fizinio aktyvumo formas, apimtis ir intensyvumą, prisitaikant prie individualaus konteksto pokyčių: mažėjančio ar didelio fizinio krūvio kasdienėse veiklose, egzaminų streso, ligos paūmėjimo metu ar kitomis neįprastomis aplinkybėmis.</w:t>
                          </w:r>
                        </w:p>
                        <w:p w14:paraId="5C755200" w14:textId="1BD7B3BA">
                          <w:pPr>
                            <w:suppressAutoHyphens/>
                            <w:ind w:firstLine="567"/>
                            <w:jc w:val="both"/>
                            <w:rPr>
                              <w:szCs w:val="24"/>
                              <w:lang w:val="lt" w:eastAsia="ar-SA"/>
                            </w:rPr>
                          </w:pPr>
                        </w:p>
                      </w:sdtContent>
                    </w:sdt>
                  </w:sdtContent>
                </w:sdt>
              </w:sdtContent>
            </w:sdt>
          </w:sdtContent>
        </w:sdt>
        <w:sdt>
          <w:sdtPr>
            <w:alias w:val="skirsnis"/>
            <w:tag w:val="part_96cff763870f486aa4159b6bbf7952d5"/>
            <w:lock w:val="sdtLocked"/>
            <w:richText/>
          </w:sdtPr>
          <w:sdtContent>
            <w:p w14:paraId="10859412" w14:textId="43B79ACA">
              <w:pPr>
                <w:keepNext/>
                <w:keepLines/>
                <w:suppressAutoHyphens/>
                <w:jc w:val="center"/>
                <w:rPr>
                  <w:b/>
                  <w:szCs w:val="32"/>
                  <w:lang w:val="en-US" w:eastAsia="ar-SA"/>
                </w:rPr>
              </w:pPr>
              <w:sdt>
                <w:sdtPr>
                  <w:alias w:val="Pavadinimas"/>
                  <w:tag w:val="title_96cff763870f486aa4159b6bbf7952d5"/>
                  <w:lock w:val="sdtLocked"/>
                  <w:richText/>
                </w:sdtPr>
                <w:sdtContent>
                  <w:r>
                    <w:rPr>
                      <w:b/>
                      <w:szCs w:val="32"/>
                      <w:lang w:val="en-US" w:eastAsia="ar-SA"/>
                    </w:rPr>
                    <w:t>VI SKYRIUS</w:t>
                    <w:br/>
                    <w:t>MOKINIŲ PASIEKIMŲ VERTINIMAS</w:t>
                  </w:r>
                </w:sdtContent>
              </w:sdt>
            </w:p>
            <w:p w14:paraId="663CA153" w14:textId="77777777">
              <w:pPr>
                <w:suppressAutoHyphens/>
                <w:ind w:firstLine="567"/>
                <w:jc w:val="both"/>
                <w:rPr>
                  <w:szCs w:val="24"/>
                  <w:lang w:eastAsia="ar-SA"/>
                </w:rPr>
              </w:pPr>
            </w:p>
            <w:sdt>
              <w:sdtPr>
                <w:alias w:val="47 pr. 32 p."/>
                <w:tag w:val="part_858e2d7f1b854d47850ab9db0be76073"/>
                <w:lock w:val="sdtLocked"/>
                <w:richText/>
              </w:sdtPr>
              <w:sdtContent>
                <w:p w14:paraId="4EF15B37" w14:textId="182DA0BA">
                  <w:pPr>
                    <w:suppressAutoHyphens/>
                    <w:ind w:firstLine="567"/>
                    <w:rPr>
                      <w:szCs w:val="24"/>
                      <w:lang w:eastAsia="ar-SA"/>
                    </w:rPr>
                  </w:pPr>
                  <w:sdt>
                    <w:sdtPr>
                      <w:alias w:val="Numeris"/>
                      <w:tag w:val="nr_858e2d7f1b854d47850ab9db0be76073"/>
                      <w:lock w:val="sdtLocked"/>
                      <w:richText/>
                    </w:sdtPr>
                    <w:sdtContent>
                      <w:r>
                        <w:rPr>
                          <w:szCs w:val="24"/>
                          <w:lang w:eastAsia="ar-SA"/>
                        </w:rPr>
                        <w:t>32</w:t>
                      </w:r>
                    </w:sdtContent>
                  </w:sdt>
                  <w:r>
                    <w:rPr>
                      <w:szCs w:val="24"/>
                      <w:lang w:eastAsia="ar-SA"/>
                    </w:rPr>
                    <w:t>.</w:t>
                    <w:tab/>
                    <w:t>Pasiekimų vertinimo principai.</w:t>
                  </w:r>
                </w:p>
                <w:p w14:paraId="1C45319D" w14:textId="166C167D">
                  <w:pPr>
                    <w:suppressAutoHyphens/>
                    <w:ind w:firstLine="567"/>
                    <w:jc w:val="both"/>
                    <w:rPr>
                      <w:szCs w:val="24"/>
                      <w:lang w:eastAsia="ar-SA"/>
                    </w:rPr>
                  </w:pPr>
                  <w:r>
                    <w:rPr>
                      <w:szCs w:val="24"/>
                      <w:lang w:eastAsia="ar-SA"/>
                    </w:rPr>
                    <w:t>Pamokose dominuoja formuojamasis vertinimas, nuolat teikiant ugdantį grįžtamąjį ryšį mokiniui apie jo pažangą ir tobulėjimo galimybes.</w:t>
                  </w:r>
                  <w:r>
                    <w:rPr>
                      <w:szCs w:val="24"/>
                      <w:vertAlign w:val="superscript"/>
                      <w:lang w:eastAsia="ar-SA"/>
                    </w:rPr>
                    <w:footnoteReference w:id="3"/>
                  </w:r>
                  <w:r>
                    <w:rPr>
                      <w:szCs w:val="24"/>
                      <w:lang w:eastAsia="ar-SA"/>
                    </w:rPr>
                    <w:t xml:space="preserve"> Baigusių ugdymo programos dalį mokinių pažanga vertinama formaliu apibendrinamuoju vertinimu, apimančiu mokinio pasiekimus visose programos srityse. Orientaciniai vertinimo kriterijai yra apibrėžti programos skyriuje „Pasiekimų lygių požymiai“. Nepasiekiantis slenkstinio pasiekimų lygio mokinys turi būti nukreipiamas dėl specialiųjų poreikių įvertinimo ir švietimo pagalbos teikimo.</w:t>
                  </w:r>
                </w:p>
                <w:p w14:paraId="2B0FD97F" w14:textId="77777777">
                  <w:pPr>
                    <w:suppressAutoHyphens/>
                    <w:ind w:firstLine="567"/>
                    <w:jc w:val="both"/>
                    <w:rPr>
                      <w:szCs w:val="24"/>
                      <w:lang w:eastAsia="ar-SA"/>
                    </w:rPr>
                  </w:pPr>
                  <w:r>
                    <w:rPr>
                      <w:szCs w:val="24"/>
                      <w:lang w:eastAsia="ar-SA"/>
                    </w:rPr>
                    <w:t>Vertinant mokinių fizinius gebėjimus svarbu atsižvelgti į kiekvieno mokinio individualias fizines ypatybes, brendimo raidą ir kitą kontekstą, teikiant prioritetą ne absoliutiems fizinio pajėgumo rodikliams, o jų kaitai per ataskaitinį laikotarpį. Vertinant judėjimo veiksmų techniką rekomenduojama diferencijuoti mokinio daromas klaidas į esmines ir neesmines</w:t>
                  </w:r>
                  <w:r>
                    <w:rPr>
                      <w:szCs w:val="24"/>
                      <w:vertAlign w:val="superscript"/>
                      <w:lang w:eastAsia="ar-SA"/>
                    </w:rPr>
                    <w:footnoteReference w:id="4"/>
                  </w:r>
                  <w:r>
                    <w:rPr>
                      <w:szCs w:val="24"/>
                      <w:lang w:eastAsia="ar-SA"/>
                    </w:rPr>
                    <w:t>, pastarųjų nevertinti. Mokinio fizinio pajėgumo diagnostinis vertinimas (pagal galiojančią LR Sveikatos apsaugos ministro įsakymo</w:t>
                  </w:r>
                  <w:r>
                    <w:rPr>
                      <w:szCs w:val="24"/>
                      <w:vertAlign w:val="superscript"/>
                      <w:lang w:eastAsia="ar-SA"/>
                    </w:rPr>
                    <w:footnoteReference w:id="5"/>
                  </w:r>
                  <w:r>
                    <w:rPr>
                      <w:szCs w:val="24"/>
                      <w:lang w:eastAsia="ar-SA"/>
                    </w:rPr>
                    <w:t xml:space="preserve"> redakciją) atliekamas tik pagrindinės fizinio ugdymo grupės mokiniams. Diagnostinio vertinimo duomenys yra reikšmingi planuojant mokinio sveikatai optimalų fizinį ugdymą, tačiau nėra dalyko pasiekimų vertinimo objektas. </w:t>
                  </w:r>
                </w:p>
                <w:p w14:paraId="663B6C66" w14:textId="2C0D8841">
                  <w:pPr>
                    <w:suppressAutoHyphens/>
                    <w:ind w:firstLine="567"/>
                    <w:jc w:val="both"/>
                    <w:rPr>
                      <w:szCs w:val="24"/>
                      <w:lang w:eastAsia="ar-SA"/>
                    </w:rPr>
                  </w:pPr>
                  <w:r>
                    <w:rPr>
                      <w:szCs w:val="24"/>
                      <w:lang w:eastAsia="ar-SA"/>
                    </w:rPr>
                    <w:t>Vertinant olimpizmo vertybių suvokimą ir praktiką rekomenduojama remtis mokinio elgesio stebėjimu pamokose, mokinio „Fizinio ugdymosi kompetencijų aplanke“</w:t>
                  </w:r>
                  <w:r>
                    <w:rPr>
                      <w:szCs w:val="24"/>
                      <w:vertAlign w:val="superscript"/>
                      <w:lang w:eastAsia="ar-SA"/>
                    </w:rPr>
                    <w:footnoteReference w:id="6"/>
                  </w:r>
                  <w:r>
                    <w:rPr>
                      <w:szCs w:val="24"/>
                      <w:lang w:eastAsia="ar-SA"/>
                    </w:rPr>
                    <w:t xml:space="preserve"> sukauptais pasiekimų įrodymais ir refleksijomis, atsižvelgti į mokinio elgesio kituose kontekstuose faktus, iliustruojančius sporto (olimpizmo) ir sveikatos vertybių raišką. </w:t>
                  </w:r>
                </w:p>
              </w:sdtContent>
            </w:sdt>
            <w:sdt>
              <w:sdtPr>
                <w:alias w:val="47 pr. 33 p."/>
                <w:tag w:val="part_698a54f8e1dc49aca5cfb36dea47d670"/>
                <w:lock w:val="sdtLocked"/>
                <w:richText/>
              </w:sdtPr>
              <w:sdtContent>
                <w:p w14:paraId="29A4D188" w14:textId="54D43500">
                  <w:pPr>
                    <w:suppressAutoHyphens/>
                    <w:ind w:firstLine="567"/>
                    <w:jc w:val="both"/>
                    <w:rPr>
                      <w:szCs w:val="24"/>
                      <w:lang w:eastAsia="ar-SA"/>
                    </w:rPr>
                  </w:pPr>
                  <w:sdt>
                    <w:sdtPr>
                      <w:alias w:val="Numeris"/>
                      <w:tag w:val="nr_698a54f8e1dc49aca5cfb36dea47d670"/>
                      <w:lock w:val="sdtLocked"/>
                      <w:richText/>
                    </w:sdtPr>
                    <w:sdtContent>
                      <w:r>
                        <w:rPr>
                          <w:szCs w:val="24"/>
                          <w:lang w:eastAsia="ar-SA"/>
                        </w:rPr>
                        <w:t>33</w:t>
                      </w:r>
                    </w:sdtContent>
                  </w:sdt>
                  <w:r>
                    <w:rPr>
                      <w:szCs w:val="24"/>
                      <w:lang w:eastAsia="ar-SA"/>
                    </w:rPr>
                    <w:t>.</w:t>
                    <w:tab/>
                    <w:t>Pradinio ugdymo pasiekimai vertinami idiografiniu vertinimu. Rekomenduojama mokinio pasiekimų vertinimo struktūra pradiniame ugdyme:</w:t>
                  </w:r>
                </w:p>
                <w:p w14:paraId="3307063B" w14:textId="77777777">
                  <w:pPr>
                    <w:suppressAutoHyphens/>
                    <w:ind w:firstLine="567"/>
                    <w:jc w:val="both"/>
                    <w:rPr>
                      <w:szCs w:val="24"/>
                      <w:lang w:eastAsia="ar-SA"/>
                    </w:rPr>
                  </w:pPr>
                  <w:r>
                    <w:rPr>
                      <w:szCs w:val="24"/>
                      <w:lang w:eastAsia="ar-SA"/>
                    </w:rPr>
                    <w:t>Savarankiškumas pasiruošiant pamokai</w:t>
                    <w:tab/>
                    <w:tab/>
                    <w:tab/>
                    <w:t>0,4</w:t>
                  </w:r>
                </w:p>
                <w:p w14:paraId="2F86C546" w14:textId="020FF37C">
                  <w:pPr>
                    <w:suppressAutoHyphens/>
                    <w:ind w:firstLine="567"/>
                    <w:jc w:val="both"/>
                    <w:rPr>
                      <w:szCs w:val="24"/>
                      <w:lang w:eastAsia="ar-SA"/>
                    </w:rPr>
                  </w:pPr>
                  <w:r>
                    <w:rPr>
                      <w:szCs w:val="24"/>
                      <w:lang w:eastAsia="ar-SA"/>
                    </w:rPr>
                    <w:t>Mokinio kompetencijų aplanko turinys</w:t>
                    <w:tab/>
                    <w:tab/>
                    <w:tab/>
                    <w:tab/>
                    <w:t>0,2</w:t>
                    <w:tab/>
                  </w:r>
                </w:p>
                <w:p w14:paraId="604ADEFA" w14:textId="38FC82C9">
                  <w:pPr>
                    <w:suppressAutoHyphens/>
                    <w:ind w:firstLine="567"/>
                    <w:jc w:val="both"/>
                    <w:rPr>
                      <w:szCs w:val="24"/>
                      <w:lang w:eastAsia="ar-SA"/>
                    </w:rPr>
                  </w:pPr>
                  <w:r>
                    <w:rPr>
                      <w:szCs w:val="24"/>
                      <w:lang w:eastAsia="ar-SA"/>
                    </w:rPr>
                    <w:t>Dalyko žinios ir taisyklingas komunikavimas</w:t>
                    <w:tab/>
                    <w:tab/>
                    <w:tab/>
                    <w:t>0,1</w:t>
                    <w:tab/>
                  </w:r>
                </w:p>
                <w:p w14:paraId="335900C7" w14:textId="6BEA7C65">
                  <w:pPr>
                    <w:suppressAutoHyphens/>
                    <w:ind w:firstLine="567"/>
                    <w:jc w:val="both"/>
                    <w:rPr>
                      <w:szCs w:val="24"/>
                      <w:lang w:eastAsia="ar-SA"/>
                    </w:rPr>
                  </w:pPr>
                  <w:r>
                    <w:rPr>
                      <w:szCs w:val="24"/>
                      <w:lang w:eastAsia="ar-SA"/>
                    </w:rPr>
                    <w:t>Aktyvumas pamokoje</w:t>
                    <w:tab/>
                    <w:tab/>
                    <w:tab/>
                    <w:tab/>
                    <w:tab/>
                    <w:tab/>
                    <w:t>0,1</w:t>
                  </w:r>
                </w:p>
                <w:p w14:paraId="787F919B" w14:textId="1DB315DF">
                  <w:pPr>
                    <w:suppressAutoHyphens/>
                    <w:ind w:firstLine="567"/>
                    <w:jc w:val="both"/>
                    <w:rPr>
                      <w:szCs w:val="24"/>
                      <w:lang w:eastAsia="ar-SA"/>
                    </w:rPr>
                  </w:pPr>
                  <w:r>
                    <w:rPr>
                      <w:szCs w:val="24"/>
                      <w:lang w:eastAsia="ar-SA"/>
                    </w:rPr>
                    <w:t>Aktyvumas / raiška įvairiuose kontekstuose</w:t>
                  </w:r>
                  <w:r>
                    <w:rPr>
                      <w:szCs w:val="24"/>
                      <w:vertAlign w:val="superscript"/>
                      <w:lang w:eastAsia="ar-SA"/>
                    </w:rPr>
                    <w:footnoteReference w:id="7"/>
                  </w:r>
                  <w:r>
                    <w:rPr>
                      <w:szCs w:val="24"/>
                      <w:lang w:eastAsia="ar-SA"/>
                    </w:rPr>
                    <w:tab/>
                    <w:tab/>
                    <w:tab/>
                    <w:t>0,1</w:t>
                  </w:r>
                </w:p>
                <w:p w14:paraId="4F40F2B8" w14:textId="53D9CF75">
                  <w:pPr>
                    <w:suppressAutoHyphens/>
                    <w:ind w:firstLine="567"/>
                    <w:jc w:val="both"/>
                    <w:rPr>
                      <w:szCs w:val="24"/>
                      <w:lang w:eastAsia="ar-SA"/>
                    </w:rPr>
                  </w:pPr>
                  <w:r>
                    <w:rPr>
                      <w:szCs w:val="24"/>
                      <w:lang w:eastAsia="ar-SA"/>
                    </w:rPr>
                    <w:t>Namų / savarankiški / projektiniai darbai</w:t>
                    <w:tab/>
                    <w:tab/>
                    <w:tab/>
                    <w:t>0,1</w:t>
                    <w:tab/>
                  </w:r>
                </w:p>
              </w:sdtContent>
            </w:sdt>
            <w:sdt>
              <w:sdtPr>
                <w:alias w:val="47 pr. 34 p."/>
                <w:tag w:val="part_48c8e0ddbfcd47f38647fa889e4abd06"/>
                <w:lock w:val="sdtLocked"/>
                <w:richText/>
              </w:sdtPr>
              <w:sdtContent>
                <w:p w14:paraId="7F1EC0E2" w14:textId="5C36D500">
                  <w:pPr>
                    <w:suppressAutoHyphens/>
                    <w:ind w:firstLine="567"/>
                    <w:jc w:val="both"/>
                    <w:rPr>
                      <w:szCs w:val="24"/>
                      <w:lang w:eastAsia="ar-SA"/>
                    </w:rPr>
                  </w:pPr>
                  <w:sdt>
                    <w:sdtPr>
                      <w:alias w:val="Numeris"/>
                      <w:tag w:val="nr_48c8e0ddbfcd47f38647fa889e4abd06"/>
                      <w:lock w:val="sdtLocked"/>
                      <w:richText/>
                    </w:sdtPr>
                    <w:sdtContent>
                      <w:r>
                        <w:rPr>
                          <w:szCs w:val="24"/>
                          <w:lang w:eastAsia="ar-SA"/>
                        </w:rPr>
                        <w:t>34</w:t>
                      </w:r>
                    </w:sdtContent>
                  </w:sdt>
                  <w:r>
                    <w:rPr>
                      <w:szCs w:val="24"/>
                      <w:lang w:eastAsia="ar-SA"/>
                    </w:rPr>
                    <w:t>.</w:t>
                    <w:tab/>
                    <w:t>Pagrindinio ugdymo mokinių pasiekimai vertinami pažymiais arba įskaita</w:t>
                  </w:r>
                  <w:r>
                    <w:rPr>
                      <w:szCs w:val="24"/>
                      <w:vertAlign w:val="superscript"/>
                      <w:lang w:eastAsia="ar-SA"/>
                    </w:rPr>
                    <w:footnoteReference w:id="8"/>
                  </w:r>
                  <w:r>
                    <w:rPr>
                      <w:szCs w:val="24"/>
                      <w:lang w:eastAsia="ar-SA"/>
                    </w:rPr>
                    <w:t>. Vertinimo turinys formuojamas atsižvelgiant į mokyklos sporto bazės ypatumus bei tradicijas ir turi atitikti bendrosios programos pasiekimų turinį. Įskaita vertinamam mokiniui sudaromos sąlygos pasirinkti užduočių atlikimo būdą, parodantį jo pasiekimus pagal vertinimo kriterijus. Rekomenduojama mokinio pasiekimų vertinimo struktūra pagrindiniame ugdyme:</w:t>
                  </w:r>
                </w:p>
                <w:p w14:paraId="59DAAB6A" w14:textId="77777777">
                  <w:pPr>
                    <w:suppressAutoHyphens/>
                    <w:ind w:firstLine="567"/>
                    <w:jc w:val="both"/>
                    <w:rPr>
                      <w:szCs w:val="24"/>
                      <w:lang w:eastAsia="ar-SA"/>
                    </w:rPr>
                  </w:pPr>
                  <w:r>
                    <w:rPr>
                      <w:szCs w:val="24"/>
                      <w:lang w:eastAsia="ar-SA"/>
                    </w:rPr>
                    <w:t>Mokinio pildomas kompetencijų aplankas</w:t>
                    <w:tab/>
                    <w:tab/>
                    <w:tab/>
                    <w:t>0,4</w:t>
                    <w:tab/>
                  </w:r>
                </w:p>
                <w:p w14:paraId="34EEF187" w14:textId="77777777">
                  <w:pPr>
                    <w:suppressAutoHyphens/>
                    <w:ind w:firstLine="567"/>
                    <w:jc w:val="both"/>
                    <w:rPr>
                      <w:szCs w:val="24"/>
                      <w:lang w:eastAsia="ar-SA"/>
                    </w:rPr>
                  </w:pPr>
                  <w:r>
                    <w:rPr>
                      <w:szCs w:val="24"/>
                      <w:lang w:eastAsia="ar-SA"/>
                    </w:rPr>
                    <w:t>Aktyvumas pamokoje</w:t>
                    <w:tab/>
                    <w:tab/>
                    <w:tab/>
                    <w:tab/>
                    <w:tab/>
                    <w:tab/>
                    <w:t>0,2</w:t>
                    <w:tab/>
                  </w:r>
                </w:p>
                <w:p w14:paraId="4DB490B9" w14:textId="2C55CE7F">
                  <w:pPr>
                    <w:suppressAutoHyphens/>
                    <w:ind w:firstLine="567"/>
                    <w:jc w:val="both"/>
                    <w:rPr>
                      <w:szCs w:val="24"/>
                      <w:lang w:eastAsia="ar-SA"/>
                    </w:rPr>
                  </w:pPr>
                  <w:r>
                    <w:rPr>
                      <w:szCs w:val="24"/>
                      <w:lang w:eastAsia="ar-SA"/>
                    </w:rPr>
                    <w:t>Dalyko žinios ir taisyklingas komunikavimas</w:t>
                  </w:r>
                  <w:r>
                    <w:rPr>
                      <w:szCs w:val="24"/>
                      <w:vertAlign w:val="superscript"/>
                      <w:lang w:eastAsia="ar-SA"/>
                    </w:rPr>
                    <w:t xml:space="preserve"> </w:t>
                    <w:footnoteReference w:id="9"/>
                  </w:r>
                  <w:r>
                    <w:rPr>
                      <w:szCs w:val="24"/>
                      <w:lang w:eastAsia="ar-SA"/>
                    </w:rPr>
                    <w:tab/>
                    <w:tab/>
                    <w:tab/>
                    <w:t>0,1</w:t>
                    <w:tab/>
                  </w:r>
                </w:p>
                <w:p w14:paraId="2320EA64" w14:textId="77777777">
                  <w:pPr>
                    <w:suppressAutoHyphens/>
                    <w:ind w:firstLine="567"/>
                    <w:jc w:val="both"/>
                    <w:rPr>
                      <w:szCs w:val="24"/>
                      <w:lang w:eastAsia="ar-SA"/>
                    </w:rPr>
                  </w:pPr>
                  <w:r>
                    <w:rPr>
                      <w:szCs w:val="24"/>
                      <w:lang w:eastAsia="ar-SA"/>
                    </w:rPr>
                    <w:t>Aktyvumas / raiška įvairiuose kontekstuose</w:t>
                    <w:tab/>
                    <w:tab/>
                    <w:tab/>
                    <w:t>0,1</w:t>
                    <w:tab/>
                  </w:r>
                </w:p>
                <w:p w14:paraId="40CCC85C" w14:textId="77777777">
                  <w:pPr>
                    <w:suppressAutoHyphens/>
                    <w:ind w:firstLine="567"/>
                    <w:jc w:val="both"/>
                    <w:rPr>
                      <w:szCs w:val="24"/>
                      <w:lang w:eastAsia="ar-SA"/>
                    </w:rPr>
                  </w:pPr>
                  <w:r>
                    <w:rPr>
                      <w:szCs w:val="24"/>
                      <w:lang w:eastAsia="ar-SA"/>
                    </w:rPr>
                    <w:t>Savarankiškumas pasiruošiant fiziniam aktyvumui</w:t>
                    <w:tab/>
                    <w:tab/>
                    <w:t>0,1</w:t>
                    <w:tab/>
                  </w:r>
                </w:p>
                <w:p w14:paraId="147541CE" w14:textId="65F896D7">
                  <w:pPr>
                    <w:suppressAutoHyphens/>
                    <w:ind w:firstLine="567"/>
                    <w:jc w:val="both"/>
                    <w:rPr>
                      <w:szCs w:val="24"/>
                      <w:lang w:eastAsia="ar-SA"/>
                    </w:rPr>
                  </w:pPr>
                  <w:r>
                    <w:rPr>
                      <w:szCs w:val="24"/>
                      <w:lang w:eastAsia="ar-SA"/>
                    </w:rPr>
                    <w:t xml:space="preserve">Namų / savarankiškų / projektinių darbų kokybė </w:t>
                  </w:r>
                  <w:r>
                    <w:rPr>
                      <w:szCs w:val="24"/>
                      <w:vertAlign w:val="superscript"/>
                      <w:lang w:eastAsia="ar-SA"/>
                    </w:rPr>
                    <w:footnoteReference w:id="10"/>
                  </w:r>
                  <w:r>
                    <w:rPr>
                      <w:szCs w:val="24"/>
                      <w:lang w:eastAsia="ar-SA"/>
                    </w:rPr>
                    <w:tab/>
                    <w:tab/>
                    <w:t>0,1</w:t>
                    <w:tab/>
                  </w:r>
                </w:p>
              </w:sdtContent>
            </w:sdt>
            <w:sdt>
              <w:sdtPr>
                <w:alias w:val="47 pr. 35 p."/>
                <w:tag w:val="part_4f9c821faf074da0b14e8eb7ac002500"/>
                <w:lock w:val="sdtLocked"/>
                <w:richText/>
              </w:sdtPr>
              <w:sdtContent>
                <w:p w14:paraId="1ED893F3" w14:textId="28401D10">
                  <w:pPr>
                    <w:suppressAutoHyphens/>
                    <w:ind w:firstLine="567"/>
                    <w:jc w:val="both"/>
                    <w:rPr>
                      <w:szCs w:val="24"/>
                      <w:lang w:eastAsia="ar-SA"/>
                    </w:rPr>
                  </w:pPr>
                  <w:sdt>
                    <w:sdtPr>
                      <w:alias w:val="Numeris"/>
                      <w:tag w:val="nr_4f9c821faf074da0b14e8eb7ac002500"/>
                      <w:lock w:val="sdtLocked"/>
                      <w:richText/>
                    </w:sdtPr>
                    <w:sdtContent>
                      <w:r>
                        <w:rPr>
                          <w:szCs w:val="24"/>
                          <w:lang w:eastAsia="ar-SA"/>
                        </w:rPr>
                        <w:t>35</w:t>
                      </w:r>
                    </w:sdtContent>
                  </w:sdt>
                  <w:r>
                    <w:rPr>
                      <w:szCs w:val="24"/>
                      <w:lang w:eastAsia="ar-SA"/>
                    </w:rPr>
                    <w:t>.</w:t>
                    <w:tab/>
                    <w:t>Vidurinio ugdymo programoje mokinių pasiekimai vertinami pažymiais arba įskaita</w:t>
                  </w:r>
                  <w:r>
                    <w:rPr>
                      <w:szCs w:val="24"/>
                      <w:vertAlign w:val="superscript"/>
                      <w:lang w:eastAsia="ar-SA"/>
                    </w:rPr>
                    <w:footnoteReference w:id="11"/>
                  </w:r>
                  <w:r>
                    <w:rPr>
                      <w:szCs w:val="24"/>
                      <w:lang w:eastAsia="ar-SA"/>
                    </w:rPr>
                    <w:t>. Vertinimo turinys formuojamas atsižvelgiant į mokyklos sporto bazės ypatumus bei tradicijas ir turi atitikti bendrosios programos pasiekimų turinį. Įskaita vertinamiems mokiniams sudaromos sąlygos pasirinkti užduočių atlikimo būdą, parodantį jo pasiekimus pagal vertinimo kriterijus. Rekomenduojama mokinio pasiekimų vertinimo struktūra viduriniame ugdyme:</w:t>
                  </w:r>
                </w:p>
                <w:p w14:paraId="75B0838D" w14:textId="77777777">
                  <w:pPr>
                    <w:suppressAutoHyphens/>
                    <w:ind w:firstLine="567"/>
                    <w:jc w:val="both"/>
                    <w:rPr>
                      <w:szCs w:val="24"/>
                      <w:lang w:eastAsia="ar-SA"/>
                    </w:rPr>
                  </w:pPr>
                  <w:r>
                    <w:rPr>
                      <w:szCs w:val="24"/>
                      <w:lang w:eastAsia="ar-SA"/>
                    </w:rPr>
                    <w:t>Mokinio pildomas kompetencijų aplankas</w:t>
                    <w:tab/>
                    <w:tab/>
                    <w:tab/>
                    <w:t>0,6</w:t>
                  </w:r>
                </w:p>
                <w:p w14:paraId="0FB3B3DC" w14:textId="2FCED1DD">
                  <w:pPr>
                    <w:suppressAutoHyphens/>
                    <w:ind w:firstLine="567"/>
                    <w:jc w:val="both"/>
                    <w:rPr>
                      <w:szCs w:val="24"/>
                      <w:lang w:eastAsia="ar-SA"/>
                    </w:rPr>
                  </w:pPr>
                  <w:r>
                    <w:rPr>
                      <w:szCs w:val="24"/>
                      <w:lang w:eastAsia="ar-SA"/>
                    </w:rPr>
                    <w:t>Dalyko žinios ir taisyklingas komunikavimas</w:t>
                    <w:tab/>
                    <w:tab/>
                    <w:tab/>
                    <w:t>0,1</w:t>
                  </w:r>
                </w:p>
                <w:p w14:paraId="7C07A74E" w14:textId="6D86701B">
                  <w:pPr>
                    <w:suppressAutoHyphens/>
                    <w:ind w:firstLine="567"/>
                    <w:jc w:val="both"/>
                    <w:rPr>
                      <w:szCs w:val="24"/>
                      <w:lang w:eastAsia="ar-SA"/>
                    </w:rPr>
                  </w:pPr>
                  <w:r>
                    <w:rPr>
                      <w:szCs w:val="24"/>
                      <w:lang w:eastAsia="ar-SA"/>
                    </w:rPr>
                    <w:t>Namų / savarankiškų / projektinių darbų kokybė</w:t>
                    <w:tab/>
                    <w:tab/>
                    <w:t>0,1</w:t>
                  </w:r>
                </w:p>
                <w:p w14:paraId="4CAA57DE" w14:textId="77777777">
                  <w:pPr>
                    <w:suppressAutoHyphens/>
                    <w:ind w:firstLine="567"/>
                    <w:jc w:val="both"/>
                    <w:rPr>
                      <w:szCs w:val="24"/>
                      <w:lang w:eastAsia="ar-SA"/>
                    </w:rPr>
                  </w:pPr>
                  <w:r>
                    <w:rPr>
                      <w:szCs w:val="24"/>
                      <w:lang w:eastAsia="ar-SA"/>
                    </w:rPr>
                    <w:t>Aktyvumas pamokoje</w:t>
                    <w:tab/>
                    <w:tab/>
                    <w:tab/>
                    <w:tab/>
                    <w:tab/>
                    <w:tab/>
                    <w:t>0,1</w:t>
                  </w:r>
                </w:p>
                <w:p w14:paraId="3DF9B54B" w14:textId="77777777">
                  <w:pPr>
                    <w:suppressAutoHyphens/>
                    <w:ind w:firstLine="567"/>
                    <w:jc w:val="both"/>
                    <w:rPr>
                      <w:szCs w:val="24"/>
                      <w:lang w:eastAsia="ar-SA"/>
                    </w:rPr>
                  </w:pPr>
                  <w:r>
                    <w:rPr>
                      <w:szCs w:val="24"/>
                      <w:lang w:eastAsia="ar-SA"/>
                    </w:rPr>
                    <w:t>Aktyvumas / raiška įvairiuose kontekstuose</w:t>
                    <w:tab/>
                    <w:tab/>
                    <w:tab/>
                    <w:t>0,1</w:t>
                  </w:r>
                </w:p>
                <w:p w14:paraId="12B44F25" w14:textId="5E906DD6">
                  <w:pPr>
                    <w:suppressAutoHyphens/>
                    <w:jc w:val="both"/>
                    <w:rPr>
                      <w:szCs w:val="24"/>
                      <w:lang w:eastAsia="ar-SA"/>
                    </w:rPr>
                    <w:sectPr>
                      <w:headerReference w:type="even" r:id="rId20"/>
                      <w:headerReference w:type="default" r:id="rId21"/>
                      <w:headerReference w:type="first" r:id="rId22"/>
                      <w:pgSz w:w="11906" w:h="16838"/>
                      <w:pgMar w:top="1443" w:right="567" w:bottom="1134" w:left="1701" w:header="567" w:footer="567" w:gutter="0"/>
                      <w:cols w:space="1296"/>
                      <w:titlePg/>
                    </w:sectPr>
                  </w:pPr>
                </w:p>
              </w:sdtContent>
            </w:sdt>
          </w:sdtContent>
        </w:sdt>
        <w:sdt>
          <w:sdtPr>
            <w:alias w:val="skirsnis"/>
            <w:tag w:val="part_38dd721531454f48b5d33950fd6e5836"/>
            <w:lock w:val="sdtLocked"/>
            <w:richText/>
          </w:sdtPr>
          <w:sdtContent>
            <w:p w14:paraId="2ECC6A77" w14:textId="55880AA6">
              <w:pPr>
                <w:keepNext/>
                <w:keepLines/>
                <w:suppressAutoHyphens/>
                <w:jc w:val="center"/>
                <w:rPr>
                  <w:b/>
                  <w:szCs w:val="32"/>
                  <w:lang w:eastAsia="ar-SA"/>
                </w:rPr>
              </w:pPr>
              <w:sdt>
                <w:sdtPr>
                  <w:alias w:val="Pavadinimas"/>
                  <w:tag w:val="title_38dd721531454f48b5d33950fd6e5836"/>
                  <w:lock w:val="sdtLocked"/>
                  <w:richText/>
                </w:sdtPr>
                <w:sdtContent>
                  <w:r>
                    <w:rPr>
                      <w:b/>
                      <w:szCs w:val="32"/>
                      <w:shd w:val="clear" w:color="auto" w:fill="FFFFFF"/>
                      <w:lang w:eastAsia="ar-SA"/>
                    </w:rPr>
                    <w:t>VII SKYRIUS</w:t>
                    <w:br/>
                    <w:t>MOKINIŲ PASIEKIMŲ LYGIŲ POŽYMIAI PAGAL PASIEKIMŲ SRITIS</w:t>
                  </w:r>
                </w:sdtContent>
              </w:sdt>
            </w:p>
            <w:p w14:paraId="2A4CF7B0" w14:textId="6F9D7A95">
              <w:pPr>
                <w:suppressAutoHyphens/>
                <w:jc w:val="both"/>
                <w:rPr>
                  <w:szCs w:val="24"/>
                  <w:lang w:eastAsia="ar-SA"/>
                </w:rPr>
              </w:pPr>
            </w:p>
            <w:sdt>
              <w:sdtPr>
                <w:alias w:val="47 pr. 36 p."/>
                <w:tag w:val="part_38c8587dd53141c890661486d36100f8"/>
                <w:lock w:val="sdtLocked"/>
                <w:richText/>
              </w:sdtPr>
              <w:sdtContent>
                <w:p w14:paraId="65C6EC15" w14:textId="3D90081F">
                  <w:pPr>
                    <w:keepNext/>
                    <w:keepLines/>
                    <w:suppressAutoHyphens/>
                    <w:ind w:left="1069" w:hanging="360"/>
                    <w:outlineLvl w:val="1"/>
                    <w:rPr>
                      <w:szCs w:val="26"/>
                      <w:lang w:eastAsia="ar-SA"/>
                    </w:rPr>
                  </w:pPr>
                  <w:sdt>
                    <w:sdtPr>
                      <w:alias w:val="Numeris"/>
                      <w:tag w:val="nr_38c8587dd53141c890661486d36100f8"/>
                      <w:lock w:val="sdtLocked"/>
                      <w:richText/>
                    </w:sdtPr>
                    <w:sdtContent>
                      <w:r>
                        <w:rPr>
                          <w:szCs w:val="26"/>
                          <w:lang w:eastAsia="ar-SA"/>
                        </w:rPr>
                        <w:t>36</w:t>
                      </w:r>
                    </w:sdtContent>
                  </w:sdt>
                  <w:r>
                    <w:rPr>
                      <w:szCs w:val="26"/>
                      <w:lang w:eastAsia="ar-SA"/>
                    </w:rPr>
                    <w:t>.</w:t>
                    <w:tab/>
                    <w:t>Pasiekimų lygių požymiai. 1–2 klasės</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19"/>
                    <w:gridCol w:w="3720"/>
                    <w:gridCol w:w="3720"/>
                    <w:gridCol w:w="3720"/>
                  </w:tblGrid>
                  <w:tr w14:paraId="2D52ACCE" w14:textId="77777777">
                    <w:trPr>
                      <w:trHeight w:val="340"/>
                      <w:tblHeader/>
                    </w:trPr>
                    <w:tc>
                      <w:tcPr>
                        <w:tcW w:w="14879" w:type="dxa"/>
                        <w:gridSpan w:val="4"/>
                        <w:shd w:val="clear" w:color="auto" w:fill="auto"/>
                        <w:vAlign w:val="center"/>
                      </w:tcPr>
                      <w:p w14:paraId="1B5BD6F8" w14:textId="77777777">
                        <w:pPr>
                          <w:suppressAutoHyphens/>
                          <w:jc w:val="center"/>
                          <w:rPr>
                            <w:szCs w:val="24"/>
                            <w:lang w:eastAsia="ar-SA"/>
                          </w:rPr>
                        </w:pPr>
                        <w:r>
                          <w:rPr>
                            <w:szCs w:val="24"/>
                            <w:lang w:eastAsia="ar-SA"/>
                          </w:rPr>
                          <w:t>Pasiekimų lygiai</w:t>
                        </w:r>
                      </w:p>
                    </w:tc>
                  </w:tr>
                  <w:tr w14:paraId="58314FA6" w14:textId="77777777">
                    <w:trPr>
                      <w:trHeight w:val="340"/>
                      <w:tblHeader/>
                    </w:trPr>
                    <w:tc>
                      <w:tcPr>
                        <w:tcW w:w="3719" w:type="dxa"/>
                        <w:shd w:val="clear" w:color="auto" w:fill="auto"/>
                        <w:vAlign w:val="center"/>
                      </w:tcPr>
                      <w:p w14:paraId="57BC23F7" w14:textId="77777777">
                        <w:pPr>
                          <w:suppressAutoHyphens/>
                          <w:jc w:val="center"/>
                          <w:rPr>
                            <w:szCs w:val="24"/>
                            <w:lang w:eastAsia="ar-SA"/>
                          </w:rPr>
                        </w:pPr>
                        <w:r>
                          <w:rPr>
                            <w:szCs w:val="24"/>
                            <w:lang w:eastAsia="ar-SA"/>
                          </w:rPr>
                          <w:t>Slenkstinis (I)</w:t>
                        </w:r>
                      </w:p>
                    </w:tc>
                    <w:tc>
                      <w:tcPr>
                        <w:tcW w:w="3720" w:type="dxa"/>
                        <w:shd w:val="clear" w:color="auto" w:fill="auto"/>
                        <w:vAlign w:val="center"/>
                      </w:tcPr>
                      <w:p w14:paraId="67BC9F5B" w14:textId="77777777">
                        <w:pPr>
                          <w:suppressAutoHyphens/>
                          <w:jc w:val="center"/>
                          <w:rPr>
                            <w:szCs w:val="24"/>
                            <w:lang w:eastAsia="ar-SA"/>
                          </w:rPr>
                        </w:pPr>
                        <w:r>
                          <w:rPr>
                            <w:szCs w:val="24"/>
                            <w:lang w:eastAsia="ar-SA"/>
                          </w:rPr>
                          <w:t>Patenkinamas (II)</w:t>
                        </w:r>
                      </w:p>
                    </w:tc>
                    <w:tc>
                      <w:tcPr>
                        <w:tcW w:w="3720" w:type="dxa"/>
                        <w:shd w:val="clear" w:color="auto" w:fill="auto"/>
                        <w:vAlign w:val="center"/>
                      </w:tcPr>
                      <w:p w14:paraId="4A3A6416" w14:textId="77777777">
                        <w:pPr>
                          <w:suppressAutoHyphens/>
                          <w:jc w:val="center"/>
                          <w:rPr>
                            <w:szCs w:val="24"/>
                            <w:lang w:eastAsia="ar-SA"/>
                          </w:rPr>
                        </w:pPr>
                        <w:r>
                          <w:rPr>
                            <w:szCs w:val="24"/>
                            <w:lang w:eastAsia="ar-SA"/>
                          </w:rPr>
                          <w:t>Pagrindinis (III)</w:t>
                        </w:r>
                      </w:p>
                    </w:tc>
                    <w:tc>
                      <w:tcPr>
                        <w:tcW w:w="3720" w:type="dxa"/>
                        <w:shd w:val="clear" w:color="auto" w:fill="auto"/>
                        <w:vAlign w:val="center"/>
                      </w:tcPr>
                      <w:p w14:paraId="3D1E8DC3" w14:textId="77777777">
                        <w:pPr>
                          <w:suppressAutoHyphens/>
                          <w:jc w:val="center"/>
                          <w:rPr>
                            <w:szCs w:val="24"/>
                            <w:lang w:eastAsia="ar-SA"/>
                          </w:rPr>
                        </w:pPr>
                        <w:r>
                          <w:rPr>
                            <w:szCs w:val="24"/>
                            <w:lang w:eastAsia="ar-SA"/>
                          </w:rPr>
                          <w:t>Aukštesnysis (IV)</w:t>
                        </w:r>
                      </w:p>
                    </w:tc>
                  </w:tr>
                  <w:tr w14:paraId="2ACE5AB3" w14:textId="77777777">
                    <w:trPr>
                      <w:trHeight w:val="283"/>
                    </w:trPr>
                    <w:tc>
                      <w:tcPr>
                        <w:tcW w:w="14879" w:type="dxa"/>
                        <w:gridSpan w:val="4"/>
                        <w:shd w:val="clear" w:color="auto" w:fill="auto"/>
                        <w:vAlign w:val="center"/>
                      </w:tcPr>
                      <w:p w14:paraId="76C97D07" w14:textId="38129FFA">
                        <w:pPr>
                          <w:suppressAutoHyphens/>
                          <w:ind w:left="720" w:hanging="360"/>
                          <w:jc w:val="center"/>
                          <w:rPr>
                            <w:szCs w:val="24"/>
                            <w:lang w:eastAsia="ar-SA"/>
                          </w:rPr>
                        </w:pPr>
                        <w:r>
                          <w:rPr>
                            <w:szCs w:val="24"/>
                            <w:lang w:eastAsia="ar-SA"/>
                          </w:rPr>
                          <w:t>1.</w:t>
                          <w:tab/>
                          <w:t>Pasiekimų sritis: Judėjimo įgūdžių plėtojimas, savikontrolė ir įsivertinimas (A)</w:t>
                        </w:r>
                      </w:p>
                    </w:tc>
                  </w:tr>
                  <w:tr w14:paraId="18D97037" w14:textId="77777777">
                    <w:trPr>
                      <w:trHeight w:val="283"/>
                    </w:trPr>
                    <w:tc>
                      <w:tcPr>
                        <w:tcW w:w="3719" w:type="dxa"/>
                        <w:shd w:val="clear" w:color="auto" w:fill="FFFFFF" w:themeFill="background1"/>
                      </w:tcPr>
                      <w:p w14:paraId="497A40E5" w14:textId="7ED9D607">
                        <w:pPr>
                          <w:suppressAutoHyphens/>
                          <w:rPr>
                            <w:szCs w:val="24"/>
                            <w:lang w:eastAsia="ar-SA"/>
                          </w:rPr>
                        </w:pPr>
                        <w:r>
                          <w:rPr>
                            <w:szCs w:val="24"/>
                            <w:lang w:eastAsia="ar-SA"/>
                          </w:rPr>
                          <w:t>Atkartoja bazinius lokomocinius judesius mėgdžiodamas kitus. (A1.1.1.)</w:t>
                        </w:r>
                      </w:p>
                    </w:tc>
                    <w:tc>
                      <w:tcPr>
                        <w:tcW w:w="3720" w:type="dxa"/>
                        <w:shd w:val="clear" w:color="auto" w:fill="FFFFFF" w:themeFill="background1"/>
                      </w:tcPr>
                      <w:p w14:paraId="7218700C" w14:textId="463A68C4">
                        <w:pPr>
                          <w:suppressAutoHyphens/>
                          <w:rPr>
                            <w:szCs w:val="24"/>
                            <w:lang w:eastAsia="ar-SA"/>
                          </w:rPr>
                        </w:pPr>
                        <w:r>
                          <w:rPr>
                            <w:szCs w:val="24"/>
                            <w:lang w:eastAsia="ar-SA"/>
                          </w:rPr>
                          <w:t>Geba atlikti bazinius lokomocinius judesius keisdami judėjimo kryptį ir intensyvumą (A1.1.2.)</w:t>
                        </w:r>
                      </w:p>
                    </w:tc>
                    <w:tc>
                      <w:tcPr>
                        <w:tcW w:w="3720" w:type="dxa"/>
                        <w:shd w:val="clear" w:color="auto" w:fill="FFFFFF" w:themeFill="background1"/>
                      </w:tcPr>
                      <w:p w14:paraId="2E8F7AEA" w14:textId="4C03BB6F">
                        <w:pPr>
                          <w:suppressAutoHyphens/>
                          <w:rPr>
                            <w:strike/>
                            <w:szCs w:val="24"/>
                            <w:lang w:eastAsia="ar-SA"/>
                          </w:rPr>
                        </w:pPr>
                        <w:r>
                          <w:rPr>
                            <w:szCs w:val="24"/>
                            <w:lang w:eastAsia="ar-SA"/>
                          </w:rPr>
                          <w:t>Atlikdami bazinius lokomocinius judesius keičia judėjimo kryptį ir intensyvumą, išlaiko optimalią laikyseną ir taisyklingą kaklo padėtį, tolygiai dirba abiem kūno pusėmis (A1.1.3.)</w:t>
                        </w:r>
                      </w:p>
                    </w:tc>
                    <w:tc>
                      <w:tcPr>
                        <w:tcW w:w="3720" w:type="dxa"/>
                        <w:shd w:val="clear" w:color="auto" w:fill="FFFFFF" w:themeFill="background1"/>
                      </w:tcPr>
                      <w:p w14:paraId="516B34E7" w14:textId="7C11A56A">
                        <w:pPr>
                          <w:suppressAutoHyphens/>
                          <w:rPr>
                            <w:szCs w:val="24"/>
                            <w:lang w:eastAsia="ar-SA"/>
                          </w:rPr>
                        </w:pPr>
                        <w:r>
                          <w:rPr>
                            <w:szCs w:val="24"/>
                            <w:lang w:eastAsia="ar-SA"/>
                          </w:rPr>
                          <w:t>Atlikdami bazinius lokomocinius judesius skirtingomis dangomis sklandžiai keičia judėjimo kryptį ir intensyvumą, išlaiko optimalią laikyseną ir taisyklingą kaklo padėtį, tolygiai dirba abiem kūno pusėmis (A1.1.4.)</w:t>
                        </w:r>
                      </w:p>
                    </w:tc>
                  </w:tr>
                  <w:tr w14:paraId="52E1B910" w14:textId="77777777">
                    <w:trPr>
                      <w:trHeight w:val="283"/>
                    </w:trPr>
                    <w:tc>
                      <w:tcPr>
                        <w:tcW w:w="3719" w:type="dxa"/>
                        <w:shd w:val="clear" w:color="auto" w:fill="FFFFFF" w:themeFill="background1"/>
                      </w:tcPr>
                      <w:p w14:paraId="68B2AFD7" w14:textId="5C7095AD">
                        <w:pPr>
                          <w:suppressAutoHyphens/>
                          <w:rPr>
                            <w:szCs w:val="24"/>
                            <w:lang w:eastAsia="ar-SA"/>
                          </w:rPr>
                        </w:pPr>
                        <w:r>
                          <w:rPr>
                            <w:szCs w:val="24"/>
                            <w:lang w:eastAsia="ar-SA"/>
                          </w:rPr>
                          <w:t>Atkartoja bazinius nelokomocinius judesius mėgdžiodamas kitus (A1.2.1.)</w:t>
                        </w:r>
                      </w:p>
                    </w:tc>
                    <w:tc>
                      <w:tcPr>
                        <w:tcW w:w="3720" w:type="dxa"/>
                        <w:shd w:val="clear" w:color="auto" w:fill="FFFFFF" w:themeFill="background1"/>
                      </w:tcPr>
                      <w:p w14:paraId="2A10BE59" w14:textId="12CCF8C7">
                        <w:pPr>
                          <w:suppressAutoHyphens/>
                          <w:rPr>
                            <w:szCs w:val="24"/>
                            <w:lang w:eastAsia="ar-SA"/>
                          </w:rPr>
                        </w:pPr>
                        <w:r>
                          <w:rPr>
                            <w:szCs w:val="24"/>
                            <w:lang w:eastAsia="ar-SA"/>
                          </w:rPr>
                          <w:t>Geba atlikti bazinius nelokomocinius judesius keičiant galūnių bei dubens padėtį ir kūno svorio centrą (A1.2.2.)</w:t>
                        </w:r>
                      </w:p>
                    </w:tc>
                    <w:tc>
                      <w:tcPr>
                        <w:tcW w:w="3720" w:type="dxa"/>
                        <w:shd w:val="clear" w:color="auto" w:fill="FFFFFF" w:themeFill="background1"/>
                      </w:tcPr>
                      <w:p w14:paraId="5F631DBE" w14:textId="45CADEAA">
                        <w:pPr>
                          <w:suppressAutoHyphens/>
                          <w:rPr>
                            <w:szCs w:val="24"/>
                            <w:lang w:eastAsia="ar-SA"/>
                          </w:rPr>
                        </w:pPr>
                        <w:r>
                          <w:rPr>
                            <w:szCs w:val="24"/>
                            <w:lang w:eastAsia="ar-SA"/>
                          </w:rPr>
                          <w:t>Geba kontroliuoti menties-pečių juostos padėtį atlikdami bazinius nelokomocinius judesius, keičiant galūnių bei dubens padėtį ir kūno svorio centrą. (A1.2.3.)</w:t>
                        </w:r>
                      </w:p>
                    </w:tc>
                    <w:tc>
                      <w:tcPr>
                        <w:tcW w:w="3720" w:type="dxa"/>
                        <w:shd w:val="clear" w:color="auto" w:fill="FFFFFF" w:themeFill="background1"/>
                      </w:tcPr>
                      <w:p w14:paraId="7878F1D0" w14:textId="0E86006C">
                        <w:pPr>
                          <w:suppressAutoHyphens/>
                          <w:rPr>
                            <w:szCs w:val="24"/>
                            <w:lang w:eastAsia="ar-SA"/>
                          </w:rPr>
                        </w:pPr>
                        <w:r>
                          <w:rPr>
                            <w:szCs w:val="24"/>
                            <w:lang w:eastAsia="ar-SA"/>
                          </w:rPr>
                          <w:t>Geba kontroliuodami menties-pečių juostos padėtį plastiškai ir didindami amplitudę atlikti bazinius nelokomocinius judesius keičiant galūnių bei dubens padėtį ir kūno svorio centrą, (A1.2.4.)</w:t>
                        </w:r>
                      </w:p>
                    </w:tc>
                  </w:tr>
                  <w:tr w14:paraId="5D78B552" w14:textId="77777777">
                    <w:trPr>
                      <w:trHeight w:val="283"/>
                    </w:trPr>
                    <w:tc>
                      <w:tcPr>
                        <w:tcW w:w="3719" w:type="dxa"/>
                        <w:shd w:val="clear" w:color="auto" w:fill="auto"/>
                      </w:tcPr>
                      <w:p w14:paraId="3885886F" w14:textId="64A04F37">
                        <w:pPr>
                          <w:suppressAutoHyphens/>
                          <w:rPr>
                            <w:szCs w:val="24"/>
                            <w:lang w:eastAsia="ar-SA"/>
                          </w:rPr>
                        </w:pPr>
                        <w:r>
                          <w:rPr>
                            <w:szCs w:val="24"/>
                            <w:lang w:eastAsia="ar-SA"/>
                          </w:rPr>
                          <w:t>Atlieka bazinius manipuliacinius judesius mėgdžiodamas kitus. (A1.3.1.)</w:t>
                        </w:r>
                      </w:p>
                    </w:tc>
                    <w:tc>
                      <w:tcPr>
                        <w:tcW w:w="3720" w:type="dxa"/>
                        <w:shd w:val="clear" w:color="auto" w:fill="auto"/>
                      </w:tcPr>
                      <w:p w14:paraId="75CFDA32" w14:textId="369D4C0C">
                        <w:pPr>
                          <w:suppressAutoHyphens/>
                          <w:rPr>
                            <w:szCs w:val="24"/>
                            <w:lang w:eastAsia="ar-SA"/>
                          </w:rPr>
                        </w:pPr>
                        <w:r>
                          <w:rPr>
                            <w:szCs w:val="24"/>
                            <w:lang w:eastAsia="ar-SA"/>
                          </w:rPr>
                          <w:t>Atlikdamas bazinius manipuliacinius judesius su įrankiais bando prisitaikyti prie įrankio svorio, formos ar kitų savybių. (A1.3.2.)</w:t>
                        </w:r>
                      </w:p>
                    </w:tc>
                    <w:tc>
                      <w:tcPr>
                        <w:tcW w:w="3720" w:type="dxa"/>
                        <w:shd w:val="clear" w:color="auto" w:fill="auto"/>
                      </w:tcPr>
                      <w:p w14:paraId="41F2A221" w14:textId="097A31E0">
                        <w:pPr>
                          <w:suppressAutoHyphens/>
                          <w:rPr>
                            <w:szCs w:val="24"/>
                            <w:lang w:eastAsia="ar-SA"/>
                          </w:rPr>
                        </w:pPr>
                        <w:r>
                          <w:rPr>
                            <w:szCs w:val="24"/>
                            <w:lang w:eastAsia="ar-SA"/>
                          </w:rPr>
                          <w:t>Išlaiko optimalią laikyseną bei taisyklingą kaklo padėtį atliekant bazinius manipuliacinius judesius su įvairaus svorio, formos ar kitų savybių įrankiais. (A1.3.3.)</w:t>
                        </w:r>
                      </w:p>
                    </w:tc>
                    <w:tc>
                      <w:tcPr>
                        <w:tcW w:w="3720" w:type="dxa"/>
                        <w:shd w:val="clear" w:color="auto" w:fill="auto"/>
                      </w:tcPr>
                      <w:p w14:paraId="1442B078" w14:textId="15C6EB9B">
                        <w:pPr>
                          <w:suppressAutoHyphens/>
                          <w:rPr>
                            <w:szCs w:val="24"/>
                            <w:lang w:eastAsia="ar-SA"/>
                          </w:rPr>
                        </w:pPr>
                        <w:r>
                          <w:rPr>
                            <w:szCs w:val="24"/>
                            <w:lang w:eastAsia="ar-SA"/>
                          </w:rPr>
                          <w:t xml:space="preserve">Atlikdami bazinius manipuliacinius judesius  išlaiko optimalią laikyseną bei taisyklingą kaklo padėtį, siekia tikslumo ir didina amplitudę tolygiai dirbant abiem kūno pusėms. (A1.3.4.)  </w:t>
                        </w:r>
                      </w:p>
                    </w:tc>
                  </w:tr>
                  <w:tr w14:paraId="0644E3AB" w14:textId="77777777">
                    <w:trPr>
                      <w:trHeight w:val="283"/>
                    </w:trPr>
                    <w:tc>
                      <w:tcPr>
                        <w:tcW w:w="3719" w:type="dxa"/>
                        <w:shd w:val="clear" w:color="auto" w:fill="auto"/>
                      </w:tcPr>
                      <w:p w14:paraId="7AD100CC" w14:textId="28457468">
                        <w:pPr>
                          <w:suppressAutoHyphens/>
                          <w:rPr>
                            <w:szCs w:val="24"/>
                            <w:lang w:eastAsia="ar-SA"/>
                          </w:rPr>
                        </w:pPr>
                        <w:r>
                          <w:rPr>
                            <w:szCs w:val="24"/>
                            <w:lang w:eastAsia="ar-SA"/>
                          </w:rPr>
                          <w:t>Siekia kuo tiksliau atkartoti judesius pagal parodytą pavyzdį. (A2.1.1.)</w:t>
                        </w:r>
                      </w:p>
                    </w:tc>
                    <w:tc>
                      <w:tcPr>
                        <w:tcW w:w="3720" w:type="dxa"/>
                        <w:shd w:val="clear" w:color="auto" w:fill="auto"/>
                      </w:tcPr>
                      <w:p w14:paraId="3F189589" w14:textId="51F74053">
                        <w:pPr>
                          <w:suppressAutoHyphens/>
                          <w:rPr>
                            <w:szCs w:val="24"/>
                            <w:lang w:eastAsia="ar-SA"/>
                          </w:rPr>
                        </w:pPr>
                        <w:r>
                          <w:rPr>
                            <w:szCs w:val="24"/>
                            <w:lang w:eastAsia="ar-SA"/>
                          </w:rPr>
                          <w:t>Geba atliekant užduotį sutelkti dėmesį į mokytojo nurodytą objektą. (A2.1.2.)</w:t>
                        </w:r>
                      </w:p>
                    </w:tc>
                    <w:tc>
                      <w:tcPr>
                        <w:tcW w:w="3720" w:type="dxa"/>
                        <w:shd w:val="clear" w:color="auto" w:fill="auto"/>
                      </w:tcPr>
                      <w:p w14:paraId="2D2D7353" w14:textId="7E213685">
                        <w:pPr>
                          <w:suppressAutoHyphens/>
                          <w:rPr>
                            <w:szCs w:val="24"/>
                            <w:lang w:eastAsia="ar-SA"/>
                          </w:rPr>
                        </w:pPr>
                        <w:r>
                          <w:rPr>
                            <w:szCs w:val="24"/>
                            <w:lang w:eastAsia="ar-SA"/>
                          </w:rPr>
                          <w:t>Geba sutelkti dėmesį ir išlaikyti dėmesio koncentraciją į vidinius arba išorinius objektus, esant išorės trukdžiams. (A2.1.3.)</w:t>
                        </w:r>
                      </w:p>
                    </w:tc>
                    <w:tc>
                      <w:tcPr>
                        <w:tcW w:w="3720" w:type="dxa"/>
                        <w:shd w:val="clear" w:color="auto" w:fill="auto"/>
                      </w:tcPr>
                      <w:p w14:paraId="43AE06BA" w14:textId="08BB2964">
                        <w:pPr>
                          <w:suppressAutoHyphens/>
                          <w:rPr>
                            <w:szCs w:val="24"/>
                            <w:lang w:eastAsia="ar-SA"/>
                          </w:rPr>
                        </w:pPr>
                        <w:r>
                          <w:rPr>
                            <w:szCs w:val="24"/>
                            <w:lang w:eastAsia="ar-SA"/>
                          </w:rPr>
                          <w:t xml:space="preserve">Geba sutelkti dėmesį ir išlaikyti dėmesio koncentraciją į vidinius arba išorinius objektus, veikiant vidiniams ir išoriniams  trukdžiams. (A2.1.4.)</w:t>
                        </w:r>
                      </w:p>
                    </w:tc>
                  </w:tr>
                  <w:tr w14:paraId="137C3BE5" w14:textId="77777777">
                    <w:trPr>
                      <w:trHeight w:val="283"/>
                    </w:trPr>
                    <w:tc>
                      <w:tcPr>
                        <w:tcW w:w="3719" w:type="dxa"/>
                        <w:shd w:val="clear" w:color="auto" w:fill="auto"/>
                      </w:tcPr>
                      <w:p w14:paraId="1BDEBF49" w14:textId="2AFF0BCF">
                        <w:pPr>
                          <w:suppressAutoHyphens/>
                          <w:rPr>
                            <w:szCs w:val="24"/>
                            <w:lang w:eastAsia="ar-SA"/>
                          </w:rPr>
                        </w:pPr>
                        <w:r>
                          <w:rPr>
                            <w:szCs w:val="24"/>
                            <w:lang w:eastAsia="ar-SA"/>
                          </w:rPr>
                          <w:t>Dalyvauja žaidžiant tradicinius ir netradicinius judriuosius žaidimus. (A3.1.1.)</w:t>
                        </w:r>
                      </w:p>
                    </w:tc>
                    <w:tc>
                      <w:tcPr>
                        <w:tcW w:w="3720" w:type="dxa"/>
                        <w:shd w:val="clear" w:color="auto" w:fill="auto"/>
                      </w:tcPr>
                      <w:p w14:paraId="4B5D14C8" w14:textId="05791A04">
                        <w:pPr>
                          <w:suppressAutoHyphens/>
                          <w:rPr>
                            <w:szCs w:val="24"/>
                            <w:lang w:eastAsia="ar-SA"/>
                          </w:rPr>
                        </w:pPr>
                        <w:r>
                          <w:rPr>
                            <w:szCs w:val="24"/>
                            <w:lang w:eastAsia="ar-SA"/>
                          </w:rPr>
                          <w:t>Atlieka pavienius lokomocinius, nelokomocinius, manipuliacinius judesius ar jų fragmentus žaisdami judriuosius žaidimus. (A3.1.2.)</w:t>
                        </w:r>
                      </w:p>
                    </w:tc>
                    <w:tc>
                      <w:tcPr>
                        <w:tcW w:w="3720" w:type="dxa"/>
                        <w:shd w:val="clear" w:color="auto" w:fill="auto"/>
                      </w:tcPr>
                      <w:p w14:paraId="4CF31E83" w14:textId="4861F30B">
                        <w:pPr>
                          <w:suppressAutoHyphens/>
                          <w:rPr>
                            <w:szCs w:val="24"/>
                            <w:lang w:eastAsia="ar-SA"/>
                          </w:rPr>
                        </w:pPr>
                        <w:r>
                          <w:rPr>
                            <w:szCs w:val="24"/>
                            <w:lang w:eastAsia="ar-SA"/>
                          </w:rPr>
                          <w:t>Geba taisyklingai atlikti pavienius lokomocinius, nelokomocinius, manipuliacinius judesius ar jų fragmentus judriųjų žaidimų metu. (A3.1.3.)</w:t>
                        </w:r>
                      </w:p>
                    </w:tc>
                    <w:tc>
                      <w:tcPr>
                        <w:tcW w:w="3720" w:type="dxa"/>
                        <w:shd w:val="clear" w:color="auto" w:fill="auto"/>
                      </w:tcPr>
                      <w:p w14:paraId="25E669F9" w14:textId="4522EC92">
                        <w:pPr>
                          <w:suppressAutoHyphens/>
                          <w:rPr>
                            <w:szCs w:val="24"/>
                            <w:lang w:eastAsia="ar-SA"/>
                          </w:rPr>
                        </w:pPr>
                        <w:r>
                          <w:rPr>
                            <w:szCs w:val="24"/>
                            <w:lang w:eastAsia="ar-SA"/>
                          </w:rPr>
                          <w:t>Žaisdami judriuosius žaidimus taisyklingai atlieka pavienius lokomocinių, nelokomocinių ar manipuliacinių judesių derinius. (A3.1.4.)</w:t>
                        </w:r>
                      </w:p>
                    </w:tc>
                  </w:tr>
                  <w:tr w14:paraId="23E25D8B" w14:textId="77777777">
                    <w:trPr>
                      <w:trHeight w:val="283"/>
                    </w:trPr>
                    <w:tc>
                      <w:tcPr>
                        <w:tcW w:w="3719" w:type="dxa"/>
                        <w:shd w:val="clear" w:color="auto" w:fill="auto"/>
                      </w:tcPr>
                      <w:p w14:paraId="201269C7" w14:textId="66F75064">
                        <w:pPr>
                          <w:suppressAutoHyphens/>
                          <w:rPr>
                            <w:szCs w:val="24"/>
                            <w:lang w:eastAsia="ar-SA"/>
                          </w:rPr>
                        </w:pPr>
                        <w:r>
                          <w:rPr>
                            <w:szCs w:val="24"/>
                            <w:lang w:eastAsia="ar-SA"/>
                          </w:rPr>
                          <w:t>Atlieka judesius pagal garsinius ar vaizdo signalus, atkartoja ekrane matomus judesius. (A4.1.1.)</w:t>
                        </w:r>
                      </w:p>
                    </w:tc>
                    <w:tc>
                      <w:tcPr>
                        <w:tcW w:w="3720" w:type="dxa"/>
                        <w:shd w:val="clear" w:color="auto" w:fill="auto"/>
                      </w:tcPr>
                      <w:p w14:paraId="7D70C9DC" w14:textId="6F54FAA7">
                        <w:pPr>
                          <w:suppressAutoHyphens/>
                          <w:rPr>
                            <w:szCs w:val="24"/>
                            <w:lang w:eastAsia="ar-SA"/>
                          </w:rPr>
                        </w:pPr>
                        <w:r>
                          <w:rPr>
                            <w:szCs w:val="24"/>
                            <w:lang w:eastAsia="ar-SA"/>
                          </w:rPr>
                          <w:t>Žaisdami fiziniam aktyvumui skirtais išmaniųjų technologijų įrenginiais plėtoja savo judėjimo gebėjimus. (A4.1.2.)</w:t>
                        </w:r>
                      </w:p>
                    </w:tc>
                    <w:tc>
                      <w:tcPr>
                        <w:tcW w:w="3720" w:type="dxa"/>
                        <w:shd w:val="clear" w:color="auto" w:fill="auto"/>
                      </w:tcPr>
                      <w:p w14:paraId="6AFD0391" w14:textId="1CD85DB0">
                        <w:pPr>
                          <w:suppressAutoHyphens/>
                          <w:rPr>
                            <w:szCs w:val="24"/>
                            <w:lang w:eastAsia="ar-SA"/>
                          </w:rPr>
                        </w:pPr>
                        <w:r>
                          <w:rPr>
                            <w:szCs w:val="24"/>
                            <w:lang w:eastAsia="ar-SA"/>
                          </w:rPr>
                          <w:t>Žaisdami fiziniam aktyvumui skirtais išmaniųjų technologijų įrenginiais palaiko optimalią laikyseną ir taisyklingą kaklo padėtį, tolygiai dirba abiem kūno pusėmis. (A4.1.3.)</w:t>
                        </w:r>
                      </w:p>
                    </w:tc>
                    <w:tc>
                      <w:tcPr>
                        <w:tcW w:w="3720" w:type="dxa"/>
                      </w:tcPr>
                      <w:p w14:paraId="077EBB41" w14:textId="206ABD7E">
                        <w:pPr>
                          <w:suppressAutoHyphens/>
                          <w:rPr>
                            <w:szCs w:val="24"/>
                            <w:lang w:eastAsia="ar-SA"/>
                          </w:rPr>
                        </w:pPr>
                        <w:r>
                          <w:rPr>
                            <w:szCs w:val="24"/>
                            <w:lang w:eastAsia="ar-SA"/>
                          </w:rPr>
                          <w:t xml:space="preserve">Geba kontroliuodami laikyseną ir neužlaikydami kvėpavimo,  plastiškai ir neprarandant pusiausvyros judėti žaidžiant fiziniam aktyvumui skirtais išmaniųjų technologijų įrenginiais. (A4.1.4.)</w:t>
                        </w:r>
                      </w:p>
                    </w:tc>
                  </w:tr>
                  <w:tr w14:paraId="5D8CEB7A" w14:textId="77777777">
                    <w:trPr>
                      <w:trHeight w:val="283"/>
                    </w:trPr>
                    <w:tc>
                      <w:tcPr>
                        <w:tcW w:w="3719" w:type="dxa"/>
                        <w:shd w:val="clear" w:color="auto" w:fill="auto"/>
                      </w:tcPr>
                      <w:p w14:paraId="3E2B686D" w14:textId="39718B30">
                        <w:pPr>
                          <w:suppressAutoHyphens/>
                          <w:rPr>
                            <w:szCs w:val="24"/>
                            <w:lang w:eastAsia="ar-SA"/>
                          </w:rPr>
                        </w:pPr>
                        <w:r>
                          <w:rPr>
                            <w:szCs w:val="24"/>
                            <w:lang w:eastAsia="ar-SA"/>
                          </w:rPr>
                          <w:t>Geba ramybės būsenoje įkvėpti per nosį ir iškvėpti per burną. (A5.1.1.)</w:t>
                        </w:r>
                      </w:p>
                    </w:tc>
                    <w:tc>
                      <w:tcPr>
                        <w:tcW w:w="3720" w:type="dxa"/>
                        <w:shd w:val="clear" w:color="auto" w:fill="auto"/>
                      </w:tcPr>
                      <w:p w14:paraId="2251E9A7" w14:textId="5F417F69">
                        <w:pPr>
                          <w:suppressAutoHyphens/>
                          <w:rPr>
                            <w:szCs w:val="24"/>
                            <w:lang w:eastAsia="ar-SA"/>
                          </w:rPr>
                        </w:pPr>
                        <w:r>
                          <w:rPr>
                            <w:szCs w:val="24"/>
                            <w:lang w:eastAsia="ar-SA"/>
                          </w:rPr>
                          <w:t>Geba įkvėpti per nosį ir iškvėpti per burną judesių metu. (A5.1.2.)</w:t>
                        </w:r>
                      </w:p>
                    </w:tc>
                    <w:tc>
                      <w:tcPr>
                        <w:tcW w:w="3720" w:type="dxa"/>
                        <w:shd w:val="clear" w:color="auto" w:fill="auto"/>
                      </w:tcPr>
                      <w:p w14:paraId="3B7D6D28" w14:textId="09626A27">
                        <w:pPr>
                          <w:suppressAutoHyphens/>
                          <w:rPr>
                            <w:szCs w:val="24"/>
                            <w:lang w:eastAsia="ar-SA"/>
                          </w:rPr>
                        </w:pPr>
                        <w:r>
                          <w:rPr>
                            <w:szCs w:val="24"/>
                            <w:lang w:eastAsia="ar-SA"/>
                          </w:rPr>
                          <w:t xml:space="preserve">Geba derinti  įkvėpimą ir iškvėpimą su judesio mechanika. (A5.1.3.)  </w:t>
                        </w:r>
                      </w:p>
                    </w:tc>
                    <w:tc>
                      <w:tcPr>
                        <w:tcW w:w="3720" w:type="dxa"/>
                      </w:tcPr>
                      <w:p w14:paraId="55D167EE" w14:textId="4046253A">
                        <w:pPr>
                          <w:suppressAutoHyphens/>
                          <w:rPr>
                            <w:szCs w:val="24"/>
                            <w:lang w:eastAsia="ar-SA"/>
                          </w:rPr>
                        </w:pPr>
                        <w:r>
                          <w:rPr>
                            <w:szCs w:val="24"/>
                            <w:lang w:eastAsia="ar-SA"/>
                          </w:rPr>
                          <w:t>Geba atpažinti ir taikyti diafragminį kvėpavimą statinėse padėtyse. (A5.1.4.)</w:t>
                        </w:r>
                      </w:p>
                    </w:tc>
                  </w:tr>
                  <w:tr w14:paraId="699430E8" w14:textId="77777777">
                    <w:trPr>
                      <w:trHeight w:val="283"/>
                    </w:trPr>
                    <w:tc>
                      <w:tcPr>
                        <w:tcW w:w="14879" w:type="dxa"/>
                        <w:gridSpan w:val="4"/>
                        <w:shd w:val="clear" w:color="auto" w:fill="auto"/>
                        <w:tcMar>
                          <w:top w:w="0" w:type="dxa"/>
                          <w:left w:w="45" w:type="dxa"/>
                          <w:bottom w:w="0" w:type="dxa"/>
                          <w:right w:w="45" w:type="dxa"/>
                        </w:tcMar>
                        <w:vAlign w:val="center"/>
                      </w:tcPr>
                      <w:p w14:paraId="0232953F" w14:textId="3BF14A5B">
                        <w:pPr>
                          <w:suppressAutoHyphens/>
                          <w:jc w:val="center"/>
                          <w:rPr>
                            <w:szCs w:val="24"/>
                            <w:lang w:eastAsia="ar-SA"/>
                          </w:rPr>
                        </w:pPr>
                        <w:r>
                          <w:rPr>
                            <w:szCs w:val="24"/>
                            <w:lang w:eastAsia="ar-SA"/>
                          </w:rPr>
                          <w:t>2. Pasiekimų sritis: Fizinių ypatybių lavinimas ir sveikatingumo plėtojimas (B)</w:t>
                        </w:r>
                      </w:p>
                    </w:tc>
                  </w:tr>
                  <w:tr w14:paraId="6E83B6C8" w14:textId="77777777">
                    <w:trPr>
                      <w:trHeight w:val="283"/>
                    </w:trPr>
                    <w:tc>
                      <w:tcPr>
                        <w:tcW w:w="3719" w:type="dxa"/>
                      </w:tcPr>
                      <w:p w14:paraId="752515C3" w14:textId="5837B9CC">
                        <w:pPr>
                          <w:suppressAutoHyphens/>
                          <w:rPr>
                            <w:szCs w:val="24"/>
                            <w:lang w:eastAsia="ar-SA"/>
                          </w:rPr>
                        </w:pPr>
                        <w:r>
                          <w:rPr>
                            <w:szCs w:val="24"/>
                            <w:lang w:eastAsia="ar-SA"/>
                          </w:rPr>
                          <w:t>Atlieka pramankštą mėgdžiodamas kitus. (B1.1.1.) </w:t>
                        </w:r>
                      </w:p>
                    </w:tc>
                    <w:tc>
                      <w:tcPr>
                        <w:tcW w:w="3720" w:type="dxa"/>
                        <w:shd w:val="clear" w:color="auto" w:fill="auto"/>
                      </w:tcPr>
                      <w:p w14:paraId="2AC0D6BF" w14:textId="7F888952">
                        <w:pPr>
                          <w:suppressAutoHyphens/>
                          <w:rPr>
                            <w:szCs w:val="24"/>
                            <w:lang w:eastAsia="ar-SA"/>
                          </w:rPr>
                        </w:pPr>
                        <w:r>
                          <w:rPr>
                            <w:szCs w:val="24"/>
                            <w:lang w:eastAsia="ar-SA"/>
                          </w:rPr>
                          <w:t>Bando taisyklingai atlikti dinaminius pramankštos pratimus visoms kūno dalims vadovaujant mokytojui. (B1.1.2.) </w:t>
                        </w:r>
                      </w:p>
                    </w:tc>
                    <w:tc>
                      <w:tcPr>
                        <w:tcW w:w="3720" w:type="dxa"/>
                        <w:shd w:val="clear" w:color="auto" w:fill="auto"/>
                      </w:tcPr>
                      <w:p w14:paraId="42FB2F6F" w14:textId="49313C86">
                        <w:pPr>
                          <w:suppressAutoHyphens/>
                          <w:rPr>
                            <w:szCs w:val="24"/>
                            <w:lang w:eastAsia="ar-SA"/>
                          </w:rPr>
                        </w:pPr>
                        <w:r>
                          <w:rPr>
                            <w:szCs w:val="24"/>
                            <w:lang w:eastAsia="ar-SA"/>
                          </w:rPr>
                          <w:t>Žino dinaminius pramankštos pratimus visoms kūno dalims ir geba savarankiškai atlikti pramankštą. (B1.1.3.)</w:t>
                        </w:r>
                      </w:p>
                    </w:tc>
                    <w:tc>
                      <w:tcPr>
                        <w:tcW w:w="3720" w:type="dxa"/>
                      </w:tcPr>
                      <w:p w14:paraId="39578B31" w14:textId="0D68B6E0">
                        <w:pPr>
                          <w:suppressAutoHyphens/>
                          <w:rPr>
                            <w:szCs w:val="24"/>
                            <w:lang w:eastAsia="ar-SA"/>
                          </w:rPr>
                        </w:pPr>
                        <w:r>
                          <w:rPr>
                            <w:szCs w:val="24"/>
                            <w:lang w:eastAsia="ar-SA"/>
                          </w:rPr>
                          <w:t>Geba atlikti pramankštą visoms kūno dalims, pasirinkdami savo kūnui tinkamiausius dinaminius pratimus ir intensyvumą. (B1.1.4.)</w:t>
                        </w:r>
                      </w:p>
                    </w:tc>
                  </w:tr>
                  <w:tr w14:paraId="580E14ED" w14:textId="77777777">
                    <w:trPr>
                      <w:trHeight w:val="283"/>
                    </w:trPr>
                    <w:tc>
                      <w:tcPr>
                        <w:tcW w:w="3719" w:type="dxa"/>
                      </w:tcPr>
                      <w:p w14:paraId="4E080AA5" w14:textId="4BE42265">
                        <w:pPr>
                          <w:suppressAutoHyphens/>
                          <w:rPr>
                            <w:szCs w:val="24"/>
                            <w:lang w:eastAsia="ar-SA"/>
                          </w:rPr>
                        </w:pPr>
                        <w:r>
                          <w:rPr>
                            <w:szCs w:val="24"/>
                            <w:lang w:eastAsia="ar-SA"/>
                          </w:rPr>
                          <w:t>Dalyvauja žaidžiant aukšto ir vidutinio intensyvumo judriuosius žaidimus. (B1.2.1.)</w:t>
                        </w:r>
                      </w:p>
                    </w:tc>
                    <w:tc>
                      <w:tcPr>
                        <w:tcW w:w="3720" w:type="dxa"/>
                        <w:shd w:val="clear" w:color="auto" w:fill="auto"/>
                      </w:tcPr>
                      <w:p w14:paraId="258D3CAD" w14:textId="1176BBC4">
                        <w:pPr>
                          <w:suppressAutoHyphens/>
                          <w:rPr>
                            <w:szCs w:val="24"/>
                            <w:lang w:eastAsia="ar-SA"/>
                          </w:rPr>
                        </w:pPr>
                        <w:r>
                          <w:rPr>
                            <w:szCs w:val="24"/>
                            <w:lang w:eastAsia="ar-SA"/>
                          </w:rPr>
                          <w:t>Geba pasiekti ne žemesnį kaip vidutinio intensyvumo fizinį aktyvumą. (B1.2.2.)</w:t>
                        </w:r>
                      </w:p>
                    </w:tc>
                    <w:tc>
                      <w:tcPr>
                        <w:tcW w:w="3720" w:type="dxa"/>
                        <w:shd w:val="clear" w:color="auto" w:fill="auto"/>
                      </w:tcPr>
                      <w:p w14:paraId="365D7F6E" w14:textId="41407CAD">
                        <w:pPr>
                          <w:suppressAutoHyphens/>
                          <w:rPr>
                            <w:szCs w:val="24"/>
                            <w:lang w:eastAsia="ar-SA"/>
                          </w:rPr>
                        </w:pPr>
                        <w:r>
                          <w:rPr>
                            <w:szCs w:val="24"/>
                            <w:lang w:eastAsia="ar-SA"/>
                          </w:rPr>
                          <w:t>Geba pasiekti aukšto ar vidutinio intensyvumo fizinį aktyvumą ir gerai atsistato po intensyvios fizinės veiklos. (B1.2.3.)</w:t>
                        </w:r>
                      </w:p>
                      <w:p w14:paraId="3BEE7CD9" w14:textId="77777777">
                        <w:pPr>
                          <w:suppressAutoHyphens/>
                          <w:rPr>
                            <w:szCs w:val="24"/>
                            <w:lang w:eastAsia="ar-SA"/>
                          </w:rPr>
                        </w:pPr>
                      </w:p>
                    </w:tc>
                    <w:tc>
                      <w:tcPr>
                        <w:tcW w:w="3720" w:type="dxa"/>
                      </w:tcPr>
                      <w:p w14:paraId="47385B29" w14:textId="23194AF5">
                        <w:pPr>
                          <w:suppressAutoHyphens/>
                          <w:rPr>
                            <w:szCs w:val="24"/>
                            <w:lang w:eastAsia="ar-SA"/>
                          </w:rPr>
                        </w:pPr>
                        <w:r>
                          <w:rPr>
                            <w:szCs w:val="24"/>
                            <w:lang w:eastAsia="ar-SA"/>
                          </w:rPr>
                          <w:t>Noriai žaidžia aukšto intensyvumo judriuosius žaidimus ir gerai atsistato po intensyvios fizinės veiklos. (B1.2.4.)</w:t>
                        </w:r>
                      </w:p>
                    </w:tc>
                  </w:tr>
                  <w:tr w14:paraId="6C95D311" w14:textId="77777777">
                    <w:trPr>
                      <w:trHeight w:val="47"/>
                    </w:trPr>
                    <w:tc>
                      <w:tcPr>
                        <w:tcW w:w="3719" w:type="dxa"/>
                      </w:tcPr>
                      <w:p w14:paraId="2F45AA8E" w14:textId="3CBED61E">
                        <w:pPr>
                          <w:suppressAutoHyphens/>
                          <w:rPr>
                            <w:szCs w:val="24"/>
                            <w:lang w:eastAsia="ar-SA"/>
                          </w:rPr>
                        </w:pPr>
                        <w:r>
                          <w:rPr>
                            <w:szCs w:val="24"/>
                            <w:lang w:eastAsia="ar-SA"/>
                          </w:rPr>
                          <w:t>Dalyvauja lankstumą, koordinaciją, pusiausvyrą, greitumą ir vikrumą lavinančiose veiklose. (B2.1.1.)</w:t>
                        </w:r>
                      </w:p>
                    </w:tc>
                    <w:tc>
                      <w:tcPr>
                        <w:tcW w:w="3720" w:type="dxa"/>
                        <w:shd w:val="clear" w:color="auto" w:fill="auto"/>
                      </w:tcPr>
                      <w:p w14:paraId="1EACD6FD" w14:textId="54BA15E0">
                        <w:pPr>
                          <w:suppressAutoHyphens/>
                          <w:rPr>
                            <w:szCs w:val="24"/>
                            <w:lang w:eastAsia="ar-SA"/>
                          </w:rPr>
                        </w:pPr>
                        <w:r>
                          <w:rPr>
                            <w:szCs w:val="24"/>
                            <w:lang w:eastAsia="ar-SA"/>
                          </w:rPr>
                          <w:t>Geba atkurti pusiausvyrą atliekant greitumo ir vikrumo reikalaujančias užduotis žaidybinėse veiklose. (B2.1.2.)</w:t>
                        </w:r>
                      </w:p>
                    </w:tc>
                    <w:tc>
                      <w:tcPr>
                        <w:tcW w:w="3720" w:type="dxa"/>
                        <w:shd w:val="clear" w:color="auto" w:fill="auto"/>
                      </w:tcPr>
                      <w:p w14:paraId="67C073BC" w14:textId="33FDCD66">
                        <w:pPr>
                          <w:suppressAutoHyphens/>
                          <w:rPr>
                            <w:strike/>
                            <w:szCs w:val="24"/>
                            <w:lang w:eastAsia="ar-SA"/>
                          </w:rPr>
                        </w:pPr>
                        <w:r>
                          <w:rPr>
                            <w:szCs w:val="24"/>
                            <w:lang w:eastAsia="ar-SA"/>
                          </w:rPr>
                          <w:t>Geba išlaikydamas pusiausvyrą atlikti greitumo ir vikrumo reikalaujančias užduotis žaidybinėse veiklose. (B2.1.3.)</w:t>
                        </w:r>
                      </w:p>
                    </w:tc>
                    <w:tc>
                      <w:tcPr>
                        <w:tcW w:w="3720" w:type="dxa"/>
                      </w:tcPr>
                      <w:p w14:paraId="5D24EC9B" w14:textId="10FC23E5">
                        <w:pPr>
                          <w:suppressAutoHyphens/>
                          <w:rPr>
                            <w:szCs w:val="24"/>
                            <w:lang w:eastAsia="ar-SA"/>
                          </w:rPr>
                        </w:pPr>
                        <w:r>
                          <w:rPr>
                            <w:szCs w:val="24"/>
                            <w:lang w:eastAsia="ar-SA"/>
                          </w:rPr>
                          <w:t xml:space="preserve">Žaidybinėse veiklose geba nelėtėdamas ir neprarasdamas pusiausvyros atlikti vikrumo reikalaujančias užduotis. (B2.1.4.)  </w:t>
                        </w:r>
                      </w:p>
                    </w:tc>
                  </w:tr>
                  <w:tr w14:paraId="5E3F956E" w14:textId="77777777">
                    <w:trPr>
                      <w:trHeight w:val="47"/>
                    </w:trPr>
                    <w:tc>
                      <w:tcPr>
                        <w:tcW w:w="3719" w:type="dxa"/>
                      </w:tcPr>
                      <w:p w14:paraId="4ACF2E6F" w14:textId="28C0048A">
                        <w:pPr>
                          <w:suppressAutoHyphens/>
                          <w:rPr>
                            <w:szCs w:val="24"/>
                            <w:lang w:eastAsia="ar-SA"/>
                          </w:rPr>
                        </w:pPr>
                        <w:r>
                          <w:rPr>
                            <w:szCs w:val="24"/>
                            <w:lang w:eastAsia="ar-SA"/>
                          </w:rPr>
                          <w:t>Geba žodiniu ar nežodiniu būdu išreikšti savo nusiteikimą fiziniam aktyvumui pamokoje. (B2.2.1.)</w:t>
                        </w:r>
                      </w:p>
                      <w:p w14:paraId="09352A86" w14:textId="77777777">
                        <w:pPr>
                          <w:suppressAutoHyphens/>
                          <w:rPr>
                            <w:szCs w:val="24"/>
                            <w:lang w:eastAsia="ar-SA"/>
                          </w:rPr>
                        </w:pPr>
                      </w:p>
                    </w:tc>
                    <w:tc>
                      <w:tcPr>
                        <w:tcW w:w="3720" w:type="dxa"/>
                        <w:shd w:val="clear" w:color="auto" w:fill="auto"/>
                      </w:tcPr>
                      <w:p w14:paraId="57AD141F" w14:textId="4A75F7E4">
                        <w:pPr>
                          <w:suppressAutoHyphens/>
                          <w:rPr>
                            <w:szCs w:val="24"/>
                            <w:lang w:eastAsia="ar-SA"/>
                          </w:rPr>
                        </w:pPr>
                        <w:r>
                          <w:rPr>
                            <w:szCs w:val="24"/>
                            <w:lang w:eastAsia="ar-SA"/>
                          </w:rPr>
                          <w:t>Geba susieti išsimiegojimo naktį ir valgymo prieš pamoką įtaką nusiteikimui būti fiziškai aktyviu pamokoje. (B2.2.2.)</w:t>
                        </w:r>
                      </w:p>
                    </w:tc>
                    <w:tc>
                      <w:tcPr>
                        <w:tcW w:w="3720" w:type="dxa"/>
                        <w:shd w:val="clear" w:color="auto" w:fill="auto"/>
                      </w:tcPr>
                      <w:p w14:paraId="25E9C101" w14:textId="707EA2C4">
                        <w:pPr>
                          <w:suppressAutoHyphens/>
                          <w:rPr>
                            <w:szCs w:val="24"/>
                            <w:lang w:eastAsia="ar-SA"/>
                          </w:rPr>
                        </w:pPr>
                        <w:r>
                          <w:rPr>
                            <w:szCs w:val="24"/>
                            <w:lang w:eastAsia="ar-SA"/>
                          </w:rPr>
                          <w:t>Geba susieti miegojimo ir valgymo įpročių įtaką fiziniam aktyvumui pamokose. (B2.2.3.)</w:t>
                        </w:r>
                      </w:p>
                      <w:p w14:paraId="139E11BE" w14:textId="77777777">
                        <w:pPr>
                          <w:suppressAutoHyphens/>
                          <w:rPr>
                            <w:szCs w:val="24"/>
                            <w:lang w:eastAsia="ar-SA"/>
                          </w:rPr>
                        </w:pPr>
                      </w:p>
                    </w:tc>
                    <w:tc>
                      <w:tcPr>
                        <w:tcW w:w="3720" w:type="dxa"/>
                      </w:tcPr>
                      <w:p w14:paraId="321B595A" w14:textId="092355B5">
                        <w:pPr>
                          <w:suppressAutoHyphens/>
                          <w:rPr>
                            <w:szCs w:val="24"/>
                            <w:lang w:eastAsia="ar-SA"/>
                          </w:rPr>
                        </w:pPr>
                        <w:r>
                          <w:rPr>
                            <w:szCs w:val="24"/>
                            <w:lang w:eastAsia="ar-SA"/>
                          </w:rPr>
                          <w:t>Geba samprotauti apie maisto, miego ir judėjimo svarbą sveikatai. (B2.2.4.)</w:t>
                        </w:r>
                      </w:p>
                    </w:tc>
                  </w:tr>
                  <w:tr w14:paraId="52902562" w14:textId="77777777">
                    <w:trPr>
                      <w:trHeight w:val="47"/>
                    </w:trPr>
                    <w:tc>
                      <w:tcPr>
                        <w:tcW w:w="3719" w:type="dxa"/>
                      </w:tcPr>
                      <w:p w14:paraId="48547E98" w14:textId="2B70A9A3">
                        <w:pPr>
                          <w:suppressAutoHyphens/>
                          <w:rPr>
                            <w:szCs w:val="24"/>
                            <w:lang w:eastAsia="ar-SA"/>
                          </w:rPr>
                        </w:pPr>
                        <w:r>
                          <w:rPr>
                            <w:szCs w:val="24"/>
                            <w:lang w:eastAsia="ar-SA"/>
                          </w:rPr>
                          <w:t>Atlieka atsipalaidavimo pratimus mėgdžiodamas kitus. (B3.1.1.)</w:t>
                        </w:r>
                      </w:p>
                    </w:tc>
                    <w:tc>
                      <w:tcPr>
                        <w:tcW w:w="3720" w:type="dxa"/>
                        <w:shd w:val="clear" w:color="auto" w:fill="auto"/>
                      </w:tcPr>
                      <w:p w14:paraId="6C895AB1" w14:textId="763B20E1">
                        <w:pPr>
                          <w:suppressAutoHyphens/>
                          <w:rPr>
                            <w:szCs w:val="24"/>
                            <w:lang w:eastAsia="ar-SA"/>
                          </w:rPr>
                        </w:pPr>
                        <w:r>
                          <w:rPr>
                            <w:szCs w:val="24"/>
                            <w:lang w:eastAsia="ar-SA"/>
                          </w:rPr>
                          <w:t>Geba derinti kvėpavimą su mažo intensyvumo judesiais ir statiniais tempimo pratimais atsistatymui po fizinio krūvio ar streso įveikai. (B3.1.2.)</w:t>
                        </w:r>
                      </w:p>
                    </w:tc>
                    <w:tc>
                      <w:tcPr>
                        <w:tcW w:w="3720" w:type="dxa"/>
                        <w:shd w:val="clear" w:color="auto" w:fill="auto"/>
                      </w:tcPr>
                      <w:p w14:paraId="6C693175" w14:textId="455D9E7E">
                        <w:pPr>
                          <w:suppressAutoHyphens/>
                          <w:rPr>
                            <w:szCs w:val="24"/>
                            <w:lang w:eastAsia="ar-SA"/>
                          </w:rPr>
                        </w:pPr>
                        <w:r>
                          <w:rPr>
                            <w:szCs w:val="24"/>
                            <w:lang w:eastAsia="ar-SA"/>
                          </w:rPr>
                          <w:t xml:space="preserve">Savarankiškai derina kvėpavimą su mažo intensyvumo judesiais ir statiniais tempimo pratimais atsistatymui po fizinio krūvio ar streso įveikai. (B3.1.3.)  </w:t>
                        </w:r>
                      </w:p>
                    </w:tc>
                    <w:tc>
                      <w:tcPr>
                        <w:tcW w:w="3720" w:type="dxa"/>
                      </w:tcPr>
                      <w:p w14:paraId="1A9B4AC5" w14:textId="43D805A9">
                        <w:pPr>
                          <w:suppressAutoHyphens/>
                          <w:rPr>
                            <w:szCs w:val="24"/>
                            <w:lang w:eastAsia="ar-SA"/>
                          </w:rPr>
                        </w:pPr>
                        <w:r>
                          <w:rPr>
                            <w:szCs w:val="24"/>
                            <w:lang w:eastAsia="ar-SA"/>
                          </w:rPr>
                          <w:t>Savarankiškai derina kvėpavimą su judesiais bei statiniais tempimo pratimais atsistatymui didelio intensyvumo veiklų metu ir po jų. (B3.1.4.)</w:t>
                        </w:r>
                      </w:p>
                    </w:tc>
                  </w:tr>
                  <w:tr w14:paraId="631AFC6C" w14:textId="77777777">
                    <w:trPr>
                      <w:trHeight w:val="283"/>
                    </w:trPr>
                    <w:tc>
                      <w:tcPr>
                        <w:tcW w:w="14879" w:type="dxa"/>
                        <w:gridSpan w:val="4"/>
                        <w:shd w:val="clear" w:color="auto" w:fill="auto"/>
                        <w:tcMar>
                          <w:top w:w="0" w:type="dxa"/>
                          <w:left w:w="45" w:type="dxa"/>
                          <w:bottom w:w="0" w:type="dxa"/>
                          <w:right w:w="45" w:type="dxa"/>
                        </w:tcMar>
                        <w:vAlign w:val="center"/>
                      </w:tcPr>
                      <w:p w14:paraId="7EF6F4D1" w14:textId="636A954E">
                        <w:pPr>
                          <w:suppressAutoHyphens/>
                          <w:jc w:val="center"/>
                          <w:rPr>
                            <w:szCs w:val="24"/>
                            <w:lang w:eastAsia="ar-SA"/>
                          </w:rPr>
                        </w:pPr>
                        <w:r>
                          <w:rPr>
                            <w:szCs w:val="24"/>
                            <w:lang w:eastAsia="ar-SA"/>
                          </w:rPr>
                          <w:t>3. Sporto ir sveikatos vertybinių nuostatų ugdymas ir raiška (C)</w:t>
                        </w:r>
                      </w:p>
                    </w:tc>
                  </w:tr>
                  <w:tr w14:paraId="5DAED910" w14:textId="77777777">
                    <w:trPr>
                      <w:trHeight w:val="283"/>
                    </w:trPr>
                    <w:tc>
                      <w:tcPr>
                        <w:tcW w:w="3719" w:type="dxa"/>
                      </w:tcPr>
                      <w:p w14:paraId="1D5296E0" w14:textId="66FB67FF">
                        <w:pPr>
                          <w:suppressAutoHyphens/>
                          <w:rPr>
                            <w:szCs w:val="24"/>
                            <w:lang w:eastAsia="ar-SA"/>
                          </w:rPr>
                        </w:pPr>
                        <w:r>
                          <w:rPr>
                            <w:szCs w:val="24"/>
                            <w:lang w:eastAsia="ar-SA"/>
                          </w:rPr>
                          <w:t>Atlieka pasisveikinimo ir pasveikinimo (kito sėkmės pripažinimo) ritualus, mėgdžiodamas kitus. (C1.1.1.)</w:t>
                        </w:r>
                      </w:p>
                    </w:tc>
                    <w:tc>
                      <w:tcPr>
                        <w:tcW w:w="3720" w:type="dxa"/>
                        <w:shd w:val="clear" w:color="auto" w:fill="auto"/>
                      </w:tcPr>
                      <w:p w14:paraId="0472C879" w14:textId="6019B42D">
                        <w:pPr>
                          <w:suppressAutoHyphens/>
                          <w:rPr>
                            <w:szCs w:val="24"/>
                            <w:lang w:eastAsia="ar-SA"/>
                          </w:rPr>
                        </w:pPr>
                        <w:r>
                          <w:rPr>
                            <w:szCs w:val="24"/>
                            <w:lang w:eastAsia="ar-SA"/>
                          </w:rPr>
                          <w:t>Dalyvauja pasisveikinimo bei kituose ritualuose, parodančiuose džiaugsmą ir skatinančiuose draugystę. (C1.1.2.)</w:t>
                        </w:r>
                      </w:p>
                    </w:tc>
                    <w:tc>
                      <w:tcPr>
                        <w:tcW w:w="3720" w:type="dxa"/>
                        <w:shd w:val="clear" w:color="auto" w:fill="auto"/>
                      </w:tcPr>
                      <w:p w14:paraId="42818D2B" w14:textId="5962F535">
                        <w:pPr>
                          <w:suppressAutoHyphens/>
                          <w:rPr>
                            <w:szCs w:val="24"/>
                            <w:lang w:eastAsia="ar-SA"/>
                          </w:rPr>
                        </w:pPr>
                        <w:r>
                          <w:rPr>
                            <w:szCs w:val="24"/>
                            <w:lang w:eastAsia="ar-SA"/>
                          </w:rPr>
                          <w:t>Geba parodyti džiaugsmą ir išreikšti draugystę tam tinkamose situacijose žodiniais ar nežodiniais būdais. (C1.1.3.)</w:t>
                        </w:r>
                      </w:p>
                    </w:tc>
                    <w:tc>
                      <w:tcPr>
                        <w:tcW w:w="3720" w:type="dxa"/>
                      </w:tcPr>
                      <w:p w14:paraId="7F1181D6" w14:textId="29FA54B5">
                        <w:pPr>
                          <w:suppressAutoHyphens/>
                          <w:rPr>
                            <w:szCs w:val="24"/>
                            <w:lang w:eastAsia="ar-SA"/>
                          </w:rPr>
                        </w:pPr>
                        <w:r>
                          <w:rPr>
                            <w:szCs w:val="24"/>
                            <w:lang w:eastAsia="ar-SA"/>
                          </w:rPr>
                          <w:t>Inicijuoja džiaugsmo ir draugiškumo raišką žodiniais bei nežodiniais būdais tam tinkamose situacijose. (C1.1.4.)</w:t>
                        </w:r>
                      </w:p>
                    </w:tc>
                  </w:tr>
                  <w:tr w14:paraId="5C4169BB" w14:textId="77777777">
                    <w:trPr>
                      <w:trHeight w:val="283"/>
                    </w:trPr>
                    <w:tc>
                      <w:tcPr>
                        <w:tcW w:w="3719" w:type="dxa"/>
                      </w:tcPr>
                      <w:p w14:paraId="17CA316D" w14:textId="03563B0C">
                        <w:pPr>
                          <w:suppressAutoHyphens/>
                          <w:rPr>
                            <w:szCs w:val="24"/>
                            <w:lang w:eastAsia="ar-SA"/>
                          </w:rPr>
                        </w:pPr>
                        <w:r>
                          <w:rPr>
                            <w:szCs w:val="24"/>
                            <w:lang w:eastAsia="ar-SA"/>
                          </w:rPr>
                          <w:t>Parodo savo emocijas saugiais sau ir neskaudinančiais kitų būdais. (C1.2.1.)</w:t>
                        </w:r>
                      </w:p>
                    </w:tc>
                    <w:tc>
                      <w:tcPr>
                        <w:tcW w:w="3720" w:type="dxa"/>
                        <w:shd w:val="clear" w:color="auto" w:fill="auto"/>
                      </w:tcPr>
                      <w:p w14:paraId="42D6EAAE" w14:textId="33CC12EE">
                        <w:pPr>
                          <w:suppressAutoHyphens/>
                          <w:rPr>
                            <w:szCs w:val="24"/>
                            <w:lang w:eastAsia="ar-SA"/>
                          </w:rPr>
                        </w:pPr>
                        <w:r>
                          <w:rPr>
                            <w:szCs w:val="24"/>
                            <w:lang w:eastAsia="ar-SA"/>
                          </w:rPr>
                          <w:t>Geba dalyvauti pamokos bei rungtynių pabaigos ritualuose po patirtų netikėtų sėkmių ar nesėkmių. (C1.2.2.)</w:t>
                        </w:r>
                      </w:p>
                    </w:tc>
                    <w:tc>
                      <w:tcPr>
                        <w:tcW w:w="3720" w:type="dxa"/>
                        <w:shd w:val="clear" w:color="auto" w:fill="auto"/>
                      </w:tcPr>
                      <w:p w14:paraId="49F5E502" w14:textId="414DE404">
                        <w:pPr>
                          <w:suppressAutoHyphens/>
                          <w:rPr>
                            <w:szCs w:val="24"/>
                            <w:lang w:eastAsia="ar-SA"/>
                          </w:rPr>
                        </w:pPr>
                        <w:r>
                          <w:rPr>
                            <w:szCs w:val="24"/>
                            <w:lang w:eastAsia="ar-SA"/>
                          </w:rPr>
                          <w:t xml:space="preserve">Geba džiaugtis sėkme bei pripažinti pozityvius dalykus savo ar komandos nesėkmių atvejais. (C1.2.3.)  </w:t>
                        </w:r>
                      </w:p>
                    </w:tc>
                    <w:tc>
                      <w:tcPr>
                        <w:tcW w:w="3720" w:type="dxa"/>
                      </w:tcPr>
                      <w:p w14:paraId="795F68B9" w14:textId="4157A996">
                        <w:pPr>
                          <w:suppressAutoHyphens/>
                          <w:rPr>
                            <w:szCs w:val="24"/>
                            <w:lang w:eastAsia="ar-SA"/>
                          </w:rPr>
                        </w:pPr>
                        <w:r>
                          <w:rPr>
                            <w:szCs w:val="24"/>
                            <w:lang w:eastAsia="ar-SA"/>
                          </w:rPr>
                          <w:t>Džiaugiasi sėkme ir geba įvardinti pozityvius dalykus savo ar komandos nesėkmių atvejais. (C1.2.4.)</w:t>
                        </w:r>
                      </w:p>
                    </w:tc>
                  </w:tr>
                  <w:tr w14:paraId="27CE2026" w14:textId="77777777">
                    <w:trPr>
                      <w:trHeight w:val="283"/>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8213C2" w14:textId="0EFBC9BE">
                        <w:pPr>
                          <w:suppressAutoHyphens/>
                          <w:rPr>
                            <w:szCs w:val="24"/>
                            <w:lang w:eastAsia="ar-SA"/>
                          </w:rPr>
                        </w:pPr>
                        <w:r>
                          <w:rPr>
                            <w:szCs w:val="24"/>
                            <w:lang w:eastAsia="ar-SA"/>
                          </w:rPr>
                          <w:t>Geba suprasti pamokos taisykles ir jų laikytis. (C1.3.1.)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D3CD7BD" w14:textId="6233C90A">
                        <w:pPr>
                          <w:suppressAutoHyphens/>
                          <w:rPr>
                            <w:szCs w:val="24"/>
                            <w:lang w:eastAsia="ar-SA"/>
                          </w:rPr>
                        </w:pPr>
                        <w:r>
                          <w:rPr>
                            <w:szCs w:val="24"/>
                            <w:lang w:eastAsia="ar-SA"/>
                          </w:rPr>
                          <w:t>Geba suprasti komandinio žaidimo taisykles ir jų laikytis. (C1.3.2.)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22D3478" w14:textId="16717C1D">
                        <w:pPr>
                          <w:suppressAutoHyphens/>
                          <w:rPr>
                            <w:szCs w:val="24"/>
                            <w:lang w:eastAsia="ar-SA"/>
                          </w:rPr>
                        </w:pPr>
                        <w:r>
                          <w:rPr>
                            <w:szCs w:val="24"/>
                            <w:lang w:eastAsia="ar-SA"/>
                          </w:rPr>
                          <w:t xml:space="preserve">Vadovaujasi taisyklėmis  žaidžiant komandinius žaidimus. (C1.3.3.)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42AC05" w14:textId="75B222EC">
                        <w:pPr>
                          <w:suppressAutoHyphens/>
                          <w:rPr>
                            <w:szCs w:val="24"/>
                            <w:lang w:eastAsia="ar-SA"/>
                          </w:rPr>
                        </w:pPr>
                        <w:r>
                          <w:rPr>
                            <w:szCs w:val="24"/>
                            <w:lang w:eastAsia="ar-SA"/>
                          </w:rPr>
                          <w:t>Geba paaiškinti komandinio žaidimo taisykles kitiems. (C1.3.4.)</w:t>
                        </w:r>
                      </w:p>
                    </w:tc>
                  </w:tr>
                  <w:tr w14:paraId="0729F871" w14:textId="77777777">
                    <w:trPr>
                      <w:trHeight w:val="283"/>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B40D99" w14:textId="7EFD29AC">
                        <w:pPr>
                          <w:suppressAutoHyphens/>
                          <w:rPr>
                            <w:szCs w:val="24"/>
                            <w:lang w:eastAsia="ar-SA"/>
                          </w:rPr>
                        </w:pPr>
                        <w:r>
                          <w:rPr>
                            <w:szCs w:val="24"/>
                            <w:lang w:eastAsia="ar-SA"/>
                          </w:rPr>
                          <w:t>Geba pats apsirengti prieš pamoką ir persirengti po pamokos (C2.1.1.)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B7A7E78" w14:textId="44E1792B">
                        <w:pPr>
                          <w:suppressAutoHyphens/>
                          <w:rPr>
                            <w:szCs w:val="24"/>
                            <w:lang w:eastAsia="ar-SA"/>
                          </w:rPr>
                        </w:pPr>
                        <w:r>
                          <w:rPr>
                            <w:szCs w:val="24"/>
                            <w:lang w:eastAsia="ar-SA"/>
                          </w:rPr>
                          <w:t>Dažniausiai tinkamai pasirengia pamokai lauko sąlygomis (apranga atitinka oro sąlygas. (C2.1.2.) </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552C445" w14:textId="73E860D4">
                        <w:pPr>
                          <w:suppressAutoHyphens/>
                          <w:rPr>
                            <w:szCs w:val="24"/>
                            <w:lang w:eastAsia="ar-SA"/>
                          </w:rPr>
                        </w:pPr>
                        <w:r>
                          <w:rPr>
                            <w:szCs w:val="24"/>
                            <w:lang w:eastAsia="ar-SA"/>
                          </w:rPr>
                          <w:t>Tinkamai pasirengia pamokai lauko sąlygomis (apranga atitinka oro sąlygas, apsirengia savarankiškai ir savalaikiai). (C2.1.3.) </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405C83" w14:textId="081BA3B7">
                        <w:pPr>
                          <w:suppressAutoHyphens/>
                          <w:rPr>
                            <w:szCs w:val="24"/>
                            <w:lang w:eastAsia="ar-SA"/>
                          </w:rPr>
                        </w:pPr>
                        <w:r>
                          <w:rPr>
                            <w:szCs w:val="24"/>
                            <w:lang w:eastAsia="ar-SA"/>
                          </w:rPr>
                          <w:t>Iš anksto domisi būsimos pamokos veiklomis, laiku ir tinkamai pasiruošia pamokai. (C2.1.4.) </w:t>
                        </w:r>
                      </w:p>
                    </w:tc>
                  </w:tr>
                  <w:tr w14:paraId="1C5EB3FF" w14:textId="77777777">
                    <w:trPr>
                      <w:trHeight w:val="283"/>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2CBB6C" w14:textId="4865DB94">
                        <w:pPr>
                          <w:suppressAutoHyphens/>
                          <w:rPr>
                            <w:szCs w:val="24"/>
                            <w:lang w:eastAsia="ar-SA"/>
                          </w:rPr>
                        </w:pPr>
                        <w:r>
                          <w:rPr>
                            <w:szCs w:val="24"/>
                            <w:lang w:eastAsia="ar-SA"/>
                          </w:rPr>
                          <w:t>Dalyvauja pažintiniuose renginiuose su sporto ir sveikatingumo atstovais. (C3.1.1.)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F1F1D29" w14:textId="6E11083A">
                        <w:pPr>
                          <w:suppressAutoHyphens/>
                          <w:rPr>
                            <w:szCs w:val="24"/>
                            <w:lang w:eastAsia="ar-SA"/>
                          </w:rPr>
                        </w:pPr>
                        <w:r>
                          <w:rPr>
                            <w:szCs w:val="24"/>
                            <w:lang w:eastAsia="ar-SA"/>
                          </w:rPr>
                          <w:t>Kartoja demonstruojamus judesius bei sportininkų etiketo ritualus. (C3.1.2.)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7AEA2B5" w14:textId="2C913721">
                        <w:pPr>
                          <w:suppressAutoHyphens/>
                          <w:rPr>
                            <w:szCs w:val="24"/>
                            <w:lang w:eastAsia="ar-SA"/>
                          </w:rPr>
                        </w:pPr>
                        <w:r>
                          <w:rPr>
                            <w:szCs w:val="24"/>
                            <w:lang w:eastAsia="ar-SA"/>
                          </w:rPr>
                          <w:t xml:space="preserve">Geba pademonstruoti naujai išmoktų judesių fragmentus ir sportininkų  etiketo ritualus. (C3.1.3.)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A4DA7D" w14:textId="222C7687">
                        <w:pPr>
                          <w:suppressAutoHyphens/>
                          <w:rPr>
                            <w:szCs w:val="24"/>
                            <w:lang w:eastAsia="ar-SA"/>
                          </w:rPr>
                        </w:pPr>
                        <w:r>
                          <w:rPr>
                            <w:szCs w:val="24"/>
                            <w:lang w:eastAsia="ar-SA"/>
                          </w:rPr>
                          <w:t xml:space="preserve">Spontaniškai pritaiko pavienius naujus judesius ar sportininkų  etiketo ritualus fizinio ugdymo pamokose. (C3.1.4.)</w:t>
                        </w:r>
                      </w:p>
                    </w:tc>
                  </w:tr>
                </w:tbl>
                <w:p w14:paraId="6255924F" w14:textId="77777777">
                  <w:pPr>
                    <w:suppressAutoHyphens/>
                    <w:jc w:val="both"/>
                    <w:rPr>
                      <w:szCs w:val="24"/>
                      <w:lang w:eastAsia="ar-SA"/>
                    </w:rPr>
                  </w:pPr>
                </w:p>
              </w:sdtContent>
            </w:sdt>
            <w:sdt>
              <w:sdtPr>
                <w:alias w:val="47 pr. 37 p."/>
                <w:tag w:val="part_2c88f3368a274f59b1e460d664a6efd9"/>
                <w:lock w:val="sdtLocked"/>
                <w:richText/>
              </w:sdtPr>
              <w:sdtContent>
                <w:p w14:paraId="15FB36CB" w14:textId="167EC43B">
                  <w:pPr>
                    <w:keepNext/>
                    <w:keepLines/>
                    <w:suppressAutoHyphens/>
                    <w:ind w:left="1069" w:hanging="360"/>
                    <w:outlineLvl w:val="1"/>
                    <w:rPr>
                      <w:szCs w:val="26"/>
                      <w:lang w:eastAsia="ar-SA"/>
                    </w:rPr>
                  </w:pPr>
                  <w:sdt>
                    <w:sdtPr>
                      <w:alias w:val="Numeris"/>
                      <w:tag w:val="nr_2c88f3368a274f59b1e460d664a6efd9"/>
                      <w:lock w:val="sdtLocked"/>
                      <w:richText/>
                    </w:sdtPr>
                    <w:sdtContent>
                      <w:r>
                        <w:rPr>
                          <w:szCs w:val="26"/>
                          <w:lang w:eastAsia="ar-SA"/>
                        </w:rPr>
                        <w:t>37</w:t>
                      </w:r>
                    </w:sdtContent>
                  </w:sdt>
                  <w:r>
                    <w:rPr>
                      <w:szCs w:val="26"/>
                      <w:lang w:eastAsia="ar-SA"/>
                    </w:rPr>
                    <w:t>.</w:t>
                    <w:tab/>
                    <w:t>Pasiekimų lygių požymiai. 3–4 klasės</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19"/>
                    <w:gridCol w:w="3720"/>
                    <w:gridCol w:w="3720"/>
                    <w:gridCol w:w="3720"/>
                  </w:tblGrid>
                  <w:tr w14:paraId="59D49BBD" w14:textId="77777777">
                    <w:trPr>
                      <w:trHeight w:val="340"/>
                      <w:tblHeader/>
                    </w:trPr>
                    <w:tc>
                      <w:tcPr>
                        <w:tcW w:w="14879" w:type="dxa"/>
                        <w:gridSpan w:val="4"/>
                        <w:shd w:val="clear" w:color="auto" w:fill="auto"/>
                        <w:vAlign w:val="center"/>
                      </w:tcPr>
                      <w:p w14:paraId="4968F039" w14:textId="77777777">
                        <w:pPr>
                          <w:suppressAutoHyphens/>
                          <w:jc w:val="center"/>
                          <w:rPr>
                            <w:szCs w:val="24"/>
                            <w:lang w:eastAsia="ar-SA"/>
                          </w:rPr>
                        </w:pPr>
                        <w:r>
                          <w:rPr>
                            <w:szCs w:val="24"/>
                            <w:lang w:eastAsia="ar-SA"/>
                          </w:rPr>
                          <w:t>Pasiekimų lygiai</w:t>
                        </w:r>
                      </w:p>
                    </w:tc>
                  </w:tr>
                  <w:tr w14:paraId="4DC161A2" w14:textId="77777777">
                    <w:trPr>
                      <w:trHeight w:val="340"/>
                      <w:tblHeader/>
                    </w:trPr>
                    <w:tc>
                      <w:tcPr>
                        <w:tcW w:w="3719" w:type="dxa"/>
                        <w:shd w:val="clear" w:color="auto" w:fill="auto"/>
                        <w:vAlign w:val="center"/>
                      </w:tcPr>
                      <w:p w14:paraId="4C67841E" w14:textId="77777777">
                        <w:pPr>
                          <w:suppressAutoHyphens/>
                          <w:jc w:val="center"/>
                          <w:rPr>
                            <w:szCs w:val="24"/>
                            <w:lang w:eastAsia="ar-SA"/>
                          </w:rPr>
                        </w:pPr>
                        <w:r>
                          <w:rPr>
                            <w:szCs w:val="24"/>
                            <w:lang w:eastAsia="ar-SA"/>
                          </w:rPr>
                          <w:t>Slenkstinis (I)</w:t>
                        </w:r>
                      </w:p>
                    </w:tc>
                    <w:tc>
                      <w:tcPr>
                        <w:tcW w:w="3720" w:type="dxa"/>
                        <w:shd w:val="clear" w:color="auto" w:fill="auto"/>
                        <w:vAlign w:val="center"/>
                      </w:tcPr>
                      <w:p w14:paraId="3A44404D" w14:textId="77777777">
                        <w:pPr>
                          <w:suppressAutoHyphens/>
                          <w:jc w:val="center"/>
                          <w:rPr>
                            <w:szCs w:val="24"/>
                            <w:lang w:eastAsia="ar-SA"/>
                          </w:rPr>
                        </w:pPr>
                        <w:r>
                          <w:rPr>
                            <w:szCs w:val="24"/>
                            <w:lang w:eastAsia="ar-SA"/>
                          </w:rPr>
                          <w:t>Patenkinamas (II)</w:t>
                        </w:r>
                      </w:p>
                    </w:tc>
                    <w:tc>
                      <w:tcPr>
                        <w:tcW w:w="3720" w:type="dxa"/>
                        <w:shd w:val="clear" w:color="auto" w:fill="auto"/>
                        <w:vAlign w:val="center"/>
                      </w:tcPr>
                      <w:p w14:paraId="676395CC" w14:textId="77777777">
                        <w:pPr>
                          <w:suppressAutoHyphens/>
                          <w:jc w:val="center"/>
                          <w:rPr>
                            <w:szCs w:val="24"/>
                            <w:lang w:eastAsia="ar-SA"/>
                          </w:rPr>
                        </w:pPr>
                        <w:r>
                          <w:rPr>
                            <w:szCs w:val="24"/>
                            <w:lang w:eastAsia="ar-SA"/>
                          </w:rPr>
                          <w:t>Pagrindinis (III)</w:t>
                        </w:r>
                      </w:p>
                    </w:tc>
                    <w:tc>
                      <w:tcPr>
                        <w:tcW w:w="3720" w:type="dxa"/>
                        <w:shd w:val="clear" w:color="auto" w:fill="auto"/>
                        <w:vAlign w:val="center"/>
                      </w:tcPr>
                      <w:p w14:paraId="7276AC6A" w14:textId="77777777">
                        <w:pPr>
                          <w:suppressAutoHyphens/>
                          <w:jc w:val="center"/>
                          <w:rPr>
                            <w:szCs w:val="24"/>
                            <w:lang w:eastAsia="ar-SA"/>
                          </w:rPr>
                        </w:pPr>
                        <w:r>
                          <w:rPr>
                            <w:szCs w:val="24"/>
                            <w:lang w:eastAsia="ar-SA"/>
                          </w:rPr>
                          <w:t>Aukštesnysis (IV)</w:t>
                        </w:r>
                      </w:p>
                    </w:tc>
                  </w:tr>
                  <w:tr w14:paraId="2A1E2940" w14:textId="77777777">
                    <w:trPr>
                      <w:trHeight w:val="283"/>
                    </w:trPr>
                    <w:tc>
                      <w:tcPr>
                        <w:tcW w:w="14879" w:type="dxa"/>
                        <w:gridSpan w:val="4"/>
                        <w:shd w:val="clear" w:color="auto" w:fill="auto"/>
                        <w:vAlign w:val="center"/>
                      </w:tcPr>
                      <w:p w14:paraId="0ECB58E6" w14:textId="720720B5">
                        <w:pPr>
                          <w:suppressAutoHyphens/>
                          <w:ind w:left="720" w:hanging="360"/>
                          <w:jc w:val="center"/>
                          <w:rPr>
                            <w:szCs w:val="24"/>
                            <w:lang w:eastAsia="ar-SA"/>
                          </w:rPr>
                        </w:pPr>
                        <w:r>
                          <w:rPr>
                            <w:szCs w:val="24"/>
                            <w:lang w:eastAsia="ar-SA"/>
                          </w:rPr>
                          <w:t>1.</w:t>
                          <w:tab/>
                          <w:t>Pasiekimų sritis: Judėjimo įgūdžių plėtojimas, savikontrolė ir įsivertinimas (A)</w:t>
                        </w:r>
                      </w:p>
                    </w:tc>
                  </w:tr>
                  <w:tr w14:paraId="4D93F4A5" w14:textId="77777777">
                    <w:trPr>
                      <w:trHeight w:val="283"/>
                    </w:trPr>
                    <w:tc>
                      <w:tcPr>
                        <w:tcW w:w="3719" w:type="dxa"/>
                        <w:shd w:val="clear" w:color="auto" w:fill="FFFFFF" w:themeFill="background1"/>
                      </w:tcPr>
                      <w:p w14:paraId="622150D8" w14:textId="3D113095">
                        <w:pPr>
                          <w:suppressAutoHyphens/>
                          <w:rPr>
                            <w:szCs w:val="24"/>
                            <w:lang w:eastAsia="ar-SA"/>
                          </w:rPr>
                        </w:pPr>
                        <w:r>
                          <w:rPr>
                            <w:szCs w:val="24"/>
                            <w:lang w:eastAsia="ar-SA"/>
                          </w:rPr>
                          <w:t>A1.1.1. Geba atlikti bazinius lokomocinius judesius keisdami judėjimo kryptį ir intensyvumą. (A1.1.1.)</w:t>
                        </w:r>
                      </w:p>
                    </w:tc>
                    <w:tc>
                      <w:tcPr>
                        <w:tcW w:w="3720" w:type="dxa"/>
                        <w:shd w:val="clear" w:color="auto" w:fill="FFFFFF" w:themeFill="background1"/>
                      </w:tcPr>
                      <w:p w14:paraId="33274B15" w14:textId="13DE2BEF">
                        <w:pPr>
                          <w:suppressAutoHyphens/>
                          <w:rPr>
                            <w:strike/>
                            <w:szCs w:val="24"/>
                            <w:lang w:eastAsia="ar-SA"/>
                          </w:rPr>
                        </w:pPr>
                        <w:r>
                          <w:rPr>
                            <w:szCs w:val="24"/>
                            <w:lang w:eastAsia="ar-SA"/>
                          </w:rPr>
                          <w:t>A1.1.2. Atlieka bazinius lokomocinius judesius keičiant judėjimo kryptį ir intensyvumą, išlaikydami optimalią laikyseną ir taisyklingą kaklo padėtį, tolygiai dirba abiem kūno pusėmis (A1.1.2.)</w:t>
                        </w:r>
                      </w:p>
                    </w:tc>
                    <w:tc>
                      <w:tcPr>
                        <w:tcW w:w="3720" w:type="dxa"/>
                        <w:shd w:val="clear" w:color="auto" w:fill="FFFFFF" w:themeFill="background1"/>
                      </w:tcPr>
                      <w:p w14:paraId="05782B97" w14:textId="3A88DD30">
                        <w:pPr>
                          <w:suppressAutoHyphens/>
                          <w:rPr>
                            <w:szCs w:val="24"/>
                            <w:lang w:eastAsia="ar-SA"/>
                          </w:rPr>
                        </w:pPr>
                        <w:r>
                          <w:rPr>
                            <w:szCs w:val="24"/>
                            <w:lang w:eastAsia="ar-SA"/>
                          </w:rPr>
                          <w:t>Atlieka lokomocinius judesius skirtingomis dangomis keisdami judėjimo kryptį ir intensyvumą, išlaiko optimalią laikyseną ir taisyklingą kaklo padėtį, tolygiai dirba abiem kūno pusėmis. (A1.1.3.</w:t>
                        </w:r>
                      </w:p>
                    </w:tc>
                    <w:tc>
                      <w:tcPr>
                        <w:tcW w:w="3720" w:type="dxa"/>
                        <w:shd w:val="clear" w:color="auto" w:fill="FFFFFF" w:themeFill="background1"/>
                      </w:tcPr>
                      <w:p w14:paraId="6E2CF3DA" w14:textId="2A096B5D">
                        <w:pPr>
                          <w:suppressAutoHyphens/>
                          <w:rPr>
                            <w:strike/>
                            <w:szCs w:val="24"/>
                            <w:lang w:eastAsia="ar-SA"/>
                          </w:rPr>
                        </w:pPr>
                        <w:r>
                          <w:rPr>
                            <w:szCs w:val="24"/>
                            <w:lang w:eastAsia="ar-SA"/>
                          </w:rPr>
                          <w:t>Taisyklingai</w:t>
                        </w:r>
                        <w:r>
                          <w:rPr>
                            <w:szCs w:val="24"/>
                            <w:vertAlign w:val="superscript"/>
                            <w:lang w:eastAsia="ar-SA"/>
                          </w:rPr>
                          <w:footnoteReference w:id="12"/>
                          <w:t>*</w:t>
                        </w:r>
                        <w:r>
                          <w:rPr>
                            <w:szCs w:val="24"/>
                            <w:lang w:eastAsia="ar-SA"/>
                          </w:rPr>
                          <w:t xml:space="preserve"> atlieka ėjimo, bėgimo, slydimo, šuoliavimo, riedėjimo judesius žaisdami judriuosius žaidimus bei kituose kontekstuose. (A1.1.4.)</w:t>
                        </w:r>
                      </w:p>
                    </w:tc>
                  </w:tr>
                  <w:tr w14:paraId="7F46F3FE" w14:textId="77777777">
                    <w:trPr>
                      <w:trHeight w:val="283"/>
                    </w:trPr>
                    <w:tc>
                      <w:tcPr>
                        <w:tcW w:w="3719" w:type="dxa"/>
                        <w:shd w:val="clear" w:color="auto" w:fill="FFFFFF" w:themeFill="background1"/>
                      </w:tcPr>
                      <w:p w14:paraId="401D40EC" w14:textId="799EBF87">
                        <w:pPr>
                          <w:suppressAutoHyphens/>
                          <w:rPr>
                            <w:szCs w:val="24"/>
                            <w:lang w:eastAsia="ar-SA"/>
                          </w:rPr>
                        </w:pPr>
                        <w:r>
                          <w:rPr>
                            <w:szCs w:val="24"/>
                            <w:lang w:eastAsia="ar-SA"/>
                          </w:rPr>
                          <w:t>Geba atlikti bazinius nelokomocinius judesius keičiant galūnių bei dubens padėtį ir kūno svorio centrą. (A1.2.1.)</w:t>
                        </w:r>
                      </w:p>
                    </w:tc>
                    <w:tc>
                      <w:tcPr>
                        <w:tcW w:w="3720" w:type="dxa"/>
                        <w:shd w:val="clear" w:color="auto" w:fill="FFFFFF" w:themeFill="background1"/>
                      </w:tcPr>
                      <w:p w14:paraId="3D50758D" w14:textId="407D4A7A">
                        <w:pPr>
                          <w:suppressAutoHyphens/>
                          <w:rPr>
                            <w:szCs w:val="24"/>
                            <w:lang w:eastAsia="ar-SA"/>
                          </w:rPr>
                        </w:pPr>
                        <w:r>
                          <w:rPr>
                            <w:szCs w:val="24"/>
                            <w:lang w:eastAsia="ar-SA"/>
                          </w:rPr>
                          <w:t>Geba kontroliuoti menties-pečių juostos padėtį atliekant bazinius nelokomocinius judesius, keičiant galūnių bei dubens padėtį ir kūno svorio centrą. (A1.2.2.)</w:t>
                        </w:r>
                      </w:p>
                    </w:tc>
                    <w:tc>
                      <w:tcPr>
                        <w:tcW w:w="3720" w:type="dxa"/>
                        <w:shd w:val="clear" w:color="auto" w:fill="FFFFFF" w:themeFill="background1"/>
                      </w:tcPr>
                      <w:p w14:paraId="52BA7791" w14:textId="7C836521">
                        <w:pPr>
                          <w:suppressAutoHyphens/>
                          <w:rPr>
                            <w:szCs w:val="24"/>
                            <w:lang w:eastAsia="ar-SA"/>
                          </w:rPr>
                        </w:pPr>
                        <w:r>
                          <w:rPr>
                            <w:szCs w:val="24"/>
                            <w:lang w:eastAsia="ar-SA"/>
                          </w:rPr>
                          <w:t>Geba didindami amplitudę atlikti įvairius nelokomocinius judesius, keičiant galūnių, dubens padėtį, kūno svorio centrą, kontroliuojant menties-pečių juostos padėtį. (A1.2.3.)</w:t>
                        </w:r>
                      </w:p>
                    </w:tc>
                    <w:tc>
                      <w:tcPr>
                        <w:tcW w:w="3720" w:type="dxa"/>
                        <w:shd w:val="clear" w:color="auto" w:fill="FFFFFF" w:themeFill="background1"/>
                      </w:tcPr>
                      <w:p w14:paraId="5689CB3E" w14:textId="392A86ED">
                        <w:pPr>
                          <w:suppressAutoHyphens/>
                          <w:rPr>
                            <w:szCs w:val="24"/>
                            <w:lang w:eastAsia="ar-SA"/>
                          </w:rPr>
                        </w:pPr>
                        <w:r>
                          <w:rPr>
                            <w:szCs w:val="24"/>
                            <w:lang w:eastAsia="ar-SA"/>
                          </w:rPr>
                          <w:t>Taisyklingai</w:t>
                        </w:r>
                        <w:r>
                          <w:rPr>
                            <w:szCs w:val="24"/>
                            <w:vertAlign w:val="superscript"/>
                            <w:lang w:eastAsia="ar-SA"/>
                          </w:rPr>
                          <w:t>*</w:t>
                        </w:r>
                        <w:r>
                          <w:rPr>
                            <w:szCs w:val="24"/>
                            <w:lang w:eastAsia="ar-SA"/>
                          </w:rPr>
                          <w:t xml:space="preserve"> atlieka pritūpimus, atsistojimus, atsisėdimą, pasisukimus bei pusiausvyros judesius žaisdami judriuosius žaidimus bei kituose kontekstuose. (A1.2.4.)</w:t>
                        </w:r>
                      </w:p>
                    </w:tc>
                  </w:tr>
                  <w:tr w14:paraId="2FD8C355" w14:textId="77777777">
                    <w:trPr>
                      <w:trHeight w:val="283"/>
                    </w:trPr>
                    <w:tc>
                      <w:tcPr>
                        <w:tcW w:w="3719" w:type="dxa"/>
                        <w:shd w:val="clear" w:color="auto" w:fill="auto"/>
                      </w:tcPr>
                      <w:p w14:paraId="600B5BBF" w14:textId="35618442">
                        <w:pPr>
                          <w:suppressAutoHyphens/>
                          <w:rPr>
                            <w:szCs w:val="24"/>
                            <w:lang w:eastAsia="ar-SA"/>
                          </w:rPr>
                        </w:pPr>
                        <w:r>
                          <w:rPr>
                            <w:szCs w:val="24"/>
                            <w:lang w:eastAsia="ar-SA"/>
                          </w:rPr>
                          <w:t>Atlikdamas bazinius manipuliacinius judesius su įrankiais bando prisitaikyti prie įrankio svorio, formos ar kitų savybių. (A1.3.1.)</w:t>
                        </w:r>
                      </w:p>
                    </w:tc>
                    <w:tc>
                      <w:tcPr>
                        <w:tcW w:w="3720" w:type="dxa"/>
                        <w:shd w:val="clear" w:color="auto" w:fill="auto"/>
                      </w:tcPr>
                      <w:p w14:paraId="2ECB8D9F" w14:textId="5B273BEF">
                        <w:pPr>
                          <w:suppressAutoHyphens/>
                          <w:rPr>
                            <w:szCs w:val="24"/>
                            <w:lang w:eastAsia="ar-SA"/>
                          </w:rPr>
                        </w:pPr>
                        <w:r>
                          <w:rPr>
                            <w:szCs w:val="24"/>
                            <w:lang w:eastAsia="ar-SA"/>
                          </w:rPr>
                          <w:t>Siekia tikslumo atliekant bazinius manipuliacinius judesius su įrankiais, prisitaikydami prie įrankio ypatumų. (A1.3.2.)</w:t>
                        </w:r>
                      </w:p>
                    </w:tc>
                    <w:tc>
                      <w:tcPr>
                        <w:tcW w:w="3720" w:type="dxa"/>
                        <w:shd w:val="clear" w:color="auto" w:fill="auto"/>
                      </w:tcPr>
                      <w:p w14:paraId="5204E16E" w14:textId="5A421B87">
                        <w:pPr>
                          <w:suppressAutoHyphens/>
                          <w:rPr>
                            <w:szCs w:val="24"/>
                            <w:lang w:eastAsia="ar-SA"/>
                          </w:rPr>
                        </w:pPr>
                        <w:r>
                          <w:rPr>
                            <w:szCs w:val="24"/>
                            <w:lang w:eastAsia="ar-SA"/>
                          </w:rPr>
                          <w:t xml:space="preserve">Atlikdami bazinius manipuliacinius judesius  išlaiko optimalią laikyseną, geba didinti manipuliacinių judesių amplitudę prisitaikydami prie įrankio ir aplinkos suvaržymų. (A1.3.3.)</w:t>
                        </w:r>
                      </w:p>
                    </w:tc>
                    <w:tc>
                      <w:tcPr>
                        <w:tcW w:w="3720" w:type="dxa"/>
                        <w:shd w:val="clear" w:color="auto" w:fill="auto"/>
                      </w:tcPr>
                      <w:p w14:paraId="20491C8B" w14:textId="197E8D2E">
                        <w:pPr>
                          <w:suppressAutoHyphens/>
                          <w:rPr>
                            <w:szCs w:val="24"/>
                            <w:lang w:eastAsia="ar-SA"/>
                          </w:rPr>
                        </w:pPr>
                        <w:r>
                          <w:rPr>
                            <w:szCs w:val="24"/>
                            <w:lang w:eastAsia="ar-SA"/>
                          </w:rPr>
                          <w:t xml:space="preserve">Geba tolygiai abiem kūno pusėmis atlikti bazinius manipuliacinius judesius įvairiais įrankiais, išlaikydami optimalią laikyseną  ir prisitaikydami prie aplinkos suvaržymų. (A1.3.</w:t>
                        </w:r>
                        <w:r>
                          <w:rPr>
                            <w:szCs w:val="24"/>
                            <w:lang w:val="en-GB" w:eastAsia="ar-SA"/>
                          </w:rPr>
                          <w:t>4)</w:t>
                        </w:r>
                      </w:p>
                    </w:tc>
                  </w:tr>
                  <w:tr w14:paraId="53470258" w14:textId="77777777">
                    <w:trPr>
                      <w:trHeight w:val="283"/>
                    </w:trPr>
                    <w:tc>
                      <w:tcPr>
                        <w:tcW w:w="3719" w:type="dxa"/>
                        <w:shd w:val="clear" w:color="auto" w:fill="auto"/>
                      </w:tcPr>
                      <w:p w14:paraId="29CA6E9E" w14:textId="763DBC72">
                        <w:pPr>
                          <w:suppressAutoHyphens/>
                          <w:rPr>
                            <w:szCs w:val="24"/>
                            <w:lang w:eastAsia="ar-SA"/>
                          </w:rPr>
                        </w:pPr>
                        <w:r>
                          <w:rPr>
                            <w:szCs w:val="24"/>
                            <w:lang w:eastAsia="ar-SA"/>
                          </w:rPr>
                          <w:t>Geba atlikdamas užduotį sutelkti dėmesį į mokytojo nurodytą objektą. (A2.1.1.)</w:t>
                        </w:r>
                      </w:p>
                    </w:tc>
                    <w:tc>
                      <w:tcPr>
                        <w:tcW w:w="3720" w:type="dxa"/>
                        <w:shd w:val="clear" w:color="auto" w:fill="auto"/>
                      </w:tcPr>
                      <w:p w14:paraId="56027BF6" w14:textId="3F08BB5C">
                        <w:pPr>
                          <w:suppressAutoHyphens/>
                          <w:rPr>
                            <w:szCs w:val="24"/>
                            <w:lang w:eastAsia="ar-SA"/>
                          </w:rPr>
                        </w:pPr>
                        <w:r>
                          <w:rPr>
                            <w:szCs w:val="24"/>
                            <w:lang w:eastAsia="ar-SA"/>
                          </w:rPr>
                          <w:t>Geba sutelkti dėmesį ir įsiminti užduoties veiksmų seką, nurodymus, apribojimus. (A2.1.2.)</w:t>
                        </w:r>
                      </w:p>
                    </w:tc>
                    <w:tc>
                      <w:tcPr>
                        <w:tcW w:w="3720" w:type="dxa"/>
                        <w:shd w:val="clear" w:color="auto" w:fill="auto"/>
                      </w:tcPr>
                      <w:p w14:paraId="385A8108" w14:textId="753C2BBE">
                        <w:pPr>
                          <w:suppressAutoHyphens/>
                          <w:rPr>
                            <w:szCs w:val="24"/>
                            <w:lang w:eastAsia="ar-SA"/>
                          </w:rPr>
                        </w:pPr>
                        <w:r>
                          <w:rPr>
                            <w:szCs w:val="24"/>
                            <w:lang w:eastAsia="ar-SA"/>
                          </w:rPr>
                          <w:t>Geba sutelkti dėmesį ir įsiminti užduoties veiksmų seką, nurodymus bei apribojimus, juos išpildyti veikiant išorės trikdžiams. (A2.1.3.)</w:t>
                        </w:r>
                      </w:p>
                    </w:tc>
                    <w:tc>
                      <w:tcPr>
                        <w:tcW w:w="3720" w:type="dxa"/>
                        <w:shd w:val="clear" w:color="auto" w:fill="auto"/>
                      </w:tcPr>
                      <w:p w14:paraId="0314E2A2" w14:textId="0310EAC0">
                        <w:pPr>
                          <w:suppressAutoHyphens/>
                          <w:rPr>
                            <w:szCs w:val="24"/>
                            <w:lang w:eastAsia="ar-SA"/>
                          </w:rPr>
                        </w:pPr>
                        <w:r>
                          <w:rPr>
                            <w:szCs w:val="24"/>
                            <w:lang w:eastAsia="ar-SA"/>
                          </w:rPr>
                          <w:t xml:space="preserve">Geba sutelkti ir išlaikyti dėmesio koncentraciją užduoties atlikimui iki pabaigos,  veikiant vidiniams ar išoriniams trukdžiams. (A2.1.4.)</w:t>
                        </w:r>
                      </w:p>
                    </w:tc>
                  </w:tr>
                  <w:tr w14:paraId="62D4EB79" w14:textId="77777777">
                    <w:trPr>
                      <w:trHeight w:val="283"/>
                    </w:trPr>
                    <w:tc>
                      <w:tcPr>
                        <w:tcW w:w="3719" w:type="dxa"/>
                        <w:shd w:val="clear" w:color="auto" w:fill="auto"/>
                      </w:tcPr>
                      <w:p w14:paraId="6631CB3A" w14:textId="5AB03E37">
                        <w:pPr>
                          <w:suppressAutoHyphens/>
                          <w:rPr>
                            <w:szCs w:val="24"/>
                            <w:lang w:eastAsia="ar-SA"/>
                          </w:rPr>
                        </w:pPr>
                        <w:r>
                          <w:rPr>
                            <w:szCs w:val="24"/>
                            <w:lang w:eastAsia="ar-SA"/>
                          </w:rPr>
                          <w:t xml:space="preserve">Dalyvauja mokantis naujų žaidimų,  jiems būdingų judesių technikos. (A3.1.1.)</w:t>
                        </w:r>
                      </w:p>
                    </w:tc>
                    <w:tc>
                      <w:tcPr>
                        <w:tcW w:w="3720" w:type="dxa"/>
                        <w:shd w:val="clear" w:color="auto" w:fill="auto"/>
                      </w:tcPr>
                      <w:p w14:paraId="1F4E5813" w14:textId="17962AC6">
                        <w:pPr>
                          <w:suppressAutoHyphens/>
                          <w:rPr>
                            <w:szCs w:val="24"/>
                            <w:lang w:eastAsia="ar-SA"/>
                          </w:rPr>
                        </w:pPr>
                        <w:r>
                          <w:rPr>
                            <w:szCs w:val="24"/>
                            <w:lang w:eastAsia="ar-SA"/>
                          </w:rPr>
                          <w:t>Stengiasi taisyklingai atlikti judesius netradicinių, etninių ir sportinių žaidimų metu. (A3.1.2.)</w:t>
                        </w:r>
                      </w:p>
                    </w:tc>
                    <w:tc>
                      <w:tcPr>
                        <w:tcW w:w="3720" w:type="dxa"/>
                        <w:shd w:val="clear" w:color="auto" w:fill="auto"/>
                      </w:tcPr>
                      <w:p w14:paraId="1B9588E0" w14:textId="527A57A0">
                        <w:pPr>
                          <w:suppressAutoHyphens/>
                          <w:rPr>
                            <w:szCs w:val="24"/>
                            <w:lang w:eastAsia="ar-SA"/>
                          </w:rPr>
                        </w:pPr>
                        <w:r>
                          <w:rPr>
                            <w:szCs w:val="24"/>
                            <w:lang w:eastAsia="ar-SA"/>
                          </w:rPr>
                          <w:t xml:space="preserve">Geba taisyklingai atlikti judesius netradicinių, etninių ir sportinių žaidimų metu. (A3.1.3.)  </w:t>
                        </w:r>
                      </w:p>
                    </w:tc>
                    <w:tc>
                      <w:tcPr>
                        <w:tcW w:w="3720" w:type="dxa"/>
                      </w:tcPr>
                      <w:p w14:paraId="52B0C726" w14:textId="3465D8FC">
                        <w:pPr>
                          <w:suppressAutoHyphens/>
                          <w:rPr>
                            <w:szCs w:val="24"/>
                            <w:lang w:eastAsia="ar-SA"/>
                          </w:rPr>
                        </w:pPr>
                        <w:r>
                          <w:rPr>
                            <w:szCs w:val="24"/>
                            <w:lang w:eastAsia="ar-SA"/>
                          </w:rPr>
                          <w:t>Geba taisyklingai ir optimaliomis pastangomis atlikti judesius netradicinių, etninių ir sportinių žaidimų metu. (A3.1.4.)</w:t>
                        </w:r>
                      </w:p>
                    </w:tc>
                  </w:tr>
                  <w:tr w14:paraId="123A7FC1" w14:textId="77777777">
                    <w:trPr>
                      <w:trHeight w:val="283"/>
                    </w:trPr>
                    <w:tc>
                      <w:tcPr>
                        <w:tcW w:w="3719" w:type="dxa"/>
                        <w:shd w:val="clear" w:color="auto" w:fill="auto"/>
                      </w:tcPr>
                      <w:p w14:paraId="1D5A65AA" w14:textId="58EBFF32">
                        <w:pPr>
                          <w:suppressAutoHyphens/>
                          <w:rPr>
                            <w:szCs w:val="24"/>
                            <w:highlight w:val="yellow"/>
                            <w:lang w:eastAsia="ar-SA"/>
                          </w:rPr>
                        </w:pPr>
                        <w:r>
                          <w:rPr>
                            <w:szCs w:val="24"/>
                            <w:lang w:eastAsia="ar-SA"/>
                          </w:rPr>
                          <w:t xml:space="preserve">Plėtoja judėjimo gebėjimus fiziškai aktyvioms veikloms naudodami  išmanias technologijas ir įrenginius. (A4.1.1.)</w:t>
                        </w:r>
                      </w:p>
                    </w:tc>
                    <w:tc>
                      <w:tcPr>
                        <w:tcW w:w="3720" w:type="dxa"/>
                        <w:shd w:val="clear" w:color="auto" w:fill="auto"/>
                      </w:tcPr>
                      <w:p w14:paraId="2FFAE308" w14:textId="7C935C09">
                        <w:pPr>
                          <w:suppressAutoHyphens/>
                          <w:rPr>
                            <w:szCs w:val="24"/>
                            <w:highlight w:val="yellow"/>
                            <w:lang w:eastAsia="ar-SA"/>
                          </w:rPr>
                        </w:pPr>
                        <w:r>
                          <w:rPr>
                            <w:szCs w:val="24"/>
                            <w:lang w:eastAsia="ar-SA"/>
                          </w:rPr>
                          <w:t xml:space="preserve">Fiziškai aktyvioms veikloms naudodami  išmanias technologijas ir įrenginius geba  kontroliuoti laikyseną, tolygiai dirbti abiem kūno pusėmis. (A4.1.2.)</w:t>
                        </w:r>
                      </w:p>
                    </w:tc>
                    <w:tc>
                      <w:tcPr>
                        <w:tcW w:w="3720" w:type="dxa"/>
                        <w:shd w:val="clear" w:color="auto" w:fill="auto"/>
                      </w:tcPr>
                      <w:p w14:paraId="46E46D31" w14:textId="2222BE68">
                        <w:pPr>
                          <w:suppressAutoHyphens/>
                          <w:rPr>
                            <w:szCs w:val="24"/>
                            <w:highlight w:val="yellow"/>
                            <w:lang w:eastAsia="ar-SA"/>
                          </w:rPr>
                        </w:pPr>
                        <w:r>
                          <w:rPr>
                            <w:szCs w:val="24"/>
                            <w:lang w:eastAsia="ar-SA"/>
                          </w:rPr>
                          <w:t xml:space="preserve">Fiziškai aktyvioms veikloms naudodami  išmanias technologijas ir įrenginius išlaiko taisyklingą laikyseną, tolygiai dirba abiem kūno pusėmis. (A4.1.3.)</w:t>
                        </w:r>
                      </w:p>
                    </w:tc>
                    <w:tc>
                      <w:tcPr>
                        <w:tcW w:w="3720" w:type="dxa"/>
                      </w:tcPr>
                      <w:p w14:paraId="443DCEFC" w14:textId="5F3B03B0">
                        <w:pPr>
                          <w:suppressAutoHyphens/>
                          <w:rPr>
                            <w:szCs w:val="24"/>
                            <w:lang w:eastAsia="ar-SA"/>
                          </w:rPr>
                        </w:pPr>
                        <w:r>
                          <w:rPr>
                            <w:szCs w:val="24"/>
                            <w:lang w:eastAsia="ar-SA"/>
                          </w:rPr>
                          <w:t xml:space="preserve">Naudodami  išmanias technologijas ir įrenginius išlaiko taisyklingą laikyseną, tolygiai dirba abiem kūno pusėmis, išmoksta naujų judesių. (A4.1.3.)</w:t>
                        </w:r>
                      </w:p>
                    </w:tc>
                  </w:tr>
                  <w:tr w14:paraId="64689B38" w14:textId="77777777">
                    <w:trPr>
                      <w:trHeight w:val="283"/>
                    </w:trPr>
                    <w:tc>
                      <w:tcPr>
                        <w:tcW w:w="3719" w:type="dxa"/>
                        <w:shd w:val="clear" w:color="auto" w:fill="auto"/>
                      </w:tcPr>
                      <w:p w14:paraId="6943B94C" w14:textId="5D9A7837">
                        <w:pPr>
                          <w:suppressAutoHyphens/>
                          <w:rPr>
                            <w:szCs w:val="24"/>
                            <w:lang w:eastAsia="ar-SA"/>
                          </w:rPr>
                        </w:pPr>
                        <w:r>
                          <w:rPr>
                            <w:szCs w:val="24"/>
                            <w:lang w:eastAsia="ar-SA"/>
                          </w:rPr>
                          <w:t>Geba įkvėpti per nosį ir iškvėpti per burną judesių metu. (A5.1.1.)</w:t>
                        </w:r>
                      </w:p>
                    </w:tc>
                    <w:tc>
                      <w:tcPr>
                        <w:tcW w:w="3720" w:type="dxa"/>
                        <w:shd w:val="clear" w:color="auto" w:fill="auto"/>
                      </w:tcPr>
                      <w:p w14:paraId="66287C90" w14:textId="344B9426">
                        <w:pPr>
                          <w:suppressAutoHyphens/>
                          <w:rPr>
                            <w:szCs w:val="24"/>
                            <w:lang w:eastAsia="ar-SA"/>
                          </w:rPr>
                        </w:pPr>
                        <w:r>
                          <w:rPr>
                            <w:szCs w:val="24"/>
                            <w:lang w:eastAsia="ar-SA"/>
                          </w:rPr>
                          <w:t xml:space="preserve">Geba derinti  įkvėpimą ir iškvėpimą su judesio mechanika statinėse kūno padėtyse. (A5.1.2.)</w:t>
                        </w:r>
                      </w:p>
                    </w:tc>
                    <w:tc>
                      <w:tcPr>
                        <w:tcW w:w="3720" w:type="dxa"/>
                        <w:shd w:val="clear" w:color="auto" w:fill="auto"/>
                      </w:tcPr>
                      <w:p w14:paraId="3A3F85FE" w14:textId="242F3A24">
                        <w:pPr>
                          <w:suppressAutoHyphens/>
                          <w:rPr>
                            <w:szCs w:val="24"/>
                            <w:lang w:eastAsia="ar-SA"/>
                          </w:rPr>
                        </w:pPr>
                        <w:r>
                          <w:rPr>
                            <w:szCs w:val="24"/>
                            <w:lang w:eastAsia="ar-SA"/>
                          </w:rPr>
                          <w:t xml:space="preserve">Geba derinti diafragminį kvėpavimą su statiniais ir dinaminiais judesiais. (A5.1.3.)  </w:t>
                        </w:r>
                      </w:p>
                    </w:tc>
                    <w:tc>
                      <w:tcPr>
                        <w:tcW w:w="3720" w:type="dxa"/>
                      </w:tcPr>
                      <w:p w14:paraId="32042768" w14:textId="0E0C1F85">
                        <w:pPr>
                          <w:suppressAutoHyphens/>
                          <w:rPr>
                            <w:szCs w:val="24"/>
                            <w:lang w:eastAsia="ar-SA"/>
                          </w:rPr>
                        </w:pPr>
                        <w:r>
                          <w:rPr>
                            <w:szCs w:val="24"/>
                            <w:lang w:eastAsia="ar-SA"/>
                          </w:rPr>
                          <w:t>Statinių izometrinių pratimų metu taiko tolygų diafragminį kvėpavimą (neužlaikant). (A5.1.4.)</w:t>
                        </w:r>
                      </w:p>
                    </w:tc>
                  </w:tr>
                  <w:tr w14:paraId="4FF1A5D7" w14:textId="77777777">
                    <w:trPr>
                      <w:trHeight w:val="283"/>
                    </w:trPr>
                    <w:tc>
                      <w:tcPr>
                        <w:tcW w:w="14879" w:type="dxa"/>
                        <w:gridSpan w:val="4"/>
                        <w:shd w:val="clear" w:color="auto" w:fill="auto"/>
                        <w:tcMar>
                          <w:top w:w="0" w:type="dxa"/>
                          <w:left w:w="45" w:type="dxa"/>
                          <w:bottom w:w="0" w:type="dxa"/>
                          <w:right w:w="45" w:type="dxa"/>
                        </w:tcMar>
                        <w:vAlign w:val="center"/>
                      </w:tcPr>
                      <w:p w14:paraId="1C179667" w14:textId="12DD2B29">
                        <w:pPr>
                          <w:suppressAutoHyphens/>
                          <w:jc w:val="center"/>
                          <w:rPr>
                            <w:szCs w:val="24"/>
                            <w:lang w:eastAsia="ar-SA"/>
                          </w:rPr>
                        </w:pPr>
                        <w:r>
                          <w:rPr>
                            <w:szCs w:val="24"/>
                            <w:lang w:eastAsia="ar-SA"/>
                          </w:rPr>
                          <w:t>2. Pasiekimų sritis: Fizinių ypatybių lavinimas ir sveikatingumo plėtojimas (B)</w:t>
                        </w:r>
                      </w:p>
                    </w:tc>
                  </w:tr>
                  <w:tr w14:paraId="7D3F1492" w14:textId="77777777">
                    <w:trPr>
                      <w:trHeight w:val="283"/>
                    </w:trPr>
                    <w:tc>
                      <w:tcPr>
                        <w:tcW w:w="3719" w:type="dxa"/>
                      </w:tcPr>
                      <w:p w14:paraId="0473FA55" w14:textId="52FF4CEA">
                        <w:pPr>
                          <w:suppressAutoHyphens/>
                          <w:rPr>
                            <w:szCs w:val="24"/>
                            <w:lang w:eastAsia="ar-SA"/>
                          </w:rPr>
                        </w:pPr>
                        <w:r>
                          <w:rPr>
                            <w:szCs w:val="24"/>
                            <w:lang w:eastAsia="ar-SA"/>
                          </w:rPr>
                          <w:t>Geba atlikti dinaminius pramankštos pratimus visoms kūno dalims pagal rodomą pavyzdį. (B1.1.1.) </w:t>
                        </w:r>
                      </w:p>
                    </w:tc>
                    <w:tc>
                      <w:tcPr>
                        <w:tcW w:w="3720" w:type="dxa"/>
                        <w:shd w:val="clear" w:color="auto" w:fill="auto"/>
                      </w:tcPr>
                      <w:p w14:paraId="70573E75" w14:textId="382D86CC">
                        <w:pPr>
                          <w:suppressAutoHyphens/>
                          <w:rPr>
                            <w:szCs w:val="24"/>
                            <w:lang w:eastAsia="ar-SA"/>
                          </w:rPr>
                        </w:pPr>
                        <w:r>
                          <w:rPr>
                            <w:szCs w:val="24"/>
                            <w:lang w:eastAsia="ar-SA"/>
                          </w:rPr>
                          <w:t>Žino pramankštos kūno dalims pratimų su išoriniu svorio pasipriešinimu ir geba juos atlikti (mokytojui prižiūrint). (B1.1.2.)</w:t>
                        </w:r>
                      </w:p>
                    </w:tc>
                    <w:tc>
                      <w:tcPr>
                        <w:tcW w:w="3720" w:type="dxa"/>
                        <w:shd w:val="clear" w:color="auto" w:fill="auto"/>
                      </w:tcPr>
                      <w:p w14:paraId="5E03F574" w14:textId="154A1655">
                        <w:pPr>
                          <w:suppressAutoHyphens/>
                          <w:rPr>
                            <w:szCs w:val="24"/>
                            <w:lang w:eastAsia="ar-SA"/>
                          </w:rPr>
                        </w:pPr>
                        <w:r>
                          <w:rPr>
                            <w:szCs w:val="24"/>
                            <w:lang w:eastAsia="ar-SA"/>
                          </w:rPr>
                          <w:t>Geba atlikti pramankštą visoms kūno dalims panaudojant savo kūno svorį arba išorinį svorio pasipriešinimą. (B1.1.3.)</w:t>
                        </w:r>
                      </w:p>
                    </w:tc>
                    <w:tc>
                      <w:tcPr>
                        <w:tcW w:w="3720" w:type="dxa"/>
                      </w:tcPr>
                      <w:p w14:paraId="58EC5328" w14:textId="12FA31EE">
                        <w:pPr>
                          <w:suppressAutoHyphens/>
                          <w:rPr>
                            <w:strike/>
                            <w:szCs w:val="24"/>
                            <w:lang w:eastAsia="ar-SA"/>
                          </w:rPr>
                        </w:pPr>
                        <w:r>
                          <w:rPr>
                            <w:szCs w:val="24"/>
                            <w:lang w:eastAsia="ar-SA"/>
                          </w:rPr>
                          <w:t xml:space="preserve">Geba pasirinkti savo kūnui tinkamus pramankštos būdus ir  savarankiškai atlieka pramankštą visoms kūno dalims. (B1.1.4.) </w:t>
                        </w:r>
                      </w:p>
                    </w:tc>
                  </w:tr>
                  <w:tr w14:paraId="441104EA" w14:textId="77777777">
                    <w:trPr>
                      <w:trHeight w:val="283"/>
                    </w:trPr>
                    <w:tc>
                      <w:tcPr>
                        <w:tcW w:w="3719" w:type="dxa"/>
                      </w:tcPr>
                      <w:p w14:paraId="78052C95" w14:textId="6B167DD5">
                        <w:pPr>
                          <w:suppressAutoHyphens/>
                          <w:rPr>
                            <w:szCs w:val="24"/>
                            <w:lang w:eastAsia="ar-SA"/>
                          </w:rPr>
                        </w:pPr>
                        <w:r>
                          <w:rPr>
                            <w:szCs w:val="24"/>
                            <w:lang w:eastAsia="ar-SA"/>
                          </w:rPr>
                          <w:t>Judriųjų žaidimų metu geba pasiekti ne žemesnį kaip vidutinio intensyvumo fizinį aktyvumą. (B1.2.1.)</w:t>
                        </w:r>
                      </w:p>
                      <w:p w14:paraId="798C4098" w14:textId="77777777">
                        <w:pPr>
                          <w:suppressAutoHyphens/>
                          <w:rPr>
                            <w:szCs w:val="24"/>
                            <w:lang w:eastAsia="ar-SA"/>
                          </w:rPr>
                        </w:pPr>
                      </w:p>
                    </w:tc>
                    <w:tc>
                      <w:tcPr>
                        <w:tcW w:w="3720" w:type="dxa"/>
                        <w:shd w:val="clear" w:color="auto" w:fill="auto"/>
                      </w:tcPr>
                      <w:p w14:paraId="1496F9C9" w14:textId="091E481B">
                        <w:pPr>
                          <w:suppressAutoHyphens/>
                          <w:rPr>
                            <w:szCs w:val="24"/>
                            <w:lang w:eastAsia="ar-SA"/>
                          </w:rPr>
                        </w:pPr>
                        <w:r>
                          <w:rPr>
                            <w:szCs w:val="24"/>
                            <w:lang w:eastAsia="ar-SA"/>
                          </w:rPr>
                          <w:t>Judriųjų žaidimų metu geba pasiekti aukšto intensyvumo fizinį aktyvumą ir atsistatyti. (B1.2.2.)</w:t>
                        </w:r>
                      </w:p>
                    </w:tc>
                    <w:tc>
                      <w:tcPr>
                        <w:tcW w:w="3720" w:type="dxa"/>
                        <w:shd w:val="clear" w:color="auto" w:fill="auto"/>
                      </w:tcPr>
                      <w:p w14:paraId="7EF96384" w14:textId="7378BEB2">
                        <w:pPr>
                          <w:suppressAutoHyphens/>
                          <w:rPr>
                            <w:szCs w:val="24"/>
                            <w:lang w:eastAsia="ar-SA"/>
                          </w:rPr>
                        </w:pPr>
                        <w:r>
                          <w:rPr>
                            <w:szCs w:val="24"/>
                            <w:lang w:eastAsia="ar-SA"/>
                          </w:rPr>
                          <w:t>Noriai žaidžia vidutinio ir aukšto intensyvumo judriuosius žaidimus ir gerai atsistato po intensyvios fizinės veiklos. (B1.2.3.)</w:t>
                        </w:r>
                      </w:p>
                      <w:p w14:paraId="406BB471" w14:textId="77777777">
                        <w:pPr>
                          <w:suppressAutoHyphens/>
                          <w:rPr>
                            <w:szCs w:val="24"/>
                            <w:lang w:eastAsia="ar-SA"/>
                          </w:rPr>
                        </w:pPr>
                      </w:p>
                    </w:tc>
                    <w:tc>
                      <w:tcPr>
                        <w:tcW w:w="3720" w:type="dxa"/>
                      </w:tcPr>
                      <w:p w14:paraId="7EF625B1" w14:textId="1A704715">
                        <w:pPr>
                          <w:suppressAutoHyphens/>
                          <w:rPr>
                            <w:szCs w:val="24"/>
                            <w:lang w:eastAsia="ar-SA"/>
                          </w:rPr>
                        </w:pPr>
                        <w:r>
                          <w:rPr>
                            <w:szCs w:val="24"/>
                            <w:lang w:eastAsia="ar-SA"/>
                          </w:rPr>
                          <w:t>Aukšto ar vidutinio intensyvumo žaidimų metu savarankiškai įterpia atsistatymo pratimus ir viso žaidimo metu išlieka aktyviu jo dalyviu. (B1.2.4.)</w:t>
                        </w:r>
                      </w:p>
                    </w:tc>
                  </w:tr>
                  <w:tr w14:paraId="7E444A6B" w14:textId="77777777">
                    <w:trPr>
                      <w:trHeight w:val="47"/>
                    </w:trPr>
                    <w:tc>
                      <w:tcPr>
                        <w:tcW w:w="3719" w:type="dxa"/>
                      </w:tcPr>
                      <w:p w14:paraId="5BF66A89" w14:textId="7785379F">
                        <w:pPr>
                          <w:suppressAutoHyphens/>
                          <w:rPr>
                            <w:szCs w:val="24"/>
                            <w:lang w:eastAsia="ar-SA"/>
                          </w:rPr>
                        </w:pPr>
                        <w:r>
                          <w:rPr>
                            <w:szCs w:val="24"/>
                            <w:lang w:eastAsia="ar-SA"/>
                          </w:rPr>
                          <w:t>Geba atkurti pusiausvyrą atliekant greitumo ir vikrumo reikalaujančias užduotis žaidybinėse veiklose. (B2.1.1.)</w:t>
                        </w:r>
                      </w:p>
                    </w:tc>
                    <w:tc>
                      <w:tcPr>
                        <w:tcW w:w="3720" w:type="dxa"/>
                        <w:shd w:val="clear" w:color="auto" w:fill="auto"/>
                      </w:tcPr>
                      <w:p w14:paraId="1761E855" w14:textId="7380EAA7">
                        <w:pPr>
                          <w:suppressAutoHyphens/>
                          <w:rPr>
                            <w:strike/>
                            <w:szCs w:val="24"/>
                            <w:lang w:eastAsia="ar-SA"/>
                          </w:rPr>
                        </w:pPr>
                        <w:r>
                          <w:rPr>
                            <w:szCs w:val="24"/>
                            <w:lang w:eastAsia="ar-SA"/>
                          </w:rPr>
                          <w:t>Geba išlaikydamas pusiausvyrą atlikti greitumo ir vikrumo reikalaujančias užduotis žaidybinėse veiklose. (B2.1.2.)</w:t>
                        </w:r>
                      </w:p>
                    </w:tc>
                    <w:tc>
                      <w:tcPr>
                        <w:tcW w:w="3720" w:type="dxa"/>
                        <w:shd w:val="clear" w:color="auto" w:fill="auto"/>
                      </w:tcPr>
                      <w:p w14:paraId="221AC133" w14:textId="59B047CA">
                        <w:pPr>
                          <w:suppressAutoHyphens/>
                          <w:rPr>
                            <w:szCs w:val="24"/>
                            <w:lang w:eastAsia="ar-SA"/>
                          </w:rPr>
                        </w:pPr>
                        <w:r>
                          <w:rPr>
                            <w:szCs w:val="24"/>
                            <w:lang w:eastAsia="ar-SA"/>
                          </w:rPr>
                          <w:t xml:space="preserve">Geba nelėtėdamas ir neprarasdamas pusiausvyros atlikti vikrumo reikalaujančias užduotis žaidybinėse veiklose. (B2.1.3.)  </w:t>
                        </w:r>
                      </w:p>
                    </w:tc>
                    <w:tc>
                      <w:tcPr>
                        <w:tcW w:w="3720" w:type="dxa"/>
                      </w:tcPr>
                      <w:p w14:paraId="3436F1FE" w14:textId="77777777">
                        <w:pPr>
                          <w:suppressAutoHyphens/>
                          <w:rPr>
                            <w:szCs w:val="24"/>
                            <w:lang w:eastAsia="ar-SA"/>
                          </w:rPr>
                        </w:pPr>
                        <w:r>
                          <w:rPr>
                            <w:szCs w:val="24"/>
                            <w:lang w:eastAsia="ar-SA"/>
                          </w:rPr>
                          <w:t>Noriai atlieka greitumo, vikrumo, koordinacijos ir pusiausvyros ugdymui skirtas užduotis bei testus.</w:t>
                        </w:r>
                      </w:p>
                      <w:p w14:paraId="77727D78" w14:textId="3AEE67E7">
                        <w:pPr>
                          <w:suppressAutoHyphens/>
                          <w:rPr>
                            <w:szCs w:val="24"/>
                            <w:lang w:eastAsia="ar-SA"/>
                          </w:rPr>
                        </w:pPr>
                        <w:r>
                          <w:rPr>
                            <w:szCs w:val="24"/>
                            <w:lang w:eastAsia="ar-SA"/>
                          </w:rPr>
                          <w:t xml:space="preserve">(B2.1.4.)  </w:t>
                        </w:r>
                      </w:p>
                    </w:tc>
                  </w:tr>
                  <w:tr w14:paraId="12E18414" w14:textId="77777777">
                    <w:trPr>
                      <w:trHeight w:val="47"/>
                    </w:trPr>
                    <w:tc>
                      <w:tcPr>
                        <w:tcW w:w="3719" w:type="dxa"/>
                      </w:tcPr>
                      <w:p w14:paraId="1CE7E562" w14:textId="5708BB60">
                        <w:pPr>
                          <w:suppressAutoHyphens/>
                          <w:rPr>
                            <w:szCs w:val="24"/>
                            <w:lang w:eastAsia="ar-SA"/>
                          </w:rPr>
                        </w:pPr>
                        <w:r>
                          <w:rPr>
                            <w:szCs w:val="24"/>
                            <w:lang w:eastAsia="ar-SA"/>
                          </w:rPr>
                          <w:t>Epizodiškai pildo miegojimo, mitybos ir fizinio aktyvumo savistabos dienoraštį. (B2.2.1.)</w:t>
                        </w:r>
                      </w:p>
                    </w:tc>
                    <w:tc>
                      <w:tcPr>
                        <w:tcW w:w="3720" w:type="dxa"/>
                        <w:shd w:val="clear" w:color="auto" w:fill="auto"/>
                      </w:tcPr>
                      <w:p w14:paraId="0757937B" w14:textId="1A7F0208">
                        <w:pPr>
                          <w:suppressAutoHyphens/>
                          <w:rPr>
                            <w:szCs w:val="24"/>
                            <w:lang w:eastAsia="ar-SA"/>
                          </w:rPr>
                        </w:pPr>
                        <w:r>
                          <w:rPr>
                            <w:szCs w:val="24"/>
                            <w:lang w:eastAsia="ar-SA"/>
                          </w:rPr>
                          <w:t>Nuosekliai pildo miegojimo, mitybos ir fizinio aktyvumo savistabos dienoraštį (B2.2.2.)</w:t>
                        </w:r>
                      </w:p>
                      <w:p w14:paraId="45C195F9" w14:textId="77777777">
                        <w:pPr>
                          <w:suppressAutoHyphens/>
                          <w:rPr>
                            <w:szCs w:val="24"/>
                            <w:lang w:eastAsia="ar-SA"/>
                          </w:rPr>
                        </w:pPr>
                      </w:p>
                    </w:tc>
                    <w:tc>
                      <w:tcPr>
                        <w:tcW w:w="3720" w:type="dxa"/>
                        <w:shd w:val="clear" w:color="auto" w:fill="auto"/>
                      </w:tcPr>
                      <w:p w14:paraId="2EA34574" w14:textId="464FB325">
                        <w:pPr>
                          <w:suppressAutoHyphens/>
                          <w:rPr>
                            <w:i/>
                            <w:szCs w:val="24"/>
                            <w:lang w:eastAsia="ar-SA"/>
                          </w:rPr>
                        </w:pPr>
                        <w:r>
                          <w:rPr>
                            <w:szCs w:val="24"/>
                            <w:lang w:eastAsia="ar-SA"/>
                          </w:rPr>
                          <w:t>Savistabos dienoraštyje nuosekliai fiksuoja miegojimo, mitybos ir fizinio aktyvumo faktus bei pozityvius pokyčius (B2.2.3.)</w:t>
                        </w:r>
                      </w:p>
                    </w:tc>
                    <w:tc>
                      <w:tcPr>
                        <w:tcW w:w="3720" w:type="dxa"/>
                      </w:tcPr>
                      <w:p w14:paraId="48AC3E5E" w14:textId="1DA6A101">
                        <w:pPr>
                          <w:suppressAutoHyphens/>
                          <w:rPr>
                            <w:szCs w:val="24"/>
                            <w:lang w:eastAsia="ar-SA"/>
                          </w:rPr>
                        </w:pPr>
                        <w:r>
                          <w:rPr>
                            <w:szCs w:val="24"/>
                            <w:lang w:eastAsia="ar-SA"/>
                          </w:rPr>
                          <w:t>Geba panaudoti savistabos dienoraštį sveikatai palankių ir nepalankių įpročių atpažinimui, įsivardinimui ir koregavimui (B2.2.4.)</w:t>
                        </w:r>
                      </w:p>
                    </w:tc>
                  </w:tr>
                  <w:tr w14:paraId="73118887" w14:textId="77777777">
                    <w:trPr>
                      <w:trHeight w:val="47"/>
                    </w:trPr>
                    <w:tc>
                      <w:tcPr>
                        <w:tcW w:w="3719" w:type="dxa"/>
                      </w:tcPr>
                      <w:p w14:paraId="7094A444" w14:textId="1344C427">
                        <w:pPr>
                          <w:suppressAutoHyphens/>
                          <w:rPr>
                            <w:szCs w:val="24"/>
                            <w:lang w:eastAsia="ar-SA"/>
                          </w:rPr>
                        </w:pPr>
                        <w:r>
                          <w:rPr>
                            <w:szCs w:val="24"/>
                            <w:lang w:eastAsia="ar-SA"/>
                          </w:rPr>
                          <w:t>Stebi savo kūno pojūčius fizinio krūvio metu, pajutus diskomfortą, laipsniškai mažina intensyvumą ir informuoja mokytoją (B3.1.1.)</w:t>
                        </w:r>
                      </w:p>
                    </w:tc>
                    <w:tc>
                      <w:tcPr>
                        <w:tcW w:w="3720" w:type="dxa"/>
                        <w:shd w:val="clear" w:color="auto" w:fill="auto"/>
                      </w:tcPr>
                      <w:p w14:paraId="116EBCF7" w14:textId="4539ED24">
                        <w:pPr>
                          <w:suppressAutoHyphens/>
                          <w:rPr>
                            <w:szCs w:val="24"/>
                            <w:lang w:eastAsia="ar-SA"/>
                          </w:rPr>
                        </w:pPr>
                        <w:r>
                          <w:rPr>
                            <w:szCs w:val="24"/>
                            <w:lang w:eastAsia="ar-SA"/>
                          </w:rPr>
                          <w:t xml:space="preserve">Geba atlikti kvėpavimo,  mažo intensyvumo ciklinius, raumenų įtempimo-atpalaidavimo pratimus ar kitas įtampos (streso) mažinimo technikas (B3.1.2.)</w:t>
                        </w:r>
                      </w:p>
                    </w:tc>
                    <w:tc>
                      <w:tcPr>
                        <w:tcW w:w="3720" w:type="dxa"/>
                        <w:shd w:val="clear" w:color="auto" w:fill="auto"/>
                      </w:tcPr>
                      <w:p w14:paraId="605417BC" w14:textId="2DAD3F9B">
                        <w:pPr>
                          <w:suppressAutoHyphens/>
                          <w:rPr>
                            <w:szCs w:val="24"/>
                            <w:lang w:eastAsia="ar-SA"/>
                          </w:rPr>
                        </w:pPr>
                        <w:r>
                          <w:rPr>
                            <w:szCs w:val="24"/>
                            <w:lang w:eastAsia="ar-SA"/>
                          </w:rPr>
                          <w:t xml:space="preserve">Savarankiškai atlieka kvėpavimo,  mažo intensyvumo ciklinius, raumenų įtempimo-atpalaidavimo pratimus ar kitas individualiai veiksmingas įtampos (streso) mažinimo technikas (B3.1.3.) </w:t>
                        </w:r>
                      </w:p>
                    </w:tc>
                    <w:tc>
                      <w:tcPr>
                        <w:tcW w:w="3720" w:type="dxa"/>
                      </w:tcPr>
                      <w:p w14:paraId="151F767E" w14:textId="15D4F3D1">
                        <w:pPr>
                          <w:suppressAutoHyphens/>
                          <w:rPr>
                            <w:szCs w:val="24"/>
                            <w:lang w:eastAsia="ar-SA"/>
                          </w:rPr>
                        </w:pPr>
                        <w:r>
                          <w:rPr>
                            <w:szCs w:val="24"/>
                            <w:lang w:eastAsia="ar-SA"/>
                          </w:rPr>
                          <w:t xml:space="preserve">Geba paaiškinti, kada ir kokiu tikslu atlieka kvėpavimo,  mažo intensyvumo ciklinius, raumenų  įtempimo-atpalaidavimo ar kitus įtampos (streso) mažinimo pratimus (B3.1.4.)</w:t>
                        </w:r>
                      </w:p>
                    </w:tc>
                  </w:tr>
                  <w:tr w14:paraId="2623F963" w14:textId="77777777">
                    <w:trPr>
                      <w:trHeight w:val="998"/>
                    </w:trPr>
                    <w:tc>
                      <w:tcPr>
                        <w:tcW w:w="371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2AF8B33" w14:textId="233741B1">
                        <w:pPr>
                          <w:suppressAutoHyphens/>
                          <w:rPr>
                            <w:szCs w:val="24"/>
                            <w:lang w:eastAsia="ar-SA"/>
                          </w:rPr>
                        </w:pPr>
                        <w:r>
                          <w:rPr>
                            <w:szCs w:val="24"/>
                            <w:lang w:eastAsia="ar-SA"/>
                          </w:rPr>
                          <w:t>Stengiasi būti fiziškai aktyviu visos pamokos metu ir subjektyviai įsivertina savo pastangas (B4.1.1.)</w:t>
                        </w:r>
                      </w:p>
                    </w:tc>
                    <w:tc>
                      <w:tcPr>
                        <w:tcW w:w="372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237BC339" w14:textId="3FBDA628">
                        <w:pPr>
                          <w:suppressAutoHyphens/>
                          <w:rPr>
                            <w:szCs w:val="24"/>
                            <w:lang w:eastAsia="ar-SA"/>
                          </w:rPr>
                        </w:pPr>
                        <w:r>
                          <w:rPr>
                            <w:szCs w:val="24"/>
                            <w:lang w:eastAsia="ar-SA"/>
                          </w:rPr>
                          <w:t xml:space="preserve">Geba atlikti fizinio krūvio į(si)vertinimą pasirinktais subjektyviais (suvokiamų pastangų)  ar objektyviais į(si)vertinimo būdais. (B4.1.2.)</w:t>
                        </w:r>
                      </w:p>
                    </w:tc>
                    <w:tc>
                      <w:tcPr>
                        <w:tcW w:w="372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5DFD352E" w14:textId="1F4BB9AE">
                        <w:pPr>
                          <w:suppressAutoHyphens/>
                          <w:rPr>
                            <w:szCs w:val="24"/>
                            <w:lang w:eastAsia="ar-SA"/>
                          </w:rPr>
                        </w:pPr>
                        <w:r>
                          <w:rPr>
                            <w:szCs w:val="24"/>
                            <w:lang w:eastAsia="ar-SA"/>
                          </w:rPr>
                          <w:t>Geba taikyti išmoktus subjektyvaus ir objektyvaus įsivertinimo būdus standartinėse (pamokos) situacijose. (B4.1.3.)</w:t>
                        </w:r>
                      </w:p>
                    </w:tc>
                    <w:tc>
                      <w:tcPr>
                        <w:tcW w:w="372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55EDFD87" w14:textId="4CE5345D">
                        <w:pPr>
                          <w:suppressAutoHyphens/>
                          <w:rPr>
                            <w:szCs w:val="24"/>
                            <w:lang w:eastAsia="ar-SA"/>
                          </w:rPr>
                        </w:pPr>
                        <w:r>
                          <w:rPr>
                            <w:szCs w:val="24"/>
                            <w:lang w:eastAsia="ar-SA"/>
                          </w:rPr>
                          <w:t>Geba savarankiškai taikyti subjektyvaus ir objektyvaus įsivertinimo būdus savo fizinio aktyvumo stebėjimui. (B4.1.4.)</w:t>
                        </w:r>
                      </w:p>
                    </w:tc>
                  </w:tr>
                  <w:tr w14:paraId="57A3EBE1" w14:textId="77777777">
                    <w:trPr>
                      <w:trHeight w:val="283"/>
                    </w:trPr>
                    <w:tc>
                      <w:tcPr>
                        <w:tcW w:w="14879" w:type="dxa"/>
                        <w:gridSpan w:val="4"/>
                        <w:shd w:val="clear" w:color="auto" w:fill="auto"/>
                        <w:tcMar>
                          <w:top w:w="0" w:type="dxa"/>
                          <w:left w:w="45" w:type="dxa"/>
                          <w:bottom w:w="0" w:type="dxa"/>
                          <w:right w:w="45" w:type="dxa"/>
                        </w:tcMar>
                        <w:vAlign w:val="center"/>
                      </w:tcPr>
                      <w:p w14:paraId="4D232088" w14:textId="4E31D3B4">
                        <w:pPr>
                          <w:suppressAutoHyphens/>
                          <w:jc w:val="center"/>
                          <w:rPr>
                            <w:szCs w:val="24"/>
                            <w:lang w:eastAsia="ar-SA"/>
                          </w:rPr>
                        </w:pPr>
                        <w:r>
                          <w:rPr>
                            <w:szCs w:val="24"/>
                            <w:lang w:eastAsia="ar-SA"/>
                          </w:rPr>
                          <w:t>3.. Sporto ir sveikatos vertybinių nuostatų ugdymas ir raiška (C)</w:t>
                        </w:r>
                      </w:p>
                    </w:tc>
                  </w:tr>
                  <w:tr w14:paraId="21903790" w14:textId="77777777">
                    <w:trPr>
                      <w:trHeight w:val="20"/>
                    </w:trPr>
                    <w:tc>
                      <w:tcPr>
                        <w:tcW w:w="3719" w:type="dxa"/>
                      </w:tcPr>
                      <w:p w14:paraId="469CF4D9" w14:textId="06F1D5B1">
                        <w:pPr>
                          <w:suppressAutoHyphens/>
                          <w:rPr>
                            <w:szCs w:val="24"/>
                            <w:lang w:eastAsia="ar-SA"/>
                          </w:rPr>
                        </w:pPr>
                        <w:r>
                          <w:rPr>
                            <w:szCs w:val="24"/>
                            <w:lang w:eastAsia="ar-SA"/>
                          </w:rPr>
                          <w:t>Dalyvauja pasisveikinimo bei kituose ritualuose, parodančiuose džiaugsmą ir skatinančiuose draugystę (C1.1.1.)</w:t>
                        </w:r>
                      </w:p>
                    </w:tc>
                    <w:tc>
                      <w:tcPr>
                        <w:tcW w:w="3720" w:type="dxa"/>
                        <w:shd w:val="clear" w:color="auto" w:fill="auto"/>
                      </w:tcPr>
                      <w:p w14:paraId="0E6A0812" w14:textId="161CD243">
                        <w:pPr>
                          <w:suppressAutoHyphens/>
                          <w:rPr>
                            <w:szCs w:val="24"/>
                            <w:lang w:eastAsia="ar-SA"/>
                          </w:rPr>
                        </w:pPr>
                        <w:r>
                          <w:rPr>
                            <w:szCs w:val="24"/>
                            <w:lang w:eastAsia="ar-SA"/>
                          </w:rPr>
                          <w:t>Geba parodyti džiaugsmą ir išreikšti draugystę tam tinkamose situacijose žodiniais ar ne žodiniais būdais (C1.1.2.)</w:t>
                        </w:r>
                      </w:p>
                    </w:tc>
                    <w:tc>
                      <w:tcPr>
                        <w:tcW w:w="3720" w:type="dxa"/>
                        <w:shd w:val="clear" w:color="auto" w:fill="auto"/>
                      </w:tcPr>
                      <w:p w14:paraId="14C448D9" w14:textId="732FB571">
                        <w:pPr>
                          <w:suppressAutoHyphens/>
                          <w:rPr>
                            <w:szCs w:val="24"/>
                            <w:lang w:eastAsia="ar-SA"/>
                          </w:rPr>
                        </w:pPr>
                        <w:r>
                          <w:rPr>
                            <w:szCs w:val="24"/>
                            <w:lang w:eastAsia="ar-SA"/>
                          </w:rPr>
                          <w:t>Inicijuoja džiaugsmo ir draugiškumo raišką žodiniais bei nežodiniais būdais tam tinkamose situacijose (C1.1.3.)</w:t>
                        </w:r>
                      </w:p>
                    </w:tc>
                    <w:tc>
                      <w:tcPr>
                        <w:tcW w:w="3720" w:type="dxa"/>
                      </w:tcPr>
                      <w:p w14:paraId="492B6A0C" w14:textId="59C34115">
                        <w:pPr>
                          <w:suppressAutoHyphens/>
                          <w:rPr>
                            <w:szCs w:val="24"/>
                            <w:lang w:eastAsia="ar-SA"/>
                          </w:rPr>
                        </w:pPr>
                        <w:r>
                          <w:rPr>
                            <w:szCs w:val="24"/>
                            <w:lang w:eastAsia="ar-SA"/>
                          </w:rPr>
                          <w:t>Empatiškai išreiškia palaikymą silpnesnio fizinio pajėgumo žaidėjams komandinių judriųjų žaidimų metu (C1.1.4.)</w:t>
                        </w:r>
                      </w:p>
                    </w:tc>
                  </w:tr>
                  <w:tr w14:paraId="0CE4340B" w14:textId="77777777">
                    <w:trPr>
                      <w:trHeight w:val="20"/>
                    </w:trPr>
                    <w:tc>
                      <w:tcPr>
                        <w:tcW w:w="3719" w:type="dxa"/>
                      </w:tcPr>
                      <w:p w14:paraId="34B043B0" w14:textId="1B261568">
                        <w:pPr>
                          <w:suppressAutoHyphens/>
                          <w:rPr>
                            <w:szCs w:val="24"/>
                            <w:lang w:eastAsia="ar-SA"/>
                          </w:rPr>
                        </w:pPr>
                        <w:r>
                          <w:rPr>
                            <w:szCs w:val="24"/>
                            <w:lang w:eastAsia="ar-SA"/>
                          </w:rPr>
                          <w:t>Geba dalyvauti pamokos ar rungtynių pabaigos ritualuose po patirtų nesėkmių (C1.2.1.)</w:t>
                        </w:r>
                      </w:p>
                    </w:tc>
                    <w:tc>
                      <w:tcPr>
                        <w:tcW w:w="3720" w:type="dxa"/>
                        <w:shd w:val="clear" w:color="auto" w:fill="auto"/>
                      </w:tcPr>
                      <w:p w14:paraId="69218F80" w14:textId="4D10C206">
                        <w:pPr>
                          <w:suppressAutoHyphens/>
                          <w:rPr>
                            <w:szCs w:val="24"/>
                            <w:lang w:eastAsia="ar-SA"/>
                          </w:rPr>
                        </w:pPr>
                        <w:r>
                          <w:rPr>
                            <w:szCs w:val="24"/>
                            <w:lang w:eastAsia="ar-SA"/>
                          </w:rPr>
                          <w:t>Geba džiaugtis sėkme, geba pripažinti pozityvius dalykus savo ar komandos nesėkmių atvejais (C1.2.2.)</w:t>
                        </w:r>
                      </w:p>
                    </w:tc>
                    <w:tc>
                      <w:tcPr>
                        <w:tcW w:w="3720" w:type="dxa"/>
                        <w:shd w:val="clear" w:color="auto" w:fill="auto"/>
                      </w:tcPr>
                      <w:p w14:paraId="478B162A" w14:textId="4D54AC68">
                        <w:pPr>
                          <w:suppressAutoHyphens/>
                          <w:rPr>
                            <w:szCs w:val="24"/>
                            <w:lang w:eastAsia="ar-SA"/>
                          </w:rPr>
                        </w:pPr>
                        <w:r>
                          <w:rPr>
                            <w:szCs w:val="24"/>
                            <w:lang w:eastAsia="ar-SA"/>
                          </w:rPr>
                          <w:t>Džiaugiasi sėkme ir geba įvardinti pozityvius dalykus savo ar komandos nesėkmių atvejais (C1.2.3.)</w:t>
                        </w:r>
                      </w:p>
                    </w:tc>
                    <w:tc>
                      <w:tcPr>
                        <w:tcW w:w="3720" w:type="dxa"/>
                      </w:tcPr>
                      <w:p w14:paraId="3DDE1BFB" w14:textId="4A03FDB5">
                        <w:pPr>
                          <w:suppressAutoHyphens/>
                          <w:rPr>
                            <w:szCs w:val="24"/>
                            <w:lang w:eastAsia="ar-SA"/>
                          </w:rPr>
                        </w:pPr>
                        <w:r>
                          <w:rPr>
                            <w:szCs w:val="24"/>
                            <w:lang w:eastAsia="ar-SA"/>
                          </w:rPr>
                          <w:t>Empatiškai priima individualias ar komandos nesėkmes, įvardina pozityvius dalykus nesėkmių atvejais (C1.2.4.)</w:t>
                        </w:r>
                      </w:p>
                    </w:tc>
                  </w:tr>
                  <w:tr w14:paraId="2E527704"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AD44E4" w14:textId="458BAA29">
                        <w:pPr>
                          <w:suppressAutoHyphens/>
                          <w:rPr>
                            <w:szCs w:val="24"/>
                            <w:lang w:eastAsia="ar-SA"/>
                          </w:rPr>
                        </w:pPr>
                        <w:r>
                          <w:rPr>
                            <w:szCs w:val="24"/>
                            <w:lang w:eastAsia="ar-SA"/>
                          </w:rPr>
                          <w:t>Geba suprasti pamokoje komunikavimui naudojamus signalus ir tinkamai į juos reaguoti (C1.3.1.)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738AFD3" w14:textId="64117D77">
                        <w:pPr>
                          <w:suppressAutoHyphens/>
                          <w:rPr>
                            <w:szCs w:val="24"/>
                            <w:lang w:eastAsia="ar-SA"/>
                          </w:rPr>
                        </w:pPr>
                        <w:r>
                          <w:rPr>
                            <w:szCs w:val="24"/>
                            <w:lang w:eastAsia="ar-SA"/>
                          </w:rPr>
                          <w:t>Geba suprasti komunikavimui judriuosiuose žaidimuose naudojamus signalus ir tinkamai į juos reaguoti (C1.3.2.)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4BE190D" w14:textId="12403B24">
                        <w:pPr>
                          <w:suppressAutoHyphens/>
                          <w:rPr>
                            <w:szCs w:val="24"/>
                            <w:lang w:eastAsia="ar-SA"/>
                          </w:rPr>
                        </w:pPr>
                        <w:r>
                          <w:rPr>
                            <w:szCs w:val="24"/>
                            <w:lang w:eastAsia="ar-SA"/>
                          </w:rPr>
                          <w:t>Geba susitarti ir bendradarbiauti su kitais žaidžiant komandinius žaidimus (C1.3.3.)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D3FB0A" w14:textId="4667354C">
                        <w:pPr>
                          <w:suppressAutoHyphens/>
                          <w:rPr>
                            <w:szCs w:val="24"/>
                            <w:lang w:eastAsia="ar-SA"/>
                          </w:rPr>
                        </w:pPr>
                        <w:r>
                          <w:rPr>
                            <w:szCs w:val="24"/>
                            <w:lang w:eastAsia="ar-SA"/>
                          </w:rPr>
                          <w:t>Inicijuoja pozityvų bendradarbiavimą judriųjų, tame tarpe, komandinių žaidimų metu (C1.3.4.)</w:t>
                        </w:r>
                      </w:p>
                    </w:tc>
                  </w:tr>
                  <w:tr w14:paraId="722B23B1" w14:textId="77777777">
                    <w:trPr>
                      <w:trHeight w:val="283"/>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AC99C3" w14:textId="41A9F485">
                        <w:pPr>
                          <w:suppressAutoHyphens/>
                          <w:rPr>
                            <w:szCs w:val="24"/>
                            <w:lang w:eastAsia="ar-SA"/>
                          </w:rPr>
                        </w:pPr>
                        <w:r>
                          <w:rPr>
                            <w:szCs w:val="24"/>
                            <w:lang w:eastAsia="ar-SA"/>
                          </w:rPr>
                          <w:t>Dalyvauja pamokose lauko sąlygomis bei išvykose (C2.1.1.) </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493A85A" w14:textId="160F768D">
                        <w:pPr>
                          <w:suppressAutoHyphens/>
                          <w:rPr>
                            <w:szCs w:val="24"/>
                            <w:lang w:eastAsia="ar-SA"/>
                          </w:rPr>
                        </w:pPr>
                        <w:r>
                          <w:rPr>
                            <w:szCs w:val="24"/>
                            <w:lang w:eastAsia="ar-SA"/>
                          </w:rPr>
                          <w:t>Tinkamai sprendžia nepasirengimo pamokoms lauko sąlygomis problemas (C2.1.2.)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FAE6EB8" w14:textId="24C0DA42">
                        <w:pPr>
                          <w:suppressAutoHyphens/>
                          <w:rPr>
                            <w:szCs w:val="24"/>
                            <w:lang w:eastAsia="ar-SA"/>
                          </w:rPr>
                        </w:pPr>
                        <w:r>
                          <w:rPr>
                            <w:szCs w:val="24"/>
                            <w:lang w:eastAsia="ar-SA"/>
                          </w:rPr>
                          <w:t>Tinkamai pasirengia pamokoms lauko sąlygomis ar naujose aplinkose (C2.1.3.)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DA6395" w14:textId="0B6BE174">
                        <w:pPr>
                          <w:suppressAutoHyphens/>
                          <w:rPr>
                            <w:szCs w:val="24"/>
                            <w:lang w:eastAsia="ar-SA"/>
                          </w:rPr>
                        </w:pPr>
                        <w:r>
                          <w:rPr>
                            <w:szCs w:val="24"/>
                            <w:lang w:eastAsia="ar-SA"/>
                          </w:rPr>
                          <w:t>Tinkamai pasirengia pamokoms ir geba įvardinti pasirengimo oro sąlygoms, aplinkai bei veikloms požymius (C2.1.4.)</w:t>
                        </w:r>
                      </w:p>
                    </w:tc>
                  </w:tr>
                  <w:tr w14:paraId="79CE7726" w14:textId="77777777">
                    <w:trPr>
                      <w:trHeight w:val="283"/>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0531F6" w14:textId="586CCF10">
                        <w:pPr>
                          <w:suppressAutoHyphens/>
                          <w:rPr>
                            <w:szCs w:val="24"/>
                            <w:lang w:eastAsia="ar-SA"/>
                          </w:rPr>
                        </w:pPr>
                        <w:r>
                          <w:rPr>
                            <w:szCs w:val="24"/>
                            <w:lang w:eastAsia="ar-SA"/>
                          </w:rPr>
                          <w:t>Dalyvauja pažintiniuose renginiuose su sporto ir sveikatingumo atstovais bei išvykose į sporto ir sveikatingumo objektus (C3.1.1.)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E5AA386" w14:textId="3A13BBD7">
                        <w:pPr>
                          <w:suppressAutoHyphens/>
                          <w:rPr>
                            <w:szCs w:val="24"/>
                            <w:lang w:eastAsia="ar-SA"/>
                          </w:rPr>
                        </w:pPr>
                        <w:r>
                          <w:rPr>
                            <w:szCs w:val="24"/>
                            <w:lang w:eastAsia="ar-SA"/>
                          </w:rPr>
                          <w:t xml:space="preserve">Laikosi saugos reikalavimų išbandant naujas  judėjimo formas ar aktyvias veiklas naujose aplinkose (C3.1.2.)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64040F2" w14:textId="66E9B158">
                        <w:pPr>
                          <w:suppressAutoHyphens/>
                          <w:rPr>
                            <w:szCs w:val="24"/>
                            <w:lang w:eastAsia="ar-SA"/>
                          </w:rPr>
                        </w:pPr>
                        <w:r>
                          <w:rPr>
                            <w:szCs w:val="24"/>
                            <w:lang w:eastAsia="ar-SA"/>
                          </w:rPr>
                          <w:t xml:space="preserve">Geba  saugiai taikyti pavienius naujus judėjimo būdus fizinio ugdymo pamokose (C3.1.3.)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0841BC" w14:textId="549233FC">
                        <w:pPr>
                          <w:suppressAutoHyphens/>
                          <w:rPr>
                            <w:szCs w:val="24"/>
                            <w:lang w:eastAsia="ar-SA"/>
                          </w:rPr>
                        </w:pPr>
                        <w:r>
                          <w:rPr>
                            <w:szCs w:val="24"/>
                            <w:lang w:eastAsia="ar-SA"/>
                          </w:rPr>
                          <w:t xml:space="preserve">Geba paaiškinti naujų judėjimo būdų paskirtį, naudą bei galimus pavojus sveikatai (C3.1.4.) </w:t>
                        </w:r>
                      </w:p>
                    </w:tc>
                  </w:tr>
                </w:tbl>
                <w:p w14:paraId="69526296" w14:textId="77777777">
                  <w:pPr>
                    <w:suppressAutoHyphens/>
                    <w:jc w:val="both"/>
                    <w:rPr>
                      <w:szCs w:val="24"/>
                      <w:lang w:eastAsia="ar-SA"/>
                    </w:rPr>
                  </w:pPr>
                </w:p>
              </w:sdtContent>
            </w:sdt>
            <w:sdt>
              <w:sdtPr>
                <w:alias w:val="47 pr. 38 p."/>
                <w:tag w:val="part_d19a454797a044068ee3ac864a48154b"/>
                <w:lock w:val="sdtLocked"/>
                <w:richText/>
              </w:sdtPr>
              <w:sdtContent>
                <w:p w14:paraId="00BDF34E" w14:textId="5E4AEC3D">
                  <w:pPr>
                    <w:keepNext/>
                    <w:keepLines/>
                    <w:suppressAutoHyphens/>
                    <w:ind w:left="1069" w:hanging="360"/>
                    <w:outlineLvl w:val="1"/>
                    <w:rPr>
                      <w:szCs w:val="26"/>
                      <w:lang w:eastAsia="ar-SA"/>
                    </w:rPr>
                  </w:pPr>
                  <w:sdt>
                    <w:sdtPr>
                      <w:alias w:val="Numeris"/>
                      <w:tag w:val="nr_d19a454797a044068ee3ac864a48154b"/>
                      <w:lock w:val="sdtLocked"/>
                      <w:richText/>
                    </w:sdtPr>
                    <w:sdtContent>
                      <w:r>
                        <w:rPr>
                          <w:szCs w:val="26"/>
                          <w:lang w:eastAsia="ar-SA"/>
                        </w:rPr>
                        <w:t>38</w:t>
                      </w:r>
                    </w:sdtContent>
                  </w:sdt>
                  <w:r>
                    <w:rPr>
                      <w:szCs w:val="26"/>
                      <w:lang w:eastAsia="ar-SA"/>
                    </w:rPr>
                    <w:t>.</w:t>
                    <w:tab/>
                    <w:t>Pasiekimų lygių požymiai. 5–6 klasės.</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19"/>
                    <w:gridCol w:w="3720"/>
                    <w:gridCol w:w="3720"/>
                    <w:gridCol w:w="3720"/>
                  </w:tblGrid>
                  <w:tr w14:paraId="3089BC22" w14:textId="77777777">
                    <w:trPr>
                      <w:trHeight w:val="340"/>
                      <w:tblHeader/>
                    </w:trPr>
                    <w:tc>
                      <w:tcPr>
                        <w:tcW w:w="14879" w:type="dxa"/>
                        <w:gridSpan w:val="4"/>
                        <w:shd w:val="clear" w:color="auto" w:fill="auto"/>
                        <w:vAlign w:val="center"/>
                      </w:tcPr>
                      <w:p w14:paraId="122BAC9D" w14:textId="77777777">
                        <w:pPr>
                          <w:suppressAutoHyphens/>
                          <w:jc w:val="center"/>
                          <w:rPr>
                            <w:szCs w:val="24"/>
                            <w:lang w:eastAsia="ar-SA"/>
                          </w:rPr>
                        </w:pPr>
                        <w:r>
                          <w:rPr>
                            <w:szCs w:val="24"/>
                            <w:lang w:eastAsia="ar-SA"/>
                          </w:rPr>
                          <w:t>Pasiekimų lygiai</w:t>
                        </w:r>
                      </w:p>
                    </w:tc>
                  </w:tr>
                  <w:tr w14:paraId="6E52DD67" w14:textId="77777777">
                    <w:trPr>
                      <w:trHeight w:val="340"/>
                      <w:tblHeader/>
                    </w:trPr>
                    <w:tc>
                      <w:tcPr>
                        <w:tcW w:w="3719" w:type="dxa"/>
                        <w:shd w:val="clear" w:color="auto" w:fill="auto"/>
                        <w:vAlign w:val="center"/>
                      </w:tcPr>
                      <w:p w14:paraId="2F033311" w14:textId="77777777">
                        <w:pPr>
                          <w:suppressAutoHyphens/>
                          <w:jc w:val="center"/>
                          <w:rPr>
                            <w:szCs w:val="24"/>
                            <w:lang w:eastAsia="ar-SA"/>
                          </w:rPr>
                        </w:pPr>
                        <w:r>
                          <w:rPr>
                            <w:szCs w:val="24"/>
                            <w:lang w:eastAsia="ar-SA"/>
                          </w:rPr>
                          <w:t>Slenkstinis (I)</w:t>
                        </w:r>
                      </w:p>
                    </w:tc>
                    <w:tc>
                      <w:tcPr>
                        <w:tcW w:w="3720" w:type="dxa"/>
                        <w:shd w:val="clear" w:color="auto" w:fill="auto"/>
                        <w:vAlign w:val="center"/>
                      </w:tcPr>
                      <w:p w14:paraId="28CAD2AE" w14:textId="77777777">
                        <w:pPr>
                          <w:suppressAutoHyphens/>
                          <w:jc w:val="center"/>
                          <w:rPr>
                            <w:szCs w:val="24"/>
                            <w:lang w:eastAsia="ar-SA"/>
                          </w:rPr>
                        </w:pPr>
                        <w:r>
                          <w:rPr>
                            <w:szCs w:val="24"/>
                            <w:lang w:eastAsia="ar-SA"/>
                          </w:rPr>
                          <w:t>Patenkinamas (II)</w:t>
                        </w:r>
                      </w:p>
                    </w:tc>
                    <w:tc>
                      <w:tcPr>
                        <w:tcW w:w="3720" w:type="dxa"/>
                        <w:shd w:val="clear" w:color="auto" w:fill="auto"/>
                        <w:vAlign w:val="center"/>
                      </w:tcPr>
                      <w:p w14:paraId="08012196" w14:textId="77777777">
                        <w:pPr>
                          <w:suppressAutoHyphens/>
                          <w:jc w:val="center"/>
                          <w:rPr>
                            <w:szCs w:val="24"/>
                            <w:lang w:eastAsia="ar-SA"/>
                          </w:rPr>
                        </w:pPr>
                        <w:r>
                          <w:rPr>
                            <w:szCs w:val="24"/>
                            <w:lang w:eastAsia="ar-SA"/>
                          </w:rPr>
                          <w:t>Pagrindinis (III)</w:t>
                        </w:r>
                      </w:p>
                    </w:tc>
                    <w:tc>
                      <w:tcPr>
                        <w:tcW w:w="3720" w:type="dxa"/>
                        <w:shd w:val="clear" w:color="auto" w:fill="auto"/>
                        <w:vAlign w:val="center"/>
                      </w:tcPr>
                      <w:p w14:paraId="2E723473" w14:textId="77777777">
                        <w:pPr>
                          <w:suppressAutoHyphens/>
                          <w:jc w:val="center"/>
                          <w:rPr>
                            <w:szCs w:val="24"/>
                            <w:lang w:eastAsia="ar-SA"/>
                          </w:rPr>
                        </w:pPr>
                        <w:r>
                          <w:rPr>
                            <w:szCs w:val="24"/>
                            <w:lang w:eastAsia="ar-SA"/>
                          </w:rPr>
                          <w:t>Aukštesnysis (IV)</w:t>
                        </w:r>
                      </w:p>
                    </w:tc>
                  </w:tr>
                  <w:tr w14:paraId="5B977421" w14:textId="77777777">
                    <w:trPr>
                      <w:trHeight w:val="283"/>
                      <w:tblHeader/>
                    </w:trPr>
                    <w:tc>
                      <w:tcPr>
                        <w:tcW w:w="14879" w:type="dxa"/>
                        <w:gridSpan w:val="4"/>
                        <w:shd w:val="clear" w:color="auto" w:fill="auto"/>
                        <w:vAlign w:val="center"/>
                      </w:tcPr>
                      <w:p w14:paraId="7C04B4C2" w14:textId="45580F2C">
                        <w:pPr>
                          <w:suppressAutoHyphens/>
                          <w:ind w:left="720" w:hanging="360"/>
                          <w:jc w:val="center"/>
                          <w:rPr>
                            <w:szCs w:val="24"/>
                            <w:lang w:eastAsia="ar-SA"/>
                          </w:rPr>
                        </w:pPr>
                        <w:r>
                          <w:rPr>
                            <w:szCs w:val="24"/>
                            <w:lang w:eastAsia="ar-SA"/>
                          </w:rPr>
                          <w:t>1.</w:t>
                          <w:tab/>
                          <w:t>Pasiekimų sritis: Judėjimo įgūdžių plėtojimas, savikontrolė ir įsivertinimas (A)</w:t>
                        </w:r>
                      </w:p>
                    </w:tc>
                  </w:tr>
                  <w:tr w14:paraId="250C90CB" w14:textId="77777777">
                    <w:trPr>
                      <w:trHeight w:val="283"/>
                      <w:tblHeader/>
                    </w:trPr>
                    <w:tc>
                      <w:tcPr>
                        <w:tcW w:w="3719" w:type="dxa"/>
                        <w:shd w:val="clear" w:color="auto" w:fill="FFFFFF" w:themeFill="background1"/>
                      </w:tcPr>
                      <w:p w14:paraId="5C4F075A" w14:textId="2911BC68">
                        <w:pPr>
                          <w:suppressAutoHyphens/>
                          <w:rPr>
                            <w:szCs w:val="24"/>
                            <w:lang w:eastAsia="ar-SA"/>
                          </w:rPr>
                        </w:pPr>
                        <w:r>
                          <w:rPr>
                            <w:szCs w:val="24"/>
                            <w:lang w:eastAsia="ar-SA"/>
                          </w:rPr>
                          <w:t>Pasiruošia lokomocinio judesio atlikimui taisyklingu kūno surikiavimu. (A1.1.1.)</w:t>
                        </w:r>
                      </w:p>
                    </w:tc>
                    <w:tc>
                      <w:tcPr>
                        <w:tcW w:w="3720" w:type="dxa"/>
                        <w:shd w:val="clear" w:color="auto" w:fill="FFFFFF" w:themeFill="background1"/>
                      </w:tcPr>
                      <w:p w14:paraId="5EDA0114" w14:textId="4970A100">
                        <w:pPr>
                          <w:suppressAutoHyphens/>
                          <w:rPr>
                            <w:strike/>
                            <w:szCs w:val="24"/>
                            <w:lang w:eastAsia="ar-SA"/>
                          </w:rPr>
                        </w:pPr>
                        <w:r>
                          <w:rPr>
                            <w:szCs w:val="24"/>
                            <w:lang w:eastAsia="ar-SA"/>
                          </w:rPr>
                          <w:t>Išlaiko optimalų kūno surikiavimą atliekant lokomocinį judesį žinomose situacijose. (A1.1.2.)</w:t>
                        </w:r>
                      </w:p>
                    </w:tc>
                    <w:tc>
                      <w:tcPr>
                        <w:tcW w:w="3720" w:type="dxa"/>
                        <w:shd w:val="clear" w:color="auto" w:fill="FFFFFF" w:themeFill="background1"/>
                      </w:tcPr>
                      <w:p w14:paraId="6C683FFE" w14:textId="2E2830AF">
                        <w:pPr>
                          <w:suppressAutoHyphens/>
                          <w:rPr>
                            <w:szCs w:val="24"/>
                            <w:lang w:eastAsia="ar-SA"/>
                          </w:rPr>
                        </w:pPr>
                        <w:r>
                          <w:rPr>
                            <w:szCs w:val="24"/>
                            <w:lang w:eastAsia="ar-SA"/>
                          </w:rPr>
                          <w:t>Geba išlaikyti optimalų kūno surikiavimą atliekant lokomocinius judesius sudėtingėjančių aplinkų, suvaržymų sąlygomis (A1.1.3.)</w:t>
                        </w:r>
                      </w:p>
                    </w:tc>
                    <w:tc>
                      <w:tcPr>
                        <w:tcW w:w="3720" w:type="dxa"/>
                        <w:shd w:val="clear" w:color="auto" w:fill="FFFFFF" w:themeFill="background1"/>
                      </w:tcPr>
                      <w:p w14:paraId="766BEA68" w14:textId="434083C7">
                        <w:pPr>
                          <w:suppressAutoHyphens/>
                          <w:rPr>
                            <w:strike/>
                            <w:szCs w:val="24"/>
                            <w:lang w:eastAsia="ar-SA"/>
                          </w:rPr>
                        </w:pPr>
                        <w:r>
                          <w:rPr>
                            <w:szCs w:val="24"/>
                            <w:lang w:eastAsia="ar-SA"/>
                          </w:rPr>
                          <w:t>Spontaniškai taisyklingai/optimaliai atlieka lokomocinius judesius įvairiuose kontekstuose (A1.1.4.)</w:t>
                        </w:r>
                      </w:p>
                    </w:tc>
                  </w:tr>
                  <w:tr w14:paraId="6FBE4D6E" w14:textId="77777777">
                    <w:trPr>
                      <w:trHeight w:val="283"/>
                      <w:tblHeader/>
                    </w:trPr>
                    <w:tc>
                      <w:tcPr>
                        <w:tcW w:w="3719" w:type="dxa"/>
                        <w:shd w:val="clear" w:color="auto" w:fill="FFFFFF" w:themeFill="background1"/>
                      </w:tcPr>
                      <w:p w14:paraId="6E1B7CB5" w14:textId="4FCAB7AB">
                        <w:pPr>
                          <w:suppressAutoHyphens/>
                          <w:rPr>
                            <w:szCs w:val="24"/>
                            <w:lang w:eastAsia="ar-SA"/>
                          </w:rPr>
                        </w:pPr>
                        <w:r>
                          <w:rPr>
                            <w:szCs w:val="24"/>
                            <w:lang w:eastAsia="ar-SA"/>
                          </w:rPr>
                          <w:t>Pasiruošia nelokomocinio judesio atlikimui taisyklingu kūno surikiavimu. (A1.2.1.)</w:t>
                        </w:r>
                      </w:p>
                    </w:tc>
                    <w:tc>
                      <w:tcPr>
                        <w:tcW w:w="3720" w:type="dxa"/>
                        <w:shd w:val="clear" w:color="auto" w:fill="FFFFFF" w:themeFill="background1"/>
                      </w:tcPr>
                      <w:p w14:paraId="2F8C181A" w14:textId="68BDA5B8">
                        <w:pPr>
                          <w:suppressAutoHyphens/>
                          <w:rPr>
                            <w:szCs w:val="24"/>
                            <w:lang w:eastAsia="ar-SA"/>
                          </w:rPr>
                        </w:pPr>
                        <w:r>
                          <w:rPr>
                            <w:szCs w:val="24"/>
                            <w:lang w:eastAsia="ar-SA"/>
                          </w:rPr>
                          <w:t>Išlaiko taisyklingą kūno surikiavimą atliekant nelokomocinį judesį žinomose situacijose (A1.2.2.)</w:t>
                        </w:r>
                      </w:p>
                    </w:tc>
                    <w:tc>
                      <w:tcPr>
                        <w:tcW w:w="3720" w:type="dxa"/>
                        <w:shd w:val="clear" w:color="auto" w:fill="FFFFFF" w:themeFill="background1"/>
                      </w:tcPr>
                      <w:p w14:paraId="2C856A19" w14:textId="44D97E4D">
                        <w:pPr>
                          <w:suppressAutoHyphens/>
                          <w:rPr>
                            <w:szCs w:val="24"/>
                            <w:lang w:eastAsia="ar-SA"/>
                          </w:rPr>
                        </w:pPr>
                        <w:r>
                          <w:rPr>
                            <w:szCs w:val="24"/>
                            <w:lang w:eastAsia="ar-SA"/>
                          </w:rPr>
                          <w:t>Geba išlaikyti taisyklingą kūno surikiavimą atliekant nelokomocinius judesius sudėtingėjančių aplinkų, suvaržymų sąlygomis. (A1.2.3.)</w:t>
                        </w:r>
                      </w:p>
                    </w:tc>
                    <w:tc>
                      <w:tcPr>
                        <w:tcW w:w="3720" w:type="dxa"/>
                        <w:shd w:val="clear" w:color="auto" w:fill="FFFFFF" w:themeFill="background1"/>
                      </w:tcPr>
                      <w:p w14:paraId="154413F5" w14:textId="57D890F0">
                        <w:pPr>
                          <w:suppressAutoHyphens/>
                          <w:rPr>
                            <w:szCs w:val="24"/>
                            <w:lang w:eastAsia="ar-SA"/>
                          </w:rPr>
                        </w:pPr>
                        <w:r>
                          <w:rPr>
                            <w:szCs w:val="24"/>
                            <w:lang w:eastAsia="ar-SA"/>
                          </w:rPr>
                          <w:t>Spontaniškai taisyklingai atlieka nelokomocinius judesius įvairiuose kontekstuose. (A1.2.4.)</w:t>
                        </w:r>
                      </w:p>
                    </w:tc>
                  </w:tr>
                  <w:tr w14:paraId="59B21BE5" w14:textId="77777777">
                    <w:trPr>
                      <w:trHeight w:val="283"/>
                      <w:tblHeader/>
                    </w:trPr>
                    <w:tc>
                      <w:tcPr>
                        <w:tcW w:w="3719" w:type="dxa"/>
                        <w:shd w:val="clear" w:color="auto" w:fill="auto"/>
                      </w:tcPr>
                      <w:p w14:paraId="72AD7456" w14:textId="66CF2D1B">
                        <w:pPr>
                          <w:suppressAutoHyphens/>
                          <w:rPr>
                            <w:szCs w:val="24"/>
                            <w:lang w:eastAsia="ar-SA"/>
                          </w:rPr>
                        </w:pPr>
                        <w:r>
                          <w:rPr>
                            <w:szCs w:val="24"/>
                            <w:lang w:eastAsia="ar-SA"/>
                          </w:rPr>
                          <w:t>Pasiruošia manipuliacinio judesio atlikimui taisyklingu kūno surikiavimu. (A1.3.1.)</w:t>
                        </w:r>
                      </w:p>
                    </w:tc>
                    <w:tc>
                      <w:tcPr>
                        <w:tcW w:w="3720" w:type="dxa"/>
                        <w:shd w:val="clear" w:color="auto" w:fill="auto"/>
                      </w:tcPr>
                      <w:p w14:paraId="0354FF5B" w14:textId="28AB043A">
                        <w:pPr>
                          <w:suppressAutoHyphens/>
                          <w:rPr>
                            <w:szCs w:val="24"/>
                            <w:lang w:eastAsia="ar-SA"/>
                          </w:rPr>
                        </w:pPr>
                        <w:r>
                          <w:rPr>
                            <w:szCs w:val="24"/>
                            <w:lang w:eastAsia="ar-SA"/>
                          </w:rPr>
                          <w:t>Išlaiko taisyklingą kūno surikiavimą atliekant manipuliacinį judesį žinomose situacijose (A1.3.2)</w:t>
                        </w:r>
                      </w:p>
                    </w:tc>
                    <w:tc>
                      <w:tcPr>
                        <w:tcW w:w="3720" w:type="dxa"/>
                        <w:shd w:val="clear" w:color="auto" w:fill="auto"/>
                      </w:tcPr>
                      <w:p w14:paraId="6ED50020" w14:textId="5B260936">
                        <w:pPr>
                          <w:suppressAutoHyphens/>
                          <w:rPr>
                            <w:szCs w:val="24"/>
                            <w:lang w:eastAsia="ar-SA"/>
                          </w:rPr>
                        </w:pPr>
                        <w:r>
                          <w:rPr>
                            <w:szCs w:val="24"/>
                            <w:lang w:eastAsia="ar-SA"/>
                          </w:rPr>
                          <w:t>Geba išlaikyti taisyklingą kūno surikiavimą atliekant manipuliacinius judesius sudėtingėjančių aplinkų, suvaržymų sąlygomis. (A1.3.3.)</w:t>
                        </w:r>
                      </w:p>
                    </w:tc>
                    <w:tc>
                      <w:tcPr>
                        <w:tcW w:w="3720" w:type="dxa"/>
                        <w:shd w:val="clear" w:color="auto" w:fill="auto"/>
                      </w:tcPr>
                      <w:p w14:paraId="7C72C30F" w14:textId="217B8A20">
                        <w:pPr>
                          <w:suppressAutoHyphens/>
                          <w:rPr>
                            <w:szCs w:val="24"/>
                            <w:lang w:eastAsia="ar-SA"/>
                          </w:rPr>
                        </w:pPr>
                        <w:r>
                          <w:rPr>
                            <w:szCs w:val="24"/>
                            <w:lang w:eastAsia="ar-SA"/>
                          </w:rPr>
                          <w:t>Spontaniškai taisyklingai atlieka bazinius manipuliacinius judesius įvairiuose kontekstuose (A1.3.4.)</w:t>
                        </w:r>
                      </w:p>
                    </w:tc>
                  </w:tr>
                  <w:tr w14:paraId="4EF6B46E" w14:textId="77777777">
                    <w:trPr>
                      <w:trHeight w:val="283"/>
                      <w:tblHeader/>
                    </w:trPr>
                    <w:tc>
                      <w:tcPr>
                        <w:tcW w:w="3719" w:type="dxa"/>
                        <w:shd w:val="clear" w:color="auto" w:fill="auto"/>
                      </w:tcPr>
                      <w:p w14:paraId="20E50D5D" w14:textId="28FD0E24">
                        <w:pPr>
                          <w:suppressAutoHyphens/>
                          <w:rPr>
                            <w:szCs w:val="24"/>
                            <w:lang w:eastAsia="ar-SA"/>
                          </w:rPr>
                        </w:pPr>
                        <w:r>
                          <w:rPr>
                            <w:szCs w:val="24"/>
                            <w:lang w:eastAsia="ar-SA"/>
                          </w:rPr>
                          <w:t>Pasiruošia sportinio judesio atlikimui taisyklingu kūno surikiavimu. (A1.4.1.)</w:t>
                        </w:r>
                      </w:p>
                    </w:tc>
                    <w:tc>
                      <w:tcPr>
                        <w:tcW w:w="3720" w:type="dxa"/>
                        <w:shd w:val="clear" w:color="auto" w:fill="auto"/>
                      </w:tcPr>
                      <w:p w14:paraId="0E3E7537" w14:textId="31B52C17">
                        <w:pPr>
                          <w:suppressAutoHyphens/>
                          <w:rPr>
                            <w:szCs w:val="24"/>
                            <w:lang w:eastAsia="ar-SA"/>
                          </w:rPr>
                        </w:pPr>
                        <w:r>
                          <w:rPr>
                            <w:szCs w:val="24"/>
                            <w:lang w:eastAsia="ar-SA"/>
                          </w:rPr>
                          <w:t>Išlaiko taisyklingą kūno surikiavimą atliekant sportinį judesį lėtai arba fragmentais (A1.4.2.)</w:t>
                        </w:r>
                      </w:p>
                    </w:tc>
                    <w:tc>
                      <w:tcPr>
                        <w:tcW w:w="3720" w:type="dxa"/>
                        <w:shd w:val="clear" w:color="auto" w:fill="auto"/>
                      </w:tcPr>
                      <w:p w14:paraId="0D237CF3" w14:textId="7089D37B">
                        <w:pPr>
                          <w:suppressAutoHyphens/>
                          <w:rPr>
                            <w:szCs w:val="24"/>
                            <w:lang w:eastAsia="ar-SA"/>
                          </w:rPr>
                        </w:pPr>
                        <w:r>
                          <w:rPr>
                            <w:szCs w:val="24"/>
                            <w:lang w:eastAsia="ar-SA"/>
                          </w:rPr>
                          <w:t>Išlaiko taisyklingą kūno surikiavimą atliekant pavienius sportinius judesius, reflektuoja funkcinių ir sportinių judesių panašumus bei skirtumus (A1.4.3.)</w:t>
                        </w:r>
                      </w:p>
                    </w:tc>
                    <w:tc>
                      <w:tcPr>
                        <w:tcW w:w="3720" w:type="dxa"/>
                        <w:shd w:val="clear" w:color="auto" w:fill="auto"/>
                      </w:tcPr>
                      <w:p w14:paraId="257D3212" w14:textId="205451B9">
                        <w:pPr>
                          <w:suppressAutoHyphens/>
                          <w:rPr>
                            <w:szCs w:val="24"/>
                            <w:lang w:eastAsia="ar-SA"/>
                          </w:rPr>
                        </w:pPr>
                        <w:r>
                          <w:rPr>
                            <w:szCs w:val="24"/>
                            <w:lang w:eastAsia="ar-SA"/>
                          </w:rPr>
                          <w:t>Geba taisyklingai atlikti pavienius sportinius judesius ir reflektuoja sportinio judesio atlikimo techniką (A1.4.4.)</w:t>
                        </w:r>
                      </w:p>
                    </w:tc>
                  </w:tr>
                  <w:tr w14:paraId="623D3D3C" w14:textId="77777777">
                    <w:trPr>
                      <w:trHeight w:val="283"/>
                      <w:tblHeader/>
                    </w:trPr>
                    <w:tc>
                      <w:tcPr>
                        <w:tcW w:w="3719" w:type="dxa"/>
                        <w:shd w:val="clear" w:color="auto" w:fill="auto"/>
                      </w:tcPr>
                      <w:p w14:paraId="6974BC45" w14:textId="1C1BEAFA">
                        <w:pPr>
                          <w:suppressAutoHyphens/>
                          <w:rPr>
                            <w:szCs w:val="24"/>
                            <w:lang w:eastAsia="ar-SA"/>
                          </w:rPr>
                        </w:pPr>
                        <w:r>
                          <w:rPr>
                            <w:szCs w:val="24"/>
                            <w:lang w:eastAsia="ar-SA"/>
                          </w:rPr>
                          <w:t>Geba įsiminti užduoties veiksmų seką, nurodymus, apribojimus veikiant žinomuose kontekstuose (A2.1.1.)</w:t>
                        </w:r>
                      </w:p>
                    </w:tc>
                    <w:tc>
                      <w:tcPr>
                        <w:tcW w:w="3720" w:type="dxa"/>
                        <w:shd w:val="clear" w:color="auto" w:fill="auto"/>
                      </w:tcPr>
                      <w:p w14:paraId="3E679AE1" w14:textId="36BD1C4F">
                        <w:pPr>
                          <w:suppressAutoHyphens/>
                          <w:rPr>
                            <w:szCs w:val="24"/>
                            <w:lang w:eastAsia="ar-SA"/>
                          </w:rPr>
                        </w:pPr>
                        <w:r>
                          <w:rPr>
                            <w:szCs w:val="24"/>
                            <w:lang w:eastAsia="ar-SA"/>
                          </w:rPr>
                          <w:t>Geba įsiminti užduoties veiksmų seką, nurodymus bei apribojimus naujose aplinkose ar kontekstuose (A2.1.3.)</w:t>
                        </w:r>
                      </w:p>
                    </w:tc>
                    <w:tc>
                      <w:tcPr>
                        <w:tcW w:w="3720" w:type="dxa"/>
                        <w:shd w:val="clear" w:color="auto" w:fill="auto"/>
                      </w:tcPr>
                      <w:p w14:paraId="27AD6E39" w14:textId="04337E9F">
                        <w:pPr>
                          <w:suppressAutoHyphens/>
                          <w:rPr>
                            <w:szCs w:val="24"/>
                            <w:lang w:eastAsia="ar-SA"/>
                          </w:rPr>
                        </w:pPr>
                        <w:r>
                          <w:rPr>
                            <w:szCs w:val="24"/>
                            <w:lang w:eastAsia="ar-SA"/>
                          </w:rPr>
                          <w:t>Geba atlikti užduotį (laikytis veiksmų sekos, nurodymų, apribojimų) prie vidinių ar išorinių trukdžių (A2.1.3.)</w:t>
                        </w:r>
                      </w:p>
                    </w:tc>
                    <w:tc>
                      <w:tcPr>
                        <w:tcW w:w="3720" w:type="dxa"/>
                      </w:tcPr>
                      <w:p w14:paraId="436A5B4C" w14:textId="563B5862">
                        <w:pPr>
                          <w:suppressAutoHyphens/>
                          <w:rPr>
                            <w:szCs w:val="24"/>
                            <w:lang w:eastAsia="ar-SA"/>
                          </w:rPr>
                        </w:pPr>
                        <w:r>
                          <w:rPr>
                            <w:szCs w:val="24"/>
                            <w:lang w:eastAsia="ar-SA"/>
                          </w:rPr>
                          <w:t xml:space="preserve">Tiksliai atlieka užduotis prie vidinių ar išorinių trukdžių ir reflektuoja dėmesio valdymą  (A2.1.4.) </w:t>
                        </w:r>
                      </w:p>
                    </w:tc>
                  </w:tr>
                  <w:tr w14:paraId="14532177" w14:textId="77777777">
                    <w:trPr>
                      <w:trHeight w:val="283"/>
                      <w:tblHeader/>
                    </w:trPr>
                    <w:tc>
                      <w:tcPr>
                        <w:tcW w:w="3719" w:type="dxa"/>
                        <w:shd w:val="clear" w:color="auto" w:fill="auto"/>
                      </w:tcPr>
                      <w:p w14:paraId="626323B3" w14:textId="36BCC0F5">
                        <w:pPr>
                          <w:suppressAutoHyphens/>
                          <w:rPr>
                            <w:szCs w:val="24"/>
                            <w:lang w:eastAsia="ar-SA"/>
                          </w:rPr>
                        </w:pPr>
                        <w:r>
                          <w:rPr>
                            <w:szCs w:val="24"/>
                            <w:lang w:eastAsia="ar-SA"/>
                          </w:rPr>
                          <w:t>Aktyviai dalyvauja žaidimuose ir rungtyse (A3.1.1.)</w:t>
                        </w:r>
                      </w:p>
                    </w:tc>
                    <w:tc>
                      <w:tcPr>
                        <w:tcW w:w="3720" w:type="dxa"/>
                        <w:shd w:val="clear" w:color="auto" w:fill="auto"/>
                      </w:tcPr>
                      <w:p w14:paraId="105D825E" w14:textId="69A135BC">
                        <w:pPr>
                          <w:suppressAutoHyphens/>
                          <w:rPr>
                            <w:szCs w:val="24"/>
                            <w:lang w:eastAsia="ar-SA"/>
                          </w:rPr>
                        </w:pPr>
                        <w:r>
                          <w:rPr>
                            <w:szCs w:val="24"/>
                            <w:lang w:eastAsia="ar-SA"/>
                          </w:rPr>
                          <w:t>Geba taisyklingai atlikti pavienius judesius netradicinių, etninių ir sportinių žaidimų metu (A3.1.2.)</w:t>
                        </w:r>
                      </w:p>
                    </w:tc>
                    <w:tc>
                      <w:tcPr>
                        <w:tcW w:w="3720" w:type="dxa"/>
                        <w:shd w:val="clear" w:color="auto" w:fill="auto"/>
                      </w:tcPr>
                      <w:p w14:paraId="6E5EF8AF" w14:textId="065630B8">
                        <w:pPr>
                          <w:suppressAutoHyphens/>
                          <w:rPr>
                            <w:szCs w:val="24"/>
                            <w:lang w:eastAsia="ar-SA"/>
                          </w:rPr>
                        </w:pPr>
                        <w:r>
                          <w:rPr>
                            <w:szCs w:val="24"/>
                            <w:lang w:eastAsia="ar-SA"/>
                          </w:rPr>
                          <w:t xml:space="preserve">Geba taisyklingai atlikti pavienius judesių derinius netradicinių, etninių ir sportinių žaidimų metu (A3.1.3.) </w:t>
                        </w:r>
                      </w:p>
                    </w:tc>
                    <w:tc>
                      <w:tcPr>
                        <w:tcW w:w="3720" w:type="dxa"/>
                      </w:tcPr>
                      <w:p w14:paraId="4C7735AE" w14:textId="0989CACD">
                        <w:pPr>
                          <w:suppressAutoHyphens/>
                          <w:rPr>
                            <w:szCs w:val="24"/>
                            <w:lang w:eastAsia="ar-SA"/>
                          </w:rPr>
                        </w:pPr>
                        <w:r>
                          <w:rPr>
                            <w:szCs w:val="24"/>
                            <w:lang w:eastAsia="ar-SA"/>
                          </w:rPr>
                          <w:t>Geba taisyklingai judėti netradicinių, etninių ir sportinių žaidimų metu (A3.1.4.)</w:t>
                        </w:r>
                      </w:p>
                    </w:tc>
                  </w:tr>
                  <w:tr w14:paraId="5AE93AC2" w14:textId="77777777">
                    <w:trPr>
                      <w:trHeight w:val="283"/>
                      <w:tblHeader/>
                    </w:trPr>
                    <w:tc>
                      <w:tcPr>
                        <w:tcW w:w="3719" w:type="dxa"/>
                        <w:shd w:val="clear" w:color="auto" w:fill="auto"/>
                      </w:tcPr>
                      <w:p w14:paraId="5437901F" w14:textId="3E272385">
                        <w:pPr>
                          <w:suppressAutoHyphens/>
                          <w:rPr>
                            <w:szCs w:val="24"/>
                            <w:highlight w:val="yellow"/>
                            <w:lang w:eastAsia="ar-SA"/>
                          </w:rPr>
                        </w:pPr>
                        <w:r>
                          <w:rPr>
                            <w:szCs w:val="24"/>
                            <w:lang w:eastAsia="ar-SA"/>
                          </w:rPr>
                          <w:t>Geba panaudoti išmanias technologijas ar įrenginius laikysenos, judesio taisyklingumo savistabai. (A4.1.1.)</w:t>
                        </w:r>
                      </w:p>
                    </w:tc>
                    <w:tc>
                      <w:tcPr>
                        <w:tcW w:w="3720" w:type="dxa"/>
                        <w:shd w:val="clear" w:color="auto" w:fill="auto"/>
                      </w:tcPr>
                      <w:p w14:paraId="72A0D072" w14:textId="759A5E78">
                        <w:pPr>
                          <w:suppressAutoHyphens/>
                          <w:rPr>
                            <w:szCs w:val="24"/>
                            <w:highlight w:val="yellow"/>
                            <w:lang w:eastAsia="ar-SA"/>
                          </w:rPr>
                        </w:pPr>
                        <w:r>
                          <w:rPr>
                            <w:szCs w:val="24"/>
                            <w:lang w:eastAsia="ar-SA"/>
                          </w:rPr>
                          <w:t>Geba taikyti išmanias technologijas ir įrenginius laikysenos, judesio taisyklingumo savistabai ir savikontrolei (A4.1.2.)</w:t>
                        </w:r>
                      </w:p>
                    </w:tc>
                    <w:tc>
                      <w:tcPr>
                        <w:tcW w:w="3720" w:type="dxa"/>
                        <w:shd w:val="clear" w:color="auto" w:fill="auto"/>
                      </w:tcPr>
                      <w:p w14:paraId="1E69A7CB" w14:textId="7B71B3E0">
                        <w:pPr>
                          <w:suppressAutoHyphens/>
                          <w:rPr>
                            <w:szCs w:val="24"/>
                            <w:highlight w:val="yellow"/>
                            <w:lang w:eastAsia="ar-SA"/>
                          </w:rPr>
                        </w:pPr>
                        <w:r>
                          <w:rPr>
                            <w:szCs w:val="24"/>
                            <w:lang w:eastAsia="ar-SA"/>
                          </w:rPr>
                          <w:t xml:space="preserve">Geba taikyti išmanias technologijas ir įrenginius judesio taisyklingumo įsivertinimui  ir judėjimo gebėjimų tobulinimuisi (A4.1.3.)</w:t>
                        </w:r>
                      </w:p>
                    </w:tc>
                    <w:tc>
                      <w:tcPr>
                        <w:tcW w:w="3720" w:type="dxa"/>
                      </w:tcPr>
                      <w:p w14:paraId="5656CC52" w14:textId="4E597F03">
                        <w:pPr>
                          <w:suppressAutoHyphens/>
                          <w:rPr>
                            <w:szCs w:val="24"/>
                            <w:lang w:eastAsia="ar-SA"/>
                          </w:rPr>
                        </w:pPr>
                        <w:r>
                          <w:rPr>
                            <w:szCs w:val="24"/>
                            <w:lang w:eastAsia="ar-SA"/>
                          </w:rPr>
                          <w:t>Geba savarankiškai taikyti išmaniąsias technologijas ar įrenginius judėjimo gebėjimų tobulinimui (A4.1.4.)</w:t>
                        </w:r>
                      </w:p>
                    </w:tc>
                  </w:tr>
                  <w:tr w14:paraId="5D66E839" w14:textId="77777777">
                    <w:trPr>
                      <w:trHeight w:val="283"/>
                      <w:tblHeader/>
                    </w:trPr>
                    <w:tc>
                      <w:tcPr>
                        <w:tcW w:w="3719" w:type="dxa"/>
                        <w:shd w:val="clear" w:color="auto" w:fill="auto"/>
                      </w:tcPr>
                      <w:p w14:paraId="407FFD91" w14:textId="62F48246">
                        <w:pPr>
                          <w:suppressAutoHyphens/>
                          <w:rPr>
                            <w:szCs w:val="24"/>
                            <w:lang w:eastAsia="ar-SA"/>
                          </w:rPr>
                        </w:pPr>
                        <w:r>
                          <w:rPr>
                            <w:szCs w:val="24"/>
                            <w:lang w:eastAsia="ar-SA"/>
                          </w:rPr>
                          <w:t>Tolygaus ėjimo metu geba ritmiškai įkvėpti per nosį ir iškvėpti per burną/nosį (A5.1.1.)</w:t>
                        </w:r>
                      </w:p>
                      <w:p w14:paraId="092F7C65" w14:textId="77777777">
                        <w:pPr>
                          <w:suppressAutoHyphens/>
                          <w:rPr>
                            <w:szCs w:val="24"/>
                            <w:lang w:eastAsia="ar-SA"/>
                          </w:rPr>
                        </w:pPr>
                      </w:p>
                    </w:tc>
                    <w:tc>
                      <w:tcPr>
                        <w:tcW w:w="3720" w:type="dxa"/>
                        <w:shd w:val="clear" w:color="auto" w:fill="auto"/>
                      </w:tcPr>
                      <w:p w14:paraId="7DC3E490" w14:textId="551628F0">
                        <w:pPr>
                          <w:suppressAutoHyphens/>
                          <w:rPr>
                            <w:szCs w:val="24"/>
                            <w:lang w:eastAsia="ar-SA"/>
                          </w:rPr>
                        </w:pPr>
                        <w:r>
                          <w:rPr>
                            <w:szCs w:val="24"/>
                            <w:lang w:eastAsia="ar-SA"/>
                          </w:rPr>
                          <w:t>Geba derinti diafragminį kvėpavimą tolygaus ėjimo metu arba su statiniais ir dinaminiais judesiais (A5.1.2.)</w:t>
                        </w:r>
                      </w:p>
                      <w:p w14:paraId="5F245927" w14:textId="77777777">
                        <w:pPr>
                          <w:suppressAutoHyphens/>
                          <w:ind w:firstLine="62"/>
                          <w:rPr>
                            <w:szCs w:val="24"/>
                            <w:lang w:eastAsia="ar-SA"/>
                          </w:rPr>
                        </w:pPr>
                      </w:p>
                    </w:tc>
                    <w:tc>
                      <w:tcPr>
                        <w:tcW w:w="3720" w:type="dxa"/>
                        <w:shd w:val="clear" w:color="auto" w:fill="auto"/>
                      </w:tcPr>
                      <w:p w14:paraId="107D1C4A" w14:textId="75F863B6">
                        <w:pPr>
                          <w:suppressAutoHyphens/>
                          <w:rPr>
                            <w:szCs w:val="24"/>
                            <w:lang w:eastAsia="ar-SA"/>
                          </w:rPr>
                        </w:pPr>
                        <w:r>
                          <w:rPr>
                            <w:szCs w:val="24"/>
                            <w:lang w:eastAsia="ar-SA"/>
                          </w:rPr>
                          <w:t>Geba derinti diafragminį kvėpavimą laipsniškai keičiant ėjimo greitį, atliekant statinius ir dinaminius judesius (A5.1.3.)</w:t>
                        </w:r>
                      </w:p>
                    </w:tc>
                    <w:tc>
                      <w:tcPr>
                        <w:tcW w:w="3720" w:type="dxa"/>
                      </w:tcPr>
                      <w:p w14:paraId="2AB304AC" w14:textId="578DFDA8">
                        <w:pPr>
                          <w:suppressAutoHyphens/>
                          <w:rPr>
                            <w:szCs w:val="24"/>
                            <w:lang w:eastAsia="ar-SA"/>
                          </w:rPr>
                        </w:pPr>
                        <w:r>
                          <w:rPr>
                            <w:szCs w:val="24"/>
                            <w:lang w:eastAsia="ar-SA"/>
                          </w:rPr>
                          <w:t>Geba derinti diafragminį kvėpavimą manipuliuojant ėjimo greičiu, statinių ir dinaminių judesių įvairove, intensyvumu (A5.1.4.)</w:t>
                        </w:r>
                      </w:p>
                      <w:p w14:paraId="30C70065" w14:textId="77777777">
                        <w:pPr>
                          <w:suppressAutoHyphens/>
                          <w:rPr>
                            <w:szCs w:val="24"/>
                            <w:lang w:eastAsia="ar-SA"/>
                          </w:rPr>
                        </w:pPr>
                      </w:p>
                    </w:tc>
                  </w:tr>
                  <w:tr w14:paraId="090F234A" w14:textId="77777777">
                    <w:trPr>
                      <w:trHeight w:val="283"/>
                      <w:tblHeader/>
                    </w:trPr>
                    <w:tc>
                      <w:tcPr>
                        <w:tcW w:w="14879" w:type="dxa"/>
                        <w:gridSpan w:val="4"/>
                        <w:shd w:val="clear" w:color="auto" w:fill="auto"/>
                        <w:tcMar>
                          <w:top w:w="0" w:type="dxa"/>
                          <w:left w:w="45" w:type="dxa"/>
                          <w:bottom w:w="0" w:type="dxa"/>
                          <w:right w:w="45" w:type="dxa"/>
                        </w:tcMar>
                        <w:vAlign w:val="center"/>
                      </w:tcPr>
                      <w:p w14:paraId="4FE7C220" w14:textId="66D81A7E">
                        <w:pPr>
                          <w:suppressAutoHyphens/>
                          <w:ind w:left="720" w:hanging="360"/>
                          <w:jc w:val="center"/>
                          <w:rPr>
                            <w:szCs w:val="24"/>
                            <w:lang w:eastAsia="ar-SA"/>
                          </w:rPr>
                        </w:pPr>
                        <w:r>
                          <w:rPr>
                            <w:szCs w:val="24"/>
                            <w:lang w:eastAsia="ar-SA"/>
                          </w:rPr>
                          <w:t>2.</w:t>
                          <w:tab/>
                          <w:t>Pasiekimų sritis: Fizinių ypatybių lavinimas ir sveikatingumo plėtojimas (B)</w:t>
                        </w:r>
                      </w:p>
                    </w:tc>
                  </w:tr>
                  <w:tr w14:paraId="09D8D27D" w14:textId="77777777">
                    <w:trPr>
                      <w:trHeight w:val="283"/>
                      <w:tblHeader/>
                    </w:trPr>
                    <w:tc>
                      <w:tcPr>
                        <w:tcW w:w="3719" w:type="dxa"/>
                      </w:tcPr>
                      <w:p w14:paraId="24C9834F" w14:textId="4644A278">
                        <w:pPr>
                          <w:suppressAutoHyphens/>
                          <w:rPr>
                            <w:szCs w:val="24"/>
                            <w:lang w:eastAsia="ar-SA"/>
                          </w:rPr>
                        </w:pPr>
                        <w:r>
                          <w:rPr>
                            <w:szCs w:val="24"/>
                            <w:lang w:eastAsia="ar-SA"/>
                          </w:rPr>
                          <w:t>Geba atlikti pramankštos pratimus pagal rodomą pavyzdį. (B1.1.1.)</w:t>
                        </w:r>
                      </w:p>
                    </w:tc>
                    <w:tc>
                      <w:tcPr>
                        <w:tcW w:w="3720" w:type="dxa"/>
                        <w:shd w:val="clear" w:color="auto" w:fill="auto"/>
                      </w:tcPr>
                      <w:p w14:paraId="61BF34BB" w14:textId="4961C162">
                        <w:pPr>
                          <w:suppressAutoHyphens/>
                          <w:rPr>
                            <w:szCs w:val="24"/>
                            <w:lang w:eastAsia="ar-SA"/>
                          </w:rPr>
                        </w:pPr>
                        <w:r>
                          <w:rPr>
                            <w:szCs w:val="24"/>
                            <w:lang w:eastAsia="ar-SA"/>
                          </w:rPr>
                          <w:t>Žino pramankštos pratimų visoms kūno dalims su savo svoriu ir geba juos atlikti. (B1.1.2.)</w:t>
                        </w:r>
                      </w:p>
                    </w:tc>
                    <w:tc>
                      <w:tcPr>
                        <w:tcW w:w="3720" w:type="dxa"/>
                        <w:shd w:val="clear" w:color="auto" w:fill="auto"/>
                      </w:tcPr>
                      <w:p w14:paraId="7F56CB43" w14:textId="5219B593">
                        <w:pPr>
                          <w:suppressAutoHyphens/>
                          <w:rPr>
                            <w:szCs w:val="24"/>
                            <w:lang w:eastAsia="ar-SA"/>
                          </w:rPr>
                        </w:pPr>
                        <w:r>
                          <w:rPr>
                            <w:szCs w:val="24"/>
                            <w:lang w:eastAsia="ar-SA"/>
                          </w:rPr>
                          <w:t>Geba savarankiškai atlikti pramankštą visoms kūno dalims panaudojant savo kūno svorį. (B1.1.3.)</w:t>
                        </w:r>
                      </w:p>
                      <w:p w14:paraId="3FC0C7AB" w14:textId="77777777">
                        <w:pPr>
                          <w:suppressAutoHyphens/>
                          <w:rPr>
                            <w:szCs w:val="24"/>
                            <w:lang w:eastAsia="ar-SA"/>
                          </w:rPr>
                        </w:pPr>
                      </w:p>
                    </w:tc>
                    <w:tc>
                      <w:tcPr>
                        <w:tcW w:w="3720" w:type="dxa"/>
                      </w:tcPr>
                      <w:p w14:paraId="61B8CE8D" w14:textId="5CAB1165">
                        <w:pPr>
                          <w:suppressAutoHyphens/>
                          <w:rPr>
                            <w:strike/>
                            <w:szCs w:val="24"/>
                            <w:lang w:eastAsia="ar-SA"/>
                          </w:rPr>
                        </w:pPr>
                        <w:r>
                          <w:rPr>
                            <w:szCs w:val="24"/>
                            <w:lang w:eastAsia="ar-SA"/>
                          </w:rPr>
                          <w:t xml:space="preserve">Geba pasirinkti savo kūnui ir konkrečiai veiklai tinkamus pramankštos būdus ir  savarankiškai atlieka pramankštą. (B1.1.4.) </w:t>
                        </w:r>
                      </w:p>
                    </w:tc>
                  </w:tr>
                  <w:tr w14:paraId="7D40CDA4" w14:textId="77777777">
                    <w:trPr>
                      <w:trHeight w:val="283"/>
                      <w:tblHeader/>
                    </w:trPr>
                    <w:tc>
                      <w:tcPr>
                        <w:tcW w:w="3719" w:type="dxa"/>
                      </w:tcPr>
                      <w:p w14:paraId="5E0FC207" w14:textId="3FF8F9DC">
                        <w:pPr>
                          <w:suppressAutoHyphens/>
                          <w:rPr>
                            <w:szCs w:val="24"/>
                            <w:lang w:eastAsia="ar-SA"/>
                          </w:rPr>
                        </w:pPr>
                        <w:r>
                          <w:rPr>
                            <w:szCs w:val="24"/>
                            <w:lang w:eastAsia="ar-SA"/>
                          </w:rPr>
                          <w:t xml:space="preserve">Geba stebėti savo širdies darbą ir atpažinti širdies-kraujagyslių sistemai  skirtus pratimus. (B1.2.1.)</w:t>
                        </w:r>
                      </w:p>
                      <w:p w14:paraId="1D935E5D" w14:textId="77777777">
                        <w:pPr>
                          <w:suppressAutoHyphens/>
                          <w:rPr>
                            <w:szCs w:val="24"/>
                            <w:lang w:eastAsia="ar-SA"/>
                          </w:rPr>
                        </w:pPr>
                      </w:p>
                    </w:tc>
                    <w:tc>
                      <w:tcPr>
                        <w:tcW w:w="3720" w:type="dxa"/>
                        <w:shd w:val="clear" w:color="auto" w:fill="auto"/>
                      </w:tcPr>
                      <w:p w14:paraId="3D14380A" w14:textId="3FFDB350">
                        <w:pPr>
                          <w:suppressAutoHyphens/>
                          <w:rPr>
                            <w:szCs w:val="24"/>
                            <w:lang w:eastAsia="ar-SA"/>
                          </w:rPr>
                        </w:pPr>
                        <w:r>
                          <w:rPr>
                            <w:szCs w:val="24"/>
                            <w:lang w:eastAsia="ar-SA"/>
                          </w:rPr>
                          <w:t>Geba stebėti savo širdies darbą atliekant pratimus vidutiniu arba aukštu intensyvumu ir ŠSD atsistatymo dinamiką po krūvio. (B1.2.2.)</w:t>
                        </w:r>
                      </w:p>
                    </w:tc>
                    <w:tc>
                      <w:tcPr>
                        <w:tcW w:w="3720" w:type="dxa"/>
                        <w:shd w:val="clear" w:color="auto" w:fill="auto"/>
                      </w:tcPr>
                      <w:p w14:paraId="4B588E7C" w14:textId="000378D9">
                        <w:pPr>
                          <w:suppressAutoHyphens/>
                          <w:rPr>
                            <w:szCs w:val="24"/>
                            <w:lang w:eastAsia="ar-SA"/>
                          </w:rPr>
                        </w:pPr>
                        <w:r>
                          <w:rPr>
                            <w:szCs w:val="24"/>
                            <w:lang w:eastAsia="ar-SA"/>
                          </w:rPr>
                          <w:t xml:space="preserve">Geba stebėti savo širdies darbą žaidžiant žaidimus,  atliekant pratimus ir estafetes vidutiniu arba aukštu intensyvumu, stebėti ir įsivertinti ŠSD atsistatymo dinamiką po krūvio. (B1.2.3.) </w:t>
                        </w:r>
                      </w:p>
                      <w:p w14:paraId="4BB6B5BE" w14:textId="19C73B99">
                        <w:pPr>
                          <w:suppressAutoHyphens/>
                          <w:rPr>
                            <w:szCs w:val="24"/>
                            <w:lang w:eastAsia="ar-SA"/>
                          </w:rPr>
                        </w:pPr>
                      </w:p>
                    </w:tc>
                    <w:tc>
                      <w:tcPr>
                        <w:tcW w:w="3720" w:type="dxa"/>
                      </w:tcPr>
                      <w:p w14:paraId="3B671942" w14:textId="67DA9463">
                        <w:pPr>
                          <w:suppressAutoHyphens/>
                          <w:rPr>
                            <w:szCs w:val="24"/>
                            <w:lang w:eastAsia="ar-SA"/>
                          </w:rPr>
                        </w:pPr>
                        <w:r>
                          <w:rPr>
                            <w:szCs w:val="24"/>
                            <w:lang w:eastAsia="ar-SA"/>
                          </w:rPr>
                          <w:t xml:space="preserve">Geba stebėti savo širdies darbą žaidžiant žaidimus,  atliekant pratimus ir estafetes vidutiniu arba aukštu intensyvumu, įsivertinti ŠSD atsistatymo dinamiką po krūvio ir reflektuoti širdies kraujagyslių sistemos stiprinimo būdus. (B1.2.4.)</w:t>
                        </w:r>
                      </w:p>
                    </w:tc>
                  </w:tr>
                  <w:tr w14:paraId="47FAE427" w14:textId="77777777">
                    <w:trPr>
                      <w:trHeight w:val="47"/>
                      <w:tblHeader/>
                    </w:trPr>
                    <w:tc>
                      <w:tcPr>
                        <w:tcW w:w="3719" w:type="dxa"/>
                      </w:tcPr>
                      <w:p w14:paraId="3A1E1686" w14:textId="23EDAFDA">
                        <w:pPr>
                          <w:suppressAutoHyphens/>
                          <w:rPr>
                            <w:szCs w:val="24"/>
                            <w:lang w:eastAsia="ar-SA"/>
                          </w:rPr>
                        </w:pPr>
                        <w:r>
                          <w:rPr>
                            <w:szCs w:val="24"/>
                            <w:lang w:eastAsia="ar-SA"/>
                          </w:rPr>
                          <w:t>Stengiasi atkartoti bazinius tempimo pratimus. (B2.1.1.)</w:t>
                        </w:r>
                      </w:p>
                    </w:tc>
                    <w:tc>
                      <w:tcPr>
                        <w:tcW w:w="3720" w:type="dxa"/>
                        <w:shd w:val="clear" w:color="auto" w:fill="auto"/>
                      </w:tcPr>
                      <w:p w14:paraId="2F52D598" w14:textId="23A9378B">
                        <w:pPr>
                          <w:suppressAutoHyphens/>
                          <w:rPr>
                            <w:szCs w:val="24"/>
                            <w:lang w:eastAsia="ar-SA"/>
                          </w:rPr>
                        </w:pPr>
                        <w:r>
                          <w:rPr>
                            <w:szCs w:val="24"/>
                            <w:lang w:eastAsia="ar-SA"/>
                          </w:rPr>
                          <w:t>Geba atkartoti bazinius tempimo pratimus. (B2.1.2.)</w:t>
                        </w:r>
                      </w:p>
                    </w:tc>
                    <w:tc>
                      <w:tcPr>
                        <w:tcW w:w="3720" w:type="dxa"/>
                        <w:shd w:val="clear" w:color="auto" w:fill="auto"/>
                      </w:tcPr>
                      <w:p w14:paraId="17D8E391" w14:textId="07E59E75">
                        <w:pPr>
                          <w:suppressAutoHyphens/>
                          <w:rPr>
                            <w:szCs w:val="24"/>
                            <w:lang w:eastAsia="ar-SA"/>
                          </w:rPr>
                        </w:pPr>
                        <w:r>
                          <w:rPr>
                            <w:szCs w:val="24"/>
                            <w:lang w:eastAsia="ar-SA"/>
                          </w:rPr>
                          <w:t>Geba savarankiškai atlikti pavienius tempimo pratimus. (B2.1.3.)</w:t>
                        </w:r>
                      </w:p>
                    </w:tc>
                    <w:tc>
                      <w:tcPr>
                        <w:tcW w:w="3720" w:type="dxa"/>
                      </w:tcPr>
                      <w:p w14:paraId="769EDFC1" w14:textId="708665D7">
                        <w:pPr>
                          <w:suppressAutoHyphens/>
                          <w:rPr>
                            <w:szCs w:val="24"/>
                            <w:lang w:eastAsia="ar-SA"/>
                          </w:rPr>
                        </w:pPr>
                        <w:r>
                          <w:rPr>
                            <w:szCs w:val="24"/>
                            <w:lang w:eastAsia="ar-SA"/>
                          </w:rPr>
                          <w:t xml:space="preserve">Geba atpažinti savo lankstumo ribotumus ir atlikti sau optimalius tempimo pratimus. (B2.1.4.)  </w:t>
                        </w:r>
                      </w:p>
                    </w:tc>
                  </w:tr>
                  <w:tr w14:paraId="6B2C865C" w14:textId="77777777">
                    <w:trPr>
                      <w:trHeight w:val="47"/>
                      <w:tblHeader/>
                    </w:trPr>
                    <w:tc>
                      <w:tcPr>
                        <w:tcW w:w="3719" w:type="dxa"/>
                      </w:tcPr>
                      <w:p w14:paraId="7F0F7B83" w14:textId="07CE933D">
                        <w:pPr>
                          <w:suppressAutoHyphens/>
                          <w:rPr>
                            <w:szCs w:val="24"/>
                            <w:lang w:eastAsia="ar-SA"/>
                          </w:rPr>
                        </w:pPr>
                        <w:r>
                          <w:rPr>
                            <w:szCs w:val="24"/>
                            <w:lang w:eastAsia="ar-SA"/>
                          </w:rPr>
                          <w:t>Geba stebėti ir atpažinti savo mitybos bei miego įpročius. (B2.2.1.)</w:t>
                        </w:r>
                      </w:p>
                    </w:tc>
                    <w:tc>
                      <w:tcPr>
                        <w:tcW w:w="3720" w:type="dxa"/>
                        <w:shd w:val="clear" w:color="auto" w:fill="auto"/>
                      </w:tcPr>
                      <w:p w14:paraId="10025E82" w14:textId="05EF10FA">
                        <w:pPr>
                          <w:suppressAutoHyphens/>
                          <w:rPr>
                            <w:szCs w:val="24"/>
                            <w:lang w:eastAsia="ar-SA"/>
                          </w:rPr>
                        </w:pPr>
                        <w:r>
                          <w:rPr>
                            <w:szCs w:val="24"/>
                            <w:lang w:eastAsia="ar-SA"/>
                          </w:rPr>
                          <w:t>Geba stebėti bei diferencijuoti palankius ir nepalankius savo mitybos bei miego įpročius. Subjektyviai įsivertina savo įpročių poveikį savijautai. (B2.2.2.)</w:t>
                        </w:r>
                      </w:p>
                    </w:tc>
                    <w:tc>
                      <w:tcPr>
                        <w:tcW w:w="3720" w:type="dxa"/>
                        <w:shd w:val="clear" w:color="auto" w:fill="auto"/>
                      </w:tcPr>
                      <w:p w14:paraId="45F055E7" w14:textId="1066C8FF">
                        <w:pPr>
                          <w:suppressAutoHyphens/>
                          <w:rPr>
                            <w:szCs w:val="24"/>
                            <w:lang w:eastAsia="ar-SA"/>
                          </w:rPr>
                        </w:pPr>
                        <w:r>
                          <w:rPr>
                            <w:szCs w:val="24"/>
                            <w:lang w:eastAsia="ar-SA"/>
                          </w:rPr>
                          <w:t>Geba identifikuoti sveikatai palankius mitybos bei miego įpročius, sudaro sveikatai palankaus įpročio ugdymosi planą. (B2.2.3.)</w:t>
                        </w:r>
                      </w:p>
                      <w:p w14:paraId="301C4CFF" w14:textId="77777777">
                        <w:pPr>
                          <w:suppressAutoHyphens/>
                          <w:rPr>
                            <w:szCs w:val="24"/>
                            <w:lang w:eastAsia="ar-SA"/>
                          </w:rPr>
                        </w:pPr>
                      </w:p>
                    </w:tc>
                    <w:tc>
                      <w:tcPr>
                        <w:tcW w:w="3720" w:type="dxa"/>
                      </w:tcPr>
                      <w:p w14:paraId="48C29074" w14:textId="6E6B9861">
                        <w:pPr>
                          <w:suppressAutoHyphens/>
                          <w:rPr>
                            <w:szCs w:val="24"/>
                            <w:lang w:eastAsia="ar-SA"/>
                          </w:rPr>
                        </w:pPr>
                        <w:r>
                          <w:rPr>
                            <w:szCs w:val="24"/>
                            <w:lang w:eastAsia="ar-SA"/>
                          </w:rPr>
                          <w:t>Geba reflektuoti sveikatai palankių įpročių ugdymosi patirtis bei pasiekimus. (B2.2.4.)</w:t>
                        </w:r>
                      </w:p>
                    </w:tc>
                  </w:tr>
                  <w:tr w14:paraId="79569698" w14:textId="77777777">
                    <w:trPr>
                      <w:trHeight w:val="47"/>
                      <w:tblHeader/>
                    </w:trPr>
                    <w:tc>
                      <w:tcPr>
                        <w:tcW w:w="3719" w:type="dxa"/>
                      </w:tcPr>
                      <w:p w14:paraId="262B578F" w14:textId="2384E707">
                        <w:pPr>
                          <w:suppressAutoHyphens/>
                          <w:rPr>
                            <w:szCs w:val="24"/>
                            <w:lang w:eastAsia="ar-SA"/>
                          </w:rPr>
                        </w:pPr>
                        <w:r>
                          <w:rPr>
                            <w:szCs w:val="24"/>
                            <w:lang w:eastAsia="ar-SA"/>
                          </w:rPr>
                          <w:t>Geba stebėti savo kvėpavimą. (B3.1.1.)</w:t>
                        </w:r>
                      </w:p>
                    </w:tc>
                    <w:tc>
                      <w:tcPr>
                        <w:tcW w:w="3720" w:type="dxa"/>
                        <w:shd w:val="clear" w:color="auto" w:fill="auto"/>
                      </w:tcPr>
                      <w:p w14:paraId="67CABE39" w14:textId="3C9FBA74">
                        <w:pPr>
                          <w:suppressAutoHyphens/>
                          <w:rPr>
                            <w:szCs w:val="24"/>
                            <w:lang w:eastAsia="ar-SA"/>
                          </w:rPr>
                        </w:pPr>
                        <w:r>
                          <w:rPr>
                            <w:szCs w:val="24"/>
                            <w:lang w:eastAsia="ar-SA"/>
                          </w:rPr>
                          <w:t>Geba atpažinti savo kvėpavimo nevientisumą, netolygumą, hiperventiliaciją. (B3.1.2.)</w:t>
                        </w:r>
                      </w:p>
                    </w:tc>
                    <w:tc>
                      <w:tcPr>
                        <w:tcW w:w="3720" w:type="dxa"/>
                        <w:shd w:val="clear" w:color="auto" w:fill="auto"/>
                      </w:tcPr>
                      <w:p w14:paraId="67F0702A" w14:textId="56C0D5D9">
                        <w:pPr>
                          <w:suppressAutoHyphens/>
                          <w:rPr>
                            <w:szCs w:val="24"/>
                            <w:lang w:eastAsia="ar-SA"/>
                          </w:rPr>
                        </w:pPr>
                        <w:r>
                          <w:rPr>
                            <w:szCs w:val="24"/>
                            <w:lang w:eastAsia="ar-SA"/>
                          </w:rPr>
                          <w:t>Atpažinęs kvėpavimo netolygumus geba lėtinti įkvėpimą ir iškvėpimą. (B3.1.3.)</w:t>
                        </w:r>
                      </w:p>
                    </w:tc>
                    <w:tc>
                      <w:tcPr>
                        <w:tcW w:w="3720" w:type="dxa"/>
                      </w:tcPr>
                      <w:p w14:paraId="0E0BE4D6" w14:textId="32AA6B8E">
                        <w:pPr>
                          <w:suppressAutoHyphens/>
                          <w:rPr>
                            <w:szCs w:val="24"/>
                            <w:lang w:eastAsia="ar-SA"/>
                          </w:rPr>
                        </w:pPr>
                        <w:r>
                          <w:rPr>
                            <w:szCs w:val="24"/>
                            <w:lang w:eastAsia="ar-SA"/>
                          </w:rPr>
                          <w:t>Atpažinęs nerimą keliančią situaciją siekia tolygiai lėtinti įkvėpimą ir iškvėpimą. (B3.1.4.)</w:t>
                        </w:r>
                      </w:p>
                    </w:tc>
                  </w:tr>
                  <w:tr w14:paraId="2094A59A" w14:textId="77777777">
                    <w:trPr>
                      <w:trHeight w:val="47"/>
                      <w:tblHeader/>
                    </w:trPr>
                    <w:tc>
                      <w:tcPr>
                        <w:tcW w:w="3719" w:type="dxa"/>
                      </w:tcPr>
                      <w:p w14:paraId="09DC2F8C" w14:textId="66A9FFDD">
                        <w:pPr>
                          <w:suppressAutoHyphens/>
                          <w:rPr>
                            <w:szCs w:val="24"/>
                            <w:lang w:eastAsia="ar-SA"/>
                          </w:rPr>
                        </w:pPr>
                        <w:r>
                          <w:rPr>
                            <w:szCs w:val="24"/>
                            <w:lang w:eastAsia="ar-SA"/>
                          </w:rPr>
                          <w:t xml:space="preserve">Geba vertinti fizinio aktyvumo veiksnius  (savijautą, pastangas, nuovargį) subjektyvaus vertinimo būdais. (B4.1.1.)</w:t>
                        </w:r>
                      </w:p>
                    </w:tc>
                    <w:tc>
                      <w:tcPr>
                        <w:tcW w:w="3720" w:type="dxa"/>
                        <w:shd w:val="clear" w:color="auto" w:fill="auto"/>
                      </w:tcPr>
                      <w:p w14:paraId="5F18B7BE" w14:textId="7E0D4DB4">
                        <w:pPr>
                          <w:suppressAutoHyphens/>
                          <w:rPr>
                            <w:szCs w:val="24"/>
                            <w:lang w:eastAsia="ar-SA"/>
                          </w:rPr>
                        </w:pPr>
                        <w:r>
                          <w:rPr>
                            <w:szCs w:val="24"/>
                            <w:lang w:eastAsia="ar-SA"/>
                          </w:rPr>
                          <w:t>Geba vertinti fizinį aktyvumą objektyvaus ir subjektyvaus vertinimo būdais. (B4.1.2.)</w:t>
                        </w:r>
                      </w:p>
                      <w:p w14:paraId="524DE278" w14:textId="77777777">
                        <w:pPr>
                          <w:suppressAutoHyphens/>
                          <w:rPr>
                            <w:strike/>
                            <w:szCs w:val="24"/>
                            <w:lang w:eastAsia="ar-SA"/>
                          </w:rPr>
                        </w:pPr>
                      </w:p>
                      <w:p w14:paraId="10F5E565" w14:textId="77777777">
                        <w:pPr>
                          <w:suppressAutoHyphens/>
                          <w:rPr>
                            <w:szCs w:val="24"/>
                            <w:lang w:eastAsia="ar-SA"/>
                          </w:rPr>
                        </w:pPr>
                      </w:p>
                    </w:tc>
                    <w:tc>
                      <w:tcPr>
                        <w:tcW w:w="3720" w:type="dxa"/>
                        <w:shd w:val="clear" w:color="auto" w:fill="auto"/>
                      </w:tcPr>
                      <w:p w14:paraId="446E1853" w14:textId="4F30E1FF">
                        <w:pPr>
                          <w:suppressAutoHyphens/>
                          <w:rPr>
                            <w:szCs w:val="24"/>
                            <w:lang w:eastAsia="ar-SA"/>
                          </w:rPr>
                        </w:pPr>
                        <w:r>
                          <w:rPr>
                            <w:szCs w:val="24"/>
                            <w:lang w:eastAsia="ar-SA"/>
                          </w:rPr>
                          <w:t xml:space="preserve">Geba vertinti fizinį aktyvumą objektyvaus ir subjektyvaus vertinimo būdais,  reflektuoja fizinio aktyvumo veiksnius. (B4.1.3.)</w:t>
                        </w:r>
                      </w:p>
                    </w:tc>
                    <w:tc>
                      <w:tcPr>
                        <w:tcW w:w="3720" w:type="dxa"/>
                      </w:tcPr>
                      <w:p w14:paraId="4EA810AD" w14:textId="4886FCAE">
                        <w:pPr>
                          <w:suppressAutoHyphens/>
                          <w:rPr>
                            <w:szCs w:val="24"/>
                            <w:lang w:eastAsia="ar-SA"/>
                          </w:rPr>
                        </w:pPr>
                        <w:r>
                          <w:rPr>
                            <w:szCs w:val="24"/>
                            <w:lang w:eastAsia="ar-SA"/>
                          </w:rPr>
                          <w:t xml:space="preserve">Geba vertinti fizinį aktyvumą objektyvaus ir subjektyvaus vertinimo būdais,  reflektuoja fizinio aktyvumo veiksnius  ir pažangos galimybes  (B4.1.4.)</w:t>
                        </w:r>
                      </w:p>
                    </w:tc>
                  </w:tr>
                  <w:tr w14:paraId="33CB1D4E" w14:textId="77777777">
                    <w:trPr>
                      <w:trHeight w:val="283"/>
                      <w:tblHeader/>
                    </w:trPr>
                    <w:tc>
                      <w:tcPr>
                        <w:tcW w:w="14879" w:type="dxa"/>
                        <w:gridSpan w:val="4"/>
                        <w:shd w:val="clear" w:color="auto" w:fill="auto"/>
                        <w:tcMar>
                          <w:top w:w="0" w:type="dxa"/>
                          <w:left w:w="45" w:type="dxa"/>
                          <w:bottom w:w="0" w:type="dxa"/>
                          <w:right w:w="45" w:type="dxa"/>
                        </w:tcMar>
                        <w:vAlign w:val="center"/>
                      </w:tcPr>
                      <w:p w14:paraId="01A1B5E1" w14:textId="549CDD4C">
                        <w:pPr>
                          <w:suppressAutoHyphens/>
                          <w:jc w:val="center"/>
                          <w:rPr>
                            <w:szCs w:val="24"/>
                            <w:lang w:eastAsia="ar-SA"/>
                          </w:rPr>
                        </w:pPr>
                        <w:r>
                          <w:rPr>
                            <w:szCs w:val="24"/>
                            <w:lang w:eastAsia="ar-SA"/>
                          </w:rPr>
                          <w:t>3. Sporto ir sveikatos vertybinių nuostatų ugdymas ir raiška (C)</w:t>
                        </w:r>
                      </w:p>
                    </w:tc>
                  </w:tr>
                  <w:tr w14:paraId="7C13CC99" w14:textId="77777777">
                    <w:trPr>
                      <w:trHeight w:val="20"/>
                      <w:tblHeader/>
                    </w:trPr>
                    <w:tc>
                      <w:tcPr>
                        <w:tcW w:w="3719" w:type="dxa"/>
                      </w:tcPr>
                      <w:p w14:paraId="12300564" w14:textId="6C421F61">
                        <w:pPr>
                          <w:suppressAutoHyphens/>
                          <w:rPr>
                            <w:szCs w:val="24"/>
                            <w:lang w:eastAsia="ar-SA"/>
                          </w:rPr>
                        </w:pPr>
                        <w:r>
                          <w:rPr>
                            <w:szCs w:val="24"/>
                            <w:lang w:eastAsia="ar-SA"/>
                          </w:rPr>
                          <w:t>Geba parodyti džiaugsmą individualia ar savo komandos, draugų sėkme. (C1.1.1.)</w:t>
                        </w:r>
                      </w:p>
                    </w:tc>
                    <w:tc>
                      <w:tcPr>
                        <w:tcW w:w="3720" w:type="dxa"/>
                        <w:shd w:val="clear" w:color="auto" w:fill="auto"/>
                      </w:tcPr>
                      <w:p w14:paraId="574B9A51" w14:textId="5046AF1D">
                        <w:pPr>
                          <w:suppressAutoHyphens/>
                          <w:rPr>
                            <w:szCs w:val="24"/>
                            <w:lang w:eastAsia="ar-SA"/>
                          </w:rPr>
                        </w:pPr>
                        <w:r>
                          <w:rPr>
                            <w:szCs w:val="24"/>
                            <w:lang w:eastAsia="ar-SA"/>
                          </w:rPr>
                          <w:t xml:space="preserve">Geba parodyti džiaugsmą  savo, draugų, savo komandos pastangomis. (C1.1.2.)</w:t>
                        </w:r>
                      </w:p>
                    </w:tc>
                    <w:tc>
                      <w:tcPr>
                        <w:tcW w:w="3720" w:type="dxa"/>
                        <w:shd w:val="clear" w:color="auto" w:fill="auto"/>
                      </w:tcPr>
                      <w:p w14:paraId="0A6BF47A" w14:textId="1868D8C2">
                        <w:pPr>
                          <w:suppressAutoHyphens/>
                          <w:rPr>
                            <w:szCs w:val="24"/>
                            <w:lang w:eastAsia="ar-SA"/>
                          </w:rPr>
                        </w:pPr>
                        <w:r>
                          <w:rPr>
                            <w:szCs w:val="24"/>
                            <w:lang w:eastAsia="ar-SA"/>
                          </w:rPr>
                          <w:t xml:space="preserve">Geba parodyti džiaugsmą  ir išreikšti pagarbą varžovui(-ams), padėkoti už galimybę varžytis ir tobulėti. (C1.1.3.)</w:t>
                        </w:r>
                      </w:p>
                    </w:tc>
                    <w:tc>
                      <w:tcPr>
                        <w:tcW w:w="3720" w:type="dxa"/>
                      </w:tcPr>
                      <w:p w14:paraId="6A8E9C6C" w14:textId="277B4418">
                        <w:pPr>
                          <w:suppressAutoHyphens/>
                          <w:rPr>
                            <w:szCs w:val="24"/>
                            <w:lang w:eastAsia="ar-SA"/>
                          </w:rPr>
                        </w:pPr>
                        <w:r>
                          <w:rPr>
                            <w:szCs w:val="24"/>
                            <w:lang w:eastAsia="ar-SA"/>
                          </w:rPr>
                          <w:t>Spontaniškai išreiškia varžovo(ų) pasiekimų ar pastangų pripažinimą. (C1.1.4.)</w:t>
                        </w:r>
                      </w:p>
                    </w:tc>
                  </w:tr>
                  <w:tr w14:paraId="67EC9C37" w14:textId="77777777">
                    <w:trPr>
                      <w:trHeight w:val="20"/>
                    </w:trPr>
                    <w:tc>
                      <w:tcPr>
                        <w:tcW w:w="3719" w:type="dxa"/>
                      </w:tcPr>
                      <w:p w14:paraId="1E9D02F8" w14:textId="5D9FF483">
                        <w:pPr>
                          <w:suppressAutoHyphens/>
                          <w:rPr>
                            <w:szCs w:val="24"/>
                            <w:lang w:eastAsia="ar-SA"/>
                          </w:rPr>
                        </w:pPr>
                        <w:r>
                          <w:rPr>
                            <w:szCs w:val="24"/>
                            <w:lang w:eastAsia="ar-SA"/>
                          </w:rPr>
                          <w:t>Geba įvardinti kelis šalį garsinančius sportininkus. (C1.2.1.)</w:t>
                        </w:r>
                      </w:p>
                    </w:tc>
                    <w:tc>
                      <w:tcPr>
                        <w:tcW w:w="3720" w:type="dxa"/>
                        <w:shd w:val="clear" w:color="auto" w:fill="auto"/>
                      </w:tcPr>
                      <w:p w14:paraId="0887A177" w14:textId="6BD70DF6">
                        <w:pPr>
                          <w:suppressAutoHyphens/>
                          <w:rPr>
                            <w:szCs w:val="24"/>
                            <w:lang w:eastAsia="ar-SA"/>
                          </w:rPr>
                        </w:pPr>
                        <w:r>
                          <w:rPr>
                            <w:szCs w:val="24"/>
                            <w:lang w:eastAsia="ar-SA"/>
                          </w:rPr>
                          <w:t>Geba pateikti pavyzdžių apie sportininkų pastangas siekiant tikslo. (C1.2.2)</w:t>
                        </w:r>
                      </w:p>
                    </w:tc>
                    <w:tc>
                      <w:tcPr>
                        <w:tcW w:w="3720" w:type="dxa"/>
                        <w:shd w:val="clear" w:color="auto" w:fill="auto"/>
                      </w:tcPr>
                      <w:p w14:paraId="5649FCA4" w14:textId="4BBE636B">
                        <w:pPr>
                          <w:suppressAutoHyphens/>
                          <w:rPr>
                            <w:szCs w:val="24"/>
                            <w:lang w:eastAsia="ar-SA"/>
                          </w:rPr>
                        </w:pPr>
                        <w:r>
                          <w:rPr>
                            <w:szCs w:val="24"/>
                            <w:lang w:eastAsia="ar-SA"/>
                          </w:rPr>
                          <w:t>Geba remtis pavyzdžiais iš sporto srities savimotyvacijai. (C1.2.3.)</w:t>
                        </w:r>
                      </w:p>
                    </w:tc>
                    <w:tc>
                      <w:tcPr>
                        <w:tcW w:w="3720" w:type="dxa"/>
                      </w:tcPr>
                      <w:p w14:paraId="6F6DF212" w14:textId="1F97B38A">
                        <w:pPr>
                          <w:suppressAutoHyphens/>
                          <w:rPr>
                            <w:szCs w:val="24"/>
                            <w:lang w:eastAsia="ar-SA"/>
                          </w:rPr>
                        </w:pPr>
                        <w:r>
                          <w:rPr>
                            <w:szCs w:val="24"/>
                            <w:lang w:eastAsia="ar-SA"/>
                          </w:rPr>
                          <w:t>Geba pavyzdžiais iš sporto srities motyvuoti kitus stengtis. (C1.2.4.)</w:t>
                        </w:r>
                      </w:p>
                    </w:tc>
                  </w:tr>
                  <w:tr w14:paraId="7F699856"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31D799" w14:textId="3820B408">
                        <w:pPr>
                          <w:suppressAutoHyphens/>
                          <w:rPr>
                            <w:szCs w:val="24"/>
                            <w:lang w:eastAsia="ar-SA"/>
                          </w:rPr>
                        </w:pPr>
                        <w:r>
                          <w:rPr>
                            <w:szCs w:val="24"/>
                            <w:lang w:eastAsia="ar-SA"/>
                          </w:rPr>
                          <w:t>Geba suprasti taisyklių reikalavimus ir stengiasi jų laikytis. (C1.3.1.)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228FED2" w14:textId="300414AB">
                        <w:pPr>
                          <w:suppressAutoHyphens/>
                          <w:rPr>
                            <w:szCs w:val="24"/>
                            <w:lang w:eastAsia="ar-SA"/>
                          </w:rPr>
                        </w:pPr>
                        <w:r>
                          <w:rPr>
                            <w:szCs w:val="24"/>
                            <w:lang w:eastAsia="ar-SA"/>
                          </w:rPr>
                          <w:t>Geba vadovautis taisyklėmis standartinėse situacijose. (C1.3.2.)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9C48A0B" w14:textId="6EE7D228">
                        <w:pPr>
                          <w:suppressAutoHyphens/>
                          <w:rPr>
                            <w:szCs w:val="24"/>
                            <w:lang w:eastAsia="ar-SA"/>
                          </w:rPr>
                        </w:pPr>
                        <w:r>
                          <w:rPr>
                            <w:szCs w:val="24"/>
                            <w:lang w:eastAsia="ar-SA"/>
                          </w:rPr>
                          <w:t>Geba vadovautis taisyklėmis neaiškiose ar ginčytinose situacijose. (C1.3.3.)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F093F9" w14:textId="5C9CCE5F">
                        <w:pPr>
                          <w:suppressAutoHyphens/>
                          <w:rPr>
                            <w:szCs w:val="24"/>
                            <w:lang w:eastAsia="ar-SA"/>
                          </w:rPr>
                        </w:pPr>
                        <w:r>
                          <w:rPr>
                            <w:szCs w:val="24"/>
                            <w:lang w:eastAsia="ar-SA"/>
                          </w:rPr>
                          <w:t>Geba pagarbiai perteikti taisyklių nuostatas bendraamžiams. (C1.3.4.)</w:t>
                        </w:r>
                      </w:p>
                    </w:tc>
                  </w:tr>
                  <w:tr w14:paraId="214A8730"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061621" w14:textId="3D3D6292">
                        <w:pPr>
                          <w:suppressAutoHyphens/>
                          <w:rPr>
                            <w:szCs w:val="24"/>
                            <w:lang w:eastAsia="ar-SA"/>
                          </w:rPr>
                        </w:pPr>
                        <w:r>
                          <w:rPr>
                            <w:szCs w:val="24"/>
                            <w:lang w:eastAsia="ar-SA"/>
                          </w:rPr>
                          <w:t xml:space="preserve">Žino tinkamo pasirengimo  pamokai lauko sąlygomis reikalavimus  ir stengiasi juos vykdyti. (C2.1.1.)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18B9F45" w14:textId="58BB096A">
                        <w:pPr>
                          <w:suppressAutoHyphens/>
                          <w:rPr>
                            <w:szCs w:val="24"/>
                            <w:lang w:eastAsia="ar-SA"/>
                          </w:rPr>
                        </w:pPr>
                        <w:r>
                          <w:rPr>
                            <w:szCs w:val="24"/>
                            <w:lang w:eastAsia="ar-SA"/>
                          </w:rPr>
                          <w:t>Geba tinkamai pasirengti pamokoms lauko sąlygomis (iškilusias problemas sprendžia tinkamais, saugiais būdais) (C2.1.2.)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469E525" w14:textId="74955C32">
                        <w:pPr>
                          <w:suppressAutoHyphens/>
                          <w:rPr>
                            <w:szCs w:val="24"/>
                            <w:lang w:eastAsia="ar-SA"/>
                          </w:rPr>
                        </w:pPr>
                        <w:r>
                          <w:rPr>
                            <w:szCs w:val="24"/>
                            <w:lang w:eastAsia="ar-SA"/>
                          </w:rPr>
                          <w:t>Geba įvardinti svarbiausius saugaus fizinio aktyvumo lauko sąlygomis veiksnius ir tinkamai pasirengti pamokoms. (C2.1.3)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88966D" w14:textId="1927EDCE">
                        <w:pPr>
                          <w:suppressAutoHyphens/>
                          <w:rPr>
                            <w:szCs w:val="24"/>
                            <w:lang w:eastAsia="ar-SA"/>
                          </w:rPr>
                        </w:pPr>
                        <w:r>
                          <w:rPr>
                            <w:szCs w:val="24"/>
                            <w:lang w:eastAsia="ar-SA"/>
                          </w:rPr>
                          <w:t>Geba inicijuoti saugias veiklas žinomose aplinkose, tinkamas fiziniam aktyvumui lauko sąlygomis (C2.1.4)</w:t>
                        </w:r>
                      </w:p>
                      <w:p w14:paraId="7BFFD991" w14:textId="77777777">
                        <w:pPr>
                          <w:suppressAutoHyphens/>
                          <w:rPr>
                            <w:szCs w:val="24"/>
                            <w:lang w:eastAsia="ar-SA"/>
                          </w:rPr>
                        </w:pPr>
                      </w:p>
                    </w:tc>
                  </w:tr>
                  <w:tr w14:paraId="1544EA88"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310B7D" w14:textId="4A7E89B1">
                        <w:pPr>
                          <w:suppressAutoHyphens/>
                          <w:rPr>
                            <w:szCs w:val="24"/>
                            <w:lang w:eastAsia="ar-SA"/>
                          </w:rPr>
                        </w:pPr>
                        <w:r>
                          <w:rPr>
                            <w:szCs w:val="24"/>
                            <w:lang w:eastAsia="ar-SA"/>
                          </w:rPr>
                          <w:t>Dalyvauja įprastose sveikatai palankaus fizinio aktyvumo veiklose, kurias inicijuoja kiti (C3.1.1.)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B928616" w14:textId="2EA91EF9">
                        <w:pPr>
                          <w:suppressAutoHyphens/>
                          <w:rPr>
                            <w:szCs w:val="24"/>
                            <w:lang w:eastAsia="ar-SA"/>
                          </w:rPr>
                        </w:pPr>
                        <w:r>
                          <w:rPr>
                            <w:szCs w:val="24"/>
                            <w:lang w:eastAsia="ar-SA"/>
                          </w:rPr>
                          <w:t>Geba atpažinti individualius fizinio aktyvumo įpročius įprastose dienos veiklose ar situacijose (C3.1.2.)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F2EE55D" w14:textId="434F22E8">
                        <w:pPr>
                          <w:suppressAutoHyphens/>
                          <w:rPr>
                            <w:szCs w:val="24"/>
                            <w:lang w:eastAsia="ar-SA"/>
                          </w:rPr>
                        </w:pPr>
                        <w:r>
                          <w:rPr>
                            <w:szCs w:val="24"/>
                            <w:lang w:eastAsia="ar-SA"/>
                          </w:rPr>
                          <w:t>Geba atpažinti sveikatai palankaus fizinio aktyvumo galimybes kasdienėse aplinkose ar situacijose (C3.1.3.)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2205CA" w14:textId="2A1E6B1A">
                        <w:pPr>
                          <w:suppressAutoHyphens/>
                          <w:rPr>
                            <w:szCs w:val="24"/>
                            <w:lang w:eastAsia="ar-SA"/>
                          </w:rPr>
                        </w:pPr>
                        <w:r>
                          <w:rPr>
                            <w:szCs w:val="24"/>
                            <w:lang w:eastAsia="ar-SA"/>
                          </w:rPr>
                          <w:t>Inicijuoja sveikatai palankaus fizinio aktyvumo situacijas ir ugdosi naujus, sveikatai palankius įpročius (C3.1.4.)</w:t>
                        </w:r>
                      </w:p>
                    </w:tc>
                  </w:tr>
                </w:tbl>
                <w:p w14:paraId="7166216F" w14:textId="77777777">
                  <w:pPr>
                    <w:suppressAutoHyphens/>
                    <w:jc w:val="both"/>
                    <w:rPr>
                      <w:szCs w:val="24"/>
                      <w:lang w:eastAsia="ar-SA"/>
                    </w:rPr>
                  </w:pPr>
                </w:p>
              </w:sdtContent>
            </w:sdt>
            <w:sdt>
              <w:sdtPr>
                <w:alias w:val="47 pr. 39 p."/>
                <w:tag w:val="part_cf4e982734514bc18f2cd4a619155b6e"/>
                <w:lock w:val="sdtLocked"/>
                <w:richText/>
              </w:sdtPr>
              <w:sdtContent>
                <w:p w14:paraId="0FE61636" w14:textId="11D293A6">
                  <w:pPr>
                    <w:keepNext/>
                    <w:keepLines/>
                    <w:suppressAutoHyphens/>
                    <w:ind w:left="1069" w:hanging="360"/>
                    <w:outlineLvl w:val="1"/>
                    <w:rPr>
                      <w:szCs w:val="26"/>
                      <w:lang w:eastAsia="ar-SA"/>
                    </w:rPr>
                  </w:pPr>
                  <w:sdt>
                    <w:sdtPr>
                      <w:alias w:val="Numeris"/>
                      <w:tag w:val="nr_cf4e982734514bc18f2cd4a619155b6e"/>
                      <w:lock w:val="sdtLocked"/>
                      <w:richText/>
                    </w:sdtPr>
                    <w:sdtContent>
                      <w:r>
                        <w:rPr>
                          <w:szCs w:val="26"/>
                          <w:lang w:eastAsia="ar-SA"/>
                        </w:rPr>
                        <w:t>39</w:t>
                      </w:r>
                    </w:sdtContent>
                  </w:sdt>
                  <w:r>
                    <w:rPr>
                      <w:szCs w:val="26"/>
                      <w:lang w:eastAsia="ar-SA"/>
                    </w:rPr>
                    <w:t>.</w:t>
                    <w:tab/>
                  </w:r>
                  <w:r>
                    <w:rPr>
                      <w:szCs w:val="26"/>
                      <w:lang w:val="en-US" w:eastAsia="ar-SA"/>
                    </w:rPr>
                    <w:t>Pasiekimų lygių požymiai. 7–8 klasės</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19"/>
                    <w:gridCol w:w="3720"/>
                    <w:gridCol w:w="3720"/>
                    <w:gridCol w:w="3720"/>
                  </w:tblGrid>
                  <w:tr w14:paraId="4C85A54D" w14:textId="77777777">
                    <w:trPr>
                      <w:trHeight w:val="340"/>
                      <w:tblHeader/>
                    </w:trPr>
                    <w:tc>
                      <w:tcPr>
                        <w:tcW w:w="14879" w:type="dxa"/>
                        <w:gridSpan w:val="4"/>
                        <w:shd w:val="clear" w:color="auto" w:fill="auto"/>
                        <w:vAlign w:val="center"/>
                      </w:tcPr>
                      <w:p w14:paraId="08EECEF1" w14:textId="77777777">
                        <w:pPr>
                          <w:suppressAutoHyphens/>
                          <w:jc w:val="center"/>
                          <w:rPr>
                            <w:szCs w:val="24"/>
                            <w:lang w:eastAsia="ar-SA"/>
                          </w:rPr>
                        </w:pPr>
                        <w:r>
                          <w:rPr>
                            <w:szCs w:val="24"/>
                            <w:lang w:eastAsia="ar-SA"/>
                          </w:rPr>
                          <w:t>Pasiekimų lygiai</w:t>
                        </w:r>
                      </w:p>
                    </w:tc>
                  </w:tr>
                  <w:tr w14:paraId="28559796" w14:textId="77777777">
                    <w:trPr>
                      <w:trHeight w:val="340"/>
                      <w:tblHeader/>
                    </w:trPr>
                    <w:tc>
                      <w:tcPr>
                        <w:tcW w:w="3719" w:type="dxa"/>
                        <w:shd w:val="clear" w:color="auto" w:fill="auto"/>
                        <w:vAlign w:val="center"/>
                      </w:tcPr>
                      <w:p w14:paraId="3E236C31" w14:textId="77777777">
                        <w:pPr>
                          <w:suppressAutoHyphens/>
                          <w:jc w:val="center"/>
                          <w:rPr>
                            <w:szCs w:val="24"/>
                            <w:lang w:eastAsia="ar-SA"/>
                          </w:rPr>
                        </w:pPr>
                        <w:r>
                          <w:rPr>
                            <w:szCs w:val="24"/>
                            <w:lang w:eastAsia="ar-SA"/>
                          </w:rPr>
                          <w:t>Slenkstinis (I)</w:t>
                        </w:r>
                      </w:p>
                    </w:tc>
                    <w:tc>
                      <w:tcPr>
                        <w:tcW w:w="3720" w:type="dxa"/>
                        <w:shd w:val="clear" w:color="auto" w:fill="auto"/>
                        <w:vAlign w:val="center"/>
                      </w:tcPr>
                      <w:p w14:paraId="6FFA58E2" w14:textId="77777777">
                        <w:pPr>
                          <w:suppressAutoHyphens/>
                          <w:jc w:val="center"/>
                          <w:rPr>
                            <w:szCs w:val="24"/>
                            <w:lang w:eastAsia="ar-SA"/>
                          </w:rPr>
                        </w:pPr>
                        <w:r>
                          <w:rPr>
                            <w:szCs w:val="24"/>
                            <w:lang w:eastAsia="ar-SA"/>
                          </w:rPr>
                          <w:t>Patenkinamas (II)</w:t>
                        </w:r>
                      </w:p>
                    </w:tc>
                    <w:tc>
                      <w:tcPr>
                        <w:tcW w:w="3720" w:type="dxa"/>
                        <w:shd w:val="clear" w:color="auto" w:fill="auto"/>
                        <w:vAlign w:val="center"/>
                      </w:tcPr>
                      <w:p w14:paraId="7230C212" w14:textId="77777777">
                        <w:pPr>
                          <w:suppressAutoHyphens/>
                          <w:jc w:val="center"/>
                          <w:rPr>
                            <w:szCs w:val="24"/>
                            <w:lang w:eastAsia="ar-SA"/>
                          </w:rPr>
                        </w:pPr>
                        <w:r>
                          <w:rPr>
                            <w:szCs w:val="24"/>
                            <w:lang w:eastAsia="ar-SA"/>
                          </w:rPr>
                          <w:t>Pagrindinis (III)</w:t>
                        </w:r>
                      </w:p>
                    </w:tc>
                    <w:tc>
                      <w:tcPr>
                        <w:tcW w:w="3720" w:type="dxa"/>
                        <w:shd w:val="clear" w:color="auto" w:fill="auto"/>
                        <w:vAlign w:val="center"/>
                      </w:tcPr>
                      <w:p w14:paraId="53922300" w14:textId="77777777">
                        <w:pPr>
                          <w:suppressAutoHyphens/>
                          <w:jc w:val="center"/>
                          <w:rPr>
                            <w:szCs w:val="24"/>
                            <w:lang w:eastAsia="ar-SA"/>
                          </w:rPr>
                        </w:pPr>
                        <w:r>
                          <w:rPr>
                            <w:szCs w:val="24"/>
                            <w:lang w:eastAsia="ar-SA"/>
                          </w:rPr>
                          <w:t>Aukštesnysis (IV)</w:t>
                        </w:r>
                      </w:p>
                    </w:tc>
                  </w:tr>
                  <w:tr w14:paraId="351C3AD8" w14:textId="77777777">
                    <w:trPr>
                      <w:trHeight w:val="283"/>
                    </w:trPr>
                    <w:tc>
                      <w:tcPr>
                        <w:tcW w:w="14879" w:type="dxa"/>
                        <w:gridSpan w:val="4"/>
                        <w:shd w:val="clear" w:color="auto" w:fill="auto"/>
                        <w:vAlign w:val="center"/>
                      </w:tcPr>
                      <w:p w14:paraId="76A50E23" w14:textId="193498B2">
                        <w:pPr>
                          <w:suppressAutoHyphens/>
                          <w:ind w:left="720" w:hanging="360"/>
                          <w:jc w:val="center"/>
                          <w:rPr>
                            <w:szCs w:val="24"/>
                            <w:lang w:eastAsia="ar-SA"/>
                          </w:rPr>
                        </w:pPr>
                        <w:r>
                          <w:rPr>
                            <w:szCs w:val="24"/>
                            <w:lang w:eastAsia="ar-SA"/>
                          </w:rPr>
                          <w:t>1.</w:t>
                          <w:tab/>
                          <w:t>Pasiekimų sritis: Judėjimo įgūdžių plėtojimas, savikontrolė ir įsivertinimas (A)</w:t>
                        </w:r>
                      </w:p>
                    </w:tc>
                  </w:tr>
                  <w:tr w14:paraId="554DEA6F" w14:textId="77777777">
                    <w:trPr>
                      <w:trHeight w:val="283"/>
                    </w:trPr>
                    <w:tc>
                      <w:tcPr>
                        <w:tcW w:w="3719" w:type="dxa"/>
                        <w:shd w:val="clear" w:color="auto" w:fill="FFFFFF" w:themeFill="background1"/>
                      </w:tcPr>
                      <w:p w14:paraId="170A3A20" w14:textId="08B65EEA">
                        <w:pPr>
                          <w:suppressAutoHyphens/>
                          <w:rPr>
                            <w:szCs w:val="24"/>
                            <w:lang w:eastAsia="ar-SA"/>
                          </w:rPr>
                        </w:pPr>
                        <w:r>
                          <w:rPr>
                            <w:szCs w:val="24"/>
                            <w:lang w:eastAsia="ar-SA"/>
                          </w:rPr>
                          <w:t>Taisyklingai atlieka pavienius lokomocinio judesio fragmentus. (A1.1.1.)</w:t>
                        </w:r>
                      </w:p>
                    </w:tc>
                    <w:tc>
                      <w:tcPr>
                        <w:tcW w:w="3720" w:type="dxa"/>
                        <w:shd w:val="clear" w:color="auto" w:fill="FFFFFF" w:themeFill="background1"/>
                      </w:tcPr>
                      <w:p w14:paraId="7E64A64D" w14:textId="4CF51CAF">
                        <w:pPr>
                          <w:suppressAutoHyphens/>
                          <w:rPr>
                            <w:strike/>
                            <w:szCs w:val="24"/>
                            <w:lang w:eastAsia="ar-SA"/>
                          </w:rPr>
                        </w:pPr>
                        <w:r>
                          <w:rPr>
                            <w:szCs w:val="24"/>
                            <w:lang w:eastAsia="ar-SA"/>
                          </w:rPr>
                          <w:t xml:space="preserve">A1.1.2. Geba taisyklingai apjungti atliekamo lokomocinio judesio fragmentus į vientisą judesį. (A1.1.2.) </w:t>
                        </w:r>
                      </w:p>
                    </w:tc>
                    <w:tc>
                      <w:tcPr>
                        <w:tcW w:w="3720" w:type="dxa"/>
                        <w:shd w:val="clear" w:color="auto" w:fill="FFFFFF" w:themeFill="background1"/>
                      </w:tcPr>
                      <w:p w14:paraId="764CDF84" w14:textId="0E19D8DD">
                        <w:pPr>
                          <w:suppressAutoHyphens/>
                          <w:rPr>
                            <w:szCs w:val="24"/>
                            <w:lang w:eastAsia="ar-SA"/>
                          </w:rPr>
                        </w:pPr>
                        <w:r>
                          <w:rPr>
                            <w:szCs w:val="24"/>
                            <w:lang w:eastAsia="ar-SA"/>
                          </w:rPr>
                          <w:t>Geba taisyklingai apjungti atliekamo lokomocinio judesio fragmentus į vientisą judesį ir reflektuoti atlikimo efektyvumą (A1.1.3.)</w:t>
                        </w:r>
                      </w:p>
                    </w:tc>
                    <w:tc>
                      <w:tcPr>
                        <w:tcW w:w="3720" w:type="dxa"/>
                        <w:shd w:val="clear" w:color="auto" w:fill="FFFFFF" w:themeFill="background1"/>
                      </w:tcPr>
                      <w:p w14:paraId="7E27BB6B" w14:textId="2488011F">
                        <w:pPr>
                          <w:suppressAutoHyphens/>
                          <w:rPr>
                            <w:strike/>
                            <w:szCs w:val="24"/>
                            <w:lang w:eastAsia="ar-SA"/>
                          </w:rPr>
                        </w:pPr>
                        <w:r>
                          <w:rPr>
                            <w:szCs w:val="24"/>
                            <w:lang w:eastAsia="ar-SA"/>
                          </w:rPr>
                          <w:t>Spontaniškai taisyklingai atlieka lokomocinius judesius įvairiuose kontekstuose, įvardina judesio taisyklingumo kriterijus. (A1.1.4.)</w:t>
                        </w:r>
                      </w:p>
                    </w:tc>
                  </w:tr>
                  <w:tr w14:paraId="1692B8DD" w14:textId="77777777">
                    <w:trPr>
                      <w:trHeight w:val="283"/>
                    </w:trPr>
                    <w:tc>
                      <w:tcPr>
                        <w:tcW w:w="3719" w:type="dxa"/>
                        <w:shd w:val="clear" w:color="auto" w:fill="FFFFFF" w:themeFill="background1"/>
                      </w:tcPr>
                      <w:p w14:paraId="29279A30" w14:textId="51D4C288">
                        <w:pPr>
                          <w:suppressAutoHyphens/>
                          <w:rPr>
                            <w:szCs w:val="24"/>
                            <w:lang w:eastAsia="ar-SA"/>
                          </w:rPr>
                        </w:pPr>
                        <w:r>
                          <w:rPr>
                            <w:szCs w:val="24"/>
                            <w:lang w:eastAsia="ar-SA"/>
                          </w:rPr>
                          <w:t>Taisyklingai atlieka pavienius nelokomocinio judesio fragmentus (A1.2.1.)</w:t>
                        </w:r>
                      </w:p>
                    </w:tc>
                    <w:tc>
                      <w:tcPr>
                        <w:tcW w:w="3720" w:type="dxa"/>
                        <w:shd w:val="clear" w:color="auto" w:fill="FFFFFF" w:themeFill="background1"/>
                      </w:tcPr>
                      <w:p w14:paraId="6F52F28F" w14:textId="21828BC1">
                        <w:pPr>
                          <w:suppressAutoHyphens/>
                          <w:rPr>
                            <w:szCs w:val="24"/>
                            <w:lang w:eastAsia="ar-SA"/>
                          </w:rPr>
                        </w:pPr>
                        <w:r>
                          <w:rPr>
                            <w:szCs w:val="24"/>
                            <w:lang w:eastAsia="ar-SA"/>
                          </w:rPr>
                          <w:t>Geba taisyklingai apjungti atliekamo nelokomocinio judesio fragmentus į vientisą judesį (A1.2.2.)</w:t>
                        </w:r>
                      </w:p>
                    </w:tc>
                    <w:tc>
                      <w:tcPr>
                        <w:tcW w:w="3720" w:type="dxa"/>
                        <w:shd w:val="clear" w:color="auto" w:fill="FFFFFF" w:themeFill="background1"/>
                      </w:tcPr>
                      <w:p w14:paraId="5C3050F5" w14:textId="5BD9F574">
                        <w:pPr>
                          <w:suppressAutoHyphens/>
                          <w:rPr>
                            <w:szCs w:val="24"/>
                            <w:lang w:eastAsia="ar-SA"/>
                          </w:rPr>
                        </w:pPr>
                        <w:r>
                          <w:rPr>
                            <w:szCs w:val="24"/>
                            <w:lang w:eastAsia="ar-SA"/>
                          </w:rPr>
                          <w:t>Geba taisyklingai apjungti atliekamo nelokomocinio judesio fragmentus į vientisą judesį ir reflektuoti atlikimo efektyvumą. (A1.2.3.)</w:t>
                        </w:r>
                      </w:p>
                    </w:tc>
                    <w:tc>
                      <w:tcPr>
                        <w:tcW w:w="3720" w:type="dxa"/>
                        <w:shd w:val="clear" w:color="auto" w:fill="FFFFFF" w:themeFill="background1"/>
                      </w:tcPr>
                      <w:p w14:paraId="449EAE54" w14:textId="6FFF51D4">
                        <w:pPr>
                          <w:suppressAutoHyphens/>
                          <w:rPr>
                            <w:szCs w:val="24"/>
                            <w:lang w:eastAsia="ar-SA"/>
                          </w:rPr>
                        </w:pPr>
                        <w:r>
                          <w:rPr>
                            <w:szCs w:val="24"/>
                            <w:lang w:eastAsia="ar-SA"/>
                          </w:rPr>
                          <w:t>Spontaniškai taisyklingai atlieka nelokomocinius judesius įvairiuose kontekstuose, įvardina judesio taisyklingumo kriterijus. (A1.2.4.)</w:t>
                        </w:r>
                      </w:p>
                    </w:tc>
                  </w:tr>
                  <w:tr w14:paraId="7CCF5923" w14:textId="77777777">
                    <w:trPr>
                      <w:trHeight w:val="283"/>
                    </w:trPr>
                    <w:tc>
                      <w:tcPr>
                        <w:tcW w:w="3719" w:type="dxa"/>
                        <w:shd w:val="clear" w:color="auto" w:fill="auto"/>
                      </w:tcPr>
                      <w:p w14:paraId="15CAC2CA" w14:textId="27698E2D">
                        <w:pPr>
                          <w:suppressAutoHyphens/>
                          <w:rPr>
                            <w:szCs w:val="24"/>
                            <w:lang w:eastAsia="ar-SA"/>
                          </w:rPr>
                        </w:pPr>
                        <w:r>
                          <w:rPr>
                            <w:szCs w:val="24"/>
                            <w:lang w:eastAsia="ar-SA"/>
                          </w:rPr>
                          <w:t>Taisyklingai atlieka pavienius bazinius manipuliacinius judesius deriniuose su lokomociniais ir nelokomociniais judesiais (A1.3.1.)</w:t>
                        </w:r>
                      </w:p>
                    </w:tc>
                    <w:tc>
                      <w:tcPr>
                        <w:tcW w:w="3720" w:type="dxa"/>
                        <w:shd w:val="clear" w:color="auto" w:fill="auto"/>
                      </w:tcPr>
                      <w:p w14:paraId="1E9F8452" w14:textId="47C891B3">
                        <w:pPr>
                          <w:suppressAutoHyphens/>
                          <w:rPr>
                            <w:szCs w:val="24"/>
                            <w:lang w:eastAsia="ar-SA"/>
                          </w:rPr>
                        </w:pPr>
                        <w:r>
                          <w:rPr>
                            <w:szCs w:val="24"/>
                            <w:lang w:eastAsia="ar-SA"/>
                          </w:rPr>
                          <w:t>Taisyklingai atlieka pavienius bazinius manipuliacinius judesius deriniuose su lokomociniais ir nelokomociniais judesiais, geba diferencijuoti judesius deriniuose (A1.3.2.)</w:t>
                        </w:r>
                      </w:p>
                    </w:tc>
                    <w:tc>
                      <w:tcPr>
                        <w:tcW w:w="3720" w:type="dxa"/>
                        <w:shd w:val="clear" w:color="auto" w:fill="auto"/>
                      </w:tcPr>
                      <w:p w14:paraId="68A3F575" w14:textId="6974EC2B">
                        <w:pPr>
                          <w:suppressAutoHyphens/>
                          <w:rPr>
                            <w:szCs w:val="24"/>
                            <w:lang w:eastAsia="ar-SA"/>
                          </w:rPr>
                        </w:pPr>
                        <w:r>
                          <w:rPr>
                            <w:szCs w:val="24"/>
                            <w:lang w:eastAsia="ar-SA"/>
                          </w:rPr>
                          <w:t>Geba sklandžiai jungti bazinius manipuliacinius judesius su lokomociniais ir nelokomociniais judesiais, analizuoja derinius ir reflektuoja efektyvumą (A1.3.3.)</w:t>
                        </w:r>
                      </w:p>
                    </w:tc>
                    <w:tc>
                      <w:tcPr>
                        <w:tcW w:w="3720" w:type="dxa"/>
                        <w:shd w:val="clear" w:color="auto" w:fill="auto"/>
                      </w:tcPr>
                      <w:p w14:paraId="750C8821" w14:textId="6C5C6CD1">
                        <w:pPr>
                          <w:suppressAutoHyphens/>
                          <w:rPr>
                            <w:szCs w:val="24"/>
                            <w:lang w:eastAsia="ar-SA"/>
                          </w:rPr>
                        </w:pPr>
                        <w:r>
                          <w:rPr>
                            <w:szCs w:val="24"/>
                            <w:lang w:eastAsia="ar-SA"/>
                          </w:rPr>
                          <w:t>Sklandžiai jungia bazinius manipuliacinius judesius su lokomociniais ir nelokomociniais judesiais, reflektuoja kriterijus ir įsivertina efektyvumą. (A1.3.4.)</w:t>
                        </w:r>
                      </w:p>
                    </w:tc>
                  </w:tr>
                  <w:tr w14:paraId="0231EF41" w14:textId="77777777">
                    <w:trPr>
                      <w:trHeight w:val="283"/>
                    </w:trPr>
                    <w:tc>
                      <w:tcPr>
                        <w:tcW w:w="3719" w:type="dxa"/>
                        <w:shd w:val="clear" w:color="auto" w:fill="auto"/>
                      </w:tcPr>
                      <w:p w14:paraId="399B9D5C" w14:textId="27D4182D">
                        <w:pPr>
                          <w:suppressAutoHyphens/>
                          <w:rPr>
                            <w:szCs w:val="24"/>
                            <w:lang w:eastAsia="ar-SA"/>
                          </w:rPr>
                        </w:pPr>
                        <w:r>
                          <w:rPr>
                            <w:szCs w:val="24"/>
                            <w:lang w:eastAsia="ar-SA"/>
                          </w:rPr>
                          <w:t>Taisyklingai atlieka pavienius sportinio judesio fragmentus (A1.4.1.)</w:t>
                        </w:r>
                      </w:p>
                    </w:tc>
                    <w:tc>
                      <w:tcPr>
                        <w:tcW w:w="3720" w:type="dxa"/>
                        <w:shd w:val="clear" w:color="auto" w:fill="auto"/>
                      </w:tcPr>
                      <w:p w14:paraId="21F09FD3" w14:textId="1CD5F50D">
                        <w:pPr>
                          <w:suppressAutoHyphens/>
                          <w:rPr>
                            <w:szCs w:val="24"/>
                            <w:lang w:eastAsia="ar-SA"/>
                          </w:rPr>
                        </w:pPr>
                        <w:r>
                          <w:rPr>
                            <w:szCs w:val="24"/>
                            <w:lang w:eastAsia="ar-SA"/>
                          </w:rPr>
                          <w:t>Geba taisyklingai apjungti atliekamo sportinio judesio fragmentus į vientisą judesį arba reflektuoti atlikimo efektyvumą. (A1.4.2.)</w:t>
                        </w:r>
                      </w:p>
                    </w:tc>
                    <w:tc>
                      <w:tcPr>
                        <w:tcW w:w="3720" w:type="dxa"/>
                        <w:shd w:val="clear" w:color="auto" w:fill="auto"/>
                      </w:tcPr>
                      <w:p w14:paraId="27302D7B" w14:textId="641B85D8">
                        <w:pPr>
                          <w:suppressAutoHyphens/>
                          <w:rPr>
                            <w:szCs w:val="24"/>
                            <w:lang w:eastAsia="ar-SA"/>
                          </w:rPr>
                        </w:pPr>
                        <w:r>
                          <w:rPr>
                            <w:szCs w:val="24"/>
                            <w:lang w:eastAsia="ar-SA"/>
                          </w:rPr>
                          <w:t>Geba taisyklingai apjungti atliekamo sportinio judesio fragmentus į vientisą judesį ir įsivertinti judesio efektyvumą pagal apibrėžtus kriterijus. (A1.4.3.)</w:t>
                        </w:r>
                      </w:p>
                    </w:tc>
                    <w:tc>
                      <w:tcPr>
                        <w:tcW w:w="3720" w:type="dxa"/>
                        <w:shd w:val="clear" w:color="auto" w:fill="auto"/>
                      </w:tcPr>
                      <w:p w14:paraId="7E4D9AA0" w14:textId="593A6F7F">
                        <w:pPr>
                          <w:suppressAutoHyphens/>
                          <w:rPr>
                            <w:szCs w:val="24"/>
                            <w:lang w:eastAsia="ar-SA"/>
                          </w:rPr>
                        </w:pPr>
                        <w:r>
                          <w:rPr>
                            <w:szCs w:val="24"/>
                            <w:lang w:eastAsia="ar-SA"/>
                          </w:rPr>
                          <w:t>Geba taisyklingai ir optimaliai atlikti sportinius judesius sportinių žaidimų metu, reflektuoja sportinio judesio atlikimo techniką (A1.4.4.)</w:t>
                        </w:r>
                      </w:p>
                    </w:tc>
                  </w:tr>
                  <w:tr w14:paraId="57804B5E" w14:textId="77777777">
                    <w:trPr>
                      <w:trHeight w:val="283"/>
                    </w:trPr>
                    <w:tc>
                      <w:tcPr>
                        <w:tcW w:w="3719" w:type="dxa"/>
                        <w:tcBorders>
                          <w:bottom w:val="single" w:sz="4" w:space="0" w:color="auto"/>
                        </w:tcBorders>
                        <w:shd w:val="clear" w:color="auto" w:fill="auto"/>
                      </w:tcPr>
                      <w:p w14:paraId="50B43F4B" w14:textId="360100FC">
                        <w:pPr>
                          <w:suppressAutoHyphens/>
                          <w:rPr>
                            <w:szCs w:val="24"/>
                            <w:lang w:eastAsia="ar-SA"/>
                          </w:rPr>
                        </w:pPr>
                        <w:r>
                          <w:rPr>
                            <w:szCs w:val="24"/>
                            <w:lang w:eastAsia="ar-SA"/>
                          </w:rPr>
                          <w:t>Atliekant užduotį geba sukoncentruoti dėmesį į išorinį objektą. (A2.1.1.)</w:t>
                        </w:r>
                      </w:p>
                    </w:tc>
                    <w:tc>
                      <w:tcPr>
                        <w:tcW w:w="3720" w:type="dxa"/>
                        <w:tcBorders>
                          <w:bottom w:val="single" w:sz="4" w:space="0" w:color="auto"/>
                        </w:tcBorders>
                        <w:shd w:val="clear" w:color="auto" w:fill="auto"/>
                      </w:tcPr>
                      <w:p w14:paraId="2DED004F" w14:textId="7CB02267">
                        <w:pPr>
                          <w:suppressAutoHyphens/>
                          <w:rPr>
                            <w:szCs w:val="24"/>
                            <w:lang w:eastAsia="ar-SA"/>
                          </w:rPr>
                        </w:pPr>
                        <w:r>
                          <w:rPr>
                            <w:szCs w:val="24"/>
                            <w:lang w:eastAsia="ar-SA"/>
                          </w:rPr>
                          <w:t>Atliekant užduotį geba sukoncentruoti dėmesį į išorinį objektą, kartais perkeliant dėmesį į vidinius pojūčius. (A2.1.2.)</w:t>
                        </w:r>
                      </w:p>
                    </w:tc>
                    <w:tc>
                      <w:tcPr>
                        <w:tcW w:w="3720" w:type="dxa"/>
                        <w:tcBorders>
                          <w:bottom w:val="single" w:sz="4" w:space="0" w:color="auto"/>
                        </w:tcBorders>
                        <w:shd w:val="clear" w:color="auto" w:fill="auto"/>
                      </w:tcPr>
                      <w:p w14:paraId="78319BEE" w14:textId="7A6EA978">
                        <w:pPr>
                          <w:suppressAutoHyphens/>
                          <w:rPr>
                            <w:szCs w:val="24"/>
                            <w:lang w:eastAsia="ar-SA"/>
                          </w:rPr>
                        </w:pPr>
                        <w:r>
                          <w:rPr>
                            <w:szCs w:val="24"/>
                            <w:lang w:eastAsia="ar-SA"/>
                          </w:rPr>
                          <w:t>Atpažįsta dėmesio (išorinio ir vidinio) koncentraciją užduoties atlikimo metu. (A2.1.3.)</w:t>
                        </w:r>
                      </w:p>
                    </w:tc>
                    <w:tc>
                      <w:tcPr>
                        <w:tcW w:w="3720" w:type="dxa"/>
                        <w:tcBorders>
                          <w:bottom w:val="single" w:sz="4" w:space="0" w:color="auto"/>
                        </w:tcBorders>
                      </w:tcPr>
                      <w:p w14:paraId="2237F35F" w14:textId="2EED3AAF">
                        <w:pPr>
                          <w:suppressAutoHyphens/>
                          <w:rPr>
                            <w:szCs w:val="24"/>
                            <w:lang w:eastAsia="ar-SA"/>
                          </w:rPr>
                        </w:pPr>
                        <w:r>
                          <w:rPr>
                            <w:szCs w:val="24"/>
                            <w:lang w:eastAsia="ar-SA"/>
                          </w:rPr>
                          <w:t>Reflektuoja dėmesio (išorinio ir vidinio) koncentraciją užduoties atlikimo metu. (A2.1.4.)</w:t>
                        </w:r>
                      </w:p>
                    </w:tc>
                  </w:tr>
                  <w:tr w14:paraId="6DDADE9A" w14:textId="77777777">
                    <w:trPr>
                      <w:trHeight w:val="283"/>
                    </w:trPr>
                    <w:tc>
                      <w:tcPr>
                        <w:tcW w:w="3719" w:type="dxa"/>
                        <w:tcBorders>
                          <w:top w:val="single" w:sz="4" w:space="0" w:color="auto"/>
                          <w:left w:val="single" w:sz="4" w:space="0" w:color="auto"/>
                          <w:bottom w:val="single" w:sz="4" w:space="0" w:color="auto"/>
                          <w:right w:val="single" w:sz="4" w:space="0" w:color="auto"/>
                        </w:tcBorders>
                        <w:shd w:val="clear" w:color="auto" w:fill="auto"/>
                      </w:tcPr>
                      <w:p w14:paraId="6FD83667" w14:textId="29E8C0A4">
                        <w:pPr>
                          <w:suppressAutoHyphens/>
                          <w:rPr>
                            <w:szCs w:val="24"/>
                            <w:lang w:eastAsia="ar-SA"/>
                          </w:rPr>
                        </w:pPr>
                        <w:r>
                          <w:rPr>
                            <w:szCs w:val="24"/>
                            <w:lang w:eastAsia="ar-SA"/>
                          </w:rPr>
                          <w:t>Žaidžia žaidimus, lavinančius judėjimo įgūdžius. (A3.1.1.)</w:t>
                        </w:r>
                      </w:p>
                      <w:p w14:paraId="54AC04C7" w14:textId="77777777">
                        <w:pPr>
                          <w:suppressAutoHyphens/>
                          <w:rPr>
                            <w:szCs w:val="24"/>
                            <w:lang w:eastAsia="ar-SA"/>
                          </w:rPr>
                        </w:pPr>
                      </w:p>
                      <w:p w14:paraId="66402DC4" w14:textId="77777777">
                        <w:pPr>
                          <w:suppressAutoHyphens/>
                          <w:rPr>
                            <w:szCs w:val="24"/>
                            <w:lang w:eastAsia="ar-SA"/>
                          </w:rPr>
                        </w:pPr>
                      </w:p>
                    </w:tc>
                    <w:tc>
                      <w:tcPr>
                        <w:tcW w:w="3720" w:type="dxa"/>
                        <w:tcBorders>
                          <w:top w:val="single" w:sz="4" w:space="0" w:color="auto"/>
                          <w:left w:val="single" w:sz="4" w:space="0" w:color="auto"/>
                          <w:bottom w:val="single" w:sz="4" w:space="0" w:color="auto"/>
                          <w:right w:val="single" w:sz="4" w:space="0" w:color="auto"/>
                        </w:tcBorders>
                        <w:shd w:val="clear" w:color="auto" w:fill="auto"/>
                      </w:tcPr>
                      <w:p w14:paraId="4728B27C" w14:textId="58A6B3A9">
                        <w:pPr>
                          <w:suppressAutoHyphens/>
                          <w:rPr>
                            <w:szCs w:val="24"/>
                            <w:lang w:eastAsia="ar-SA"/>
                          </w:rPr>
                        </w:pPr>
                        <w:r>
                          <w:rPr>
                            <w:szCs w:val="24"/>
                            <w:lang w:eastAsia="ar-SA"/>
                          </w:rPr>
                          <w:t>Geba atpažinti žaidimu lavinamus judėjimo įgūdžius. (A3.1.2.)</w:t>
                        </w:r>
                      </w:p>
                      <w:p w14:paraId="7F5429AB" w14:textId="77777777">
                        <w:pPr>
                          <w:suppressAutoHyphens/>
                          <w:rPr>
                            <w:szCs w:val="24"/>
                            <w:lang w:eastAsia="ar-SA"/>
                          </w:rPr>
                        </w:pPr>
                      </w:p>
                    </w:tc>
                    <w:tc>
                      <w:tcPr>
                        <w:tcW w:w="3720" w:type="dxa"/>
                        <w:tcBorders>
                          <w:top w:val="single" w:sz="4" w:space="0" w:color="auto"/>
                          <w:left w:val="single" w:sz="4" w:space="0" w:color="auto"/>
                          <w:bottom w:val="single" w:sz="4" w:space="0" w:color="auto"/>
                          <w:right w:val="single" w:sz="4" w:space="0" w:color="auto"/>
                        </w:tcBorders>
                        <w:shd w:val="clear" w:color="auto" w:fill="auto"/>
                      </w:tcPr>
                      <w:p w14:paraId="5ACF712B" w14:textId="44FBEF5A">
                        <w:pPr>
                          <w:suppressAutoHyphens/>
                          <w:rPr>
                            <w:szCs w:val="24"/>
                            <w:lang w:eastAsia="ar-SA"/>
                          </w:rPr>
                        </w:pPr>
                        <w:r>
                          <w:rPr>
                            <w:szCs w:val="24"/>
                            <w:lang w:eastAsia="ar-SA"/>
                          </w:rPr>
                          <w:t>Įvardina sportinius, netradicinius ir etnosporto žaidimus bei jais tobulinamus judėjimo įgūdžius. (A3.1.3.)</w:t>
                        </w:r>
                      </w:p>
                      <w:p w14:paraId="633555C3" w14:textId="77777777">
                        <w:pPr>
                          <w:suppressAutoHyphens/>
                          <w:rPr>
                            <w:szCs w:val="24"/>
                            <w:lang w:eastAsia="ar-SA"/>
                          </w:rPr>
                        </w:pPr>
                      </w:p>
                    </w:tc>
                    <w:tc>
                      <w:tcPr>
                        <w:tcW w:w="3720" w:type="dxa"/>
                        <w:tcBorders>
                          <w:top w:val="single" w:sz="4" w:space="0" w:color="auto"/>
                          <w:left w:val="single" w:sz="4" w:space="0" w:color="auto"/>
                          <w:bottom w:val="single" w:sz="4" w:space="0" w:color="auto"/>
                          <w:right w:val="single" w:sz="4" w:space="0" w:color="auto"/>
                        </w:tcBorders>
                      </w:tcPr>
                      <w:p w14:paraId="1027FD33" w14:textId="408771FF">
                        <w:pPr>
                          <w:suppressAutoHyphens/>
                          <w:rPr>
                            <w:szCs w:val="24"/>
                            <w:lang w:eastAsia="ar-SA"/>
                          </w:rPr>
                        </w:pPr>
                        <w:r>
                          <w:rPr>
                            <w:szCs w:val="24"/>
                            <w:lang w:eastAsia="ar-SA"/>
                          </w:rPr>
                          <w:t>Įvardina sportinius, netradicinius, etnosporto žaidimus, reflektuoja jais tobulinamus judėjimo įgūdžius. (A3.1.4.)</w:t>
                        </w:r>
                      </w:p>
                      <w:p w14:paraId="69293B75" w14:textId="77777777">
                        <w:pPr>
                          <w:suppressAutoHyphens/>
                          <w:rPr>
                            <w:szCs w:val="24"/>
                            <w:lang w:eastAsia="ar-SA"/>
                          </w:rPr>
                        </w:pPr>
                      </w:p>
                    </w:tc>
                  </w:tr>
                  <w:tr w14:paraId="1B0FF5E5" w14:textId="77777777">
                    <w:trPr>
                      <w:trHeight w:val="283"/>
                    </w:trPr>
                    <w:tc>
                      <w:tcPr>
                        <w:tcW w:w="3719" w:type="dxa"/>
                        <w:tcBorders>
                          <w:top w:val="single" w:sz="4" w:space="0" w:color="auto"/>
                          <w:left w:val="single" w:sz="4" w:space="0" w:color="auto"/>
                          <w:bottom w:val="single" w:sz="4" w:space="0" w:color="auto"/>
                          <w:right w:val="single" w:sz="4" w:space="0" w:color="auto"/>
                        </w:tcBorders>
                        <w:shd w:val="clear" w:color="auto" w:fill="auto"/>
                      </w:tcPr>
                      <w:p w14:paraId="009AB7C1" w14:textId="5F2E72C6">
                        <w:pPr>
                          <w:suppressAutoHyphens/>
                          <w:rPr>
                            <w:szCs w:val="24"/>
                            <w:lang w:eastAsia="ar-SA"/>
                          </w:rPr>
                        </w:pPr>
                        <w:r>
                          <w:rPr>
                            <w:szCs w:val="24"/>
                            <w:lang w:eastAsia="ar-SA"/>
                          </w:rPr>
                          <w:t xml:space="preserve">Geba taikyti išmanias technologijas ir įrenginius laikysenos bei  judėjimo stebėjimui, judesio taisyklingumo įsivertinimui (A4.1.1.)</w:t>
                        </w:r>
                      </w:p>
                    </w:tc>
                    <w:tc>
                      <w:tcPr>
                        <w:tcW w:w="3720" w:type="dxa"/>
                        <w:tcBorders>
                          <w:top w:val="single" w:sz="4" w:space="0" w:color="auto"/>
                          <w:left w:val="single" w:sz="4" w:space="0" w:color="auto"/>
                          <w:bottom w:val="single" w:sz="4" w:space="0" w:color="auto"/>
                          <w:right w:val="single" w:sz="4" w:space="0" w:color="auto"/>
                        </w:tcBorders>
                        <w:shd w:val="clear" w:color="auto" w:fill="auto"/>
                      </w:tcPr>
                      <w:p w14:paraId="4A8819B1" w14:textId="60F2B1D0">
                        <w:pPr>
                          <w:suppressAutoHyphens/>
                          <w:rPr>
                            <w:szCs w:val="24"/>
                            <w:lang w:eastAsia="ar-SA"/>
                          </w:rPr>
                        </w:pPr>
                        <w:r>
                          <w:rPr>
                            <w:szCs w:val="24"/>
                            <w:lang w:eastAsia="ar-SA"/>
                          </w:rPr>
                          <w:t>Geba taikyti išmanias technologijas ir įrenginius judėjimo stebėjimui, judesio analizei, taisyklingumo įsivertinimui (A4.1.2.)</w:t>
                        </w:r>
                      </w:p>
                    </w:tc>
                    <w:tc>
                      <w:tcPr>
                        <w:tcW w:w="3720" w:type="dxa"/>
                        <w:tcBorders>
                          <w:top w:val="single" w:sz="4" w:space="0" w:color="auto"/>
                          <w:left w:val="single" w:sz="4" w:space="0" w:color="auto"/>
                          <w:bottom w:val="single" w:sz="4" w:space="0" w:color="auto"/>
                          <w:right w:val="single" w:sz="4" w:space="0" w:color="auto"/>
                        </w:tcBorders>
                        <w:shd w:val="clear" w:color="auto" w:fill="auto"/>
                      </w:tcPr>
                      <w:p w14:paraId="624E6614" w14:textId="090F3EDC">
                        <w:pPr>
                          <w:suppressAutoHyphens/>
                          <w:rPr>
                            <w:szCs w:val="24"/>
                            <w:lang w:eastAsia="ar-SA"/>
                          </w:rPr>
                        </w:pPr>
                        <w:r>
                          <w:rPr>
                            <w:szCs w:val="24"/>
                            <w:lang w:eastAsia="ar-SA"/>
                          </w:rPr>
                          <w:t xml:space="preserve">Geba taikyti  išmaniąsias technologijas ir įrenginius judėjimo gebėjimų savistabai, analizuoti individualius judesio kokybės duomenis (A4.1.3.)</w:t>
                        </w:r>
                      </w:p>
                      <w:p w14:paraId="74AEFD35" w14:textId="77777777">
                        <w:pPr>
                          <w:suppressAutoHyphens/>
                          <w:rPr>
                            <w:szCs w:val="24"/>
                            <w:lang w:eastAsia="ar-SA"/>
                          </w:rPr>
                        </w:pPr>
                      </w:p>
                    </w:tc>
                    <w:tc>
                      <w:tcPr>
                        <w:tcW w:w="3720" w:type="dxa"/>
                        <w:tcBorders>
                          <w:top w:val="single" w:sz="4" w:space="0" w:color="auto"/>
                          <w:left w:val="single" w:sz="4" w:space="0" w:color="auto"/>
                          <w:bottom w:val="single" w:sz="4" w:space="0" w:color="auto"/>
                          <w:right w:val="single" w:sz="4" w:space="0" w:color="auto"/>
                        </w:tcBorders>
                      </w:tcPr>
                      <w:p w14:paraId="7834C254" w14:textId="2B63AD69">
                        <w:pPr>
                          <w:suppressAutoHyphens/>
                          <w:rPr>
                            <w:szCs w:val="24"/>
                            <w:lang w:eastAsia="ar-SA"/>
                          </w:rPr>
                        </w:pPr>
                        <w:r>
                          <w:rPr>
                            <w:szCs w:val="24"/>
                            <w:lang w:eastAsia="ar-SA"/>
                          </w:rPr>
                          <w:t>Geba individualiai taikyti išmaniąsias technologijas ir įrenginius judėjimo gebėjimų tobulinimui, taisyklingo naujų judesių atlikimo mokymuisi (A4.1.4.)</w:t>
                        </w:r>
                      </w:p>
                    </w:tc>
                  </w:tr>
                  <w:tr w14:paraId="525ED971" w14:textId="77777777">
                    <w:trPr>
                      <w:trHeight w:val="283"/>
                    </w:trPr>
                    <w:tc>
                      <w:tcPr>
                        <w:tcW w:w="3719" w:type="dxa"/>
                        <w:shd w:val="clear" w:color="auto" w:fill="auto"/>
                      </w:tcPr>
                      <w:p w14:paraId="4E5922E3" w14:textId="79E55634">
                        <w:pPr>
                          <w:suppressAutoHyphens/>
                          <w:rPr>
                            <w:szCs w:val="24"/>
                            <w:lang w:eastAsia="ar-SA"/>
                          </w:rPr>
                        </w:pPr>
                        <w:r>
                          <w:rPr>
                            <w:szCs w:val="24"/>
                            <w:lang w:eastAsia="ar-SA"/>
                          </w:rPr>
                          <w:t>Stengiasi įkvėpti per nosį ir iškvėpti per burną/nosį sinchroniškai su atliekamais cikliniais ir acikliniais judesiais. (A5.1.1.)</w:t>
                        </w:r>
                      </w:p>
                      <w:p w14:paraId="4C9C505B" w14:textId="77777777">
                        <w:pPr>
                          <w:suppressAutoHyphens/>
                          <w:rPr>
                            <w:sz w:val="22"/>
                            <w:szCs w:val="22"/>
                            <w:lang w:eastAsia="ar-SA"/>
                          </w:rPr>
                        </w:pPr>
                      </w:p>
                    </w:tc>
                    <w:tc>
                      <w:tcPr>
                        <w:tcW w:w="3720" w:type="dxa"/>
                        <w:shd w:val="clear" w:color="auto" w:fill="auto"/>
                      </w:tcPr>
                      <w:p w14:paraId="23C3907F" w14:textId="710EC08B">
                        <w:pPr>
                          <w:suppressAutoHyphens/>
                          <w:rPr>
                            <w:szCs w:val="24"/>
                            <w:lang w:eastAsia="ar-SA"/>
                          </w:rPr>
                        </w:pPr>
                        <w:r>
                          <w:rPr>
                            <w:szCs w:val="24"/>
                            <w:lang w:eastAsia="ar-SA"/>
                          </w:rPr>
                          <w:t>Geba sinchroniškai derinti kvėpavimą su standartinėmis sąlygomis atliekamais cikliniais ir acikliniais judesiais. (A5.1.2.)</w:t>
                        </w:r>
                      </w:p>
                      <w:p w14:paraId="208B1F05" w14:textId="77777777">
                        <w:pPr>
                          <w:suppressAutoHyphens/>
                          <w:rPr>
                            <w:szCs w:val="24"/>
                            <w:lang w:eastAsia="ar-SA"/>
                          </w:rPr>
                        </w:pPr>
                      </w:p>
                    </w:tc>
                    <w:tc>
                      <w:tcPr>
                        <w:tcW w:w="3720" w:type="dxa"/>
                        <w:shd w:val="clear" w:color="auto" w:fill="auto"/>
                      </w:tcPr>
                      <w:p w14:paraId="1431D637" w14:textId="69963421">
                        <w:pPr>
                          <w:suppressAutoHyphens/>
                          <w:rPr>
                            <w:szCs w:val="24"/>
                            <w:lang w:eastAsia="ar-SA"/>
                          </w:rPr>
                        </w:pPr>
                        <w:r>
                          <w:rPr>
                            <w:szCs w:val="24"/>
                            <w:lang w:eastAsia="ar-SA"/>
                          </w:rPr>
                          <w:t>Geba sinchroniškai derinti kvėpavimą su cikliniais ir acikliniais judesiais, prisitaikant prie aplinkos sąlygų. (A5.1.3.)</w:t>
                        </w:r>
                      </w:p>
                      <w:p w14:paraId="56F3B5D3" w14:textId="77777777">
                        <w:pPr>
                          <w:suppressAutoHyphens/>
                          <w:rPr>
                            <w:szCs w:val="24"/>
                            <w:lang w:eastAsia="ar-SA"/>
                          </w:rPr>
                        </w:pPr>
                      </w:p>
                    </w:tc>
                    <w:tc>
                      <w:tcPr>
                        <w:tcW w:w="3720" w:type="dxa"/>
                        <w:shd w:val="clear" w:color="auto" w:fill="auto"/>
                      </w:tcPr>
                      <w:p w14:paraId="5E93422E" w14:textId="5BAD74F9">
                        <w:pPr>
                          <w:suppressAutoHyphens/>
                          <w:rPr>
                            <w:szCs w:val="24"/>
                            <w:lang w:eastAsia="ar-SA"/>
                          </w:rPr>
                        </w:pPr>
                        <w:r>
                          <w:rPr>
                            <w:szCs w:val="24"/>
                            <w:lang w:eastAsia="ar-SA"/>
                          </w:rPr>
                          <w:t>Geba reflektuoti savo kvėpavimo efektyvumą skirtingose aplinkose ir harmonizuoti kvėpavimą su atliekamais judesiais. (A5.1.4.)</w:t>
                        </w:r>
                      </w:p>
                    </w:tc>
                  </w:tr>
                  <w:tr w14:paraId="7D662294" w14:textId="77777777">
                    <w:trPr>
                      <w:trHeight w:val="283"/>
                    </w:trPr>
                    <w:tc>
                      <w:tcPr>
                        <w:tcW w:w="14879" w:type="dxa"/>
                        <w:gridSpan w:val="4"/>
                        <w:shd w:val="clear" w:color="auto" w:fill="auto"/>
                      </w:tcPr>
                      <w:p w14:paraId="1BC8B21F" w14:textId="487E7A29">
                        <w:pPr>
                          <w:suppressAutoHyphens/>
                          <w:jc w:val="center"/>
                          <w:rPr>
                            <w:szCs w:val="24"/>
                            <w:lang w:eastAsia="ar-SA"/>
                          </w:rPr>
                        </w:pPr>
                        <w:r>
                          <w:rPr>
                            <w:szCs w:val="24"/>
                            <w:lang w:eastAsia="ar-SA"/>
                          </w:rPr>
                          <w:t>2. Pasiekimų sritis: Fizinių ypatybių lavinimas ir sveikatingumo plėtojimas (B)</w:t>
                        </w:r>
                      </w:p>
                    </w:tc>
                  </w:tr>
                  <w:tr w14:paraId="3147B5B8" w14:textId="77777777">
                    <w:trPr>
                      <w:trHeight w:val="283"/>
                    </w:trPr>
                    <w:tc>
                      <w:tcPr>
                        <w:tcW w:w="3719" w:type="dxa"/>
                      </w:tcPr>
                      <w:p w14:paraId="5249875E" w14:textId="272D2DA9">
                        <w:pPr>
                          <w:suppressAutoHyphens/>
                          <w:rPr>
                            <w:szCs w:val="24"/>
                            <w:lang w:eastAsia="ar-SA"/>
                          </w:rPr>
                        </w:pPr>
                        <w:r>
                          <w:rPr>
                            <w:szCs w:val="24"/>
                            <w:lang w:eastAsia="ar-SA"/>
                          </w:rPr>
                          <w:t>Taisyklingai atlieka pavienius jėgos stiprinimo pratimus, kai jėgos stiprinimo priemones parenka mokytojas (B1.1.1.)</w:t>
                        </w:r>
                      </w:p>
                    </w:tc>
                    <w:tc>
                      <w:tcPr>
                        <w:tcW w:w="3720" w:type="dxa"/>
                        <w:shd w:val="clear" w:color="auto" w:fill="auto"/>
                      </w:tcPr>
                      <w:p w14:paraId="69DB07DF" w14:textId="0B3D8710">
                        <w:pPr>
                          <w:suppressAutoHyphens/>
                          <w:rPr>
                            <w:szCs w:val="24"/>
                            <w:lang w:eastAsia="ar-SA"/>
                          </w:rPr>
                        </w:pPr>
                        <w:r>
                          <w:rPr>
                            <w:szCs w:val="24"/>
                            <w:lang w:eastAsia="ar-SA"/>
                          </w:rPr>
                          <w:t>Geba taisyklingai apjungti atliekamus jėgos stiprinimo pratimų fragmentus į vientisą derinį/junginį (B1.1.2.)</w:t>
                        </w:r>
                      </w:p>
                    </w:tc>
                    <w:tc>
                      <w:tcPr>
                        <w:tcW w:w="3720" w:type="dxa"/>
                        <w:shd w:val="clear" w:color="auto" w:fill="auto"/>
                      </w:tcPr>
                      <w:p w14:paraId="12C9F757" w14:textId="7B4E880E">
                        <w:pPr>
                          <w:suppressAutoHyphens/>
                          <w:rPr>
                            <w:szCs w:val="24"/>
                            <w:lang w:eastAsia="ar-SA"/>
                          </w:rPr>
                        </w:pPr>
                        <w:r>
                          <w:rPr>
                            <w:szCs w:val="24"/>
                            <w:lang w:eastAsia="ar-SA"/>
                          </w:rPr>
                          <w:t>Geba taisyklingai atlikti jėgą stiprinančius pratimus ir reflektuoti jų poveikį</w:t>
                        </w:r>
                      </w:p>
                      <w:p w14:paraId="69228BB6" w14:textId="67C1F7B2">
                        <w:pPr>
                          <w:suppressAutoHyphens/>
                          <w:rPr>
                            <w:szCs w:val="24"/>
                            <w:lang w:eastAsia="ar-SA"/>
                          </w:rPr>
                        </w:pPr>
                        <w:r>
                          <w:rPr>
                            <w:szCs w:val="24"/>
                            <w:lang w:eastAsia="ar-SA"/>
                          </w:rPr>
                          <w:t>(B1.1.3.)</w:t>
                        </w:r>
                      </w:p>
                    </w:tc>
                    <w:tc>
                      <w:tcPr>
                        <w:tcW w:w="3720" w:type="dxa"/>
                      </w:tcPr>
                      <w:p w14:paraId="6D56AD6A" w14:textId="438BD3F6">
                        <w:pPr>
                          <w:suppressAutoHyphens/>
                          <w:rPr>
                            <w:strike/>
                            <w:szCs w:val="24"/>
                            <w:lang w:eastAsia="ar-SA"/>
                          </w:rPr>
                        </w:pPr>
                        <w:r>
                          <w:rPr>
                            <w:szCs w:val="24"/>
                            <w:lang w:eastAsia="ar-SA"/>
                          </w:rPr>
                          <w:t>Geba taisyklingai atlikti jėgą stiprinančius pratimus ir reflektuoti jų individualų tinkamumą savo kūno sudėjimui ir tikslams (B1.1.4.)</w:t>
                        </w:r>
                      </w:p>
                    </w:tc>
                  </w:tr>
                  <w:tr w14:paraId="23D07392" w14:textId="77777777">
                    <w:trPr>
                      <w:trHeight w:val="283"/>
                    </w:trPr>
                    <w:tc>
                      <w:tcPr>
                        <w:tcW w:w="3719" w:type="dxa"/>
                      </w:tcPr>
                      <w:p w14:paraId="27131136" w14:textId="0C3D1BAE">
                        <w:pPr>
                          <w:suppressAutoHyphens/>
                          <w:rPr>
                            <w:szCs w:val="24"/>
                            <w:lang w:eastAsia="ar-SA"/>
                          </w:rPr>
                        </w:pPr>
                        <w:r>
                          <w:rPr>
                            <w:szCs w:val="24"/>
                            <w:lang w:eastAsia="ar-SA"/>
                          </w:rPr>
                          <w:t>Geba stebėti savo širdies darbą ir atpažinti atliekamų pratimų intensyvumą (B1.2.1.)</w:t>
                        </w:r>
                      </w:p>
                    </w:tc>
                    <w:tc>
                      <w:tcPr>
                        <w:tcW w:w="3720" w:type="dxa"/>
                        <w:shd w:val="clear" w:color="auto" w:fill="auto"/>
                      </w:tcPr>
                      <w:p w14:paraId="21881564" w14:textId="00D99B51">
                        <w:pPr>
                          <w:suppressAutoHyphens/>
                          <w:rPr>
                            <w:szCs w:val="24"/>
                            <w:lang w:eastAsia="ar-SA"/>
                          </w:rPr>
                        </w:pPr>
                        <w:r>
                          <w:rPr>
                            <w:szCs w:val="24"/>
                            <w:lang w:eastAsia="ar-SA"/>
                          </w:rPr>
                          <w:t>Geba atlikti širdies-kraujagyslių sistemą stiprinančius pratimus, reflektuoja pratimų dozavimą (B1.2.1.)</w:t>
                        </w:r>
                      </w:p>
                      <w:p w14:paraId="7CA96FD2" w14:textId="77777777">
                        <w:pPr>
                          <w:suppressAutoHyphens/>
                          <w:rPr>
                            <w:szCs w:val="24"/>
                            <w:lang w:eastAsia="ar-SA"/>
                          </w:rPr>
                        </w:pPr>
                      </w:p>
                    </w:tc>
                    <w:tc>
                      <w:tcPr>
                        <w:tcW w:w="3720" w:type="dxa"/>
                        <w:shd w:val="clear" w:color="auto" w:fill="auto"/>
                      </w:tcPr>
                      <w:p w14:paraId="0B33CAF8" w14:textId="45F4C3F9">
                        <w:pPr>
                          <w:suppressAutoHyphens/>
                          <w:rPr>
                            <w:szCs w:val="24"/>
                            <w:lang w:eastAsia="ar-SA"/>
                          </w:rPr>
                        </w:pPr>
                        <w:r>
                          <w:rPr>
                            <w:szCs w:val="24"/>
                            <w:lang w:eastAsia="ar-SA"/>
                          </w:rPr>
                          <w:t>Geba savarankiškai pasirinkti ir atlikti širdies-kraujagyslių sistemą stiprinančius pratimus, reflektuoja pratimų dozavimo principus (B1.2.3.)</w:t>
                        </w:r>
                      </w:p>
                    </w:tc>
                    <w:tc>
                      <w:tcPr>
                        <w:tcW w:w="3720" w:type="dxa"/>
                      </w:tcPr>
                      <w:p w14:paraId="5CFE5359" w14:textId="0D4FAB2C">
                        <w:pPr>
                          <w:suppressAutoHyphens/>
                          <w:rPr>
                            <w:szCs w:val="24"/>
                            <w:lang w:eastAsia="ar-SA"/>
                          </w:rPr>
                        </w:pPr>
                        <w:r>
                          <w:rPr>
                            <w:szCs w:val="24"/>
                            <w:lang w:eastAsia="ar-SA"/>
                          </w:rPr>
                          <w:t xml:space="preserve">Geba atlikti pratimus optimaliu intensyvumu, reflektuojant širdies-kraujagyslių sistemos stiprinančių pratimų dozavimą pagal  individualų fizinį pajėgumą (B1.2.4.)</w:t>
                        </w:r>
                      </w:p>
                    </w:tc>
                  </w:tr>
                  <w:tr w14:paraId="5A6F3A13" w14:textId="77777777">
                    <w:trPr>
                      <w:trHeight w:val="47"/>
                    </w:trPr>
                    <w:tc>
                      <w:tcPr>
                        <w:tcW w:w="3719" w:type="dxa"/>
                      </w:tcPr>
                      <w:p w14:paraId="0EEE73A5" w14:textId="7456FB9E">
                        <w:pPr>
                          <w:suppressAutoHyphens/>
                          <w:rPr>
                            <w:szCs w:val="24"/>
                            <w:lang w:eastAsia="ar-SA"/>
                          </w:rPr>
                        </w:pPr>
                        <w:r>
                          <w:rPr>
                            <w:szCs w:val="24"/>
                            <w:lang w:eastAsia="ar-SA"/>
                          </w:rPr>
                          <w:t xml:space="preserve">Geba atpažinti atliekamus  bazinius koordinacijos ir pusiausvyros pratimus (B2.1.1.)</w:t>
                        </w:r>
                      </w:p>
                      <w:p w14:paraId="6CD73EFB" w14:textId="77777777">
                        <w:pPr>
                          <w:suppressAutoHyphens/>
                          <w:rPr>
                            <w:szCs w:val="24"/>
                            <w:lang w:eastAsia="ar-SA"/>
                          </w:rPr>
                        </w:pPr>
                      </w:p>
                    </w:tc>
                    <w:tc>
                      <w:tcPr>
                        <w:tcW w:w="3720" w:type="dxa"/>
                        <w:shd w:val="clear" w:color="auto" w:fill="auto"/>
                      </w:tcPr>
                      <w:p w14:paraId="18980C50" w14:textId="15754184">
                        <w:pPr>
                          <w:suppressAutoHyphens/>
                          <w:rPr>
                            <w:szCs w:val="24"/>
                            <w:lang w:eastAsia="ar-SA"/>
                          </w:rPr>
                        </w:pPr>
                        <w:r>
                          <w:rPr>
                            <w:szCs w:val="24"/>
                            <w:lang w:eastAsia="ar-SA"/>
                          </w:rPr>
                          <w:t>Atlikdamas koordinacijos ir pusiausvyros pratimus, atpažįsta savo asimetriją (B2.1.2.)</w:t>
                        </w:r>
                      </w:p>
                      <w:p w14:paraId="1C1D068C" w14:textId="77777777">
                        <w:pPr>
                          <w:suppressAutoHyphens/>
                          <w:rPr>
                            <w:strike/>
                            <w:szCs w:val="24"/>
                            <w:lang w:eastAsia="ar-SA"/>
                          </w:rPr>
                        </w:pPr>
                      </w:p>
                    </w:tc>
                    <w:tc>
                      <w:tcPr>
                        <w:tcW w:w="3720" w:type="dxa"/>
                        <w:shd w:val="clear" w:color="auto" w:fill="auto"/>
                      </w:tcPr>
                      <w:p w14:paraId="2090E627" w14:textId="36EF9984">
                        <w:pPr>
                          <w:suppressAutoHyphens/>
                          <w:rPr>
                            <w:szCs w:val="24"/>
                            <w:lang w:eastAsia="ar-SA"/>
                          </w:rPr>
                        </w:pPr>
                        <w:r>
                          <w:rPr>
                            <w:szCs w:val="24"/>
                            <w:lang w:eastAsia="ar-SA"/>
                          </w:rPr>
                          <w:t>Geba atlikti koordinacijos ir pusiausvyros pratimus subalansuotai abiems kūnos pusėms (B2.1.3.)</w:t>
                        </w:r>
                      </w:p>
                    </w:tc>
                    <w:tc>
                      <w:tcPr>
                        <w:tcW w:w="3720" w:type="dxa"/>
                      </w:tcPr>
                      <w:p w14:paraId="71DA2FF8" w14:textId="1C719F56">
                        <w:pPr>
                          <w:suppressAutoHyphens/>
                          <w:rPr>
                            <w:szCs w:val="24"/>
                            <w:lang w:eastAsia="ar-SA"/>
                          </w:rPr>
                        </w:pPr>
                        <w:r>
                          <w:rPr>
                            <w:szCs w:val="24"/>
                            <w:lang w:eastAsia="ar-SA"/>
                          </w:rPr>
                          <w:t xml:space="preserve">Geba identifikuoti savo koordinacijos ir pusiausvyros ribotumus,  reflektuoja savęs tobulinimo galimybes (B2.1.4.)</w:t>
                        </w:r>
                      </w:p>
                    </w:tc>
                  </w:tr>
                  <w:tr w14:paraId="5C9A4BAF" w14:textId="77777777">
                    <w:trPr>
                      <w:trHeight w:val="47"/>
                    </w:trPr>
                    <w:tc>
                      <w:tcPr>
                        <w:tcW w:w="3719" w:type="dxa"/>
                      </w:tcPr>
                      <w:p w14:paraId="7813C3D7" w14:textId="1B8C9446">
                        <w:pPr>
                          <w:suppressAutoHyphens/>
                          <w:rPr>
                            <w:szCs w:val="24"/>
                            <w:lang w:eastAsia="ar-SA"/>
                          </w:rPr>
                        </w:pPr>
                        <w:r>
                          <w:rPr>
                            <w:szCs w:val="24"/>
                            <w:lang w:eastAsia="ar-SA"/>
                          </w:rPr>
                          <w:t>Geba atpažinti ir įvardinti somatotipų skirtumus. (B2.2.1.)</w:t>
                        </w:r>
                      </w:p>
                      <w:p w14:paraId="294D0040" w14:textId="77777777">
                        <w:pPr>
                          <w:suppressAutoHyphens/>
                          <w:rPr>
                            <w:sz w:val="22"/>
                            <w:szCs w:val="22"/>
                            <w:lang w:eastAsia="ar-SA"/>
                          </w:rPr>
                        </w:pPr>
                      </w:p>
                      <w:p w14:paraId="0A0F5585" w14:textId="77777777">
                        <w:pPr>
                          <w:suppressAutoHyphens/>
                          <w:rPr>
                            <w:szCs w:val="24"/>
                            <w:lang w:eastAsia="ar-SA"/>
                          </w:rPr>
                        </w:pPr>
                      </w:p>
                    </w:tc>
                    <w:tc>
                      <w:tcPr>
                        <w:tcW w:w="3720" w:type="dxa"/>
                        <w:shd w:val="clear" w:color="auto" w:fill="auto"/>
                      </w:tcPr>
                      <w:p w14:paraId="0950809F" w14:textId="3AAAF697">
                        <w:pPr>
                          <w:suppressAutoHyphens/>
                          <w:rPr>
                            <w:szCs w:val="24"/>
                            <w:lang w:eastAsia="ar-SA"/>
                          </w:rPr>
                        </w:pPr>
                        <w:r>
                          <w:rPr>
                            <w:szCs w:val="24"/>
                            <w:lang w:eastAsia="ar-SA"/>
                          </w:rPr>
                          <w:t>Geba nusistatyti savo somatotipą, įvardinti somatotipų skirtumus ir privalumus. (B2.2.2.)</w:t>
                        </w:r>
                      </w:p>
                    </w:tc>
                    <w:tc>
                      <w:tcPr>
                        <w:tcW w:w="3720" w:type="dxa"/>
                        <w:shd w:val="clear" w:color="auto" w:fill="auto"/>
                      </w:tcPr>
                      <w:p w14:paraId="70631B2A" w14:textId="0E1F6968">
                        <w:pPr>
                          <w:suppressAutoHyphens/>
                          <w:rPr>
                            <w:szCs w:val="24"/>
                            <w:lang w:eastAsia="ar-SA"/>
                          </w:rPr>
                        </w:pPr>
                        <w:r>
                          <w:rPr>
                            <w:szCs w:val="24"/>
                            <w:lang w:eastAsia="ar-SA"/>
                          </w:rPr>
                          <w:t>Geba reflektuoti savo somatotipui palankius fizinio aktyvumo, mitybos bei miego įpročius. (B2.2.3.)</w:t>
                        </w:r>
                      </w:p>
                    </w:tc>
                    <w:tc>
                      <w:tcPr>
                        <w:tcW w:w="3720" w:type="dxa"/>
                      </w:tcPr>
                      <w:p w14:paraId="25161E6F" w14:textId="46CBDB5A">
                        <w:pPr>
                          <w:suppressAutoHyphens/>
                          <w:rPr>
                            <w:szCs w:val="24"/>
                            <w:lang w:eastAsia="ar-SA"/>
                          </w:rPr>
                        </w:pPr>
                        <w:r>
                          <w:rPr>
                            <w:szCs w:val="24"/>
                            <w:lang w:eastAsia="ar-SA"/>
                          </w:rPr>
                          <w:t>Geba palyginti skirtingiems somatotipams palankius fizinio aktyvumo, mitybos bei miego įpročius. (B2.2.4.)</w:t>
                        </w:r>
                      </w:p>
                    </w:tc>
                  </w:tr>
                  <w:tr w14:paraId="031545F6" w14:textId="77777777">
                    <w:trPr>
                      <w:trHeight w:val="47"/>
                    </w:trPr>
                    <w:tc>
                      <w:tcPr>
                        <w:tcW w:w="3719" w:type="dxa"/>
                      </w:tcPr>
                      <w:p w14:paraId="26565DBB" w14:textId="5ACF6C70">
                        <w:pPr>
                          <w:suppressAutoHyphens/>
                          <w:rPr>
                            <w:szCs w:val="24"/>
                            <w:lang w:eastAsia="ar-SA"/>
                          </w:rPr>
                        </w:pPr>
                        <w:r>
                          <w:rPr>
                            <w:szCs w:val="24"/>
                            <w:lang w:eastAsia="ar-SA"/>
                          </w:rPr>
                          <w:t>Geba stebėti savo kvėpavimą, atliekant dinaminius tempimo pratimus. (B3.1.1.)</w:t>
                        </w:r>
                      </w:p>
                    </w:tc>
                    <w:tc>
                      <w:tcPr>
                        <w:tcW w:w="3720" w:type="dxa"/>
                        <w:shd w:val="clear" w:color="auto" w:fill="auto"/>
                      </w:tcPr>
                      <w:p w14:paraId="5A568AA6" w14:textId="5EEA6E51">
                        <w:pPr>
                          <w:suppressAutoHyphens/>
                          <w:rPr>
                            <w:szCs w:val="24"/>
                            <w:lang w:eastAsia="ar-SA"/>
                          </w:rPr>
                        </w:pPr>
                        <w:r>
                          <w:rPr>
                            <w:szCs w:val="24"/>
                            <w:lang w:eastAsia="ar-SA"/>
                          </w:rPr>
                          <w:t>Geba derinti savo kvėpavimą su dinaminiais tempimo pratimais. (B3.1.2.)</w:t>
                        </w:r>
                      </w:p>
                    </w:tc>
                    <w:tc>
                      <w:tcPr>
                        <w:tcW w:w="3720" w:type="dxa"/>
                        <w:shd w:val="clear" w:color="auto" w:fill="auto"/>
                      </w:tcPr>
                      <w:p w14:paraId="4511F997" w14:textId="55EDB321">
                        <w:pPr>
                          <w:suppressAutoHyphens/>
                          <w:rPr>
                            <w:szCs w:val="24"/>
                            <w:lang w:eastAsia="ar-SA"/>
                          </w:rPr>
                        </w:pPr>
                        <w:r>
                          <w:rPr>
                            <w:szCs w:val="24"/>
                            <w:lang w:eastAsia="ar-SA"/>
                          </w:rPr>
                          <w:t>Geba atpažinti ir reflektuoja kvėpavimo netolygumus dinaminių ir statinių pratimų metu. (B3.1.3.)</w:t>
                        </w:r>
                      </w:p>
                    </w:tc>
                    <w:tc>
                      <w:tcPr>
                        <w:tcW w:w="3720" w:type="dxa"/>
                      </w:tcPr>
                      <w:p w14:paraId="5DA0F649" w14:textId="197EFECF">
                        <w:pPr>
                          <w:suppressAutoHyphens/>
                          <w:rPr>
                            <w:szCs w:val="24"/>
                            <w:lang w:eastAsia="ar-SA"/>
                          </w:rPr>
                        </w:pPr>
                        <w:r>
                          <w:rPr>
                            <w:szCs w:val="24"/>
                            <w:lang w:eastAsia="ar-SA"/>
                          </w:rPr>
                          <w:t>Siekia harmonizuoti kvėpavimą su judesiais, atliekant dinaminius ir statinius pratimus. Geba reflektuoti. (B3.1.4.)</w:t>
                        </w:r>
                      </w:p>
                    </w:tc>
                  </w:tr>
                  <w:tr w14:paraId="005DDA66" w14:textId="77777777">
                    <w:trPr>
                      <w:trHeight w:val="47"/>
                    </w:trPr>
                    <w:tc>
                      <w:tcPr>
                        <w:tcW w:w="3719" w:type="dxa"/>
                      </w:tcPr>
                      <w:p w14:paraId="62299002" w14:textId="3EAE0EDE">
                        <w:pPr>
                          <w:suppressAutoHyphens/>
                          <w:rPr>
                            <w:szCs w:val="24"/>
                            <w:lang w:eastAsia="ar-SA"/>
                          </w:rPr>
                        </w:pPr>
                        <w:r>
                          <w:rPr>
                            <w:szCs w:val="24"/>
                            <w:lang w:eastAsia="ar-SA"/>
                          </w:rPr>
                          <w:t>Geba naudoti išmaniąsias technologijas ar įrenginius fizinio pajėgumo ir aktyvumo savistabai. (B4.1.1.)</w:t>
                        </w:r>
                      </w:p>
                    </w:tc>
                    <w:tc>
                      <w:tcPr>
                        <w:tcW w:w="3720" w:type="dxa"/>
                        <w:shd w:val="clear" w:color="auto" w:fill="auto"/>
                      </w:tcPr>
                      <w:p w14:paraId="6F868BEB" w14:textId="79EC4CC1">
                        <w:pPr>
                          <w:suppressAutoHyphens/>
                          <w:rPr>
                            <w:szCs w:val="24"/>
                            <w:lang w:eastAsia="ar-SA"/>
                          </w:rPr>
                        </w:pPr>
                        <w:r>
                          <w:rPr>
                            <w:szCs w:val="24"/>
                            <w:lang w:eastAsia="ar-SA"/>
                          </w:rPr>
                          <w:t xml:space="preserve">Geba naudoti išmaniąsias technologijas ar įrenginius fizinio pajėgumo ir aktyvumo savistabai,  reflektuoja gautus rezultatus. (B4.1.2.)</w:t>
                        </w:r>
                      </w:p>
                    </w:tc>
                    <w:tc>
                      <w:tcPr>
                        <w:tcW w:w="3720" w:type="dxa"/>
                        <w:shd w:val="clear" w:color="auto" w:fill="auto"/>
                      </w:tcPr>
                      <w:p w14:paraId="17B2BC7F" w14:textId="14DCDEBA">
                        <w:pPr>
                          <w:suppressAutoHyphens/>
                          <w:rPr>
                            <w:szCs w:val="24"/>
                            <w:lang w:eastAsia="ar-SA"/>
                          </w:rPr>
                        </w:pPr>
                        <w:r>
                          <w:rPr>
                            <w:szCs w:val="24"/>
                            <w:lang w:eastAsia="ar-SA"/>
                          </w:rPr>
                          <w:t>Geba analizuoti išmaniosiomis technologijomis ar įrenginiais gautus duomenis individualaus fizinio aktyvumo įsivertinimui. (B4.1.3.)</w:t>
                        </w:r>
                      </w:p>
                    </w:tc>
                    <w:tc>
                      <w:tcPr>
                        <w:tcW w:w="3720" w:type="dxa"/>
                      </w:tcPr>
                      <w:p w14:paraId="3EF60D02" w14:textId="64E0E370">
                        <w:pPr>
                          <w:suppressAutoHyphens/>
                          <w:rPr>
                            <w:szCs w:val="24"/>
                            <w:lang w:eastAsia="ar-SA"/>
                          </w:rPr>
                        </w:pPr>
                        <w:r>
                          <w:rPr>
                            <w:szCs w:val="24"/>
                            <w:lang w:eastAsia="ar-SA"/>
                          </w:rPr>
                          <w:t>Geba reflektuoti objektyvaus ir subjektyvaus įsivertinimo duomenis individualaus fizinio aktyvumo planavimui. (B4.1.4.)</w:t>
                        </w:r>
                      </w:p>
                    </w:tc>
                  </w:tr>
                  <w:tr w14:paraId="56CB9844" w14:textId="77777777">
                    <w:trPr>
                      <w:trHeight w:val="283"/>
                    </w:trPr>
                    <w:tc>
                      <w:tcPr>
                        <w:tcW w:w="14879" w:type="dxa"/>
                        <w:gridSpan w:val="4"/>
                        <w:shd w:val="clear" w:color="auto" w:fill="auto"/>
                        <w:tcMar>
                          <w:top w:w="0" w:type="dxa"/>
                          <w:left w:w="45" w:type="dxa"/>
                          <w:bottom w:w="0" w:type="dxa"/>
                          <w:right w:w="45" w:type="dxa"/>
                        </w:tcMar>
                        <w:vAlign w:val="center"/>
                      </w:tcPr>
                      <w:p w14:paraId="2B903846" w14:textId="0D416535">
                        <w:pPr>
                          <w:suppressAutoHyphens/>
                          <w:jc w:val="center"/>
                          <w:rPr>
                            <w:szCs w:val="24"/>
                            <w:lang w:eastAsia="ar-SA"/>
                          </w:rPr>
                        </w:pPr>
                        <w:r>
                          <w:rPr>
                            <w:szCs w:val="24"/>
                            <w:lang w:eastAsia="ar-SA"/>
                          </w:rPr>
                          <w:t>3. Sporto ir sveikatos vertybinių nuostatų ugdymas ir raiška (C)</w:t>
                        </w:r>
                      </w:p>
                    </w:tc>
                  </w:tr>
                  <w:tr w14:paraId="18892E75" w14:textId="77777777">
                    <w:trPr>
                      <w:trHeight w:val="20"/>
                    </w:trPr>
                    <w:tc>
                      <w:tcPr>
                        <w:tcW w:w="3719" w:type="dxa"/>
                      </w:tcPr>
                      <w:p w14:paraId="5B9D51D3" w14:textId="79F9AE2B">
                        <w:pPr>
                          <w:suppressAutoHyphens/>
                          <w:rPr>
                            <w:szCs w:val="24"/>
                            <w:lang w:eastAsia="ar-SA"/>
                          </w:rPr>
                        </w:pPr>
                        <w:r>
                          <w:rPr>
                            <w:szCs w:val="24"/>
                            <w:lang w:eastAsia="ar-SA"/>
                          </w:rPr>
                          <w:t>Geba atpažinti, įvardinti savo ir kitų fizinius (kūno) privalumus (C1.1.1.)</w:t>
                        </w:r>
                      </w:p>
                    </w:tc>
                    <w:tc>
                      <w:tcPr>
                        <w:tcW w:w="3720" w:type="dxa"/>
                        <w:shd w:val="clear" w:color="auto" w:fill="auto"/>
                      </w:tcPr>
                      <w:p w14:paraId="3D5905C9" w14:textId="3E09B7DA">
                        <w:pPr>
                          <w:suppressAutoHyphens/>
                          <w:rPr>
                            <w:szCs w:val="24"/>
                            <w:lang w:eastAsia="ar-SA"/>
                          </w:rPr>
                        </w:pPr>
                        <w:r>
                          <w:rPr>
                            <w:szCs w:val="24"/>
                            <w:lang w:eastAsia="ar-SA"/>
                          </w:rPr>
                          <w:t>Geba empatiškai priimti fizinio pajėgumo ribotumus (C1.1.2.)</w:t>
                        </w:r>
                      </w:p>
                    </w:tc>
                    <w:tc>
                      <w:tcPr>
                        <w:tcW w:w="3720" w:type="dxa"/>
                        <w:shd w:val="clear" w:color="auto" w:fill="auto"/>
                      </w:tcPr>
                      <w:p w14:paraId="1B3FCCB5" w14:textId="25F1B7E0">
                        <w:pPr>
                          <w:suppressAutoHyphens/>
                          <w:rPr>
                            <w:szCs w:val="24"/>
                            <w:lang w:eastAsia="ar-SA"/>
                          </w:rPr>
                        </w:pPr>
                        <w:r>
                          <w:rPr>
                            <w:szCs w:val="24"/>
                            <w:lang w:eastAsia="ar-SA"/>
                          </w:rPr>
                          <w:t>Geba reflektuoti savo fizinių duomenų ir polinkio rinktis veiklas sąveiką (C1.1.3.)</w:t>
                        </w:r>
                      </w:p>
                    </w:tc>
                    <w:tc>
                      <w:tcPr>
                        <w:tcW w:w="3720" w:type="dxa"/>
                      </w:tcPr>
                      <w:p w14:paraId="799D09AD" w14:textId="252AEF80">
                        <w:pPr>
                          <w:suppressAutoHyphens/>
                          <w:rPr>
                            <w:szCs w:val="24"/>
                            <w:lang w:eastAsia="ar-SA"/>
                          </w:rPr>
                        </w:pPr>
                        <w:r>
                          <w:rPr>
                            <w:szCs w:val="24"/>
                            <w:lang w:eastAsia="ar-SA"/>
                          </w:rPr>
                          <w:t>Geba remtis savo fizinių duomenų refleksija savarankiškai planuojant fizinio aktyvumo veiklas (C1.1.4.)</w:t>
                        </w:r>
                      </w:p>
                    </w:tc>
                  </w:tr>
                  <w:tr w14:paraId="1A6B22E7" w14:textId="77777777">
                    <w:trPr>
                      <w:trHeight w:val="20"/>
                    </w:trPr>
                    <w:tc>
                      <w:tcPr>
                        <w:tcW w:w="3719" w:type="dxa"/>
                      </w:tcPr>
                      <w:p w14:paraId="61C7F4AD" w14:textId="680176B1">
                        <w:pPr>
                          <w:suppressAutoHyphens/>
                          <w:rPr>
                            <w:szCs w:val="24"/>
                            <w:lang w:eastAsia="ar-SA"/>
                          </w:rPr>
                        </w:pPr>
                        <w:r>
                          <w:rPr>
                            <w:szCs w:val="24"/>
                            <w:lang w:eastAsia="ar-SA"/>
                          </w:rPr>
                          <w:t>Geba reflektuoti fizinio aktyvumo sėkmių ir nesėkmių patirtis (C1.2.1.)</w:t>
                        </w:r>
                      </w:p>
                    </w:tc>
                    <w:tc>
                      <w:tcPr>
                        <w:tcW w:w="3720" w:type="dxa"/>
                        <w:shd w:val="clear" w:color="auto" w:fill="auto"/>
                      </w:tcPr>
                      <w:p w14:paraId="4F027733" w14:textId="19A42894">
                        <w:pPr>
                          <w:suppressAutoHyphens/>
                          <w:rPr>
                            <w:szCs w:val="24"/>
                            <w:lang w:eastAsia="ar-SA"/>
                          </w:rPr>
                        </w:pPr>
                        <w:r>
                          <w:rPr>
                            <w:szCs w:val="24"/>
                            <w:lang w:eastAsia="ar-SA"/>
                          </w:rPr>
                          <w:t>Geba reflektuoti pastangas po nesėkmingų fizinio aktyvumo patirčių (C1.2.2.)</w:t>
                        </w:r>
                      </w:p>
                    </w:tc>
                    <w:tc>
                      <w:tcPr>
                        <w:tcW w:w="3720" w:type="dxa"/>
                        <w:shd w:val="clear" w:color="auto" w:fill="auto"/>
                      </w:tcPr>
                      <w:p w14:paraId="2CA3BE03" w14:textId="50E671EF">
                        <w:pPr>
                          <w:suppressAutoHyphens/>
                          <w:rPr>
                            <w:szCs w:val="24"/>
                            <w:lang w:eastAsia="ar-SA"/>
                          </w:rPr>
                        </w:pPr>
                        <w:r>
                          <w:rPr>
                            <w:szCs w:val="24"/>
                            <w:lang w:eastAsia="ar-SA"/>
                          </w:rPr>
                          <w:t>Geba reflektuoti tobulinimosi galimybes po nesėkmingų fizinio aktyvumo patirčių (C1.2.2.)</w:t>
                        </w:r>
                      </w:p>
                    </w:tc>
                    <w:tc>
                      <w:tcPr>
                        <w:tcW w:w="3720" w:type="dxa"/>
                      </w:tcPr>
                      <w:p w14:paraId="20BD54CE" w14:textId="2C37B1BD">
                        <w:pPr>
                          <w:suppressAutoHyphens/>
                          <w:rPr>
                            <w:szCs w:val="24"/>
                            <w:lang w:eastAsia="ar-SA"/>
                          </w:rPr>
                        </w:pPr>
                        <w:r>
                          <w:rPr>
                            <w:szCs w:val="24"/>
                            <w:lang w:eastAsia="ar-SA"/>
                          </w:rPr>
                          <w:t>Geba reflektuoti tobulėjimo galimybes tiek po nesėkmingų, tiek po sėkmingų patirčių (C1.2.4.)</w:t>
                        </w:r>
                      </w:p>
                    </w:tc>
                  </w:tr>
                  <w:tr w14:paraId="745E4559"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26B703" w14:textId="7CCC961D">
                        <w:pPr>
                          <w:suppressAutoHyphens/>
                          <w:rPr>
                            <w:szCs w:val="24"/>
                            <w:lang w:eastAsia="ar-SA"/>
                          </w:rPr>
                        </w:pPr>
                        <w:r>
                          <w:rPr>
                            <w:szCs w:val="24"/>
                            <w:lang w:eastAsia="ar-SA"/>
                          </w:rPr>
                          <w:t>Geba priimti fizinius ir intelektinius bendraamžių skirtumus kaip natūralią įvairovę (C1.3.1.)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7479F52" w14:textId="19F031F1">
                        <w:pPr>
                          <w:suppressAutoHyphens/>
                          <w:rPr>
                            <w:szCs w:val="24"/>
                            <w:lang w:eastAsia="ar-SA"/>
                          </w:rPr>
                        </w:pPr>
                        <w:r>
                          <w:rPr>
                            <w:szCs w:val="24"/>
                            <w:lang w:eastAsia="ar-SA"/>
                          </w:rPr>
                          <w:t>Geba veikti prisitaikydamas prie silpnesnio fizinėmis ar intelektinėmis galiomis komandos nario (C1.3.2.)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1B7CD3A" w14:textId="0785A67F">
                        <w:pPr>
                          <w:suppressAutoHyphens/>
                          <w:rPr>
                            <w:szCs w:val="24"/>
                            <w:lang w:eastAsia="ar-SA"/>
                          </w:rPr>
                        </w:pPr>
                        <w:r>
                          <w:rPr>
                            <w:szCs w:val="24"/>
                            <w:lang w:eastAsia="ar-SA"/>
                          </w:rPr>
                          <w:t>Geba lygiaverčiai bendrauti su skirtingų fizinių ar intelektinių galių bendraamžiais (C1.3.3.)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490C01" w14:textId="78DEC25C">
                        <w:pPr>
                          <w:suppressAutoHyphens/>
                          <w:rPr>
                            <w:szCs w:val="24"/>
                            <w:lang w:eastAsia="ar-SA"/>
                          </w:rPr>
                        </w:pPr>
                        <w:r>
                          <w:rPr>
                            <w:szCs w:val="24"/>
                            <w:lang w:eastAsia="ar-SA"/>
                          </w:rPr>
                          <w:t>Geba natūraliai bendradarbiauti su skirtingų fizinių ar intelektinių galių bendraamžiais (C1.3.4.)</w:t>
                        </w:r>
                      </w:p>
                    </w:tc>
                  </w:tr>
                  <w:tr w14:paraId="053C1AE3"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975001" w14:textId="7680EFFC">
                        <w:pPr>
                          <w:suppressAutoHyphens/>
                          <w:rPr>
                            <w:szCs w:val="24"/>
                            <w:lang w:eastAsia="ar-SA"/>
                          </w:rPr>
                        </w:pPr>
                        <w:r>
                          <w:rPr>
                            <w:szCs w:val="24"/>
                            <w:lang w:eastAsia="ar-SA"/>
                          </w:rPr>
                          <w:t>Geba reflektuoti fizinio aktyvumo veiklas, kurias individualiai ar kolektyviai praktikuoja lauko sąlygomis (C2.1.1.)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AE52D20" w14:textId="585757E9">
                        <w:pPr>
                          <w:suppressAutoHyphens/>
                          <w:rPr>
                            <w:szCs w:val="24"/>
                            <w:lang w:eastAsia="ar-SA"/>
                          </w:rPr>
                        </w:pPr>
                        <w:r>
                          <w:rPr>
                            <w:szCs w:val="24"/>
                            <w:lang w:eastAsia="ar-SA"/>
                          </w:rPr>
                          <w:t>Geba reflektuoti aktyvaus laisvalaikio vietos gamtinėje ar urbanistinėje aplinkose patirtis ir galimybes lauko sąlygomis (C2.1.2.)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500FAA4" w14:textId="461BEAD9">
                        <w:pPr>
                          <w:suppressAutoHyphens/>
                          <w:rPr>
                            <w:szCs w:val="24"/>
                            <w:lang w:eastAsia="ar-SA"/>
                          </w:rPr>
                        </w:pPr>
                        <w:r>
                          <w:rPr>
                            <w:szCs w:val="24"/>
                            <w:lang w:eastAsia="ar-SA"/>
                          </w:rPr>
                          <w:t>Geba atlikti tyrimą apie galimybes būti fiziškai aktyviais vietos gamtinėje ir urbanistinėje aplinkose lauko sąlygomis (C2.1.3)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9C5380" w14:textId="2637E4BB">
                        <w:pPr>
                          <w:suppressAutoHyphens/>
                          <w:rPr>
                            <w:szCs w:val="24"/>
                            <w:lang w:eastAsia="ar-SA"/>
                          </w:rPr>
                        </w:pPr>
                        <w:r>
                          <w:rPr>
                            <w:szCs w:val="24"/>
                            <w:lang w:eastAsia="ar-SA"/>
                          </w:rPr>
                          <w:t>Geba atlikti tyrimą apie galimybes būti fiziškai aktyviais vietos gamtinėje ir urbanistinėje aplinkose lauko sąlygomis ir parengti tyrimo ataskaitą-pristatymą (C2.1.4.)</w:t>
                        </w:r>
                      </w:p>
                    </w:tc>
                  </w:tr>
                  <w:tr w14:paraId="77EC5316" w14:textId="77777777">
                    <w:trPr>
                      <w:trHeight w:val="20"/>
                    </w:trPr>
                    <w:tc>
                      <w:tcPr>
                        <w:tcW w:w="3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E03195" w14:textId="76BD641E">
                        <w:pPr>
                          <w:suppressAutoHyphens/>
                          <w:rPr>
                            <w:szCs w:val="24"/>
                            <w:lang w:eastAsia="ar-SA"/>
                          </w:rPr>
                        </w:pPr>
                        <w:r>
                          <w:rPr>
                            <w:szCs w:val="24"/>
                            <w:lang w:eastAsia="ar-SA"/>
                          </w:rPr>
                          <w:t>Dalyvauja fizinio aktyvumo veiklose naujose aplinkose kartu su kitais (C3.1.1.)</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CDB0708" w14:textId="5845B05B">
                        <w:pPr>
                          <w:suppressAutoHyphens/>
                          <w:rPr>
                            <w:szCs w:val="24"/>
                            <w:lang w:eastAsia="ar-SA"/>
                          </w:rPr>
                        </w:pPr>
                        <w:r>
                          <w:rPr>
                            <w:szCs w:val="24"/>
                            <w:lang w:eastAsia="ar-SA"/>
                          </w:rPr>
                          <w:t>Geba naujose aplinkose atpažinti saugaus, palankaus sveikatai fizinio aktyvumo galimybes (C3.1.2.)</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9A998F3" w14:textId="3B1DB880">
                        <w:pPr>
                          <w:suppressAutoHyphens/>
                          <w:rPr>
                            <w:szCs w:val="24"/>
                            <w:lang w:eastAsia="ar-SA"/>
                          </w:rPr>
                        </w:pPr>
                        <w:r>
                          <w:rPr>
                            <w:szCs w:val="24"/>
                            <w:lang w:eastAsia="ar-SA"/>
                          </w:rPr>
                          <w:t>Geba saugoti sveikatą tyrinėjant fizinio aktyvumo galimybes naujose aplinkose ar nestandartinėmis sąlygomis (C3.1.3.)</w:t>
                        </w:r>
                      </w:p>
                    </w:tc>
                    <w:tc>
                      <w:tcPr>
                        <w:tcW w:w="3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5D49FD" w14:textId="5EF0B2ED">
                        <w:pPr>
                          <w:suppressAutoHyphens/>
                          <w:rPr>
                            <w:szCs w:val="24"/>
                            <w:lang w:eastAsia="ar-SA"/>
                          </w:rPr>
                        </w:pPr>
                        <w:r>
                          <w:rPr>
                            <w:szCs w:val="24"/>
                            <w:lang w:eastAsia="ar-SA"/>
                          </w:rPr>
                          <w:t>Geba remtis dalyko žiniomis reflektuojant fizinio aktyvumo tyrinėjimą naujose aplinkose ar nestandartinėmis sąlygomis (C3.1.4.)</w:t>
                        </w:r>
                      </w:p>
                    </w:tc>
                  </w:tr>
                </w:tbl>
                <w:p w14:paraId="403C6D93" w14:textId="77777777">
                  <w:pPr>
                    <w:suppressAutoHyphens/>
                    <w:jc w:val="both"/>
                    <w:rPr>
                      <w:szCs w:val="24"/>
                      <w:lang w:eastAsia="ar-SA"/>
                    </w:rPr>
                  </w:pPr>
                </w:p>
              </w:sdtContent>
            </w:sdt>
            <w:sdt>
              <w:sdtPr>
                <w:alias w:val="47 pr. 40 p."/>
                <w:tag w:val="part_14594acfebaf4488b9f8f7b8c6c988b0"/>
                <w:lock w:val="sdtLocked"/>
                <w:richText/>
              </w:sdtPr>
              <w:sdtContent>
                <w:p w14:paraId="69448088" w14:textId="31CBA07B">
                  <w:pPr>
                    <w:keepNext/>
                    <w:keepLines/>
                    <w:suppressAutoHyphens/>
                    <w:ind w:left="1069" w:hanging="360"/>
                    <w:outlineLvl w:val="1"/>
                    <w:rPr>
                      <w:szCs w:val="26"/>
                      <w:lang w:eastAsia="ar-SA"/>
                    </w:rPr>
                  </w:pPr>
                  <w:sdt>
                    <w:sdtPr>
                      <w:alias w:val="Numeris"/>
                      <w:tag w:val="nr_14594acfebaf4488b9f8f7b8c6c988b0"/>
                      <w:lock w:val="sdtLocked"/>
                      <w:richText/>
                    </w:sdtPr>
                    <w:sdtContent>
                      <w:r>
                        <w:rPr>
                          <w:szCs w:val="26"/>
                          <w:lang w:eastAsia="ar-SA"/>
                        </w:rPr>
                        <w:t>40</w:t>
                      </w:r>
                    </w:sdtContent>
                  </w:sdt>
                  <w:r>
                    <w:rPr>
                      <w:szCs w:val="26"/>
                      <w:lang w:eastAsia="ar-SA"/>
                    </w:rPr>
                    <w:t>.</w:t>
                    <w:tab/>
                  </w:r>
                  <w:r>
                    <w:rPr>
                      <w:szCs w:val="26"/>
                      <w:lang w:val="en-US" w:eastAsia="ar-SA"/>
                    </w:rPr>
                    <w:t>Pasiekimų lygių požymiai. 9–10 klasės ir I–II gimnazijos klasės</w:t>
                  </w: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4553"/>
                    <w:gridCol w:w="3838"/>
                    <w:gridCol w:w="3838"/>
                    <w:gridCol w:w="2797"/>
                  </w:tblGrid>
                  <w:tr w14:paraId="24350C5F" w14:textId="77777777">
                    <w:trPr>
                      <w:trHeight w:val="340"/>
                      <w:tblHeader/>
                    </w:trPr>
                    <w:tc>
                      <w:tcPr>
                        <w:tcW w:w="15026" w:type="dxa"/>
                        <w:gridSpan w:val="4"/>
                        <w:shd w:val="clear" w:color="auto" w:fill="auto"/>
                        <w:vAlign w:val="center"/>
                      </w:tcPr>
                      <w:p w14:paraId="0403E356" w14:textId="77777777">
                        <w:pPr>
                          <w:suppressAutoHyphens/>
                          <w:jc w:val="center"/>
                          <w:rPr>
                            <w:szCs w:val="24"/>
                            <w:lang w:eastAsia="ar-SA"/>
                          </w:rPr>
                        </w:pPr>
                        <w:r>
                          <w:rPr>
                            <w:szCs w:val="24"/>
                            <w:lang w:eastAsia="ar-SA"/>
                          </w:rPr>
                          <w:t>Pasiekimų lygiai</w:t>
                        </w:r>
                      </w:p>
                    </w:tc>
                  </w:tr>
                  <w:tr w14:paraId="4C6C2B09" w14:textId="77777777">
                    <w:trPr>
                      <w:trHeight w:val="340"/>
                      <w:tblHeader/>
                    </w:trPr>
                    <w:tc>
                      <w:tcPr>
                        <w:tcW w:w="4553" w:type="dxa"/>
                        <w:shd w:val="clear" w:color="auto" w:fill="auto"/>
                        <w:vAlign w:val="center"/>
                      </w:tcPr>
                      <w:p w14:paraId="22285FD8" w14:textId="77777777">
                        <w:pPr>
                          <w:suppressAutoHyphens/>
                          <w:jc w:val="center"/>
                          <w:rPr>
                            <w:szCs w:val="24"/>
                            <w:lang w:eastAsia="ar-SA"/>
                          </w:rPr>
                        </w:pPr>
                        <w:r>
                          <w:rPr>
                            <w:szCs w:val="24"/>
                            <w:lang w:eastAsia="ar-SA"/>
                          </w:rPr>
                          <w:t>Slenkstinis (I)</w:t>
                        </w:r>
                      </w:p>
                    </w:tc>
                    <w:tc>
                      <w:tcPr>
                        <w:tcW w:w="3838" w:type="dxa"/>
                        <w:shd w:val="clear" w:color="auto" w:fill="auto"/>
                        <w:vAlign w:val="center"/>
                      </w:tcPr>
                      <w:p w14:paraId="01F1B851" w14:textId="77777777">
                        <w:pPr>
                          <w:suppressAutoHyphens/>
                          <w:jc w:val="center"/>
                          <w:rPr>
                            <w:szCs w:val="24"/>
                            <w:lang w:eastAsia="ar-SA"/>
                          </w:rPr>
                        </w:pPr>
                        <w:r>
                          <w:rPr>
                            <w:szCs w:val="24"/>
                            <w:lang w:eastAsia="ar-SA"/>
                          </w:rPr>
                          <w:t>Patenkinamas (II)</w:t>
                        </w:r>
                      </w:p>
                    </w:tc>
                    <w:tc>
                      <w:tcPr>
                        <w:tcW w:w="3838" w:type="dxa"/>
                        <w:shd w:val="clear" w:color="auto" w:fill="auto"/>
                        <w:vAlign w:val="center"/>
                      </w:tcPr>
                      <w:p w14:paraId="31389C8C" w14:textId="77777777">
                        <w:pPr>
                          <w:suppressAutoHyphens/>
                          <w:jc w:val="center"/>
                          <w:rPr>
                            <w:szCs w:val="24"/>
                            <w:lang w:eastAsia="ar-SA"/>
                          </w:rPr>
                        </w:pPr>
                        <w:r>
                          <w:rPr>
                            <w:szCs w:val="24"/>
                            <w:lang w:eastAsia="ar-SA"/>
                          </w:rPr>
                          <w:t>Pagrindinis (III)</w:t>
                        </w:r>
                      </w:p>
                    </w:tc>
                    <w:tc>
                      <w:tcPr>
                        <w:tcW w:w="2797" w:type="dxa"/>
                        <w:shd w:val="clear" w:color="auto" w:fill="auto"/>
                        <w:vAlign w:val="center"/>
                      </w:tcPr>
                      <w:p w14:paraId="63DA6546" w14:textId="77777777">
                        <w:pPr>
                          <w:suppressAutoHyphens/>
                          <w:jc w:val="center"/>
                          <w:rPr>
                            <w:szCs w:val="24"/>
                            <w:lang w:eastAsia="ar-SA"/>
                          </w:rPr>
                        </w:pPr>
                        <w:r>
                          <w:rPr>
                            <w:szCs w:val="24"/>
                            <w:lang w:eastAsia="ar-SA"/>
                          </w:rPr>
                          <w:t>Aukštesnysis (IV)</w:t>
                        </w:r>
                      </w:p>
                    </w:tc>
                  </w:tr>
                  <w:tr w14:paraId="7CDCE950" w14:textId="77777777">
                    <w:trPr>
                      <w:trHeight w:val="283"/>
                    </w:trPr>
                    <w:tc>
                      <w:tcPr>
                        <w:tcW w:w="15026" w:type="dxa"/>
                        <w:gridSpan w:val="4"/>
                        <w:shd w:val="clear" w:color="auto" w:fill="auto"/>
                        <w:vAlign w:val="center"/>
                      </w:tcPr>
                      <w:p w14:paraId="6CBBD4BB" w14:textId="6DA01828">
                        <w:pPr>
                          <w:suppressAutoHyphens/>
                          <w:ind w:left="720" w:hanging="360"/>
                          <w:jc w:val="center"/>
                          <w:rPr>
                            <w:szCs w:val="24"/>
                            <w:lang w:eastAsia="ar-SA"/>
                          </w:rPr>
                        </w:pPr>
                        <w:r>
                          <w:rPr>
                            <w:szCs w:val="24"/>
                            <w:lang w:eastAsia="ar-SA"/>
                          </w:rPr>
                          <w:t>1.</w:t>
                          <w:tab/>
                          <w:t>Pasiekimų sritis: Judėjimo įgūdžių plėtojimas, savikontrolė ir įsivertinimas (A)</w:t>
                        </w:r>
                      </w:p>
                    </w:tc>
                  </w:tr>
                  <w:tr w14:paraId="575ACC49" w14:textId="77777777">
                    <w:trPr>
                      <w:trHeight w:val="283"/>
                    </w:trPr>
                    <w:tc>
                      <w:tcPr>
                        <w:tcW w:w="4553" w:type="dxa"/>
                        <w:shd w:val="clear" w:color="auto" w:fill="FFFFFF" w:themeFill="background1"/>
                      </w:tcPr>
                      <w:p w14:paraId="41EFAB1B" w14:textId="392BFB59">
                        <w:pPr>
                          <w:suppressAutoHyphens/>
                          <w:rPr>
                            <w:szCs w:val="24"/>
                            <w:lang w:eastAsia="ar-SA"/>
                          </w:rPr>
                        </w:pPr>
                        <w:r>
                          <w:rPr>
                            <w:szCs w:val="24"/>
                            <w:lang w:eastAsia="ar-SA"/>
                          </w:rPr>
                          <w:t>Geba atpažinti atliekamo lokomocinio judesio komponentus. (A1.1.1.)</w:t>
                        </w:r>
                      </w:p>
                    </w:tc>
                    <w:tc>
                      <w:tcPr>
                        <w:tcW w:w="3838" w:type="dxa"/>
                        <w:shd w:val="clear" w:color="auto" w:fill="FFFFFF" w:themeFill="background1"/>
                      </w:tcPr>
                      <w:p w14:paraId="22840D31" w14:textId="1D53F9D6">
                        <w:pPr>
                          <w:suppressAutoHyphens/>
                          <w:rPr>
                            <w:strike/>
                            <w:szCs w:val="24"/>
                            <w:lang w:eastAsia="ar-SA"/>
                          </w:rPr>
                        </w:pPr>
                        <w:r>
                          <w:rPr>
                            <w:szCs w:val="24"/>
                            <w:lang w:eastAsia="ar-SA"/>
                          </w:rPr>
                          <w:t xml:space="preserve">Geba atpažinti ir įvardinti atliekamo lokomocinio judesio  komponentus . (A1.1.2.)</w:t>
                        </w:r>
                      </w:p>
                    </w:tc>
                    <w:tc>
                      <w:tcPr>
                        <w:tcW w:w="3838" w:type="dxa"/>
                        <w:shd w:val="clear" w:color="auto" w:fill="FFFFFF" w:themeFill="background1"/>
                      </w:tcPr>
                      <w:p w14:paraId="3EFAD73C" w14:textId="7123E7B0">
                        <w:pPr>
                          <w:suppressAutoHyphens/>
                          <w:rPr>
                            <w:szCs w:val="24"/>
                            <w:lang w:eastAsia="ar-SA"/>
                          </w:rPr>
                        </w:pPr>
                        <w:r>
                          <w:rPr>
                            <w:szCs w:val="24"/>
                            <w:lang w:eastAsia="ar-SA"/>
                          </w:rPr>
                          <w:t xml:space="preserve">Reflektuoja atliekamo lokomocinio judesio  komponentus  ir efektyvumą derinyje su kitais judesiais. (A1.1.3)</w:t>
                        </w:r>
                      </w:p>
                      <w:p w14:paraId="381FE8BF" w14:textId="77777777">
                        <w:pPr>
                          <w:suppressAutoHyphens/>
                          <w:rPr>
                            <w:szCs w:val="24"/>
                            <w:lang w:eastAsia="ar-SA"/>
                          </w:rPr>
                        </w:pPr>
                      </w:p>
                    </w:tc>
                    <w:tc>
                      <w:tcPr>
                        <w:tcW w:w="2797" w:type="dxa"/>
                        <w:shd w:val="clear" w:color="auto" w:fill="FFFFFF" w:themeFill="background1"/>
                      </w:tcPr>
                      <w:p w14:paraId="3B30B9F5" w14:textId="79B0BADF">
                        <w:pPr>
                          <w:suppressAutoHyphens/>
                          <w:rPr>
                            <w:strike/>
                            <w:szCs w:val="24"/>
                            <w:lang w:eastAsia="ar-SA"/>
                          </w:rPr>
                        </w:pPr>
                        <w:r>
                          <w:rPr>
                            <w:szCs w:val="24"/>
                            <w:lang w:eastAsia="ar-SA"/>
                          </w:rPr>
                          <w:t xml:space="preserve">Reflektuoja  atliekamo lokomocinio judesio  efektyvumą  ir geba savarankiškai siekti optimalaus lokomocinio judesio atlikimo. (A1.1.4.)</w:t>
                        </w:r>
                      </w:p>
                    </w:tc>
                  </w:tr>
                  <w:tr w14:paraId="08DA37EE" w14:textId="77777777">
                    <w:trPr>
                      <w:trHeight w:val="283"/>
                    </w:trPr>
                    <w:tc>
                      <w:tcPr>
                        <w:tcW w:w="4553" w:type="dxa"/>
                        <w:shd w:val="clear" w:color="auto" w:fill="FFFFFF" w:themeFill="background1"/>
                      </w:tcPr>
                      <w:p w14:paraId="515BF605" w14:textId="7C0486E4">
                        <w:pPr>
                          <w:suppressAutoHyphens/>
                          <w:rPr>
                            <w:szCs w:val="24"/>
                            <w:lang w:eastAsia="ar-SA"/>
                          </w:rPr>
                        </w:pPr>
                        <w:r>
                          <w:rPr>
                            <w:szCs w:val="24"/>
                            <w:lang w:eastAsia="ar-SA"/>
                          </w:rPr>
                          <w:t>Geba atpažinti atliekamą nelokomocinį judesį deriniuose su kitais judesiais. (A1.2.1.)</w:t>
                        </w:r>
                      </w:p>
                    </w:tc>
                    <w:tc>
                      <w:tcPr>
                        <w:tcW w:w="3838" w:type="dxa"/>
                        <w:shd w:val="clear" w:color="auto" w:fill="FFFFFF" w:themeFill="background1"/>
                      </w:tcPr>
                      <w:p w14:paraId="4FF9EE10" w14:textId="29CEF385">
                        <w:pPr>
                          <w:suppressAutoHyphens/>
                          <w:rPr>
                            <w:szCs w:val="24"/>
                            <w:lang w:eastAsia="ar-SA"/>
                          </w:rPr>
                        </w:pPr>
                        <w:r>
                          <w:rPr>
                            <w:szCs w:val="24"/>
                            <w:lang w:eastAsia="ar-SA"/>
                          </w:rPr>
                          <w:t>Geba atpažinti ir įvardinti nelokomocinį judesį deriniuose su kitais judesiais. (A1.2.2.)</w:t>
                        </w:r>
                      </w:p>
                    </w:tc>
                    <w:tc>
                      <w:tcPr>
                        <w:tcW w:w="3838" w:type="dxa"/>
                        <w:shd w:val="clear" w:color="auto" w:fill="FFFFFF" w:themeFill="background1"/>
                      </w:tcPr>
                      <w:p w14:paraId="422ECA42" w14:textId="3B927A18">
                        <w:pPr>
                          <w:suppressAutoHyphens/>
                          <w:rPr>
                            <w:szCs w:val="24"/>
                            <w:lang w:eastAsia="ar-SA"/>
                          </w:rPr>
                        </w:pPr>
                        <w:r>
                          <w:rPr>
                            <w:szCs w:val="24"/>
                            <w:lang w:eastAsia="ar-SA"/>
                          </w:rPr>
                          <w:t>Reflektuoja atliekamą nelokomocinį judesį deriniuose su kitais judesiais ir derinio atlikimo efektyvumą. (A1.2.3.)</w:t>
                        </w:r>
                      </w:p>
                    </w:tc>
                    <w:tc>
                      <w:tcPr>
                        <w:tcW w:w="2797" w:type="dxa"/>
                        <w:shd w:val="clear" w:color="auto" w:fill="FFFFFF" w:themeFill="background1"/>
                      </w:tcPr>
                      <w:p w14:paraId="181215C7" w14:textId="10650AE5">
                        <w:pPr>
                          <w:suppressAutoHyphens/>
                          <w:rPr>
                            <w:szCs w:val="24"/>
                            <w:lang w:eastAsia="ar-SA"/>
                          </w:rPr>
                        </w:pPr>
                        <w:r>
                          <w:rPr>
                            <w:szCs w:val="24"/>
                            <w:lang w:eastAsia="ar-SA"/>
                          </w:rPr>
                          <w:t xml:space="preserve">Reflektuoja  atliekamo nelokomocinio judesio  efektyvumą ir geba savarankiškai siekti optimalaus nelokomocinio judesio atlikimo (A1.2.4.)</w:t>
                        </w:r>
                      </w:p>
                    </w:tc>
                  </w:tr>
                  <w:tr w14:paraId="662A5EF5" w14:textId="77777777">
                    <w:trPr>
                      <w:trHeight w:val="283"/>
                    </w:trPr>
                    <w:tc>
                      <w:tcPr>
                        <w:tcW w:w="4553" w:type="dxa"/>
                        <w:shd w:val="clear" w:color="auto" w:fill="auto"/>
                      </w:tcPr>
                      <w:p w14:paraId="36A067A0" w14:textId="2BD6FA78">
                        <w:pPr>
                          <w:suppressAutoHyphens/>
                          <w:rPr>
                            <w:szCs w:val="24"/>
                            <w:lang w:eastAsia="ar-SA"/>
                          </w:rPr>
                        </w:pPr>
                        <w:r>
                          <w:rPr>
                            <w:szCs w:val="24"/>
                            <w:lang w:eastAsia="ar-SA"/>
                          </w:rPr>
                          <w:t>Geba atpažinti atliekamą manipuliacinį judesį deriniuose su kitais judesiais. (A1.3.1.)</w:t>
                        </w:r>
                      </w:p>
                    </w:tc>
                    <w:tc>
                      <w:tcPr>
                        <w:tcW w:w="3838" w:type="dxa"/>
                        <w:shd w:val="clear" w:color="auto" w:fill="auto"/>
                      </w:tcPr>
                      <w:p w14:paraId="42B42783" w14:textId="2E098481">
                        <w:pPr>
                          <w:suppressAutoHyphens/>
                          <w:rPr>
                            <w:szCs w:val="24"/>
                            <w:lang w:eastAsia="ar-SA"/>
                          </w:rPr>
                        </w:pPr>
                        <w:r>
                          <w:rPr>
                            <w:szCs w:val="24"/>
                            <w:lang w:eastAsia="ar-SA"/>
                          </w:rPr>
                          <w:t>Geba atpažinti ir įvardinti manipuliacinį judesį deriniuose su kitais judesiais (A1.3.2.)</w:t>
                        </w:r>
                      </w:p>
                    </w:tc>
                    <w:tc>
                      <w:tcPr>
                        <w:tcW w:w="3838" w:type="dxa"/>
                        <w:shd w:val="clear" w:color="auto" w:fill="auto"/>
                      </w:tcPr>
                      <w:p w14:paraId="145CA3E2" w14:textId="5FA85DF7">
                        <w:pPr>
                          <w:suppressAutoHyphens/>
                          <w:rPr>
                            <w:szCs w:val="24"/>
                            <w:lang w:eastAsia="ar-SA"/>
                          </w:rPr>
                        </w:pPr>
                        <w:r>
                          <w:rPr>
                            <w:szCs w:val="24"/>
                            <w:lang w:eastAsia="ar-SA"/>
                          </w:rPr>
                          <w:t>Reflektuoja manipuliacinių ir kitų judesių derinio efektyvumą įvairiuose kontekstuose. (A1.3.3.)</w:t>
                        </w:r>
                      </w:p>
                    </w:tc>
                    <w:tc>
                      <w:tcPr>
                        <w:tcW w:w="2797" w:type="dxa"/>
                        <w:shd w:val="clear" w:color="auto" w:fill="auto"/>
                      </w:tcPr>
                      <w:p w14:paraId="4107E008" w14:textId="026311EE">
                        <w:pPr>
                          <w:suppressAutoHyphens/>
                          <w:rPr>
                            <w:szCs w:val="24"/>
                            <w:lang w:eastAsia="ar-SA"/>
                          </w:rPr>
                        </w:pPr>
                        <w:r>
                          <w:rPr>
                            <w:szCs w:val="24"/>
                            <w:lang w:eastAsia="ar-SA"/>
                          </w:rPr>
                          <w:t xml:space="preserve">Reflektuoja  manipuliacinių ir kitų judesių derinio efektyvumą ir geba savarankiškai siekti optimalaus manipuliacinio judesio atlikimo. (A1.3.4.)</w:t>
                        </w:r>
                      </w:p>
                    </w:tc>
                  </w:tr>
                  <w:tr w14:paraId="7D462735" w14:textId="77777777">
                    <w:trPr>
                      <w:trHeight w:val="283"/>
                    </w:trPr>
                    <w:tc>
                      <w:tcPr>
                        <w:tcW w:w="4553" w:type="dxa"/>
                        <w:shd w:val="clear" w:color="auto" w:fill="auto"/>
                      </w:tcPr>
                      <w:p w14:paraId="0289C4DC" w14:textId="6D3646CF">
                        <w:pPr>
                          <w:suppressAutoHyphens/>
                          <w:rPr>
                            <w:szCs w:val="24"/>
                            <w:lang w:eastAsia="ar-SA"/>
                          </w:rPr>
                        </w:pPr>
                        <w:r>
                          <w:rPr>
                            <w:szCs w:val="24"/>
                            <w:lang w:eastAsia="ar-SA"/>
                          </w:rPr>
                          <w:t>Diferencijuoja sportinius ir funkcinius judesius. (A1.4.1.)</w:t>
                        </w:r>
                      </w:p>
                    </w:tc>
                    <w:tc>
                      <w:tcPr>
                        <w:tcW w:w="3838" w:type="dxa"/>
                        <w:shd w:val="clear" w:color="auto" w:fill="auto"/>
                      </w:tcPr>
                      <w:p w14:paraId="7A51D5F4" w14:textId="46579559">
                        <w:pPr>
                          <w:suppressAutoHyphens/>
                          <w:rPr>
                            <w:szCs w:val="24"/>
                            <w:lang w:eastAsia="ar-SA"/>
                          </w:rPr>
                        </w:pPr>
                        <w:r>
                          <w:rPr>
                            <w:szCs w:val="24"/>
                            <w:lang w:eastAsia="ar-SA"/>
                          </w:rPr>
                          <w:t>Atpažįsta ir reflektuoja sportinio judesio komponentus atliekamuose funkciniuose judesiuose. (A1.4.2.)</w:t>
                        </w:r>
                      </w:p>
                    </w:tc>
                    <w:tc>
                      <w:tcPr>
                        <w:tcW w:w="3838" w:type="dxa"/>
                        <w:shd w:val="clear" w:color="auto" w:fill="auto"/>
                      </w:tcPr>
                      <w:p w14:paraId="3089EE06" w14:textId="3BFE1F47">
                        <w:pPr>
                          <w:suppressAutoHyphens/>
                          <w:rPr>
                            <w:szCs w:val="24"/>
                            <w:lang w:eastAsia="ar-SA"/>
                          </w:rPr>
                        </w:pPr>
                        <w:r>
                          <w:rPr>
                            <w:szCs w:val="24"/>
                            <w:lang w:eastAsia="ar-SA"/>
                          </w:rPr>
                          <w:t>Reflektuoja sportinių ir funkcinių judesių derinimo galimybes. (A1.4.3.)</w:t>
                        </w:r>
                      </w:p>
                    </w:tc>
                    <w:tc>
                      <w:tcPr>
                        <w:tcW w:w="2797" w:type="dxa"/>
                        <w:shd w:val="clear" w:color="auto" w:fill="auto"/>
                      </w:tcPr>
                      <w:p w14:paraId="367D3AD1" w14:textId="250706D6">
                        <w:pPr>
                          <w:suppressAutoHyphens/>
                          <w:rPr>
                            <w:szCs w:val="24"/>
                            <w:lang w:eastAsia="ar-SA"/>
                          </w:rPr>
                        </w:pPr>
                        <w:r>
                          <w:rPr>
                            <w:szCs w:val="24"/>
                            <w:lang w:eastAsia="ar-SA"/>
                          </w:rPr>
                          <w:t xml:space="preserve">Reflektuoja  kūrybišką sportinių judesių taikymą įvairiuose kontekstuose. (A1.4.4.)</w:t>
                        </w:r>
                      </w:p>
                    </w:tc>
                  </w:tr>
                  <w:tr w14:paraId="0FED3944" w14:textId="77777777">
                    <w:trPr>
                      <w:trHeight w:val="283"/>
                    </w:trPr>
                    <w:tc>
                      <w:tcPr>
                        <w:tcW w:w="4553" w:type="dxa"/>
                        <w:shd w:val="clear" w:color="auto" w:fill="auto"/>
                      </w:tcPr>
                      <w:p w14:paraId="075B20CE" w14:textId="009027DB">
                        <w:pPr>
                          <w:suppressAutoHyphens/>
                          <w:rPr>
                            <w:szCs w:val="24"/>
                            <w:highlight w:val="yellow"/>
                            <w:lang w:eastAsia="ar-SA"/>
                          </w:rPr>
                        </w:pPr>
                        <w:r>
                          <w:rPr>
                            <w:szCs w:val="24"/>
                            <w:lang w:eastAsia="ar-SA"/>
                          </w:rPr>
                          <w:t>Atlieka motorines užduotis, lavinančias vykdomąją funkciją. (A2.1.1.)</w:t>
                        </w:r>
                      </w:p>
                    </w:tc>
                    <w:tc>
                      <w:tcPr>
                        <w:tcW w:w="3838" w:type="dxa"/>
                        <w:shd w:val="clear" w:color="auto" w:fill="auto"/>
                      </w:tcPr>
                      <w:p w14:paraId="4E063EC0" w14:textId="264104CC">
                        <w:pPr>
                          <w:suppressAutoHyphens/>
                          <w:rPr>
                            <w:szCs w:val="24"/>
                            <w:highlight w:val="yellow"/>
                            <w:lang w:eastAsia="ar-SA"/>
                          </w:rPr>
                        </w:pPr>
                        <w:r>
                          <w:rPr>
                            <w:szCs w:val="24"/>
                            <w:lang w:eastAsia="ar-SA"/>
                          </w:rPr>
                          <w:t>Atpažįsta ir įvardina kelis vykdomosios funkcijos komponentus. (A2.1.2.)</w:t>
                        </w:r>
                      </w:p>
                    </w:tc>
                    <w:tc>
                      <w:tcPr>
                        <w:tcW w:w="3838" w:type="dxa"/>
                        <w:shd w:val="clear" w:color="auto" w:fill="auto"/>
                      </w:tcPr>
                      <w:p w14:paraId="60A22344" w14:textId="05FD748D">
                        <w:pPr>
                          <w:suppressAutoHyphens/>
                          <w:rPr>
                            <w:szCs w:val="24"/>
                            <w:highlight w:val="yellow"/>
                            <w:lang w:eastAsia="ar-SA"/>
                          </w:rPr>
                        </w:pPr>
                        <w:r>
                          <w:rPr>
                            <w:szCs w:val="24"/>
                            <w:lang w:eastAsia="ar-SA"/>
                          </w:rPr>
                          <w:t>Atpažįsta ir reflektuoja kelis vykdomosios funkcijos komponentus. (A2.1.3.)</w:t>
                        </w:r>
                      </w:p>
                    </w:tc>
                    <w:tc>
                      <w:tcPr>
                        <w:tcW w:w="2797" w:type="dxa"/>
                      </w:tcPr>
                      <w:p w14:paraId="472FC789" w14:textId="6236AF07">
                        <w:pPr>
                          <w:suppressAutoHyphens/>
                          <w:rPr>
                            <w:szCs w:val="24"/>
                            <w:lang w:eastAsia="ar-SA"/>
                          </w:rPr>
                        </w:pPr>
                        <w:r>
                          <w:rPr>
                            <w:szCs w:val="24"/>
                            <w:lang w:eastAsia="ar-SA"/>
                          </w:rPr>
                          <w:t xml:space="preserve">Reflektuoja ir įsivertina individualius vykdomosios funkcijos  gebėjimus, identifikuoja tobulintinus savo vykdomosios funkcijos komponentus. (A2.1.4.)</w:t>
                        </w:r>
                      </w:p>
                      <w:p w14:paraId="0F06B8D3" w14:textId="77777777">
                        <w:pPr>
                          <w:suppressAutoHyphens/>
                          <w:rPr>
                            <w:szCs w:val="24"/>
                            <w:lang w:eastAsia="ar-SA"/>
                          </w:rPr>
                        </w:pPr>
                      </w:p>
                    </w:tc>
                  </w:tr>
                  <w:tr w14:paraId="40D040DD" w14:textId="77777777">
                    <w:trPr>
                      <w:trHeight w:val="283"/>
                    </w:trPr>
                    <w:tc>
                      <w:tcPr>
                        <w:tcW w:w="4553" w:type="dxa"/>
                        <w:shd w:val="clear" w:color="auto" w:fill="auto"/>
                      </w:tcPr>
                      <w:p w14:paraId="1ABAAB8A" w14:textId="775099D8">
                        <w:pPr>
                          <w:suppressAutoHyphens/>
                          <w:rPr>
                            <w:szCs w:val="24"/>
                            <w:lang w:eastAsia="ar-SA"/>
                          </w:rPr>
                        </w:pPr>
                        <w:r>
                          <w:rPr>
                            <w:szCs w:val="24"/>
                            <w:lang w:eastAsia="ar-SA"/>
                          </w:rPr>
                          <w:t>Geba žaisti sportinius, netradicinius ir etnosporto žaidimus nestandartinėmis sąlygomis. (A3.1.1)</w:t>
                        </w:r>
                      </w:p>
                      <w:p w14:paraId="06538BB4" w14:textId="77777777">
                        <w:pPr>
                          <w:suppressAutoHyphens/>
                          <w:rPr>
                            <w:szCs w:val="24"/>
                            <w:lang w:eastAsia="ar-SA"/>
                          </w:rPr>
                        </w:pPr>
                      </w:p>
                    </w:tc>
                    <w:tc>
                      <w:tcPr>
                        <w:tcW w:w="3838" w:type="dxa"/>
                        <w:shd w:val="clear" w:color="auto" w:fill="auto"/>
                      </w:tcPr>
                      <w:p w14:paraId="4E231F34" w14:textId="6A376BF4">
                        <w:pPr>
                          <w:suppressAutoHyphens/>
                          <w:rPr>
                            <w:szCs w:val="24"/>
                            <w:lang w:eastAsia="ar-SA"/>
                          </w:rPr>
                        </w:pPr>
                        <w:r>
                          <w:rPr>
                            <w:szCs w:val="24"/>
                            <w:lang w:eastAsia="ar-SA"/>
                          </w:rPr>
                          <w:t>Geba žaisti sportinius, netradicinius ir etnosporto žaidimus, prisitaikydamas prie keičiamų ar kintančių sąlygų. (A3.1.2)</w:t>
                        </w:r>
                      </w:p>
                      <w:p w14:paraId="3470EB2D" w14:textId="77777777">
                        <w:pPr>
                          <w:suppressAutoHyphens/>
                          <w:rPr>
                            <w:szCs w:val="24"/>
                            <w:lang w:eastAsia="ar-SA"/>
                          </w:rPr>
                        </w:pPr>
                      </w:p>
                    </w:tc>
                    <w:tc>
                      <w:tcPr>
                        <w:tcW w:w="3838" w:type="dxa"/>
                        <w:shd w:val="clear" w:color="auto" w:fill="auto"/>
                      </w:tcPr>
                      <w:p w14:paraId="6AFAFCA7" w14:textId="3B4CB526">
                        <w:pPr>
                          <w:suppressAutoHyphens/>
                          <w:rPr>
                            <w:szCs w:val="24"/>
                            <w:lang w:eastAsia="ar-SA"/>
                          </w:rPr>
                        </w:pPr>
                        <w:r>
                          <w:rPr>
                            <w:szCs w:val="24"/>
                            <w:lang w:eastAsia="ar-SA"/>
                          </w:rPr>
                          <w:t>Geba išlaikyti judesio savikontrolę žaisdami sportinius, netradicinius ir etnosporto žaidimus, prisitaikydamas prie keičiamų ar kintančių sąlygų. (A3.1.3)</w:t>
                        </w:r>
                      </w:p>
                      <w:p w14:paraId="39BB94AB" w14:textId="77777777">
                        <w:pPr>
                          <w:suppressAutoHyphens/>
                          <w:rPr>
                            <w:szCs w:val="24"/>
                            <w:lang w:eastAsia="ar-SA"/>
                          </w:rPr>
                        </w:pPr>
                      </w:p>
                    </w:tc>
                    <w:tc>
                      <w:tcPr>
                        <w:tcW w:w="2797" w:type="dxa"/>
                      </w:tcPr>
                      <w:p w14:paraId="6C4343A7" w14:textId="74B40F05">
                        <w:pPr>
                          <w:suppressAutoHyphens/>
                          <w:rPr>
                            <w:szCs w:val="24"/>
                            <w:lang w:eastAsia="ar-SA"/>
                          </w:rPr>
                        </w:pPr>
                        <w:r>
                          <w:rPr>
                            <w:szCs w:val="24"/>
                            <w:lang w:eastAsia="ar-SA"/>
                          </w:rPr>
                          <w:t>Spontaniškai pritaiko judesius prie keičiamų ar kintančių sąlygų, žaidžiant sportinius, netradicinius ir etnosporto žaidimus. (A3.1.4)</w:t>
                        </w:r>
                      </w:p>
                      <w:p w14:paraId="6B874E35" w14:textId="77777777">
                        <w:pPr>
                          <w:suppressAutoHyphens/>
                          <w:rPr>
                            <w:szCs w:val="24"/>
                            <w:lang w:eastAsia="ar-SA"/>
                          </w:rPr>
                        </w:pPr>
                      </w:p>
                    </w:tc>
                  </w:tr>
                  <w:tr w14:paraId="0F4647FD" w14:textId="77777777">
                    <w:trPr>
                      <w:trHeight w:val="283"/>
                    </w:trPr>
                    <w:tc>
                      <w:tcPr>
                        <w:tcW w:w="4553" w:type="dxa"/>
                        <w:shd w:val="clear" w:color="auto" w:fill="auto"/>
                      </w:tcPr>
                      <w:p w14:paraId="105530A2" w14:textId="098B84FF">
                        <w:pPr>
                          <w:suppressAutoHyphens/>
                          <w:rPr>
                            <w:szCs w:val="24"/>
                            <w:lang w:eastAsia="ar-SA"/>
                          </w:rPr>
                        </w:pPr>
                        <w:r>
                          <w:rPr>
                            <w:szCs w:val="24"/>
                            <w:lang w:eastAsia="ar-SA"/>
                          </w:rPr>
                          <w:t xml:space="preserve">Geba taikyti išmanias technologijas ir įrenginius laikysenos,  judėjimo, judesio analizei ir įsivertinimui. (A4.1.1.)</w:t>
                        </w:r>
                      </w:p>
                    </w:tc>
                    <w:tc>
                      <w:tcPr>
                        <w:tcW w:w="3838" w:type="dxa"/>
                        <w:shd w:val="clear" w:color="auto" w:fill="auto"/>
                      </w:tcPr>
                      <w:p w14:paraId="2F37823B" w14:textId="09614CA5">
                        <w:pPr>
                          <w:suppressAutoHyphens/>
                          <w:rPr>
                            <w:szCs w:val="24"/>
                            <w:lang w:eastAsia="ar-SA"/>
                          </w:rPr>
                        </w:pPr>
                        <w:r>
                          <w:rPr>
                            <w:szCs w:val="24"/>
                            <w:lang w:eastAsia="ar-SA"/>
                          </w:rPr>
                          <w:t xml:space="preserve">Geba taikyti  išmaniąsias technologijas ir įrenginius judėjimo gebėjimų savistabai, analizuoti individualius judesio kokybės duomenis (A4.1.2.)</w:t>
                        </w:r>
                      </w:p>
                      <w:p w14:paraId="7F8BE0EE" w14:textId="77777777">
                        <w:pPr>
                          <w:suppressAutoHyphens/>
                          <w:rPr>
                            <w:szCs w:val="24"/>
                            <w:lang w:eastAsia="ar-SA"/>
                          </w:rPr>
                        </w:pPr>
                      </w:p>
                    </w:tc>
                    <w:tc>
                      <w:tcPr>
                        <w:tcW w:w="3838" w:type="dxa"/>
                        <w:shd w:val="clear" w:color="auto" w:fill="auto"/>
                      </w:tcPr>
                      <w:p w14:paraId="3440FFF3" w14:textId="6EF661ED">
                        <w:pPr>
                          <w:suppressAutoHyphens/>
                          <w:rPr>
                            <w:szCs w:val="24"/>
                            <w:lang w:eastAsia="ar-SA"/>
                          </w:rPr>
                        </w:pPr>
                        <w:r>
                          <w:rPr>
                            <w:szCs w:val="24"/>
                            <w:lang w:eastAsia="ar-SA"/>
                          </w:rPr>
                          <w:t xml:space="preserve">Geba individualiai taikyti išmaniąsias technologijas ir įrenginius judėjimo gebėjimų tobulinimui, taisyklingo naujų judesių atlikimo mokymuisi (A4.1.3.)  </w:t>
                        </w:r>
                      </w:p>
                    </w:tc>
                    <w:tc>
                      <w:tcPr>
                        <w:tcW w:w="2797" w:type="dxa"/>
                      </w:tcPr>
                      <w:p w14:paraId="3CA7DFEC" w14:textId="0FDEA113">
                        <w:pPr>
                          <w:suppressAutoHyphens/>
                          <w:rPr>
                            <w:szCs w:val="24"/>
                            <w:lang w:eastAsia="ar-SA"/>
                          </w:rPr>
                        </w:pPr>
                        <w:r>
                          <w:rPr>
                            <w:szCs w:val="24"/>
                            <w:lang w:eastAsia="ar-SA"/>
                          </w:rPr>
                          <w:t>Geba argumentuoti individualiai taikomų išmaniųjų technologijų ir įrenginių judėjimo gebėjimų tobulinimui poveikį (A4.1.4.)</w:t>
                        </w:r>
                      </w:p>
                    </w:tc>
                  </w:tr>
                  <w:tr w14:paraId="56CEEB7F" w14:textId="77777777">
                    <w:trPr>
                      <w:trHeight w:val="283"/>
                    </w:trPr>
                    <w:tc>
                      <w:tcPr>
                        <w:tcW w:w="4553" w:type="dxa"/>
                        <w:shd w:val="clear" w:color="auto" w:fill="auto"/>
                      </w:tcPr>
                      <w:p w14:paraId="164473ED" w14:textId="2E66B49B">
                        <w:pPr>
                          <w:suppressAutoHyphens/>
                          <w:rPr>
                            <w:szCs w:val="24"/>
                            <w:highlight w:val="yellow"/>
                            <w:lang w:eastAsia="ar-SA"/>
                          </w:rPr>
                        </w:pPr>
                        <w:r>
                          <w:rPr>
                            <w:szCs w:val="24"/>
                            <w:lang w:eastAsia="ar-SA"/>
                          </w:rPr>
                          <w:t>Mokosi identifikuoti kvėpavimo ir judėjimo sąveiką, kintant judėjimo intensyvumui. (A5.1.1.)</w:t>
                        </w:r>
                      </w:p>
                    </w:tc>
                    <w:tc>
                      <w:tcPr>
                        <w:tcW w:w="3838" w:type="dxa"/>
                        <w:shd w:val="clear" w:color="auto" w:fill="auto"/>
                      </w:tcPr>
                      <w:p w14:paraId="5B201BB8" w14:textId="5AF5D1CB">
                        <w:pPr>
                          <w:suppressAutoHyphens/>
                          <w:rPr>
                            <w:szCs w:val="24"/>
                            <w:highlight w:val="yellow"/>
                            <w:lang w:eastAsia="ar-SA"/>
                          </w:rPr>
                        </w:pPr>
                        <w:r>
                          <w:rPr>
                            <w:szCs w:val="24"/>
                            <w:lang w:eastAsia="ar-SA"/>
                          </w:rPr>
                          <w:t>Geba identifikuoti biomechaninius kvėpavimo pokyčius vidutinio ir intensyvaus judesio metu. (A5.1.2.)</w:t>
                        </w:r>
                      </w:p>
                    </w:tc>
                    <w:tc>
                      <w:tcPr>
                        <w:tcW w:w="3838" w:type="dxa"/>
                        <w:shd w:val="clear" w:color="auto" w:fill="auto"/>
                      </w:tcPr>
                      <w:p w14:paraId="79D44CC3" w14:textId="3C02AF2E">
                        <w:pPr>
                          <w:suppressAutoHyphens/>
                          <w:rPr>
                            <w:szCs w:val="24"/>
                            <w:highlight w:val="yellow"/>
                            <w:lang w:eastAsia="ar-SA"/>
                          </w:rPr>
                        </w:pPr>
                        <w:r>
                          <w:rPr>
                            <w:szCs w:val="24"/>
                            <w:lang w:eastAsia="ar-SA"/>
                          </w:rPr>
                          <w:t>Sąmoningai harmonizuoja kvėpavimą ir judesius, reflektuoja judėjimo ir kvėpavimo sąveiką. (A5.1.3)</w:t>
                        </w:r>
                      </w:p>
                    </w:tc>
                    <w:tc>
                      <w:tcPr>
                        <w:tcW w:w="2797" w:type="dxa"/>
                      </w:tcPr>
                      <w:p w14:paraId="6091DCC2" w14:textId="0AE4537C">
                        <w:pPr>
                          <w:suppressAutoHyphens/>
                          <w:rPr>
                            <w:szCs w:val="24"/>
                            <w:lang w:eastAsia="ar-SA"/>
                          </w:rPr>
                        </w:pPr>
                        <w:r>
                          <w:rPr>
                            <w:szCs w:val="24"/>
                            <w:lang w:eastAsia="ar-SA"/>
                          </w:rPr>
                          <w:t>Reflektuodamas ir reguliuodamas kvėpavimą tobulina savo fizines ypatybes. (A5.1.4.)</w:t>
                        </w:r>
                      </w:p>
                    </w:tc>
                  </w:tr>
                  <w:tr w14:paraId="73C9157A" w14:textId="77777777">
                    <w:trPr>
                      <w:trHeight w:val="283"/>
                    </w:trPr>
                    <w:tc>
                      <w:tcPr>
                        <w:tcW w:w="15026" w:type="dxa"/>
                        <w:gridSpan w:val="4"/>
                        <w:shd w:val="clear" w:color="auto" w:fill="auto"/>
                        <w:tcMar>
                          <w:top w:w="0" w:type="dxa"/>
                          <w:left w:w="45" w:type="dxa"/>
                          <w:bottom w:w="0" w:type="dxa"/>
                          <w:right w:w="45" w:type="dxa"/>
                        </w:tcMar>
                        <w:vAlign w:val="center"/>
                      </w:tcPr>
                      <w:p w14:paraId="5B2D4BFD" w14:textId="3543CD9B">
                        <w:pPr>
                          <w:suppressAutoHyphens/>
                          <w:ind w:left="720" w:hanging="360"/>
                          <w:rPr>
                            <w:szCs w:val="24"/>
                            <w:lang w:eastAsia="ar-SA"/>
                          </w:rPr>
                        </w:pPr>
                        <w:r>
                          <w:rPr>
                            <w:szCs w:val="24"/>
                            <w:lang w:eastAsia="ar-SA"/>
                          </w:rPr>
                          <w:t>2.</w:t>
                          <w:tab/>
                          <w:t>Pasiekimų sritis: Fizinių ypatybių lavinimas ir sveikatingumo plėtojimas (B)</w:t>
                        </w:r>
                      </w:p>
                    </w:tc>
                  </w:tr>
                  <w:tr w14:paraId="7215A509" w14:textId="77777777">
                    <w:trPr>
                      <w:trHeight w:val="283"/>
                    </w:trPr>
                    <w:tc>
                      <w:tcPr>
                        <w:tcW w:w="4553" w:type="dxa"/>
                      </w:tcPr>
                      <w:p w14:paraId="0449F118" w14:textId="3ADBEBE3">
                        <w:pPr>
                          <w:suppressAutoHyphens/>
                          <w:rPr>
                            <w:szCs w:val="24"/>
                            <w:lang w:eastAsia="ar-SA"/>
                          </w:rPr>
                        </w:pPr>
                        <w:r>
                          <w:rPr>
                            <w:szCs w:val="24"/>
                            <w:lang w:eastAsia="ar-SA"/>
                          </w:rPr>
                          <w:t xml:space="preserve">Geba pasirinkti sau tinkamas jėgos stiprinimo priemones ir atlikti  jėgos stiprinimo pratimus (B1.1.1.)</w:t>
                        </w:r>
                      </w:p>
                      <w:p w14:paraId="23B2DE4B" w14:textId="77777777">
                        <w:pPr>
                          <w:suppressAutoHyphens/>
                          <w:rPr>
                            <w:szCs w:val="24"/>
                            <w:lang w:eastAsia="ar-SA"/>
                          </w:rPr>
                        </w:pPr>
                      </w:p>
                    </w:tc>
                    <w:tc>
                      <w:tcPr>
                        <w:tcW w:w="3838" w:type="dxa"/>
                        <w:shd w:val="clear" w:color="auto" w:fill="auto"/>
                      </w:tcPr>
                      <w:p w14:paraId="20069C0B" w14:textId="19DC067A">
                        <w:pPr>
                          <w:suppressAutoHyphens/>
                          <w:rPr>
                            <w:szCs w:val="24"/>
                            <w:lang w:eastAsia="ar-SA"/>
                          </w:rPr>
                        </w:pPr>
                        <w:r>
                          <w:rPr>
                            <w:szCs w:val="24"/>
                            <w:lang w:eastAsia="ar-SA"/>
                          </w:rPr>
                          <w:t xml:space="preserve">Geba taisyklingai  atlikti jėgos stiprinimo pratimų junginius ir reflektuoja intensyvumą (B1.1.2.)</w:t>
                        </w:r>
                      </w:p>
                      <w:p w14:paraId="389D1FB3" w14:textId="77777777">
                        <w:pPr>
                          <w:suppressAutoHyphens/>
                          <w:rPr>
                            <w:szCs w:val="24"/>
                            <w:lang w:eastAsia="ar-SA"/>
                          </w:rPr>
                        </w:pPr>
                      </w:p>
                      <w:p w14:paraId="7ED5D75C" w14:textId="77777777">
                        <w:pPr>
                          <w:suppressAutoHyphens/>
                          <w:rPr>
                            <w:szCs w:val="24"/>
                            <w:lang w:eastAsia="ar-SA"/>
                          </w:rPr>
                        </w:pPr>
                      </w:p>
                    </w:tc>
                    <w:tc>
                      <w:tcPr>
                        <w:tcW w:w="3838" w:type="dxa"/>
                        <w:shd w:val="clear" w:color="auto" w:fill="auto"/>
                      </w:tcPr>
                      <w:p w14:paraId="6CB3F39C" w14:textId="4747A3FF">
                        <w:pPr>
                          <w:suppressAutoHyphens/>
                          <w:rPr>
                            <w:szCs w:val="24"/>
                            <w:lang w:eastAsia="ar-SA"/>
                          </w:rPr>
                        </w:pPr>
                        <w:r>
                          <w:rPr>
                            <w:szCs w:val="24"/>
                            <w:lang w:eastAsia="ar-SA"/>
                          </w:rPr>
                          <w:t xml:space="preserve">Geba taisyklingai atlikti ir diferencijuoti kūno dalių jėgą stiprinančius pratimus  išlaikant optimalų intensyvumą (B1.1.3.)</w:t>
                        </w:r>
                      </w:p>
                      <w:p w14:paraId="4E958602" w14:textId="77777777">
                        <w:pPr>
                          <w:suppressAutoHyphens/>
                          <w:rPr>
                            <w:szCs w:val="24"/>
                            <w:lang w:eastAsia="ar-SA"/>
                          </w:rPr>
                        </w:pPr>
                      </w:p>
                    </w:tc>
                    <w:tc>
                      <w:tcPr>
                        <w:tcW w:w="2797" w:type="dxa"/>
                      </w:tcPr>
                      <w:p w14:paraId="5942C893" w14:textId="49C7A2E6">
                        <w:pPr>
                          <w:suppressAutoHyphens/>
                          <w:rPr>
                            <w:szCs w:val="24"/>
                            <w:lang w:eastAsia="ar-SA"/>
                          </w:rPr>
                        </w:pPr>
                        <w:r>
                          <w:rPr>
                            <w:szCs w:val="24"/>
                            <w:lang w:eastAsia="ar-SA"/>
                          </w:rPr>
                          <w:t>Geba taisyklingai atlikti ir diferencijuoti kūno dalių jėgą stiprinančius pratimus naudojant įvairias priemones išlaikant optimalų intensyvumą (B1.1.4.)</w:t>
                        </w:r>
                      </w:p>
                    </w:tc>
                  </w:tr>
                  <w:tr w14:paraId="6A591FF8" w14:textId="77777777">
                    <w:trPr>
                      <w:trHeight w:val="283"/>
                    </w:trPr>
                    <w:tc>
                      <w:tcPr>
                        <w:tcW w:w="4553" w:type="dxa"/>
                      </w:tcPr>
                      <w:p w14:paraId="43695137" w14:textId="10033349">
                        <w:pPr>
                          <w:suppressAutoHyphens/>
                          <w:rPr>
                            <w:szCs w:val="24"/>
                            <w:lang w:eastAsia="ar-SA"/>
                          </w:rPr>
                        </w:pPr>
                        <w:r>
                          <w:rPr>
                            <w:szCs w:val="24"/>
                            <w:lang w:eastAsia="ar-SA"/>
                          </w:rPr>
                          <w:t>Geba atlikti širdies-kraujagyslių sistemą stiprinančius pratimus, reflektuoja pratimų dozavimą (B1.2.1.)</w:t>
                        </w:r>
                      </w:p>
                      <w:p w14:paraId="3A5D8A11" w14:textId="77777777">
                        <w:pPr>
                          <w:suppressAutoHyphens/>
                          <w:rPr>
                            <w:szCs w:val="24"/>
                            <w:lang w:eastAsia="ar-SA"/>
                          </w:rPr>
                        </w:pPr>
                      </w:p>
                    </w:tc>
                    <w:tc>
                      <w:tcPr>
                        <w:tcW w:w="3838" w:type="dxa"/>
                        <w:shd w:val="clear" w:color="auto" w:fill="auto"/>
                      </w:tcPr>
                      <w:p w14:paraId="318674E9" w14:textId="481ACD72">
                        <w:pPr>
                          <w:suppressAutoHyphens/>
                          <w:rPr>
                            <w:szCs w:val="24"/>
                            <w:lang w:eastAsia="ar-SA"/>
                          </w:rPr>
                        </w:pPr>
                        <w:r>
                          <w:rPr>
                            <w:szCs w:val="24"/>
                            <w:lang w:eastAsia="ar-SA"/>
                          </w:rPr>
                          <w:t xml:space="preserve">Geba savarankiškai  atlikti  širdies-kraujagyslių sistemą stiprinančius pratimus, ir reflektuoti pratimų dozavimą (B1.2.3.)</w:t>
                        </w:r>
                      </w:p>
                    </w:tc>
                    <w:tc>
                      <w:tcPr>
                        <w:tcW w:w="3838" w:type="dxa"/>
                        <w:shd w:val="clear" w:color="auto" w:fill="auto"/>
                      </w:tcPr>
                      <w:p w14:paraId="0E3FD41B" w14:textId="52F98658">
                        <w:pPr>
                          <w:suppressAutoHyphens/>
                          <w:rPr>
                            <w:szCs w:val="24"/>
                            <w:lang w:eastAsia="ar-SA"/>
                          </w:rPr>
                        </w:pPr>
                        <w:r>
                          <w:rPr>
                            <w:szCs w:val="24"/>
                            <w:lang w:eastAsia="ar-SA"/>
                          </w:rPr>
                          <w:t xml:space="preserve">Geba pasirinkti optimalų pratimų intensyvumą pagal išsikeltą  širdies-kraujagyslių sistemos stiprinimo tikslą ir reflektuoja procesą (B1.2.3.)</w:t>
                        </w:r>
                      </w:p>
                    </w:tc>
                    <w:tc>
                      <w:tcPr>
                        <w:tcW w:w="2797" w:type="dxa"/>
                      </w:tcPr>
                      <w:p w14:paraId="41B8D1E5" w14:textId="6F853D06">
                        <w:pPr>
                          <w:suppressAutoHyphens/>
                          <w:rPr>
                            <w:szCs w:val="24"/>
                            <w:lang w:eastAsia="ar-SA"/>
                          </w:rPr>
                        </w:pPr>
                        <w:r>
                          <w:rPr>
                            <w:szCs w:val="24"/>
                            <w:lang w:eastAsia="ar-SA"/>
                          </w:rPr>
                          <w:t xml:space="preserve">Geba diferencijuoti  širdies-kraujagyslių  sistemos pratimus ir jų dozavimą  pagal aplinkos sąlygas (B1.2.4.)</w:t>
                        </w:r>
                      </w:p>
                    </w:tc>
                  </w:tr>
                  <w:tr w14:paraId="78C80F47" w14:textId="77777777">
                    <w:trPr>
                      <w:trHeight w:val="47"/>
                    </w:trPr>
                    <w:tc>
                      <w:tcPr>
                        <w:tcW w:w="4553" w:type="dxa"/>
                      </w:tcPr>
                      <w:p w14:paraId="782C6EDE" w14:textId="3743BAF0">
                        <w:pPr>
                          <w:suppressAutoHyphens/>
                          <w:rPr>
                            <w:szCs w:val="24"/>
                            <w:lang w:eastAsia="ar-SA"/>
                          </w:rPr>
                        </w:pPr>
                        <w:r>
                          <w:rPr>
                            <w:szCs w:val="24"/>
                            <w:lang w:eastAsia="ar-SA"/>
                          </w:rPr>
                          <w:t>Geba pasirinkti ir tinkamai atlikti koordinacijos ir pusiausvyros pratimus (B2.1.1.)</w:t>
                        </w:r>
                      </w:p>
                      <w:p w14:paraId="5BA62B90" w14:textId="77777777">
                        <w:pPr>
                          <w:suppressAutoHyphens/>
                          <w:rPr>
                            <w:szCs w:val="24"/>
                            <w:lang w:eastAsia="ar-SA"/>
                          </w:rPr>
                        </w:pPr>
                      </w:p>
                    </w:tc>
                    <w:tc>
                      <w:tcPr>
                        <w:tcW w:w="3838" w:type="dxa"/>
                        <w:shd w:val="clear" w:color="auto" w:fill="auto"/>
                      </w:tcPr>
                      <w:p w14:paraId="10E22954" w14:textId="63EEB518">
                        <w:pPr>
                          <w:suppressAutoHyphens/>
                          <w:rPr>
                            <w:szCs w:val="24"/>
                            <w:lang w:eastAsia="ar-SA"/>
                          </w:rPr>
                        </w:pPr>
                        <w:r>
                          <w:rPr>
                            <w:szCs w:val="24"/>
                            <w:lang w:eastAsia="ar-SA"/>
                          </w:rPr>
                          <w:t>Geba atpažinti ir reflektuoti individualiai tinkamus koordinacijos ir pusiausvyros pratimus (B2.1.2.)</w:t>
                        </w:r>
                      </w:p>
                      <w:p w14:paraId="4F583236" w14:textId="77777777">
                        <w:pPr>
                          <w:suppressAutoHyphens/>
                          <w:rPr>
                            <w:strike/>
                            <w:szCs w:val="24"/>
                            <w:lang w:eastAsia="ar-SA"/>
                          </w:rPr>
                        </w:pPr>
                      </w:p>
                    </w:tc>
                    <w:tc>
                      <w:tcPr>
                        <w:tcW w:w="3838" w:type="dxa"/>
                        <w:shd w:val="clear" w:color="auto" w:fill="auto"/>
                      </w:tcPr>
                      <w:p w14:paraId="058B3263" w14:textId="1F7376D8">
                        <w:pPr>
                          <w:suppressAutoHyphens/>
                          <w:rPr>
                            <w:szCs w:val="24"/>
                            <w:lang w:eastAsia="ar-SA"/>
                          </w:rPr>
                        </w:pPr>
                        <w:r>
                          <w:rPr>
                            <w:szCs w:val="24"/>
                            <w:lang w:eastAsia="ar-SA"/>
                          </w:rPr>
                          <w:t>Geba stebėti ir reflektuoti koordinacijos ir pusiausvyros pokyčių dinamiką (B2.1.3.)</w:t>
                        </w:r>
                      </w:p>
                    </w:tc>
                    <w:tc>
                      <w:tcPr>
                        <w:tcW w:w="2797" w:type="dxa"/>
                      </w:tcPr>
                      <w:p w14:paraId="4818C19A" w14:textId="29EF2E22">
                        <w:pPr>
                          <w:suppressAutoHyphens/>
                          <w:rPr>
                            <w:szCs w:val="24"/>
                            <w:lang w:eastAsia="ar-SA"/>
                          </w:rPr>
                        </w:pPr>
                        <w:r>
                          <w:rPr>
                            <w:szCs w:val="24"/>
                            <w:lang w:eastAsia="ar-SA"/>
                          </w:rPr>
                          <w:t>Geba modeliuoti koordinacijos ir pusiausvyros tobulinimą, remdamasis savistabos duomenimis ir dalyko žiniomis (B2.1.4.)</w:t>
                        </w:r>
                      </w:p>
                    </w:tc>
                  </w:tr>
                  <w:tr w14:paraId="72A7DBE0" w14:textId="77777777">
                    <w:trPr>
                      <w:trHeight w:val="47"/>
                    </w:trPr>
                    <w:tc>
                      <w:tcPr>
                        <w:tcW w:w="4553" w:type="dxa"/>
                      </w:tcPr>
                      <w:p w14:paraId="2DFF0AEF" w14:textId="6B0496FA">
                        <w:pPr>
                          <w:suppressAutoHyphens/>
                          <w:rPr>
                            <w:szCs w:val="24"/>
                            <w:lang w:eastAsia="ar-SA"/>
                          </w:rPr>
                        </w:pPr>
                        <w:r>
                          <w:rPr>
                            <w:szCs w:val="24"/>
                            <w:lang w:eastAsia="ar-SA"/>
                          </w:rPr>
                          <w:t>Geba nusistatyti savo somatotipą, įvardinti savo somatotipui palankius fizinio aktyvumo, mitybos bei miego įpročius. (B2.2.1.)</w:t>
                        </w:r>
                      </w:p>
                    </w:tc>
                    <w:tc>
                      <w:tcPr>
                        <w:tcW w:w="3838" w:type="dxa"/>
                        <w:shd w:val="clear" w:color="auto" w:fill="auto"/>
                      </w:tcPr>
                      <w:p w14:paraId="2C533B48" w14:textId="4873F1D4">
                        <w:pPr>
                          <w:suppressAutoHyphens/>
                          <w:rPr>
                            <w:szCs w:val="24"/>
                            <w:lang w:eastAsia="ar-SA"/>
                          </w:rPr>
                        </w:pPr>
                        <w:r>
                          <w:rPr>
                            <w:szCs w:val="24"/>
                            <w:lang w:eastAsia="ar-SA"/>
                          </w:rPr>
                          <w:t>Geba reflektuoti savo fizinio aktyvumo ir poilsio balansą, mitybos bei miego sąsajas su fiziniu krūviu. (B2.2.2.)</w:t>
                        </w:r>
                      </w:p>
                    </w:tc>
                    <w:tc>
                      <w:tcPr>
                        <w:tcW w:w="3838" w:type="dxa"/>
                        <w:shd w:val="clear" w:color="auto" w:fill="auto"/>
                      </w:tcPr>
                      <w:p w14:paraId="10160570" w14:textId="674D4564">
                        <w:pPr>
                          <w:suppressAutoHyphens/>
                          <w:rPr>
                            <w:i/>
                            <w:iCs/>
                            <w:szCs w:val="24"/>
                            <w:lang w:eastAsia="ar-SA"/>
                          </w:rPr>
                        </w:pPr>
                        <w:r>
                          <w:rPr>
                            <w:szCs w:val="24"/>
                            <w:lang w:eastAsia="ar-SA"/>
                          </w:rPr>
                          <w:t>Geba reflektuoti ir įsivertinti savo fizinio aktyvumo ir poilsio balansą, mitybos bei miego sąsajas su fiziniu krūviu. (B2.2.3.)</w:t>
                        </w:r>
                      </w:p>
                    </w:tc>
                    <w:tc>
                      <w:tcPr>
                        <w:tcW w:w="2797" w:type="dxa"/>
                      </w:tcPr>
                      <w:p w14:paraId="37DB49B8" w14:textId="38C10C18">
                        <w:pPr>
                          <w:suppressAutoHyphens/>
                          <w:rPr>
                            <w:szCs w:val="24"/>
                            <w:lang w:eastAsia="ar-SA"/>
                          </w:rPr>
                        </w:pPr>
                        <w:r>
                          <w:rPr>
                            <w:szCs w:val="24"/>
                            <w:lang w:eastAsia="ar-SA"/>
                          </w:rPr>
                          <w:t>Geba remtis įsivertinimo duomenimis modeliuojant individualiai optimalų fizinio aktyvumo ir poilsio režimą, mitybą. (B2.2.4.)</w:t>
                        </w:r>
                      </w:p>
                    </w:tc>
                  </w:tr>
                  <w:tr w14:paraId="43537A85" w14:textId="77777777">
                    <w:trPr>
                      <w:trHeight w:val="47"/>
                    </w:trPr>
                    <w:tc>
                      <w:tcPr>
                        <w:tcW w:w="4553" w:type="dxa"/>
                      </w:tcPr>
                      <w:p w14:paraId="2CAB1DE2" w14:textId="6B64AAE2">
                        <w:pPr>
                          <w:suppressAutoHyphens/>
                          <w:rPr>
                            <w:szCs w:val="24"/>
                            <w:lang w:eastAsia="ar-SA"/>
                          </w:rPr>
                        </w:pPr>
                        <w:r>
                          <w:rPr>
                            <w:szCs w:val="24"/>
                            <w:lang w:eastAsia="ar-SA"/>
                          </w:rPr>
                          <w:t>Moka keletą dėmesio- kvėpavimo-fizinių pratimų derinių streso prevencijai ir įveikai. (B3.1.1.)</w:t>
                        </w:r>
                      </w:p>
                    </w:tc>
                    <w:tc>
                      <w:tcPr>
                        <w:tcW w:w="3838" w:type="dxa"/>
                        <w:shd w:val="clear" w:color="auto" w:fill="auto"/>
                      </w:tcPr>
                      <w:p w14:paraId="3BA6242B" w14:textId="6A08FD38">
                        <w:pPr>
                          <w:suppressAutoHyphens/>
                          <w:rPr>
                            <w:szCs w:val="24"/>
                            <w:lang w:eastAsia="ar-SA"/>
                          </w:rPr>
                        </w:pPr>
                        <w:r>
                          <w:rPr>
                            <w:szCs w:val="24"/>
                            <w:lang w:eastAsia="ar-SA"/>
                          </w:rPr>
                          <w:t>Parasimpatinės nervų sistemos aktyvavimui stengiasi taikyti dėmesio-kvėpavimo-fizinių pratimų derinius. (B3.1.2.)</w:t>
                        </w:r>
                      </w:p>
                    </w:tc>
                    <w:tc>
                      <w:tcPr>
                        <w:tcW w:w="3838" w:type="dxa"/>
                        <w:shd w:val="clear" w:color="auto" w:fill="auto"/>
                      </w:tcPr>
                      <w:p w14:paraId="6FC660E2" w14:textId="45AAE4A0">
                        <w:pPr>
                          <w:suppressAutoHyphens/>
                          <w:rPr>
                            <w:szCs w:val="24"/>
                            <w:lang w:eastAsia="ar-SA"/>
                          </w:rPr>
                        </w:pPr>
                        <w:r>
                          <w:rPr>
                            <w:szCs w:val="24"/>
                            <w:lang w:eastAsia="ar-SA"/>
                          </w:rPr>
                          <w:t xml:space="preserve">Parasimpatinės nervų sistemos aktyvavimui geba savarankiškai taikyti dėmesio-kvėpavimo-fizinių pratimų derinius.  (B3.1.3.)</w:t>
                        </w:r>
                      </w:p>
                    </w:tc>
                    <w:tc>
                      <w:tcPr>
                        <w:tcW w:w="2797" w:type="dxa"/>
                      </w:tcPr>
                      <w:p w14:paraId="287FA115" w14:textId="69C4309F">
                        <w:pPr>
                          <w:suppressAutoHyphens/>
                          <w:rPr>
                            <w:szCs w:val="24"/>
                            <w:lang w:eastAsia="ar-SA"/>
                          </w:rPr>
                        </w:pPr>
                        <w:r>
                          <w:rPr>
                            <w:szCs w:val="24"/>
                            <w:lang w:eastAsia="ar-SA"/>
                          </w:rPr>
                          <w:t>Parasimpatinės nervų sistemos aktyvavimui reguliariai taiko ir reflektuoja dėmesio-kvėpavimo-fizinių pratimų derinius. (B3.1.4.)</w:t>
                        </w:r>
                      </w:p>
                    </w:tc>
                  </w:tr>
                  <w:tr w14:paraId="2681EE6C" w14:textId="77777777">
                    <w:trPr>
                      <w:trHeight w:val="47"/>
                    </w:trPr>
                    <w:tc>
                      <w:tcPr>
                        <w:tcW w:w="4553" w:type="dxa"/>
                      </w:tcPr>
                      <w:p w14:paraId="74901CA0" w14:textId="20B1B42A">
                        <w:pPr>
                          <w:suppressAutoHyphens/>
                          <w:rPr>
                            <w:szCs w:val="24"/>
                            <w:lang w:eastAsia="ar-SA"/>
                          </w:rPr>
                        </w:pPr>
                        <w:r>
                          <w:rPr>
                            <w:szCs w:val="24"/>
                            <w:lang w:eastAsia="ar-SA"/>
                          </w:rPr>
                          <w:t>Geba paaiškinti pavienius išmaniosiomis technologijomis ar įrenginiais fiksuojamus duomenis apie fizinio krūvio intensyvumą. (B4.1.1.)</w:t>
                        </w:r>
                      </w:p>
                    </w:tc>
                    <w:tc>
                      <w:tcPr>
                        <w:tcW w:w="3838" w:type="dxa"/>
                        <w:shd w:val="clear" w:color="auto" w:fill="auto"/>
                      </w:tcPr>
                      <w:p w14:paraId="57A71DEF" w14:textId="6EABBB41">
                        <w:pPr>
                          <w:suppressAutoHyphens/>
                          <w:rPr>
                            <w:szCs w:val="24"/>
                            <w:lang w:eastAsia="ar-SA"/>
                          </w:rPr>
                        </w:pPr>
                        <w:r>
                          <w:rPr>
                            <w:szCs w:val="24"/>
                            <w:lang w:eastAsia="ar-SA"/>
                          </w:rPr>
                          <w:t>Geba analizuoti įvairius išmaniosiomis technologijomis ar įrenginiais fiksuojamus duomenis apie krūvio intensyvumą. (B4.1.2.)</w:t>
                        </w:r>
                      </w:p>
                    </w:tc>
                    <w:tc>
                      <w:tcPr>
                        <w:tcW w:w="3838" w:type="dxa"/>
                        <w:shd w:val="clear" w:color="auto" w:fill="auto"/>
                      </w:tcPr>
                      <w:p w14:paraId="413444BF" w14:textId="0630965D">
                        <w:pPr>
                          <w:suppressAutoHyphens/>
                          <w:rPr>
                            <w:szCs w:val="24"/>
                            <w:lang w:eastAsia="ar-SA"/>
                          </w:rPr>
                        </w:pPr>
                        <w:r>
                          <w:rPr>
                            <w:szCs w:val="24"/>
                            <w:lang w:eastAsia="ar-SA"/>
                          </w:rPr>
                          <w:t xml:space="preserve">Geba pasirinkti  objektyvius ir subjektyvius  metodus savarankiškam krūvio intensyvumo skirtingų fizinių veiklų metu stebėjimui, refleksijai, įsivertinimui. (B4.1.3.)</w:t>
                        </w:r>
                      </w:p>
                    </w:tc>
                    <w:tc>
                      <w:tcPr>
                        <w:tcW w:w="2797" w:type="dxa"/>
                      </w:tcPr>
                      <w:p w14:paraId="0D3E34F2" w14:textId="0F5ADC2D">
                        <w:pPr>
                          <w:suppressAutoHyphens/>
                          <w:rPr>
                            <w:szCs w:val="24"/>
                            <w:lang w:eastAsia="ar-SA"/>
                          </w:rPr>
                        </w:pPr>
                        <w:r>
                          <w:rPr>
                            <w:szCs w:val="24"/>
                            <w:lang w:eastAsia="ar-SA"/>
                          </w:rPr>
                          <w:t xml:space="preserve">Reguliariai stebi individualų fizinį aktyvumą ir įsivertina krūvio intensyvumą objektyviais bei subjektyviais  metodais, reflektuoja įpročius. (B4.1.4.)</w:t>
                        </w:r>
                      </w:p>
                    </w:tc>
                  </w:tr>
                  <w:tr w14:paraId="7E3BB29D" w14:textId="77777777">
                    <w:trPr>
                      <w:trHeight w:val="283"/>
                    </w:trPr>
                    <w:tc>
                      <w:tcPr>
                        <w:tcW w:w="15026" w:type="dxa"/>
                        <w:gridSpan w:val="4"/>
                        <w:shd w:val="clear" w:color="auto" w:fill="auto"/>
                        <w:tcMar>
                          <w:top w:w="0" w:type="dxa"/>
                          <w:left w:w="45" w:type="dxa"/>
                          <w:bottom w:w="0" w:type="dxa"/>
                          <w:right w:w="45" w:type="dxa"/>
                        </w:tcMar>
                        <w:vAlign w:val="center"/>
                      </w:tcPr>
                      <w:p w14:paraId="61A47C26" w14:textId="5B0FD0B7">
                        <w:pPr>
                          <w:suppressAutoHyphens/>
                          <w:jc w:val="center"/>
                          <w:rPr>
                            <w:szCs w:val="24"/>
                            <w:lang w:eastAsia="ar-SA"/>
                          </w:rPr>
                        </w:pPr>
                        <w:r>
                          <w:rPr>
                            <w:szCs w:val="24"/>
                            <w:lang w:val="es-ES_tradnl" w:eastAsia="ar-SA"/>
                          </w:rPr>
                          <w:t xml:space="preserve">3. </w:t>
                        </w:r>
                        <w:r>
                          <w:rPr>
                            <w:szCs w:val="24"/>
                            <w:lang w:eastAsia="ar-SA"/>
                          </w:rPr>
                          <w:t>Sporto ir sveikatos vertybinių nuostatų ugdymas ir raiška (C)</w:t>
                        </w:r>
                      </w:p>
                    </w:tc>
                  </w:tr>
                  <w:tr w14:paraId="4B713B7B" w14:textId="77777777">
                    <w:trPr>
                      <w:trHeight w:val="20"/>
                    </w:trPr>
                    <w:tc>
                      <w:tcPr>
                        <w:tcW w:w="4553" w:type="dxa"/>
                      </w:tcPr>
                      <w:p w14:paraId="5340380E" w14:textId="1AF61721">
                        <w:pPr>
                          <w:suppressAutoHyphens/>
                          <w:rPr>
                            <w:szCs w:val="24"/>
                            <w:lang w:eastAsia="ar-SA"/>
                          </w:rPr>
                        </w:pPr>
                        <w:r>
                          <w:rPr>
                            <w:szCs w:val="24"/>
                            <w:lang w:eastAsia="ar-SA"/>
                          </w:rPr>
                          <w:t>Geba atpažinti teikiančias džiaugsmą fizinio aktyvumo veiklas ir reflektuoja pastangas jas praktikuoti. (C1.1.1.)</w:t>
                        </w:r>
                      </w:p>
                    </w:tc>
                    <w:tc>
                      <w:tcPr>
                        <w:tcW w:w="3838" w:type="dxa"/>
                        <w:shd w:val="clear" w:color="auto" w:fill="auto"/>
                      </w:tcPr>
                      <w:p w14:paraId="61B35736" w14:textId="13273C2C">
                        <w:pPr>
                          <w:suppressAutoHyphens/>
                          <w:rPr>
                            <w:szCs w:val="24"/>
                            <w:lang w:eastAsia="ar-SA"/>
                          </w:rPr>
                        </w:pPr>
                        <w:r>
                          <w:rPr>
                            <w:szCs w:val="24"/>
                            <w:lang w:eastAsia="ar-SA"/>
                          </w:rPr>
                          <w:t>Reflektuoja dalyvavimo ir draugystės aspektus laisvalaikiu praktikuojamose fizinio aktyvumo veiklose. (C1.1.2.)</w:t>
                        </w:r>
                      </w:p>
                    </w:tc>
                    <w:tc>
                      <w:tcPr>
                        <w:tcW w:w="3838" w:type="dxa"/>
                        <w:shd w:val="clear" w:color="auto" w:fill="auto"/>
                      </w:tcPr>
                      <w:p w14:paraId="3825A290" w14:textId="13CA16A1">
                        <w:pPr>
                          <w:suppressAutoHyphens/>
                          <w:rPr>
                            <w:szCs w:val="24"/>
                            <w:lang w:eastAsia="ar-SA"/>
                          </w:rPr>
                        </w:pPr>
                        <w:r>
                          <w:rPr>
                            <w:szCs w:val="24"/>
                            <w:lang w:eastAsia="ar-SA"/>
                          </w:rPr>
                          <w:t>Reflektuoja reguliaraus fizinio aktyvumo pastangų teikiamą džiaugsmą. (C1.1.3.)</w:t>
                        </w:r>
                      </w:p>
                    </w:tc>
                    <w:tc>
                      <w:tcPr>
                        <w:tcW w:w="2797" w:type="dxa"/>
                      </w:tcPr>
                      <w:p w14:paraId="16DA3007" w14:textId="253FD4EE">
                        <w:pPr>
                          <w:suppressAutoHyphens/>
                          <w:rPr>
                            <w:szCs w:val="24"/>
                            <w:lang w:eastAsia="ar-SA"/>
                          </w:rPr>
                        </w:pPr>
                        <w:r>
                          <w:rPr>
                            <w:szCs w:val="24"/>
                            <w:lang w:eastAsia="ar-SA"/>
                          </w:rPr>
                          <w:t>Geba palaikyti ar inicijuoti kuriančias džiaugsmą ir puoselėjančias draugystę fizinio aktyvumo tradicijas. (C1.1.4.)</w:t>
                        </w:r>
                      </w:p>
                    </w:tc>
                  </w:tr>
                  <w:tr w14:paraId="01EFF232" w14:textId="77777777">
                    <w:trPr>
                      <w:trHeight w:val="20"/>
                    </w:trPr>
                    <w:tc>
                      <w:tcPr>
                        <w:tcW w:w="4553" w:type="dxa"/>
                      </w:tcPr>
                      <w:p w14:paraId="5203CDB3" w14:textId="4CBB5802">
                        <w:pPr>
                          <w:suppressAutoHyphens/>
                          <w:rPr>
                            <w:szCs w:val="24"/>
                            <w:lang w:eastAsia="ar-SA"/>
                          </w:rPr>
                        </w:pPr>
                        <w:r>
                          <w:rPr>
                            <w:szCs w:val="24"/>
                            <w:lang w:eastAsia="ar-SA"/>
                          </w:rPr>
                          <w:t xml:space="preserve">Atsižvelgia į mokytojo išsakomas pastabas, stengiasi taisyti klaidas mokytojo nurodytais būdais.  C1.2.1.)</w:t>
                        </w:r>
                      </w:p>
                    </w:tc>
                    <w:tc>
                      <w:tcPr>
                        <w:tcW w:w="3838" w:type="dxa"/>
                        <w:shd w:val="clear" w:color="auto" w:fill="auto"/>
                      </w:tcPr>
                      <w:p w14:paraId="76F73B11" w14:textId="590B3020">
                        <w:pPr>
                          <w:suppressAutoHyphens/>
                          <w:rPr>
                            <w:szCs w:val="24"/>
                            <w:lang w:eastAsia="ar-SA"/>
                          </w:rPr>
                        </w:pPr>
                        <w:r>
                          <w:rPr>
                            <w:szCs w:val="24"/>
                            <w:lang w:eastAsia="ar-SA"/>
                          </w:rPr>
                          <w:t>Atsižvelgia į kitų išsakomas pastabas ir taiso savo klaidas pagal gautus patarimus. (C1.2.2.)</w:t>
                        </w:r>
                      </w:p>
                    </w:tc>
                    <w:tc>
                      <w:tcPr>
                        <w:tcW w:w="3838" w:type="dxa"/>
                        <w:shd w:val="clear" w:color="auto" w:fill="auto"/>
                      </w:tcPr>
                      <w:p w14:paraId="05A202BA" w14:textId="52043502">
                        <w:pPr>
                          <w:suppressAutoHyphens/>
                          <w:rPr>
                            <w:szCs w:val="24"/>
                            <w:lang w:eastAsia="ar-SA"/>
                          </w:rPr>
                        </w:pPr>
                        <w:r>
                          <w:rPr>
                            <w:szCs w:val="24"/>
                            <w:lang w:eastAsia="ar-SA"/>
                          </w:rPr>
                          <w:t>Geba remtis mokymosi žiniomis pasirenkant klaidų taisymo būdus. (C1.2.3.)</w:t>
                        </w:r>
                      </w:p>
                    </w:tc>
                    <w:tc>
                      <w:tcPr>
                        <w:tcW w:w="2797" w:type="dxa"/>
                      </w:tcPr>
                      <w:p w14:paraId="334F3D50" w14:textId="3117CC58">
                        <w:pPr>
                          <w:suppressAutoHyphens/>
                          <w:rPr>
                            <w:szCs w:val="24"/>
                            <w:lang w:eastAsia="ar-SA"/>
                          </w:rPr>
                        </w:pPr>
                        <w:r>
                          <w:rPr>
                            <w:szCs w:val="24"/>
                            <w:lang w:eastAsia="ar-SA"/>
                          </w:rPr>
                          <w:t xml:space="preserve">Geba atpažinti savo klaidas, reflektuoja tobulinimosi  alternatyvas  ir tikslingai jas išbando. (C1.2.4.) </w:t>
                        </w:r>
                      </w:p>
                    </w:tc>
                  </w:tr>
                  <w:tr w14:paraId="6A19144E" w14:textId="77777777">
                    <w:trPr>
                      <w:trHeight w:val="20"/>
                    </w:trPr>
                    <w:tc>
                      <w:tcPr>
                        <w:tcW w:w="4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2B0A41" w14:textId="4C3017D7">
                        <w:pPr>
                          <w:suppressAutoHyphens/>
                          <w:rPr>
                            <w:szCs w:val="24"/>
                            <w:lang w:eastAsia="ar-SA"/>
                          </w:rPr>
                        </w:pPr>
                        <w:r>
                          <w:rPr>
                            <w:szCs w:val="24"/>
                            <w:lang w:eastAsia="ar-SA"/>
                          </w:rPr>
                          <w:t>Stengiasi adaptyviai veikti komandoje. (C1.3.1)</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7355242" w14:textId="25048669">
                        <w:pPr>
                          <w:suppressAutoHyphens/>
                          <w:rPr>
                            <w:szCs w:val="24"/>
                            <w:lang w:eastAsia="ar-SA"/>
                          </w:rPr>
                        </w:pPr>
                        <w:r>
                          <w:rPr>
                            <w:szCs w:val="24"/>
                            <w:lang w:eastAsia="ar-SA"/>
                          </w:rPr>
                          <w:t>Geba adaptyviai veikti komandoje standartinėse situacijose. (C1.3.2.)</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3A17515" w14:textId="07FD6F57">
                        <w:pPr>
                          <w:suppressAutoHyphens/>
                          <w:rPr>
                            <w:szCs w:val="24"/>
                            <w:lang w:eastAsia="ar-SA"/>
                          </w:rPr>
                        </w:pPr>
                        <w:r>
                          <w:rPr>
                            <w:szCs w:val="24"/>
                            <w:lang w:eastAsia="ar-SA"/>
                          </w:rPr>
                          <w:t>Geba adaptyviai veikti komandoje standartinėse ir nestandartinėse situacijose. (C1.3.3.)</w:t>
                        </w:r>
                      </w:p>
                    </w:tc>
                    <w:tc>
                      <w:tcPr>
                        <w:tcW w:w="27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158EEE" w14:textId="55B5253E">
                        <w:pPr>
                          <w:suppressAutoHyphens/>
                          <w:rPr>
                            <w:szCs w:val="24"/>
                            <w:lang w:eastAsia="ar-SA"/>
                          </w:rPr>
                        </w:pPr>
                        <w:r>
                          <w:rPr>
                            <w:szCs w:val="24"/>
                            <w:lang w:eastAsia="ar-SA"/>
                          </w:rPr>
                          <w:t>Emociškai jautriose situacijose situacijose renkasi veikti pagal bendražmogiškąsias vertybes. (C1.3.4)</w:t>
                        </w:r>
                      </w:p>
                    </w:tc>
                  </w:tr>
                  <w:tr w14:paraId="534AF1C6" w14:textId="77777777">
                    <w:trPr>
                      <w:trHeight w:val="20"/>
                    </w:trPr>
                    <w:tc>
                      <w:tcPr>
                        <w:tcW w:w="4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2CD7FD" w14:textId="1E104B39">
                        <w:pPr>
                          <w:suppressAutoHyphens/>
                          <w:rPr>
                            <w:szCs w:val="24"/>
                            <w:lang w:eastAsia="ar-SA"/>
                          </w:rPr>
                        </w:pPr>
                        <w:r>
                          <w:rPr>
                            <w:szCs w:val="24"/>
                            <w:lang w:eastAsia="ar-SA"/>
                          </w:rPr>
                          <w:t>Geba atlikti individualių fizinio aktyvumo lauko sąlygomis patirčių palyginimą ir suformuluoti išvadas. (C2.1.1.)</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666F514" w14:textId="2908A917">
                        <w:pPr>
                          <w:suppressAutoHyphens/>
                          <w:rPr>
                            <w:szCs w:val="24"/>
                            <w:lang w:eastAsia="ar-SA"/>
                          </w:rPr>
                        </w:pPr>
                        <w:r>
                          <w:rPr>
                            <w:szCs w:val="24"/>
                            <w:lang w:eastAsia="ar-SA"/>
                          </w:rPr>
                          <w:t>Geba sudaryti individualiam fiziniam aktyvumui lauko sąlygomis tinkančių veiklų bei priemonių atmintinę. (C2.1.2.) </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6D4D6E2" w14:textId="1ED46789">
                        <w:pPr>
                          <w:suppressAutoHyphens/>
                          <w:rPr>
                            <w:szCs w:val="24"/>
                            <w:lang w:eastAsia="ar-SA"/>
                          </w:rPr>
                        </w:pPr>
                        <w:r>
                          <w:rPr>
                            <w:szCs w:val="24"/>
                            <w:lang w:eastAsia="ar-SA"/>
                          </w:rPr>
                          <w:t>Geba remtis mokymosi žiniomis pasirenkant veiklas bei priemones optimaliam fiziniam aktyvumui lauko sąlygomis. (C2.1.3.)</w:t>
                        </w:r>
                      </w:p>
                    </w:tc>
                    <w:tc>
                      <w:tcPr>
                        <w:tcW w:w="27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44750A" w14:textId="03D93C82">
                        <w:pPr>
                          <w:suppressAutoHyphens/>
                          <w:rPr>
                            <w:szCs w:val="24"/>
                            <w:lang w:eastAsia="ar-SA"/>
                          </w:rPr>
                        </w:pPr>
                        <w:r>
                          <w:rPr>
                            <w:szCs w:val="24"/>
                            <w:lang w:eastAsia="ar-SA"/>
                          </w:rPr>
                          <w:t>Geba remtis mokymosi žiniomis praktikuojant ir reflektuojant fizinio aktyvumo lauko sąlygomis veiklas. (C2.1.4.)</w:t>
                        </w:r>
                      </w:p>
                    </w:tc>
                  </w:tr>
                  <w:tr w14:paraId="0760DD73" w14:textId="77777777">
                    <w:trPr>
                      <w:trHeight w:val="20"/>
                    </w:trPr>
                    <w:tc>
                      <w:tcPr>
                        <w:tcW w:w="45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2A1D8E" w14:textId="6A209F30">
                        <w:pPr>
                          <w:suppressAutoHyphens/>
                          <w:rPr>
                            <w:szCs w:val="24"/>
                            <w:lang w:eastAsia="ar-SA"/>
                          </w:rPr>
                        </w:pPr>
                        <w:r>
                          <w:rPr>
                            <w:szCs w:val="24"/>
                            <w:lang w:eastAsia="ar-SA"/>
                          </w:rPr>
                          <w:t>Geba reflektuoti savo fizinio aktyvumo duomenis. (C3.1.1.)</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3BCCE9D" w14:textId="76011FF4">
                        <w:pPr>
                          <w:suppressAutoHyphens/>
                          <w:rPr>
                            <w:szCs w:val="24"/>
                            <w:lang w:eastAsia="ar-SA"/>
                          </w:rPr>
                        </w:pPr>
                        <w:r>
                          <w:rPr>
                            <w:szCs w:val="24"/>
                            <w:lang w:eastAsia="ar-SA"/>
                          </w:rPr>
                          <w:t>Geba įsivertinti savo fizinio aktyvumo duomenis ir reflektuoti tobulinimosi galimybes. (C3.1.2.)</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D4F4AF5" w14:textId="53BD06B8">
                        <w:pPr>
                          <w:suppressAutoHyphens/>
                          <w:rPr>
                            <w:szCs w:val="24"/>
                            <w:lang w:eastAsia="ar-SA"/>
                          </w:rPr>
                        </w:pPr>
                        <w:r>
                          <w:rPr>
                            <w:szCs w:val="24"/>
                            <w:lang w:eastAsia="ar-SA"/>
                          </w:rPr>
                          <w:t>Geba planuoti savo veiklas remiantis fizinio aktyvumo įsivertinimo duomenimis ir mokymosi žiniomis. (C3.1.3.)</w:t>
                        </w:r>
                      </w:p>
                    </w:tc>
                    <w:tc>
                      <w:tcPr>
                        <w:tcW w:w="27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FB5E63" w14:textId="41FD82FE">
                        <w:pPr>
                          <w:suppressAutoHyphens/>
                          <w:rPr>
                            <w:szCs w:val="24"/>
                            <w:lang w:eastAsia="ar-SA"/>
                          </w:rPr>
                        </w:pPr>
                        <w:r>
                          <w:rPr>
                            <w:szCs w:val="24"/>
                            <w:lang w:eastAsia="ar-SA"/>
                          </w:rPr>
                          <w:t>Geba remtis įsivertinimo duomenimis ir mokymosi žiniomis kuriant sau optimalaus fizinio aktyvumo strategijas. (C3.1.4.)</w:t>
                        </w:r>
                      </w:p>
                    </w:tc>
                  </w:tr>
                </w:tbl>
                <w:p w14:paraId="2A1C4451" w14:textId="49B9E5DE">
                  <w:pPr>
                    <w:suppressAutoHyphens/>
                    <w:jc w:val="both"/>
                    <w:rPr>
                      <w:szCs w:val="24"/>
                      <w:lang w:eastAsia="ar-SA"/>
                    </w:rPr>
                  </w:pPr>
                </w:p>
              </w:sdtContent>
            </w:sdt>
            <w:sdt>
              <w:sdtPr>
                <w:alias w:val="47 pr. 41 p."/>
                <w:tag w:val="part_ffc97d5c82e94da6b617f38179a9f0dc"/>
                <w:lock w:val="sdtLocked"/>
                <w:richText/>
              </w:sdtPr>
              <w:sdtContent>
                <w:p w14:paraId="1975B277" w14:textId="0B2A1D8C">
                  <w:pPr>
                    <w:keepNext/>
                    <w:keepLines/>
                    <w:suppressAutoHyphens/>
                    <w:ind w:left="1069" w:hanging="360"/>
                    <w:outlineLvl w:val="1"/>
                    <w:rPr>
                      <w:szCs w:val="26"/>
                      <w:lang w:eastAsia="ar-SA"/>
                    </w:rPr>
                  </w:pPr>
                  <w:sdt>
                    <w:sdtPr>
                      <w:alias w:val="Numeris"/>
                      <w:tag w:val="nr_ffc97d5c82e94da6b617f38179a9f0dc"/>
                      <w:lock w:val="sdtLocked"/>
                      <w:richText/>
                    </w:sdtPr>
                    <w:sdtContent>
                      <w:r>
                        <w:rPr>
                          <w:szCs w:val="26"/>
                          <w:lang w:eastAsia="ar-SA"/>
                        </w:rPr>
                        <w:t>41</w:t>
                      </w:r>
                    </w:sdtContent>
                  </w:sdt>
                  <w:r>
                    <w:rPr>
                      <w:szCs w:val="26"/>
                      <w:lang w:eastAsia="ar-SA"/>
                    </w:rPr>
                    <w:t>.</w:t>
                    <w:tab/>
                  </w:r>
                  <w:r>
                    <w:rPr>
                      <w:szCs w:val="26"/>
                      <w:lang w:val="en-US" w:eastAsia="ar-SA"/>
                    </w:rPr>
                    <w:t>Pasiekimų lygių požymiai. III–IV gimnazijos klasės</w:t>
                  </w:r>
                </w:p>
                <w:tbl>
                  <w:tblPr>
                    <w:tblW w:w="1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839"/>
                    <w:gridCol w:w="3838"/>
                    <w:gridCol w:w="3838"/>
                    <w:gridCol w:w="3838"/>
                  </w:tblGrid>
                  <w:tr w14:paraId="313E8D84" w14:textId="77777777">
                    <w:trPr>
                      <w:trHeight w:val="340"/>
                      <w:tblHeader/>
                    </w:trPr>
                    <w:tc>
                      <w:tcPr>
                        <w:tcW w:w="15353" w:type="dxa"/>
                        <w:gridSpan w:val="4"/>
                        <w:shd w:val="clear" w:color="auto" w:fill="auto"/>
                        <w:vAlign w:val="center"/>
                      </w:tcPr>
                      <w:p w14:paraId="534C4D4E" w14:textId="77777777">
                        <w:pPr>
                          <w:suppressAutoHyphens/>
                          <w:jc w:val="center"/>
                          <w:rPr>
                            <w:szCs w:val="24"/>
                            <w:lang w:eastAsia="ar-SA"/>
                          </w:rPr>
                        </w:pPr>
                        <w:r>
                          <w:rPr>
                            <w:szCs w:val="24"/>
                            <w:lang w:eastAsia="ar-SA"/>
                          </w:rPr>
                          <w:t>Pasiekimų lygiai</w:t>
                        </w:r>
                      </w:p>
                    </w:tc>
                  </w:tr>
                  <w:tr w14:paraId="794682C0" w14:textId="77777777">
                    <w:trPr>
                      <w:trHeight w:val="340"/>
                      <w:tblHeader/>
                    </w:trPr>
                    <w:tc>
                      <w:tcPr>
                        <w:tcW w:w="3839" w:type="dxa"/>
                        <w:shd w:val="clear" w:color="auto" w:fill="auto"/>
                        <w:vAlign w:val="center"/>
                      </w:tcPr>
                      <w:p w14:paraId="47C7D52C" w14:textId="77777777">
                        <w:pPr>
                          <w:suppressAutoHyphens/>
                          <w:jc w:val="center"/>
                          <w:rPr>
                            <w:szCs w:val="24"/>
                            <w:lang w:eastAsia="ar-SA"/>
                          </w:rPr>
                        </w:pPr>
                        <w:r>
                          <w:rPr>
                            <w:szCs w:val="24"/>
                            <w:lang w:eastAsia="ar-SA"/>
                          </w:rPr>
                          <w:t>Slenkstinis (I)</w:t>
                        </w:r>
                      </w:p>
                    </w:tc>
                    <w:tc>
                      <w:tcPr>
                        <w:tcW w:w="3838" w:type="dxa"/>
                        <w:shd w:val="clear" w:color="auto" w:fill="auto"/>
                        <w:vAlign w:val="center"/>
                      </w:tcPr>
                      <w:p w14:paraId="5849D91E" w14:textId="77777777">
                        <w:pPr>
                          <w:suppressAutoHyphens/>
                          <w:jc w:val="center"/>
                          <w:rPr>
                            <w:szCs w:val="24"/>
                            <w:lang w:eastAsia="ar-SA"/>
                          </w:rPr>
                        </w:pPr>
                        <w:r>
                          <w:rPr>
                            <w:szCs w:val="24"/>
                            <w:lang w:eastAsia="ar-SA"/>
                          </w:rPr>
                          <w:t>Patenkinamas (II)</w:t>
                        </w:r>
                      </w:p>
                    </w:tc>
                    <w:tc>
                      <w:tcPr>
                        <w:tcW w:w="3838" w:type="dxa"/>
                        <w:shd w:val="clear" w:color="auto" w:fill="auto"/>
                        <w:vAlign w:val="center"/>
                      </w:tcPr>
                      <w:p w14:paraId="241B2F76" w14:textId="77777777">
                        <w:pPr>
                          <w:suppressAutoHyphens/>
                          <w:jc w:val="center"/>
                          <w:rPr>
                            <w:szCs w:val="24"/>
                            <w:lang w:eastAsia="ar-SA"/>
                          </w:rPr>
                        </w:pPr>
                        <w:r>
                          <w:rPr>
                            <w:szCs w:val="24"/>
                            <w:lang w:eastAsia="ar-SA"/>
                          </w:rPr>
                          <w:t>Pagrindinis (III)</w:t>
                        </w:r>
                      </w:p>
                    </w:tc>
                    <w:tc>
                      <w:tcPr>
                        <w:tcW w:w="3838" w:type="dxa"/>
                        <w:shd w:val="clear" w:color="auto" w:fill="auto"/>
                        <w:vAlign w:val="center"/>
                      </w:tcPr>
                      <w:p w14:paraId="41F89A5C" w14:textId="77777777">
                        <w:pPr>
                          <w:suppressAutoHyphens/>
                          <w:jc w:val="center"/>
                          <w:rPr>
                            <w:szCs w:val="24"/>
                            <w:lang w:eastAsia="ar-SA"/>
                          </w:rPr>
                        </w:pPr>
                        <w:r>
                          <w:rPr>
                            <w:szCs w:val="24"/>
                            <w:lang w:eastAsia="ar-SA"/>
                          </w:rPr>
                          <w:t>Aukštesnysis (IV)</w:t>
                        </w:r>
                      </w:p>
                    </w:tc>
                  </w:tr>
                  <w:tr w14:paraId="707F0A8F" w14:textId="77777777">
                    <w:trPr>
                      <w:trHeight w:val="283"/>
                    </w:trPr>
                    <w:tc>
                      <w:tcPr>
                        <w:tcW w:w="15353" w:type="dxa"/>
                        <w:gridSpan w:val="4"/>
                        <w:shd w:val="clear" w:color="auto" w:fill="auto"/>
                        <w:vAlign w:val="center"/>
                      </w:tcPr>
                      <w:p w14:paraId="2112FCF5" w14:textId="78C1E3D1">
                        <w:pPr>
                          <w:suppressAutoHyphens/>
                          <w:jc w:val="center"/>
                          <w:rPr>
                            <w:szCs w:val="24"/>
                            <w:lang w:eastAsia="ar-SA"/>
                          </w:rPr>
                        </w:pPr>
                        <w:r>
                          <w:rPr>
                            <w:szCs w:val="24"/>
                            <w:lang w:eastAsia="ar-SA"/>
                          </w:rPr>
                          <w:t>1, Pasiekimų sritis: Judėjimo įgūdžių plėtojimas, savikontrolė ir įsivertinimas (A)</w:t>
                        </w:r>
                      </w:p>
                    </w:tc>
                  </w:tr>
                  <w:tr w14:paraId="54292435" w14:textId="77777777">
                    <w:trPr>
                      <w:trHeight w:val="283"/>
                    </w:trPr>
                    <w:tc>
                      <w:tcPr>
                        <w:tcW w:w="3839" w:type="dxa"/>
                        <w:shd w:val="clear" w:color="auto" w:fill="FFFFFF" w:themeFill="background1"/>
                      </w:tcPr>
                      <w:p w14:paraId="54C4FBB2" w14:textId="26CD46C8">
                        <w:pPr>
                          <w:suppressAutoHyphens/>
                          <w:rPr>
                            <w:szCs w:val="24"/>
                            <w:lang w:eastAsia="ar-SA"/>
                          </w:rPr>
                        </w:pPr>
                        <w:r>
                          <w:rPr>
                            <w:szCs w:val="24"/>
                            <w:lang w:eastAsia="ar-SA"/>
                          </w:rPr>
                          <w:t>Atpažįsta atliekamo lokomocinio judesio metu veikiančias sistemas (širdies-kraujagyslių sistema, griaučių raumenų sistema, centrinė nervų sistema ir kitos). (A1.1.1.)</w:t>
                        </w:r>
                      </w:p>
                    </w:tc>
                    <w:tc>
                      <w:tcPr>
                        <w:tcW w:w="3838" w:type="dxa"/>
                        <w:shd w:val="clear" w:color="auto" w:fill="FFFFFF" w:themeFill="background1"/>
                      </w:tcPr>
                      <w:p w14:paraId="23F8BD4C" w14:textId="73D56111">
                        <w:pPr>
                          <w:suppressAutoHyphens/>
                          <w:rPr>
                            <w:strike/>
                            <w:szCs w:val="24"/>
                            <w:lang w:eastAsia="ar-SA"/>
                          </w:rPr>
                        </w:pPr>
                        <w:r>
                          <w:rPr>
                            <w:szCs w:val="24"/>
                            <w:lang w:eastAsia="ar-SA"/>
                          </w:rPr>
                          <w:t>Atpažįsta ir reflektuoja atliekamo lokomocinio judesio metu veikiančias sistemas (širdies-kraujagyslių sistema, griaučių raumenų sistema, centrinė nervų sistema ir kitos). (A1.1.2.)</w:t>
                        </w:r>
                      </w:p>
                    </w:tc>
                    <w:tc>
                      <w:tcPr>
                        <w:tcW w:w="3838" w:type="dxa"/>
                        <w:shd w:val="clear" w:color="auto" w:fill="FFFFFF" w:themeFill="background1"/>
                      </w:tcPr>
                      <w:p w14:paraId="1882DA17" w14:textId="261EF58F">
                        <w:pPr>
                          <w:suppressAutoHyphens/>
                          <w:rPr>
                            <w:szCs w:val="24"/>
                            <w:lang w:eastAsia="ar-SA"/>
                          </w:rPr>
                        </w:pPr>
                        <w:r>
                          <w:rPr>
                            <w:szCs w:val="24"/>
                            <w:lang w:eastAsia="ar-SA"/>
                          </w:rPr>
                          <w:t>Tyrinėja ir reflektuoja įvairiuose kontekstuose atliekamų lokomocinių judesių efektyvumą veikiančias sistemas (širdies-kraujagyslių sistema, griaučių raumenų sistema, centrinė nervų sistema ir kitos). (A1.1.3.)</w:t>
                        </w:r>
                      </w:p>
                    </w:tc>
                    <w:tc>
                      <w:tcPr>
                        <w:tcW w:w="3838" w:type="dxa"/>
                        <w:shd w:val="clear" w:color="auto" w:fill="FFFFFF" w:themeFill="background1"/>
                      </w:tcPr>
                      <w:p w14:paraId="6EF550C9" w14:textId="34A75253">
                        <w:pPr>
                          <w:suppressAutoHyphens/>
                          <w:rPr>
                            <w:strike/>
                            <w:szCs w:val="24"/>
                            <w:lang w:eastAsia="ar-SA"/>
                          </w:rPr>
                        </w:pPr>
                        <w:r>
                          <w:rPr>
                            <w:szCs w:val="24"/>
                            <w:lang w:eastAsia="ar-SA"/>
                          </w:rPr>
                          <w:t>Optimaliai pagal individualų fizinį aktyvumą ir pajėgumą atlieka lokomocinius judesius įvairiuose kontekstuose, reflektuoja širdies-kraujagyslių, griaučių raumenų, centrinės nervų ir kitų sistemų stiprinimo potencialą lokomocinių judesių pagalba (A1.1.4.)</w:t>
                        </w:r>
                      </w:p>
                    </w:tc>
                  </w:tr>
                  <w:tr w14:paraId="05301D88" w14:textId="77777777">
                    <w:trPr>
                      <w:trHeight w:val="283"/>
                    </w:trPr>
                    <w:tc>
                      <w:tcPr>
                        <w:tcW w:w="3839" w:type="dxa"/>
                        <w:shd w:val="clear" w:color="auto" w:fill="FFFFFF" w:themeFill="background1"/>
                      </w:tcPr>
                      <w:p w14:paraId="495EE264" w14:textId="730E59A7">
                        <w:pPr>
                          <w:suppressAutoHyphens/>
                          <w:rPr>
                            <w:szCs w:val="24"/>
                            <w:lang w:eastAsia="ar-SA"/>
                          </w:rPr>
                        </w:pPr>
                        <w:r>
                          <w:rPr>
                            <w:szCs w:val="24"/>
                            <w:lang w:eastAsia="ar-SA"/>
                          </w:rPr>
                          <w:t>Atpažįsta atliekamo nelokomocinio judesio metu veikiančias sistemas (širdies-kraujagyslių, griaučių raumenų sistema, centrinė nervų sistema ir kitos). (A1.2.1.)</w:t>
                        </w:r>
                      </w:p>
                    </w:tc>
                    <w:tc>
                      <w:tcPr>
                        <w:tcW w:w="3838" w:type="dxa"/>
                        <w:shd w:val="clear" w:color="auto" w:fill="FFFFFF" w:themeFill="background1"/>
                      </w:tcPr>
                      <w:p w14:paraId="581FE7B3" w14:textId="4E92F66A">
                        <w:pPr>
                          <w:suppressAutoHyphens/>
                          <w:rPr>
                            <w:szCs w:val="24"/>
                            <w:lang w:eastAsia="ar-SA"/>
                          </w:rPr>
                        </w:pPr>
                        <w:r>
                          <w:rPr>
                            <w:szCs w:val="24"/>
                            <w:lang w:eastAsia="ar-SA"/>
                          </w:rPr>
                          <w:t>Atpažįsta ir reflektuoja atliekamo nelokomocinio judesio metu veikiančias sistemas (širdies-kraujagyslių sistema, griaučių raumenų sistema, centrinė nervų sistema ir kitos). (A1.2.2.)</w:t>
                        </w:r>
                      </w:p>
                    </w:tc>
                    <w:tc>
                      <w:tcPr>
                        <w:tcW w:w="3838" w:type="dxa"/>
                        <w:shd w:val="clear" w:color="auto" w:fill="FFFFFF" w:themeFill="background1"/>
                      </w:tcPr>
                      <w:p w14:paraId="5B08A1E8" w14:textId="4894B0F9">
                        <w:pPr>
                          <w:suppressAutoHyphens/>
                          <w:rPr>
                            <w:szCs w:val="24"/>
                            <w:lang w:eastAsia="ar-SA"/>
                          </w:rPr>
                        </w:pPr>
                        <w:r>
                          <w:rPr>
                            <w:szCs w:val="24"/>
                            <w:lang w:eastAsia="ar-SA"/>
                          </w:rPr>
                          <w:t>Tyrinėja ir reflektuoja įvairiuose kontekstuose atliekamų nelokomocinių judesių efektyvumą veikiančias sistemas (širdies-kraujagyslių sistema, griaučių raumenų sistema, centrinė nervų sistema ir kitos).</w:t>
                        </w:r>
                        <w:r>
                          <w:rPr>
                            <w:sz w:val="22"/>
                            <w:szCs w:val="22"/>
                            <w:lang w:eastAsia="ar-SA"/>
                          </w:rPr>
                          <w:t xml:space="preserve"> (A1.2.3.)</w:t>
                        </w:r>
                      </w:p>
                    </w:tc>
                    <w:tc>
                      <w:tcPr>
                        <w:tcW w:w="3838" w:type="dxa"/>
                        <w:shd w:val="clear" w:color="auto" w:fill="FFFFFF" w:themeFill="background1"/>
                      </w:tcPr>
                      <w:p w14:paraId="75381FFD" w14:textId="33DDCBFF">
                        <w:pPr>
                          <w:suppressAutoHyphens/>
                          <w:rPr>
                            <w:szCs w:val="24"/>
                            <w:lang w:eastAsia="ar-SA"/>
                          </w:rPr>
                        </w:pPr>
                        <w:r>
                          <w:rPr>
                            <w:szCs w:val="24"/>
                            <w:lang w:eastAsia="ar-SA"/>
                          </w:rPr>
                          <w:t>Optimaliai pagal individualų fizinį aktyvumą ir pajėgumą atlieka nelokomocinius judesius įvairiuose kontekstuose, reflektuoja širdies-kraujagyslių, griaučių raumenų, centrinės nervų ir kitų sistemų stiprinimo potencialą nelokomocinių judesių pagalba (A1.2.4.)</w:t>
                        </w:r>
                      </w:p>
                    </w:tc>
                  </w:tr>
                  <w:tr w14:paraId="46577FAE" w14:textId="77777777">
                    <w:trPr>
                      <w:trHeight w:val="283"/>
                    </w:trPr>
                    <w:tc>
                      <w:tcPr>
                        <w:tcW w:w="3839" w:type="dxa"/>
                        <w:shd w:val="clear" w:color="auto" w:fill="auto"/>
                      </w:tcPr>
                      <w:p w14:paraId="21E99E2F" w14:textId="71CA0C88">
                        <w:pPr>
                          <w:suppressAutoHyphens/>
                          <w:rPr>
                            <w:szCs w:val="24"/>
                            <w:lang w:eastAsia="ar-SA"/>
                          </w:rPr>
                        </w:pPr>
                        <w:r>
                          <w:rPr>
                            <w:szCs w:val="24"/>
                            <w:lang w:eastAsia="ar-SA"/>
                          </w:rPr>
                          <w:t>Atpažįsta atliekamus manipuliacinius judesio metu veikiančias sistemas (širdies-kraujagyslių, griaučių raumenų sistema, centrinė nervų sistema ir kitos). (A1.3.1.)</w:t>
                        </w:r>
                      </w:p>
                    </w:tc>
                    <w:tc>
                      <w:tcPr>
                        <w:tcW w:w="3838" w:type="dxa"/>
                        <w:shd w:val="clear" w:color="auto" w:fill="auto"/>
                      </w:tcPr>
                      <w:p w14:paraId="1A663842" w14:textId="57EEB580">
                        <w:pPr>
                          <w:suppressAutoHyphens/>
                          <w:rPr>
                            <w:szCs w:val="24"/>
                            <w:lang w:eastAsia="ar-SA"/>
                          </w:rPr>
                        </w:pPr>
                        <w:r>
                          <w:rPr>
                            <w:szCs w:val="24"/>
                            <w:lang w:eastAsia="ar-SA"/>
                          </w:rPr>
                          <w:t xml:space="preserve">Atpažįsta ir reflektuoja atliekamo manipuliacinio judesio metu veikiančias sistemas (širdies-kraujagyslių sistema, griaučių raumenų sistema, centrinė nervų sistema ir kitos).  (A1.3.2.)</w:t>
                        </w:r>
                      </w:p>
                    </w:tc>
                    <w:tc>
                      <w:tcPr>
                        <w:tcW w:w="3838" w:type="dxa"/>
                        <w:shd w:val="clear" w:color="auto" w:fill="auto"/>
                      </w:tcPr>
                      <w:p w14:paraId="5E8904E1" w14:textId="594BB612">
                        <w:pPr>
                          <w:suppressAutoHyphens/>
                          <w:rPr>
                            <w:szCs w:val="24"/>
                            <w:lang w:eastAsia="ar-SA"/>
                          </w:rPr>
                        </w:pPr>
                        <w:r>
                          <w:rPr>
                            <w:szCs w:val="24"/>
                            <w:lang w:eastAsia="ar-SA"/>
                          </w:rPr>
                          <w:t>Tyrinėja ir reflektuoja įvairiuose kontekstuose atliekamų manipuliacinių judesių efektyvumą veikiančias sistemas (širdies-kraujagyslių sistema, griaučių raumenų sistema, centrinė nervų sistema ir kitos). (A1.3.3.)</w:t>
                        </w:r>
                      </w:p>
                    </w:tc>
                    <w:tc>
                      <w:tcPr>
                        <w:tcW w:w="3838" w:type="dxa"/>
                        <w:shd w:val="clear" w:color="auto" w:fill="auto"/>
                      </w:tcPr>
                      <w:p w14:paraId="498D21D3" w14:textId="38759468">
                        <w:pPr>
                          <w:suppressAutoHyphens/>
                          <w:rPr>
                            <w:szCs w:val="24"/>
                            <w:lang w:eastAsia="ar-SA"/>
                          </w:rPr>
                        </w:pPr>
                        <w:r>
                          <w:rPr>
                            <w:szCs w:val="24"/>
                            <w:lang w:eastAsia="ar-SA"/>
                          </w:rPr>
                          <w:t>Optimaliai pagal individualų fizinį aktyvumą ir pajėgumą atlieka manipuliacinius judesius įvairiuose kontekstuose, reflektuoja širdies-kraujagyslių, griaučių raumenų, centrinės nervų ir kitų sistemų stiprinimo potencialą manipuliacinių judesių pagalba (A1.3.4.)</w:t>
                        </w:r>
                      </w:p>
                    </w:tc>
                  </w:tr>
                  <w:tr w14:paraId="0693CDEF" w14:textId="77777777">
                    <w:trPr>
                      <w:trHeight w:val="283"/>
                    </w:trPr>
                    <w:tc>
                      <w:tcPr>
                        <w:tcW w:w="3839" w:type="dxa"/>
                        <w:shd w:val="clear" w:color="auto" w:fill="auto"/>
                      </w:tcPr>
                      <w:p w14:paraId="25CA22DC" w14:textId="3FB3D701">
                        <w:pPr>
                          <w:suppressAutoHyphens/>
                          <w:rPr>
                            <w:szCs w:val="24"/>
                            <w:lang w:eastAsia="ar-SA"/>
                          </w:rPr>
                        </w:pPr>
                        <w:r>
                          <w:rPr>
                            <w:szCs w:val="24"/>
                            <w:lang w:eastAsia="ar-SA"/>
                          </w:rPr>
                          <w:t>Atpažįsta aplinkos veiksnius sportinio judesio atlikimui. (A1.4.1.)</w:t>
                        </w:r>
                      </w:p>
                    </w:tc>
                    <w:tc>
                      <w:tcPr>
                        <w:tcW w:w="3838" w:type="dxa"/>
                        <w:shd w:val="clear" w:color="auto" w:fill="auto"/>
                      </w:tcPr>
                      <w:p w14:paraId="56A813EF" w14:textId="0CABAEDF">
                        <w:pPr>
                          <w:suppressAutoHyphens/>
                          <w:rPr>
                            <w:szCs w:val="24"/>
                            <w:lang w:eastAsia="ar-SA"/>
                          </w:rPr>
                        </w:pPr>
                        <w:r>
                          <w:rPr>
                            <w:szCs w:val="24"/>
                            <w:lang w:eastAsia="ar-SA"/>
                          </w:rPr>
                          <w:t>Atpažįsta ir reflektuoja aplinkos veiksnius sportinio judesio atlikimui. (A1.4.2.)</w:t>
                        </w:r>
                      </w:p>
                    </w:tc>
                    <w:tc>
                      <w:tcPr>
                        <w:tcW w:w="3838" w:type="dxa"/>
                        <w:shd w:val="clear" w:color="auto" w:fill="auto"/>
                      </w:tcPr>
                      <w:p w14:paraId="091192A4" w14:textId="1CDB6403">
                        <w:pPr>
                          <w:suppressAutoHyphens/>
                          <w:rPr>
                            <w:rFonts w:ascii="Calibri" w:eastAsia="Calibri" w:hAnsi="Calibri" w:cs="Calibri"/>
                            <w:szCs w:val="24"/>
                            <w:lang w:eastAsia="ar-SA"/>
                          </w:rPr>
                        </w:pPr>
                        <w:r>
                          <w:rPr>
                            <w:szCs w:val="24"/>
                            <w:lang w:eastAsia="ar-SA"/>
                          </w:rPr>
                          <w:t>Atlieka sportinius judesius įvairiomis aplinkos sąlygomis ir reflektuoja prisitaikymo efektyvumą. (A1.4.3.)</w:t>
                        </w:r>
                      </w:p>
                    </w:tc>
                    <w:tc>
                      <w:tcPr>
                        <w:tcW w:w="3838" w:type="dxa"/>
                        <w:shd w:val="clear" w:color="auto" w:fill="auto"/>
                      </w:tcPr>
                      <w:p w14:paraId="023356C1" w14:textId="143E49FD">
                        <w:pPr>
                          <w:suppressAutoHyphens/>
                          <w:rPr>
                            <w:szCs w:val="24"/>
                            <w:lang w:eastAsia="ar-SA"/>
                          </w:rPr>
                        </w:pPr>
                        <w:r>
                          <w:rPr>
                            <w:szCs w:val="24"/>
                            <w:lang w:eastAsia="ar-SA"/>
                          </w:rPr>
                          <w:t>Atliekant sportinius judesius optimaliai prisitaiko prie aplinkos sąlygų, reflektuoja prisitaikymo komponentus. (A1.4.4.)</w:t>
                        </w:r>
                      </w:p>
                    </w:tc>
                  </w:tr>
                  <w:tr w14:paraId="4C2704C2" w14:textId="77777777">
                    <w:trPr>
                      <w:trHeight w:val="283"/>
                    </w:trPr>
                    <w:tc>
                      <w:tcPr>
                        <w:tcW w:w="3839" w:type="dxa"/>
                        <w:shd w:val="clear" w:color="auto" w:fill="auto"/>
                      </w:tcPr>
                      <w:p w14:paraId="6F4FF68E" w14:textId="4C480F50">
                        <w:pPr>
                          <w:suppressAutoHyphens/>
                          <w:rPr>
                            <w:szCs w:val="24"/>
                            <w:lang w:eastAsia="ar-SA"/>
                          </w:rPr>
                        </w:pPr>
                        <w:r>
                          <w:rPr>
                            <w:szCs w:val="24"/>
                            <w:lang w:eastAsia="ar-SA"/>
                          </w:rPr>
                          <w:t>Įvardija vykdomosios funkcijos veiksnius. (A2.1.1.)</w:t>
                        </w:r>
                      </w:p>
                    </w:tc>
                    <w:tc>
                      <w:tcPr>
                        <w:tcW w:w="3838" w:type="dxa"/>
                        <w:shd w:val="clear" w:color="auto" w:fill="auto"/>
                      </w:tcPr>
                      <w:p w14:paraId="69B2A746" w14:textId="31DDFDED">
                        <w:pPr>
                          <w:suppressAutoHyphens/>
                          <w:rPr>
                            <w:szCs w:val="24"/>
                            <w:lang w:eastAsia="ar-SA"/>
                          </w:rPr>
                        </w:pPr>
                        <w:r>
                          <w:rPr>
                            <w:szCs w:val="24"/>
                            <w:lang w:eastAsia="ar-SA"/>
                          </w:rPr>
                          <w:t>Atliekant motorinę užduotį atpažįsta ir reflektuoja vykdomosios funkcijos veiksnius. (A2.1.2.)</w:t>
                        </w:r>
                      </w:p>
                    </w:tc>
                    <w:tc>
                      <w:tcPr>
                        <w:tcW w:w="3838" w:type="dxa"/>
                        <w:shd w:val="clear" w:color="auto" w:fill="auto"/>
                      </w:tcPr>
                      <w:p w14:paraId="05C82989" w14:textId="1254B89E">
                        <w:pPr>
                          <w:suppressAutoHyphens/>
                          <w:rPr>
                            <w:szCs w:val="24"/>
                            <w:lang w:eastAsia="ar-SA"/>
                          </w:rPr>
                        </w:pPr>
                        <w:r>
                          <w:rPr>
                            <w:szCs w:val="24"/>
                            <w:lang w:eastAsia="ar-SA"/>
                          </w:rPr>
                          <w:t>Tyrinėja ir reflektuoja savo vykdomosios funkcijos gebėjimus įprastose veiklose. (A2.1.3)</w:t>
                        </w:r>
                      </w:p>
                    </w:tc>
                    <w:tc>
                      <w:tcPr>
                        <w:tcW w:w="3838" w:type="dxa"/>
                      </w:tcPr>
                      <w:p w14:paraId="6AEE1EF8" w14:textId="286DE113">
                        <w:pPr>
                          <w:suppressAutoHyphens/>
                          <w:rPr>
                            <w:rFonts w:ascii="Calibri" w:eastAsia="Calibri" w:hAnsi="Calibri" w:cs="Calibri"/>
                            <w:szCs w:val="24"/>
                            <w:lang w:eastAsia="ar-SA"/>
                          </w:rPr>
                        </w:pPr>
                        <w:r>
                          <w:rPr>
                            <w:szCs w:val="24"/>
                            <w:lang w:eastAsia="ar-SA"/>
                          </w:rPr>
                          <w:t>Tyrinėja ir įsivertina savo vykdomosios funkcijos gebėjimus įvairiuose kontekstuose, reflektuoja tobulinimosi poreikius. (A2.1.4)</w:t>
                        </w:r>
                      </w:p>
                    </w:tc>
                  </w:tr>
                  <w:tr w14:paraId="4CD2B1A3" w14:textId="77777777">
                    <w:trPr>
                      <w:trHeight w:val="283"/>
                    </w:trPr>
                    <w:tc>
                      <w:tcPr>
                        <w:tcW w:w="3839" w:type="dxa"/>
                        <w:shd w:val="clear" w:color="auto" w:fill="auto"/>
                      </w:tcPr>
                      <w:p w14:paraId="0FEE5947" w14:textId="05997C7F">
                        <w:pPr>
                          <w:suppressAutoHyphens/>
                          <w:rPr>
                            <w:szCs w:val="24"/>
                            <w:lang w:eastAsia="ar-SA"/>
                          </w:rPr>
                        </w:pPr>
                        <w:r>
                          <w:rPr>
                            <w:szCs w:val="24"/>
                            <w:lang w:eastAsia="ar-SA"/>
                          </w:rPr>
                          <w:t>Geba įvertinti žaidimo paskirtį fizinėms ypatybėms ir sveikatai. (A3.1.1.)</w:t>
                        </w:r>
                      </w:p>
                      <w:p w14:paraId="45E3A141" w14:textId="77777777">
                        <w:pPr>
                          <w:suppressAutoHyphens/>
                          <w:rPr>
                            <w:strike/>
                            <w:szCs w:val="24"/>
                            <w:lang w:eastAsia="ar-SA"/>
                          </w:rPr>
                        </w:pPr>
                      </w:p>
                      <w:p w14:paraId="48AE17C0" w14:textId="77777777">
                        <w:pPr>
                          <w:suppressAutoHyphens/>
                          <w:rPr>
                            <w:szCs w:val="24"/>
                            <w:lang w:eastAsia="ar-SA"/>
                          </w:rPr>
                        </w:pPr>
                      </w:p>
                    </w:tc>
                    <w:tc>
                      <w:tcPr>
                        <w:tcW w:w="3838" w:type="dxa"/>
                        <w:shd w:val="clear" w:color="auto" w:fill="auto"/>
                      </w:tcPr>
                      <w:p w14:paraId="59D1F21F" w14:textId="07F68F4F">
                        <w:pPr>
                          <w:suppressAutoHyphens/>
                          <w:rPr>
                            <w:szCs w:val="24"/>
                            <w:lang w:eastAsia="ar-SA"/>
                          </w:rPr>
                        </w:pPr>
                        <w:r>
                          <w:rPr>
                            <w:szCs w:val="24"/>
                            <w:lang w:eastAsia="ar-SA"/>
                          </w:rPr>
                          <w:t>Geba išlaikyti judesio savikontrolę savarankiškai žaisdami sportinius, netradicinius ir etnosporto žaidimus. (A3.1.2)</w:t>
                        </w:r>
                      </w:p>
                    </w:tc>
                    <w:tc>
                      <w:tcPr>
                        <w:tcW w:w="3838" w:type="dxa"/>
                        <w:shd w:val="clear" w:color="auto" w:fill="auto"/>
                      </w:tcPr>
                      <w:p w14:paraId="66427324" w14:textId="0C86FAD0">
                        <w:pPr>
                          <w:suppressAutoHyphens/>
                          <w:rPr>
                            <w:szCs w:val="24"/>
                            <w:lang w:eastAsia="ar-SA"/>
                          </w:rPr>
                        </w:pPr>
                        <w:r>
                          <w:rPr>
                            <w:szCs w:val="24"/>
                            <w:lang w:eastAsia="ar-SA"/>
                          </w:rPr>
                          <w:t xml:space="preserve">Savarankiškai žaidžia ir reflektuoja  sportiniais, netradiciniais ir etnosporto žaidimais tobulinamus judėjimo gebėjimus. (A3.1.3)</w:t>
                        </w:r>
                      </w:p>
                    </w:tc>
                    <w:tc>
                      <w:tcPr>
                        <w:tcW w:w="3838" w:type="dxa"/>
                      </w:tcPr>
                      <w:p w14:paraId="1E480ACA" w14:textId="7FCCDC7E">
                        <w:pPr>
                          <w:suppressAutoHyphens/>
                          <w:rPr>
                            <w:szCs w:val="24"/>
                            <w:lang w:eastAsia="ar-SA"/>
                          </w:rPr>
                        </w:pPr>
                        <w:r>
                          <w:rPr>
                            <w:szCs w:val="24"/>
                            <w:lang w:eastAsia="ar-SA"/>
                          </w:rPr>
                          <w:t>Reflektuoja žaidimuose tobulinamų judesių savistabos duomenis, įsivertina pokyčių dinamiką. (A3.1.4)</w:t>
                        </w:r>
                      </w:p>
                    </w:tc>
                  </w:tr>
                  <w:tr w14:paraId="372716B0" w14:textId="77777777">
                    <w:trPr>
                      <w:trHeight w:val="283"/>
                    </w:trPr>
                    <w:tc>
                      <w:tcPr>
                        <w:tcW w:w="3839" w:type="dxa"/>
                        <w:shd w:val="clear" w:color="auto" w:fill="auto"/>
                      </w:tcPr>
                      <w:p w14:paraId="49F59447" w14:textId="687AE3B5">
                        <w:pPr>
                          <w:suppressAutoHyphens/>
                          <w:rPr>
                            <w:szCs w:val="24"/>
                            <w:lang w:eastAsia="ar-SA"/>
                          </w:rPr>
                        </w:pPr>
                        <w:r>
                          <w:rPr>
                            <w:szCs w:val="24"/>
                            <w:lang w:eastAsia="ar-SA"/>
                          </w:rPr>
                          <w:t xml:space="preserve">Geba taikyti  išmaniąsias technologijas ir įrenginius judėjimo gebėjimų savistabai, analizuoti individualius judesio kokybės duomenis. (A4.1.1.)</w:t>
                        </w:r>
                      </w:p>
                    </w:tc>
                    <w:tc>
                      <w:tcPr>
                        <w:tcW w:w="3838" w:type="dxa"/>
                        <w:shd w:val="clear" w:color="auto" w:fill="auto"/>
                      </w:tcPr>
                      <w:p w14:paraId="6D464E5E" w14:textId="0FF965BA">
                        <w:pPr>
                          <w:suppressAutoHyphens/>
                          <w:rPr>
                            <w:szCs w:val="24"/>
                            <w:lang w:eastAsia="ar-SA"/>
                          </w:rPr>
                        </w:pPr>
                        <w:r>
                          <w:rPr>
                            <w:szCs w:val="24"/>
                            <w:lang w:eastAsia="ar-SA"/>
                          </w:rPr>
                          <w:t>Geba argumentuoti individualiai taikomų išmaniųjų technologijų ir įrenginių poveikį judesio kokybei ir judėjimo gebėjimų tobulinimui. (A4.1.2.)</w:t>
                        </w:r>
                      </w:p>
                      <w:p w14:paraId="3D395F8A" w14:textId="77777777">
                        <w:pPr>
                          <w:suppressAutoHyphens/>
                          <w:rPr>
                            <w:szCs w:val="24"/>
                            <w:lang w:eastAsia="ar-SA"/>
                          </w:rPr>
                        </w:pPr>
                      </w:p>
                    </w:tc>
                    <w:tc>
                      <w:tcPr>
                        <w:tcW w:w="3838" w:type="dxa"/>
                        <w:shd w:val="clear" w:color="auto" w:fill="auto"/>
                      </w:tcPr>
                      <w:p w14:paraId="5D13007B" w14:textId="5DABB140">
                        <w:pPr>
                          <w:suppressAutoHyphens/>
                          <w:rPr>
                            <w:szCs w:val="24"/>
                            <w:lang w:eastAsia="ar-SA"/>
                          </w:rPr>
                        </w:pPr>
                        <w:r>
                          <w:rPr>
                            <w:szCs w:val="24"/>
                            <w:lang w:eastAsia="ar-SA"/>
                          </w:rPr>
                          <w:t xml:space="preserve">Geba parengti pasirinkto judėjimo gebėjimo ugdymosi planą, taikant išmaniąsias technologijas ir įrenginius judesio kokybės savistabai ir savikontrolei. (A4.1.3.) </w:t>
                        </w:r>
                      </w:p>
                    </w:tc>
                    <w:tc>
                      <w:tcPr>
                        <w:tcW w:w="3838" w:type="dxa"/>
                      </w:tcPr>
                      <w:p w14:paraId="3D06563C" w14:textId="25A8E7D0">
                        <w:pPr>
                          <w:suppressAutoHyphens/>
                          <w:rPr>
                            <w:szCs w:val="24"/>
                            <w:lang w:eastAsia="ar-SA"/>
                          </w:rPr>
                        </w:pPr>
                        <w:r>
                          <w:rPr>
                            <w:szCs w:val="24"/>
                            <w:lang w:eastAsia="ar-SA"/>
                          </w:rPr>
                          <w:t xml:space="preserve">Pagal pasirengtą planą taiko  išmaniąsias technologijas ir įrenginius judėjimo gebėjimų tobulinimui, tyrinėja ir reflektuoja judesio kokybės pokyčius. (A4.1.4.)</w:t>
                        </w:r>
                      </w:p>
                    </w:tc>
                  </w:tr>
                  <w:tr w14:paraId="1C16C37E" w14:textId="77777777">
                    <w:trPr>
                      <w:trHeight w:val="283"/>
                    </w:trPr>
                    <w:tc>
                      <w:tcPr>
                        <w:tcW w:w="3839" w:type="dxa"/>
                        <w:shd w:val="clear" w:color="auto" w:fill="auto"/>
                      </w:tcPr>
                      <w:p w14:paraId="719E1E13" w14:textId="1EE0FE06">
                        <w:pPr>
                          <w:suppressAutoHyphens/>
                          <w:rPr>
                            <w:szCs w:val="24"/>
                            <w:highlight w:val="yellow"/>
                            <w:lang w:eastAsia="ar-SA"/>
                          </w:rPr>
                        </w:pPr>
                        <w:r>
                          <w:rPr>
                            <w:szCs w:val="24"/>
                            <w:lang w:eastAsia="ar-SA"/>
                          </w:rPr>
                          <w:t>Geba derinti kvėpavimą prie fizinio krūvio standartinėse aplinkose, situacijose. (A5.1.1.)</w:t>
                        </w:r>
                      </w:p>
                    </w:tc>
                    <w:tc>
                      <w:tcPr>
                        <w:tcW w:w="3838" w:type="dxa"/>
                        <w:shd w:val="clear" w:color="auto" w:fill="auto"/>
                      </w:tcPr>
                      <w:p w14:paraId="59F4AB53" w14:textId="542D1156">
                        <w:pPr>
                          <w:suppressAutoHyphens/>
                          <w:rPr>
                            <w:szCs w:val="24"/>
                            <w:highlight w:val="yellow"/>
                            <w:lang w:eastAsia="ar-SA"/>
                          </w:rPr>
                        </w:pPr>
                        <w:r>
                          <w:rPr>
                            <w:szCs w:val="24"/>
                            <w:lang w:eastAsia="ar-SA"/>
                          </w:rPr>
                          <w:t>Geba derinti ir reflektuoti kvėpavimą prie fizinio krūvio standartinėse aplinkose, situacijose. (A5.1.2.)</w:t>
                        </w:r>
                      </w:p>
                    </w:tc>
                    <w:tc>
                      <w:tcPr>
                        <w:tcW w:w="3838" w:type="dxa"/>
                        <w:shd w:val="clear" w:color="auto" w:fill="auto"/>
                      </w:tcPr>
                      <w:p w14:paraId="1A5D62B3" w14:textId="505305B7">
                        <w:pPr>
                          <w:suppressAutoHyphens/>
                          <w:rPr>
                            <w:szCs w:val="24"/>
                            <w:highlight w:val="yellow"/>
                            <w:lang w:eastAsia="ar-SA"/>
                          </w:rPr>
                        </w:pPr>
                        <w:r>
                          <w:rPr>
                            <w:szCs w:val="24"/>
                            <w:lang w:eastAsia="ar-SA"/>
                          </w:rPr>
                          <w:t>Geba parinkti optimalius kvėpavimo būdus, padedančius prisitaikyti prie fizinio krūvio pobūdžio ir intensyvumo, reflektuoja patirtis. (A5.1.3)</w:t>
                        </w:r>
                      </w:p>
                    </w:tc>
                    <w:tc>
                      <w:tcPr>
                        <w:tcW w:w="3838" w:type="dxa"/>
                      </w:tcPr>
                      <w:p w14:paraId="0BA034D0" w14:textId="0BB9228C">
                        <w:pPr>
                          <w:suppressAutoHyphens/>
                          <w:rPr>
                            <w:szCs w:val="24"/>
                            <w:lang w:eastAsia="ar-SA"/>
                          </w:rPr>
                        </w:pPr>
                        <w:r>
                          <w:rPr>
                            <w:szCs w:val="24"/>
                            <w:lang w:eastAsia="ar-SA"/>
                          </w:rPr>
                          <w:t>Sąmoningai harmonizuoja kvėpavimą ir judesius, reflektuoja judėjimo ir kvėpavimo sąveiką kintant fizinio krūvio intensyvumui ir pobūdžiui. (A5.1.4.)</w:t>
                        </w:r>
                      </w:p>
                    </w:tc>
                  </w:tr>
                  <w:tr w14:paraId="7DCE8D11" w14:textId="77777777">
                    <w:trPr>
                      <w:trHeight w:val="283"/>
                    </w:trPr>
                    <w:tc>
                      <w:tcPr>
                        <w:tcW w:w="15353" w:type="dxa"/>
                        <w:gridSpan w:val="4"/>
                        <w:shd w:val="clear" w:color="auto" w:fill="auto"/>
                        <w:tcMar>
                          <w:top w:w="0" w:type="dxa"/>
                          <w:left w:w="45" w:type="dxa"/>
                          <w:bottom w:w="0" w:type="dxa"/>
                          <w:right w:w="45" w:type="dxa"/>
                        </w:tcMar>
                        <w:vAlign w:val="center"/>
                      </w:tcPr>
                      <w:p w14:paraId="30566788" w14:textId="38919CEE">
                        <w:pPr>
                          <w:suppressAutoHyphens/>
                          <w:jc w:val="center"/>
                          <w:rPr>
                            <w:szCs w:val="24"/>
                            <w:lang w:eastAsia="ar-SA"/>
                          </w:rPr>
                        </w:pPr>
                        <w:r>
                          <w:rPr>
                            <w:szCs w:val="24"/>
                            <w:lang w:eastAsia="ar-SA"/>
                          </w:rPr>
                          <w:t>2. Pasiekimų sritis: Fizinių ypatybių lavinimas ir sveikatingumo plėtojimas (B)</w:t>
                        </w:r>
                      </w:p>
                    </w:tc>
                  </w:tr>
                  <w:tr w14:paraId="043B5B11" w14:textId="77777777">
                    <w:trPr>
                      <w:trHeight w:val="283"/>
                    </w:trPr>
                    <w:tc>
                      <w:tcPr>
                        <w:tcW w:w="3839" w:type="dxa"/>
                      </w:tcPr>
                      <w:p w14:paraId="7806BC02" w14:textId="5B09E578">
                        <w:pPr>
                          <w:suppressAutoHyphens/>
                          <w:rPr>
                            <w:szCs w:val="24"/>
                            <w:lang w:eastAsia="ar-SA"/>
                          </w:rPr>
                        </w:pPr>
                        <w:r>
                          <w:rPr>
                            <w:szCs w:val="24"/>
                            <w:lang w:eastAsia="ar-SA"/>
                          </w:rPr>
                          <w:t>Žino ir geba taikyti kaulų-raumenų jėgos stiprinimo būdus remdamasis individualiais savistabos duomenimis. (B1.1.1.)</w:t>
                        </w:r>
                      </w:p>
                    </w:tc>
                    <w:tc>
                      <w:tcPr>
                        <w:tcW w:w="3838" w:type="dxa"/>
                        <w:shd w:val="clear" w:color="auto" w:fill="auto"/>
                      </w:tcPr>
                      <w:p w14:paraId="35679C3A" w14:textId="2C54870B">
                        <w:pPr>
                          <w:suppressAutoHyphens/>
                          <w:rPr>
                            <w:szCs w:val="24"/>
                            <w:lang w:eastAsia="ar-SA"/>
                          </w:rPr>
                        </w:pPr>
                        <w:r>
                          <w:rPr>
                            <w:szCs w:val="24"/>
                            <w:lang w:eastAsia="ar-SA"/>
                          </w:rPr>
                          <w:t>Žino ir nuosekliai taiko individualiai tinkančius kaulų-raumenų jėgos stiprinimo būdus. (B1.1.2.)</w:t>
                        </w:r>
                      </w:p>
                    </w:tc>
                    <w:tc>
                      <w:tcPr>
                        <w:tcW w:w="3838" w:type="dxa"/>
                        <w:shd w:val="clear" w:color="auto" w:fill="auto"/>
                      </w:tcPr>
                      <w:p w14:paraId="62E12E84" w14:textId="0099DBDD">
                        <w:pPr>
                          <w:suppressAutoHyphens/>
                          <w:rPr>
                            <w:szCs w:val="24"/>
                            <w:lang w:eastAsia="ar-SA"/>
                          </w:rPr>
                        </w:pPr>
                        <w:r>
                          <w:rPr>
                            <w:szCs w:val="24"/>
                            <w:lang w:eastAsia="ar-SA"/>
                          </w:rPr>
                          <w:t xml:space="preserve">Geba parengti  kaulų-raumenų jėgos individualaus stiprinimo planą, remdamasis savistabos duomenimis ir dalyko žiniomis. (B1.1.3.)</w:t>
                        </w:r>
                      </w:p>
                    </w:tc>
                    <w:tc>
                      <w:tcPr>
                        <w:tcW w:w="3838" w:type="dxa"/>
                      </w:tcPr>
                      <w:p w14:paraId="73C268CC" w14:textId="3D8A3C6B">
                        <w:pPr>
                          <w:suppressAutoHyphens/>
                          <w:rPr>
                            <w:szCs w:val="24"/>
                            <w:lang w:eastAsia="ar-SA"/>
                          </w:rPr>
                        </w:pPr>
                        <w:r>
                          <w:rPr>
                            <w:szCs w:val="24"/>
                            <w:lang w:eastAsia="ar-SA"/>
                          </w:rPr>
                          <w:t>Remdamasis savistabos duomenimis ir dalyko žiniomis, parengia individualaus kaulų-raumenų jėgos stiprinimo planą ir reflektuoja jo įgyvendinimo efektyvumą. (B1.1.4.) </w:t>
                        </w:r>
                      </w:p>
                    </w:tc>
                  </w:tr>
                  <w:tr w14:paraId="6B128C2F" w14:textId="77777777">
                    <w:trPr>
                      <w:trHeight w:val="283"/>
                    </w:trPr>
                    <w:tc>
                      <w:tcPr>
                        <w:tcW w:w="3839" w:type="dxa"/>
                      </w:tcPr>
                      <w:p w14:paraId="74213F83" w14:textId="193306A2">
                        <w:pPr>
                          <w:suppressAutoHyphens/>
                          <w:rPr>
                            <w:szCs w:val="24"/>
                            <w:lang w:eastAsia="ar-SA"/>
                          </w:rPr>
                        </w:pPr>
                        <w:r>
                          <w:rPr>
                            <w:szCs w:val="24"/>
                            <w:lang w:eastAsia="ar-SA"/>
                          </w:rPr>
                          <w:t xml:space="preserve">Geba savarankiškai  atlikti širdies-kraujagyslių sistemą stiprinančius pratimus, ir reflektuoti pratimų dozavimą. (B1.2.1.)</w:t>
                        </w:r>
                      </w:p>
                      <w:p w14:paraId="3A8E8877" w14:textId="77777777">
                        <w:pPr>
                          <w:suppressAutoHyphens/>
                          <w:rPr>
                            <w:szCs w:val="24"/>
                            <w:lang w:eastAsia="ar-SA"/>
                          </w:rPr>
                        </w:pPr>
                      </w:p>
                    </w:tc>
                    <w:tc>
                      <w:tcPr>
                        <w:tcW w:w="3838" w:type="dxa"/>
                        <w:shd w:val="clear" w:color="auto" w:fill="auto"/>
                      </w:tcPr>
                      <w:p w14:paraId="09160B16" w14:textId="637B0C2D">
                        <w:pPr>
                          <w:suppressAutoHyphens/>
                          <w:rPr>
                            <w:szCs w:val="24"/>
                            <w:lang w:eastAsia="ar-SA"/>
                          </w:rPr>
                        </w:pPr>
                        <w:r>
                          <w:rPr>
                            <w:szCs w:val="24"/>
                            <w:lang w:eastAsia="ar-SA"/>
                          </w:rPr>
                          <w:t>Geba pasirinkti optimalų pratimų intensyvumą pagal išsikeltą širdies-kraujagyslių sistemos stiprinimo tikslą ir reflektuoja procesą. (B1.2.2.)</w:t>
                        </w:r>
                      </w:p>
                      <w:p w14:paraId="2DB3F3E8" w14:textId="77777777">
                        <w:pPr>
                          <w:suppressAutoHyphens/>
                          <w:rPr>
                            <w:szCs w:val="24"/>
                            <w:lang w:eastAsia="ar-SA"/>
                          </w:rPr>
                        </w:pPr>
                      </w:p>
                      <w:p w14:paraId="6BA0C580" w14:textId="77777777">
                        <w:pPr>
                          <w:suppressAutoHyphens/>
                          <w:rPr>
                            <w:szCs w:val="24"/>
                            <w:lang w:eastAsia="ar-SA"/>
                          </w:rPr>
                        </w:pPr>
                      </w:p>
                    </w:tc>
                    <w:tc>
                      <w:tcPr>
                        <w:tcW w:w="3838" w:type="dxa"/>
                        <w:shd w:val="clear" w:color="auto" w:fill="auto"/>
                      </w:tcPr>
                      <w:p w14:paraId="11C59E83" w14:textId="45035B87">
                        <w:pPr>
                          <w:suppressAutoHyphens/>
                          <w:rPr>
                            <w:szCs w:val="24"/>
                            <w:lang w:eastAsia="ar-SA"/>
                          </w:rPr>
                        </w:pPr>
                        <w:r>
                          <w:rPr>
                            <w:szCs w:val="24"/>
                            <w:lang w:eastAsia="ar-SA"/>
                          </w:rPr>
                          <w:t xml:space="preserve">Savarankiškai geba parengti optimalaus stiprinimo  širdies-kraujagyslių sistemos stiprinimo planą, remdamasis  individualiais savistabos duomenimis</w:t>
                        </w:r>
                      </w:p>
                      <w:p w14:paraId="0012B7A4" w14:textId="53A705AD">
                        <w:pPr>
                          <w:suppressAutoHyphens/>
                          <w:rPr>
                            <w:szCs w:val="24"/>
                            <w:lang w:eastAsia="ar-SA"/>
                          </w:rPr>
                        </w:pPr>
                        <w:r>
                          <w:rPr>
                            <w:szCs w:val="24"/>
                            <w:lang w:eastAsia="ar-SA"/>
                          </w:rPr>
                          <w:t>ir galimybėmis. (B1.2.3.)</w:t>
                        </w:r>
                      </w:p>
                    </w:tc>
                    <w:tc>
                      <w:tcPr>
                        <w:tcW w:w="3838" w:type="dxa"/>
                      </w:tcPr>
                      <w:p w14:paraId="691BD04A" w14:textId="6CC32BDF">
                        <w:pPr>
                          <w:suppressAutoHyphens/>
                          <w:rPr>
                            <w:szCs w:val="24"/>
                            <w:lang w:eastAsia="ar-SA"/>
                          </w:rPr>
                        </w:pPr>
                        <w:r>
                          <w:rPr>
                            <w:szCs w:val="24"/>
                            <w:lang w:eastAsia="ar-SA"/>
                          </w:rPr>
                          <w:t>Tyrinėja alternatyvius būdus širdies-kraujagyslių sistemos stiprinimui įvairiuose kontekstuose, remdamasis savistabos duomenimis ir galimybėmis. (B1.2.4.)</w:t>
                        </w:r>
                      </w:p>
                    </w:tc>
                  </w:tr>
                  <w:tr w14:paraId="09866653" w14:textId="77777777">
                    <w:trPr>
                      <w:trHeight w:val="47"/>
                    </w:trPr>
                    <w:tc>
                      <w:tcPr>
                        <w:tcW w:w="3839" w:type="dxa"/>
                      </w:tcPr>
                      <w:p w14:paraId="4198E4BB" w14:textId="0DB1FEF8">
                        <w:pPr>
                          <w:suppressAutoHyphens/>
                          <w:rPr>
                            <w:szCs w:val="24"/>
                            <w:lang w:eastAsia="ar-SA"/>
                          </w:rPr>
                        </w:pPr>
                        <w:r>
                          <w:rPr>
                            <w:szCs w:val="24"/>
                            <w:lang w:eastAsia="ar-SA"/>
                          </w:rPr>
                          <w:t xml:space="preserve">Geba pasirinkti savistabos objektą, kaupti ir  reflektuoti savistabos  ir testavimo duomenis. (B2.1.1.)</w:t>
                        </w:r>
                      </w:p>
                    </w:tc>
                    <w:tc>
                      <w:tcPr>
                        <w:tcW w:w="3838" w:type="dxa"/>
                        <w:shd w:val="clear" w:color="auto" w:fill="auto"/>
                      </w:tcPr>
                      <w:p w14:paraId="218BA4F0" w14:textId="0E6387B2">
                        <w:pPr>
                          <w:suppressAutoHyphens/>
                          <w:rPr>
                            <w:strike/>
                            <w:szCs w:val="24"/>
                            <w:lang w:eastAsia="ar-SA"/>
                          </w:rPr>
                        </w:pPr>
                        <w:r>
                          <w:rPr>
                            <w:szCs w:val="24"/>
                            <w:lang w:eastAsia="ar-SA"/>
                          </w:rPr>
                          <w:t xml:space="preserve">Remdamasis savistabos  ir testavimo duomenimis,  geba identifikuoti individualias  tobulintinas fizines ypatybes. (B2.1.2.)</w:t>
                        </w:r>
                      </w:p>
                    </w:tc>
                    <w:tc>
                      <w:tcPr>
                        <w:tcW w:w="3838" w:type="dxa"/>
                        <w:shd w:val="clear" w:color="auto" w:fill="auto"/>
                      </w:tcPr>
                      <w:p w14:paraId="05435E36" w14:textId="4BADD28D">
                        <w:pPr>
                          <w:suppressAutoHyphens/>
                          <w:rPr>
                            <w:szCs w:val="24"/>
                            <w:lang w:eastAsia="ar-SA"/>
                          </w:rPr>
                        </w:pPr>
                        <w:r>
                          <w:rPr>
                            <w:szCs w:val="24"/>
                            <w:lang w:eastAsia="ar-SA"/>
                          </w:rPr>
                          <w:t>Geba parengti individualų tobulinamos fizinės ypatybės lavinimo planą, remdamasis savistabos ir testavimo duomenimis. (B2.1.3.)</w:t>
                        </w:r>
                      </w:p>
                    </w:tc>
                    <w:tc>
                      <w:tcPr>
                        <w:tcW w:w="3838" w:type="dxa"/>
                      </w:tcPr>
                      <w:p w14:paraId="0481FAFD" w14:textId="28CE8B86">
                        <w:pPr>
                          <w:suppressAutoHyphens/>
                          <w:rPr>
                            <w:szCs w:val="24"/>
                            <w:lang w:eastAsia="ar-SA"/>
                          </w:rPr>
                        </w:pPr>
                        <w:r>
                          <w:rPr>
                            <w:szCs w:val="24"/>
                            <w:lang w:eastAsia="ar-SA"/>
                          </w:rPr>
                          <w:t xml:space="preserve">Savarankiškai geba parengti planą optimaliam asmeninio fizinio pajėgumo stiprinimui, remdamasis  individualiais įsivertinimo (savistabos ir testavimo)  duomenimis. (B2.1.4.)</w:t>
                        </w:r>
                      </w:p>
                    </w:tc>
                  </w:tr>
                  <w:tr w14:paraId="089507ED" w14:textId="77777777">
                    <w:trPr>
                      <w:trHeight w:val="47"/>
                    </w:trPr>
                    <w:tc>
                      <w:tcPr>
                        <w:tcW w:w="3839" w:type="dxa"/>
                      </w:tcPr>
                      <w:p w14:paraId="04102A4A" w14:textId="4DACA2BE">
                        <w:pPr>
                          <w:suppressAutoHyphens/>
                          <w:rPr>
                            <w:szCs w:val="24"/>
                            <w:lang w:eastAsia="ar-SA"/>
                          </w:rPr>
                        </w:pPr>
                        <w:r>
                          <w:rPr>
                            <w:szCs w:val="24"/>
                            <w:lang w:eastAsia="ar-SA"/>
                          </w:rPr>
                          <w:t>Geba reflektuoti ir subjektyviai įsivertinti savo fizinio aktyvumo ir poilsio balansą, mitybos bei miego sąsajas su fiziniu krūviu. (B2.2.1.)</w:t>
                        </w:r>
                      </w:p>
                    </w:tc>
                    <w:tc>
                      <w:tcPr>
                        <w:tcW w:w="3838" w:type="dxa"/>
                        <w:shd w:val="clear" w:color="auto" w:fill="auto"/>
                      </w:tcPr>
                      <w:p w14:paraId="7B330BD5" w14:textId="5F7C7A1C">
                        <w:pPr>
                          <w:suppressAutoHyphens/>
                          <w:rPr>
                            <w:szCs w:val="24"/>
                            <w:lang w:eastAsia="ar-SA"/>
                          </w:rPr>
                        </w:pPr>
                        <w:r>
                          <w:rPr>
                            <w:szCs w:val="24"/>
                            <w:lang w:eastAsia="ar-SA"/>
                          </w:rPr>
                          <w:t>Geba įsivertinti savo fizinio aktyvumo ir poilsio balansą, mitybos bei miego sąsajas su fiziniu krūviu, remiantis savistabos duomenimis ir sveikatos mokslo rekomendacijomis. (B2.2.2.)</w:t>
                        </w:r>
                      </w:p>
                    </w:tc>
                    <w:tc>
                      <w:tcPr>
                        <w:tcW w:w="3838" w:type="dxa"/>
                        <w:shd w:val="clear" w:color="auto" w:fill="auto"/>
                      </w:tcPr>
                      <w:p w14:paraId="7059D7FF" w14:textId="22A33B65">
                        <w:pPr>
                          <w:suppressAutoHyphens/>
                          <w:rPr>
                            <w:szCs w:val="24"/>
                            <w:lang w:eastAsia="ar-SA"/>
                          </w:rPr>
                        </w:pPr>
                        <w:r>
                          <w:rPr>
                            <w:szCs w:val="24"/>
                            <w:lang w:eastAsia="ar-SA"/>
                          </w:rPr>
                          <w:t>Įsivertina savo miego bei mitybos įpročius, kūno masės rodiklių dinamiką, reflektuoja jų poveikį individualiam fiziniam aktyvumui, pajėgumui ir gyvenimo kokybei bei gyvenimo džiaugsmui. (B2.2.3.)</w:t>
                        </w:r>
                      </w:p>
                    </w:tc>
                    <w:tc>
                      <w:tcPr>
                        <w:tcW w:w="3838" w:type="dxa"/>
                      </w:tcPr>
                      <w:p w14:paraId="41C047F3" w14:textId="5F61A5EF">
                        <w:pPr>
                          <w:suppressAutoHyphens/>
                          <w:rPr>
                            <w:szCs w:val="24"/>
                            <w:lang w:eastAsia="ar-SA"/>
                          </w:rPr>
                        </w:pPr>
                        <w:r>
                          <w:rPr>
                            <w:szCs w:val="24"/>
                            <w:lang w:eastAsia="ar-SA"/>
                          </w:rPr>
                          <w:t>Geba analizuoti savo miegojimo ciklo, kūno masės rodiklių dinamikos, fizinio aktyvumo ir mitybos savistabos bei įsivertinimo duomenis ir reflektuoti siektinus pokyčius. (B2.2.4.)</w:t>
                        </w:r>
                      </w:p>
                    </w:tc>
                  </w:tr>
                  <w:tr w14:paraId="183DD8B0" w14:textId="77777777">
                    <w:trPr>
                      <w:trHeight w:val="47"/>
                    </w:trPr>
                    <w:tc>
                      <w:tcPr>
                        <w:tcW w:w="3839" w:type="dxa"/>
                      </w:tcPr>
                      <w:p w14:paraId="1601E3B9" w14:textId="12B56316">
                        <w:pPr>
                          <w:suppressAutoHyphens/>
                          <w:rPr>
                            <w:szCs w:val="24"/>
                            <w:lang w:eastAsia="ar-SA"/>
                          </w:rPr>
                        </w:pPr>
                        <w:r>
                          <w:rPr>
                            <w:szCs w:val="24"/>
                            <w:lang w:eastAsia="ar-SA"/>
                          </w:rPr>
                          <w:t xml:space="preserve">Savarankiškai reflektuoja individualias fiziologines reakcijas atliekant streso įveikos pratimus. (B3.1.1.) </w:t>
                        </w:r>
                      </w:p>
                    </w:tc>
                    <w:tc>
                      <w:tcPr>
                        <w:tcW w:w="3838" w:type="dxa"/>
                        <w:shd w:val="clear" w:color="auto" w:fill="auto"/>
                      </w:tcPr>
                      <w:p w14:paraId="6189F4C4" w14:textId="4E6EF4E1">
                        <w:pPr>
                          <w:suppressAutoHyphens/>
                          <w:rPr>
                            <w:szCs w:val="24"/>
                            <w:lang w:eastAsia="ar-SA"/>
                          </w:rPr>
                        </w:pPr>
                        <w:r>
                          <w:rPr>
                            <w:szCs w:val="24"/>
                            <w:lang w:eastAsia="ar-SA"/>
                          </w:rPr>
                          <w:t>Savarankiškai reflektuoja individualias fiziologines reakcijas į stresorius, geba atlikti streso įveikos pratimus. (B3.1.2.)</w:t>
                        </w:r>
                      </w:p>
                    </w:tc>
                    <w:tc>
                      <w:tcPr>
                        <w:tcW w:w="3838" w:type="dxa"/>
                        <w:shd w:val="clear" w:color="auto" w:fill="auto"/>
                      </w:tcPr>
                      <w:p w14:paraId="047FE4C4" w14:textId="6E9EE568">
                        <w:pPr>
                          <w:suppressAutoHyphens/>
                          <w:rPr>
                            <w:szCs w:val="24"/>
                            <w:lang w:eastAsia="ar-SA"/>
                          </w:rPr>
                        </w:pPr>
                        <w:r>
                          <w:rPr>
                            <w:szCs w:val="24"/>
                            <w:lang w:eastAsia="ar-SA"/>
                          </w:rPr>
                          <w:t>Savarankiškai reflektuoja individualias fiziologines reakcijas į stresorius, geba identifikuoti ir taikyti optimalius streso įveikos būdus. (B3.1.3.)</w:t>
                        </w:r>
                      </w:p>
                    </w:tc>
                    <w:tc>
                      <w:tcPr>
                        <w:tcW w:w="3838" w:type="dxa"/>
                      </w:tcPr>
                      <w:p w14:paraId="3977D359" w14:textId="33CE0E07">
                        <w:pPr>
                          <w:suppressAutoHyphens/>
                          <w:rPr>
                            <w:szCs w:val="24"/>
                            <w:lang w:eastAsia="ar-SA"/>
                          </w:rPr>
                        </w:pPr>
                        <w:r>
                          <w:rPr>
                            <w:szCs w:val="24"/>
                            <w:lang w:eastAsia="ar-SA"/>
                          </w:rPr>
                          <w:t>Savarankiškai taiko, reflektuoja ir identifikuoja optimalius streso įveikos būdus. (B3.1.4.)</w:t>
                        </w:r>
                      </w:p>
                      <w:p w14:paraId="592269B3" w14:textId="77777777">
                        <w:pPr>
                          <w:suppressAutoHyphens/>
                          <w:rPr>
                            <w:szCs w:val="24"/>
                            <w:lang w:eastAsia="ar-SA"/>
                          </w:rPr>
                        </w:pPr>
                      </w:p>
                    </w:tc>
                  </w:tr>
                  <w:tr w14:paraId="73F41003" w14:textId="77777777">
                    <w:trPr>
                      <w:trHeight w:val="47"/>
                    </w:trPr>
                    <w:tc>
                      <w:tcPr>
                        <w:tcW w:w="3839" w:type="dxa"/>
                      </w:tcPr>
                      <w:p w14:paraId="17AE978E" w14:textId="3BCD4B68">
                        <w:pPr>
                          <w:suppressAutoHyphens/>
                          <w:rPr>
                            <w:szCs w:val="24"/>
                            <w:lang w:eastAsia="ar-SA"/>
                          </w:rPr>
                        </w:pPr>
                        <w:r>
                          <w:rPr>
                            <w:szCs w:val="24"/>
                            <w:lang w:eastAsia="ar-SA"/>
                          </w:rPr>
                          <w:t>Geba analizuoti įvairius išmaniosiomis technologijomis ar įrenginiais fiksuojamus duomenis apie krūvio intensyvumą. (B4.1.1.)</w:t>
                        </w:r>
                      </w:p>
                    </w:tc>
                    <w:tc>
                      <w:tcPr>
                        <w:tcW w:w="3838" w:type="dxa"/>
                        <w:shd w:val="clear" w:color="auto" w:fill="auto"/>
                      </w:tcPr>
                      <w:p w14:paraId="1FF8DE3B" w14:textId="269BD146">
                        <w:pPr>
                          <w:suppressAutoHyphens/>
                          <w:rPr>
                            <w:szCs w:val="24"/>
                            <w:lang w:eastAsia="ar-SA"/>
                          </w:rPr>
                        </w:pPr>
                        <w:r>
                          <w:rPr>
                            <w:szCs w:val="24"/>
                            <w:lang w:eastAsia="ar-SA"/>
                          </w:rPr>
                          <w:t>Geba subjektyviais ir objektyviais metodais įsivertinti individualų fizinį aktyvumą ir krūvio intensyvumą, reflektuoja įpročius. (B4.1.2.)</w:t>
                        </w:r>
                      </w:p>
                    </w:tc>
                    <w:tc>
                      <w:tcPr>
                        <w:tcW w:w="3838" w:type="dxa"/>
                        <w:shd w:val="clear" w:color="auto" w:fill="auto"/>
                      </w:tcPr>
                      <w:p w14:paraId="29724764" w14:textId="30E3AAF7">
                        <w:pPr>
                          <w:suppressAutoHyphens/>
                          <w:rPr>
                            <w:szCs w:val="24"/>
                            <w:lang w:eastAsia="ar-SA"/>
                          </w:rPr>
                        </w:pPr>
                        <w:r>
                          <w:rPr>
                            <w:szCs w:val="24"/>
                            <w:lang w:eastAsia="ar-SA"/>
                          </w:rPr>
                          <w:t>Geba subjektyviais ir objektyviais metodais įsivertinti fizinį krūvį ir pasirinkti optimalų fizinį aktyvumą, prisitaikant prie skirtingų aplinkos sąlygų. (B4.1.3.)</w:t>
                        </w:r>
                      </w:p>
                    </w:tc>
                    <w:tc>
                      <w:tcPr>
                        <w:tcW w:w="3838" w:type="dxa"/>
                      </w:tcPr>
                      <w:p w14:paraId="20298585" w14:textId="2F3102A5">
                        <w:pPr>
                          <w:suppressAutoHyphens/>
                          <w:rPr>
                            <w:szCs w:val="24"/>
                            <w:lang w:eastAsia="ar-SA"/>
                          </w:rPr>
                        </w:pPr>
                        <w:r>
                          <w:rPr>
                            <w:szCs w:val="24"/>
                            <w:lang w:eastAsia="ar-SA"/>
                          </w:rPr>
                          <w:t>Geba įvairiuose kontekstuose praktikuoti optimalų fizinį aktyvumą, reflektuoja objektyvios savistabos duomenis. (B4.1.4.)</w:t>
                        </w:r>
                      </w:p>
                    </w:tc>
                  </w:tr>
                  <w:tr w14:paraId="16585E9F" w14:textId="77777777">
                    <w:trPr>
                      <w:trHeight w:val="283"/>
                    </w:trPr>
                    <w:tc>
                      <w:tcPr>
                        <w:tcW w:w="15353" w:type="dxa"/>
                        <w:gridSpan w:val="4"/>
                        <w:shd w:val="clear" w:color="auto" w:fill="auto"/>
                        <w:tcMar>
                          <w:top w:w="0" w:type="dxa"/>
                          <w:left w:w="45" w:type="dxa"/>
                          <w:bottom w:w="0" w:type="dxa"/>
                          <w:right w:w="45" w:type="dxa"/>
                        </w:tcMar>
                        <w:vAlign w:val="center"/>
                      </w:tcPr>
                      <w:p w14:paraId="751734FA" w14:textId="188CFD3B">
                        <w:pPr>
                          <w:suppressAutoHyphens/>
                          <w:jc w:val="center"/>
                          <w:rPr>
                            <w:szCs w:val="24"/>
                            <w:lang w:eastAsia="ar-SA"/>
                          </w:rPr>
                        </w:pPr>
                        <w:r>
                          <w:rPr>
                            <w:szCs w:val="24"/>
                            <w:lang w:eastAsia="ar-SA"/>
                          </w:rPr>
                          <w:t>3. Sporto ir sveikatos vertybinių nuostatų ugdymas ir raiška (C)</w:t>
                        </w:r>
                      </w:p>
                    </w:tc>
                  </w:tr>
                  <w:tr w14:paraId="6DE2046F" w14:textId="77777777">
                    <w:trPr>
                      <w:trHeight w:val="20"/>
                    </w:trPr>
                    <w:tc>
                      <w:tcPr>
                        <w:tcW w:w="3839" w:type="dxa"/>
                      </w:tcPr>
                      <w:p w14:paraId="5732C0B8" w14:textId="776E9981">
                        <w:pPr>
                          <w:suppressAutoHyphens/>
                          <w:rPr>
                            <w:szCs w:val="24"/>
                            <w:lang w:eastAsia="ar-SA"/>
                          </w:rPr>
                        </w:pPr>
                        <w:r>
                          <w:rPr>
                            <w:szCs w:val="24"/>
                            <w:lang w:eastAsia="ar-SA"/>
                          </w:rPr>
                          <w:t>Dalyvauja įgyvendinant džiaugsmą ir draugystę puoselėjančius sporto ar fizinio aktyvumo renginius. (C1.1.1.)</w:t>
                        </w:r>
                      </w:p>
                    </w:tc>
                    <w:tc>
                      <w:tcPr>
                        <w:tcW w:w="3838" w:type="dxa"/>
                        <w:shd w:val="clear" w:color="auto" w:fill="auto"/>
                      </w:tcPr>
                      <w:p w14:paraId="51182D35" w14:textId="53D5FB57">
                        <w:pPr>
                          <w:suppressAutoHyphens/>
                          <w:rPr>
                            <w:szCs w:val="24"/>
                            <w:lang w:eastAsia="ar-SA"/>
                          </w:rPr>
                        </w:pPr>
                        <w:r>
                          <w:rPr>
                            <w:szCs w:val="24"/>
                            <w:lang w:eastAsia="ar-SA"/>
                          </w:rPr>
                          <w:t>Dalyvauja organizuojant džiaugsmą ir draugystę puoselėjančius sporto ar fizinio aktyvumo renginius. (C1.1.2.)</w:t>
                        </w:r>
                      </w:p>
                    </w:tc>
                    <w:tc>
                      <w:tcPr>
                        <w:tcW w:w="3838" w:type="dxa"/>
                        <w:shd w:val="clear" w:color="auto" w:fill="auto"/>
                      </w:tcPr>
                      <w:p w14:paraId="278B2658" w14:textId="5D3514D6">
                        <w:pPr>
                          <w:suppressAutoHyphens/>
                          <w:rPr>
                            <w:szCs w:val="24"/>
                            <w:lang w:eastAsia="ar-SA"/>
                          </w:rPr>
                        </w:pPr>
                        <w:r>
                          <w:rPr>
                            <w:szCs w:val="24"/>
                            <w:lang w:eastAsia="ar-SA"/>
                          </w:rPr>
                          <w:t xml:space="preserve">Reflektuoja džiaugsmo ir draugystės vertybių konflikto riziką vietos sporto ar fizinio aktyvumo renginiuose. (C1.1.3.)  </w:t>
                        </w:r>
                      </w:p>
                    </w:tc>
                    <w:tc>
                      <w:tcPr>
                        <w:tcW w:w="3838" w:type="dxa"/>
                      </w:tcPr>
                      <w:p w14:paraId="204ABA83" w14:textId="6A4FA3FA">
                        <w:pPr>
                          <w:suppressAutoHyphens/>
                          <w:rPr>
                            <w:szCs w:val="24"/>
                            <w:lang w:eastAsia="ar-SA"/>
                          </w:rPr>
                        </w:pPr>
                        <w:r>
                          <w:rPr>
                            <w:szCs w:val="24"/>
                            <w:lang w:eastAsia="ar-SA"/>
                          </w:rPr>
                          <w:t>Atpažįsta džiaugsmo ir draugystės vertybių konflikto riziką vietos sporto ar fizinio aktyvumo renginiuose, siūlo idėjas konflikto išvengimui ar sprendimui. (C1.1.4.)</w:t>
                        </w:r>
                      </w:p>
                    </w:tc>
                  </w:tr>
                  <w:tr w14:paraId="3EF22F37" w14:textId="77777777">
                    <w:trPr>
                      <w:trHeight w:val="20"/>
                    </w:trPr>
                    <w:tc>
                      <w:tcPr>
                        <w:tcW w:w="3839" w:type="dxa"/>
                      </w:tcPr>
                      <w:p w14:paraId="12D11628" w14:textId="2F17523C">
                        <w:pPr>
                          <w:suppressAutoHyphens/>
                          <w:rPr>
                            <w:szCs w:val="24"/>
                            <w:lang w:eastAsia="ar-SA"/>
                          </w:rPr>
                        </w:pPr>
                        <w:r>
                          <w:rPr>
                            <w:szCs w:val="24"/>
                            <w:lang w:eastAsia="ar-SA"/>
                          </w:rPr>
                          <w:t>Geba įsivertinti savo fizinį raštingumą. (C1.2.1.)</w:t>
                        </w:r>
                      </w:p>
                    </w:tc>
                    <w:tc>
                      <w:tcPr>
                        <w:tcW w:w="3838" w:type="dxa"/>
                        <w:shd w:val="clear" w:color="auto" w:fill="auto"/>
                      </w:tcPr>
                      <w:p w14:paraId="7A4BAB82" w14:textId="5264B687">
                        <w:pPr>
                          <w:suppressAutoHyphens/>
                          <w:rPr>
                            <w:szCs w:val="24"/>
                            <w:lang w:eastAsia="ar-SA"/>
                          </w:rPr>
                        </w:pPr>
                        <w:r>
                          <w:rPr>
                            <w:szCs w:val="24"/>
                            <w:lang w:eastAsia="ar-SA"/>
                          </w:rPr>
                          <w:t>Geba įsivertinti savo fizinį raštingumą ir įvardinti tobulinimosi / mokymosi kryptis. (C1.2.2.)</w:t>
                        </w:r>
                      </w:p>
                    </w:tc>
                    <w:tc>
                      <w:tcPr>
                        <w:tcW w:w="3838" w:type="dxa"/>
                        <w:shd w:val="clear" w:color="auto" w:fill="auto"/>
                      </w:tcPr>
                      <w:p w14:paraId="43FF9628" w14:textId="147E1171">
                        <w:pPr>
                          <w:suppressAutoHyphens/>
                          <w:rPr>
                            <w:szCs w:val="24"/>
                            <w:lang w:eastAsia="ar-SA"/>
                          </w:rPr>
                        </w:pPr>
                        <w:r>
                          <w:rPr>
                            <w:szCs w:val="24"/>
                            <w:lang w:eastAsia="ar-SA"/>
                          </w:rPr>
                          <w:t>Geba įsivertinti savo fizinį raštingumą, įvardinti tobulinimosi / mokymosi tikslus, reflektuoti galimus iššūkius. (C1.2.3.)</w:t>
                        </w:r>
                      </w:p>
                    </w:tc>
                    <w:tc>
                      <w:tcPr>
                        <w:tcW w:w="3838" w:type="dxa"/>
                      </w:tcPr>
                      <w:p w14:paraId="3F306728" w14:textId="6E9A7EEF">
                        <w:pPr>
                          <w:suppressAutoHyphens/>
                          <w:rPr>
                            <w:szCs w:val="24"/>
                            <w:lang w:eastAsia="ar-SA"/>
                          </w:rPr>
                        </w:pPr>
                        <w:r>
                          <w:rPr>
                            <w:szCs w:val="24"/>
                            <w:lang w:eastAsia="ar-SA"/>
                          </w:rPr>
                          <w:t>Geba pasirengti optimalų, motyvuojantį savarankiško fizinio ugdymosi / tobulinimosi / mokymosi planą. (C1.2.4.)</w:t>
                        </w:r>
                      </w:p>
                    </w:tc>
                  </w:tr>
                  <w:tr w14:paraId="633BCA1F" w14:textId="77777777">
                    <w:trPr>
                      <w:trHeight w:val="20"/>
                    </w:trPr>
                    <w:tc>
                      <w:tcPr>
                        <w:tcW w:w="38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0A27F8" w14:textId="19CA12C7">
                        <w:pPr>
                          <w:suppressAutoHyphens/>
                          <w:rPr>
                            <w:szCs w:val="24"/>
                            <w:lang w:eastAsia="ar-SA"/>
                          </w:rPr>
                        </w:pPr>
                        <w:r>
                          <w:rPr>
                            <w:szCs w:val="24"/>
                            <w:lang w:eastAsia="ar-SA"/>
                          </w:rPr>
                          <w:t xml:space="preserve">Dalyko žinias ir gebėjimus taiko gerinti individualiam sveikatingumui. (C1.3.1.) </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CAC50E0" w14:textId="29B982CC">
                        <w:pPr>
                          <w:suppressAutoHyphens/>
                          <w:rPr>
                            <w:szCs w:val="24"/>
                            <w:lang w:eastAsia="ar-SA"/>
                          </w:rPr>
                        </w:pPr>
                        <w:r>
                          <w:rPr>
                            <w:szCs w:val="24"/>
                            <w:lang w:eastAsia="ar-SA"/>
                          </w:rPr>
                          <w:t>Geba remtis įsivertinimo duomenis reflektuojant individualų fizinio aktyvumo poreikį. (C1.3.2.)</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9A77DE9" w14:textId="1D07E02A">
                        <w:pPr>
                          <w:suppressAutoHyphens/>
                          <w:rPr>
                            <w:szCs w:val="24"/>
                            <w:lang w:eastAsia="ar-SA"/>
                          </w:rPr>
                        </w:pPr>
                        <w:r>
                          <w:rPr>
                            <w:szCs w:val="24"/>
                            <w:lang w:eastAsia="ar-SA"/>
                          </w:rPr>
                          <w:t>Geba pritaikyti dalyko žinias ir gebėjimus organizuojant tradicinius bendruomenės renginius ar veiklas (C1.3.3.)</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963A00" w14:textId="626A6A58">
                        <w:pPr>
                          <w:suppressAutoHyphens/>
                          <w:rPr>
                            <w:szCs w:val="24"/>
                            <w:lang w:eastAsia="ar-SA"/>
                          </w:rPr>
                        </w:pPr>
                        <w:r>
                          <w:rPr>
                            <w:szCs w:val="24"/>
                            <w:lang w:eastAsia="ar-SA"/>
                          </w:rPr>
                          <w:t>Atpažįsta vietos sporto ar fizinio aktyvumo renginiuose kylančias grėsmes aplinkai (gamtinei ir kultūrinei) riziką, siūlo idėjas žalos mažinimui ar išvengimui. (C1.3.4.)</w:t>
                        </w:r>
                      </w:p>
                    </w:tc>
                  </w:tr>
                  <w:tr w14:paraId="5C679326" w14:textId="77777777">
                    <w:trPr>
                      <w:trHeight w:val="20"/>
                    </w:trPr>
                    <w:tc>
                      <w:tcPr>
                        <w:tcW w:w="38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C5E2FA" w14:textId="49E91E6D">
                        <w:pPr>
                          <w:suppressAutoHyphens/>
                          <w:rPr>
                            <w:szCs w:val="24"/>
                            <w:lang w:eastAsia="ar-SA"/>
                          </w:rPr>
                        </w:pPr>
                        <w:r>
                          <w:rPr>
                            <w:szCs w:val="24"/>
                            <w:lang w:eastAsia="ar-SA"/>
                          </w:rPr>
                          <w:t>Reguliariai praktikuoja fizinį aktyvumą lauko sąlygomis. (C2.1.1.)</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DA150E2" w14:textId="567F974A">
                        <w:pPr>
                          <w:suppressAutoHyphens/>
                          <w:rPr>
                            <w:szCs w:val="24"/>
                            <w:lang w:eastAsia="ar-SA"/>
                          </w:rPr>
                        </w:pPr>
                        <w:r>
                          <w:rPr>
                            <w:szCs w:val="24"/>
                            <w:lang w:eastAsia="ar-SA"/>
                          </w:rPr>
                          <w:t>Geba remtis mokymosi žiniomis reflektuojant fizinį aktyvumą lauko sąlygomis. (C2.1.2.)</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0A8D38E" w14:textId="3A25F5E0">
                        <w:pPr>
                          <w:suppressAutoHyphens/>
                          <w:rPr>
                            <w:szCs w:val="24"/>
                            <w:lang w:eastAsia="ar-SA"/>
                          </w:rPr>
                        </w:pPr>
                        <w:r>
                          <w:rPr>
                            <w:szCs w:val="24"/>
                            <w:lang w:eastAsia="ar-SA"/>
                          </w:rPr>
                          <w:t>Geba manipuliuoti fizinio aktyvumo veiklų ir įgūdžių įvairove prisitaikymui prie gamtinių ar urbanistinės aplinkos sąlygų. (C2.1.3.)</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1EC18B" w14:textId="4B4BF349">
                        <w:pPr>
                          <w:suppressAutoHyphens/>
                          <w:rPr>
                            <w:szCs w:val="24"/>
                            <w:lang w:eastAsia="ar-SA"/>
                          </w:rPr>
                        </w:pPr>
                        <w:r>
                          <w:rPr>
                            <w:szCs w:val="24"/>
                            <w:lang w:eastAsia="ar-SA"/>
                          </w:rPr>
                          <w:t>Siūlo naujoves bendruomenės fizinio aktyvumo lauko sąlygomis organizavimui, pritaiko dalyko žinias ir gebėjimus jas įgyvendinant.</w:t>
                        </w:r>
                      </w:p>
                      <w:p w14:paraId="27C8C62E" w14:textId="3BC102F9">
                        <w:pPr>
                          <w:suppressAutoHyphens/>
                          <w:ind w:firstLine="62"/>
                          <w:rPr>
                            <w:szCs w:val="24"/>
                            <w:lang w:eastAsia="ar-SA"/>
                          </w:rPr>
                        </w:pPr>
                        <w:r>
                          <w:rPr>
                            <w:szCs w:val="24"/>
                            <w:lang w:eastAsia="ar-SA"/>
                          </w:rPr>
                          <w:t>(C2.1.4.)</w:t>
                        </w:r>
                      </w:p>
                    </w:tc>
                  </w:tr>
                  <w:tr w14:paraId="4179A642" w14:textId="77777777">
                    <w:trPr>
                      <w:trHeight w:val="20"/>
                    </w:trPr>
                    <w:tc>
                      <w:tcPr>
                        <w:tcW w:w="38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84FABD" w14:textId="4E4AC215">
                        <w:pPr>
                          <w:suppressAutoHyphens/>
                          <w:rPr>
                            <w:szCs w:val="24"/>
                            <w:lang w:eastAsia="ar-SA"/>
                          </w:rPr>
                        </w:pPr>
                        <w:r>
                          <w:rPr>
                            <w:szCs w:val="24"/>
                            <w:lang w:eastAsia="ar-SA"/>
                          </w:rPr>
                          <w:t>Geba reflektuoti individualaus fizinio aktyvumo kontekstą. (C3.1.1.)</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493E7A5" w14:textId="18B55F98">
                        <w:pPr>
                          <w:suppressAutoHyphens/>
                          <w:rPr>
                            <w:szCs w:val="24"/>
                            <w:lang w:eastAsia="ar-SA"/>
                          </w:rPr>
                        </w:pPr>
                        <w:r>
                          <w:rPr>
                            <w:szCs w:val="24"/>
                            <w:lang w:eastAsia="ar-SA"/>
                          </w:rPr>
                          <w:t>Geba įsivertinti savo fizinio aktyvumo kontekstą ir reflektuoti tobulinimosi galimybes. (C3.1.2.)</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92A8D9E" w14:textId="7BA810EE">
                        <w:pPr>
                          <w:suppressAutoHyphens/>
                          <w:rPr>
                            <w:szCs w:val="24"/>
                            <w:lang w:eastAsia="ar-SA"/>
                          </w:rPr>
                        </w:pPr>
                        <w:r>
                          <w:rPr>
                            <w:szCs w:val="24"/>
                            <w:lang w:eastAsia="ar-SA"/>
                          </w:rPr>
                          <w:t xml:space="preserve">Geba sudaryti individualiam  kontekstui optimalaus fizinio aktyvumo planus ir reflektuoja jų realizavimą. (C3.1.3.)</w:t>
                        </w:r>
                      </w:p>
                    </w:tc>
                    <w:tc>
                      <w:tcPr>
                        <w:tcW w:w="38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87B6BA" w14:textId="37A86D2B">
                        <w:pPr>
                          <w:suppressAutoHyphens/>
                          <w:rPr>
                            <w:szCs w:val="24"/>
                            <w:lang w:eastAsia="ar-SA"/>
                          </w:rPr>
                        </w:pPr>
                        <w:r>
                          <w:rPr>
                            <w:szCs w:val="24"/>
                            <w:lang w:eastAsia="ar-SA"/>
                          </w:rPr>
                          <w:t>Bendruomenės nariams pasiūlo ir įgyvendina sveikatai palankaus fizinio aktyvumo idėjas, atliepiančias bendruomenės kontekstą. (C3.1.4.)</w:t>
                        </w:r>
                      </w:p>
                    </w:tc>
                  </w:tr>
                </w:tbl>
                <w:p w14:paraId="72EBFDA7" w14:textId="2E48B8A5">
                  <w:pPr>
                    <w:suppressAutoHyphens/>
                    <w:jc w:val="both"/>
                    <w:rPr>
                      <w:szCs w:val="24"/>
                      <w:lang w:eastAsia="ar-SA"/>
                    </w:rPr>
                  </w:pPr>
                </w:p>
                <w:p w14:paraId="42B53E8F" w14:textId="0AE4066E">
                  <w:pPr>
                    <w:suppressAutoHyphens/>
                    <w:jc w:val="center"/>
                    <w:rPr>
                      <w:szCs w:val="24"/>
                      <w:lang w:eastAsia="ar-SA"/>
                    </w:rPr>
                  </w:pPr>
                  <w:r>
                    <w:rPr>
                      <w:szCs w:val="24"/>
                      <w:lang w:eastAsia="ar-SA"/>
                    </w:rPr>
                    <w:t>________________________________</w:t>
                  </w:r>
                </w:p>
              </w:sdtContent>
            </w:sdt>
          </w:sdtContent>
        </w:sdt>
      </w:sdtContent>
    </w:sdt>
    <w:sectPr>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B0F207" w14:textId="77777777">
      <w:pPr>
        <w:suppressAutoHyphens/>
        <w:rPr>
          <w:szCs w:val="24"/>
          <w:lang w:val="en-US" w:eastAsia="ar-SA"/>
        </w:rPr>
      </w:pPr>
      <w:r>
        <w:rPr>
          <w:szCs w:val="24"/>
          <w:lang w:val="en-US" w:eastAsia="ar-SA"/>
        </w:rPr>
        <w:separator/>
      </w:r>
    </w:p>
  </w:endnote>
  <w:endnote w:type="continuationSeparator" w:id="0">
    <w:p w14:paraId="7B61334D" w14:textId="77777777">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98997" w14:textId="77777777">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6F25B" w14:textId="77777777">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CCD3A" w14:textId="77777777">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C2A0B6" w14:textId="77777777">
      <w:pPr>
        <w:suppressAutoHyphens/>
        <w:rPr>
          <w:szCs w:val="24"/>
          <w:lang w:val="en-US" w:eastAsia="ar-SA"/>
        </w:rPr>
      </w:pPr>
      <w:r>
        <w:rPr>
          <w:szCs w:val="24"/>
          <w:lang w:val="en-US" w:eastAsia="ar-SA"/>
        </w:rPr>
        <w:separator/>
      </w:r>
    </w:p>
  </w:footnote>
  <w:footnote w:type="continuationSeparator" w:id="0">
    <w:p w14:paraId="0CE38DEF" w14:textId="77777777">
      <w:pPr>
        <w:suppressAutoHyphens/>
        <w:rPr>
          <w:szCs w:val="24"/>
          <w:lang w:val="en-US" w:eastAsia="ar-SA"/>
        </w:rPr>
      </w:pPr>
      <w:r>
        <w:rPr>
          <w:szCs w:val="24"/>
          <w:lang w:val="en-US" w:eastAsia="ar-SA"/>
        </w:rPr>
        <w:continuationSeparator/>
      </w:r>
    </w:p>
  </w:footnote>
  <w:footnote w:id="1">
    <w:p w14:paraId="4824BDCD" w14:textId="77777777">
      <w:pPr>
        <w:suppressAutoHyphens/>
        <w:rPr>
          <w:sz w:val="20"/>
          <w:lang w:eastAsia="ar-SA"/>
        </w:rPr>
      </w:pPr>
      <w:r>
        <w:rPr>
          <w:sz w:val="20"/>
          <w:vertAlign w:val="superscript"/>
          <w:lang w:val="en-US" w:eastAsia="ar-SA"/>
        </w:rPr>
        <w:footnoteRef/>
      </w:r>
      <w:r>
        <w:rPr>
          <w:sz w:val="20"/>
          <w:lang w:eastAsia="ar-SA"/>
        </w:rPr>
        <w:t xml:space="preserve"> https://www.e-tar.lt/portal/lt/legalAct/92ec8af086ac11e481c9c95e73113964</w:t>
      </w:r>
    </w:p>
  </w:footnote>
  <w:footnote w:id="2">
    <w:p w14:paraId="0422E78F" w14:textId="77777777">
      <w:pPr>
        <w:suppressAutoHyphens/>
        <w:rPr>
          <w:sz w:val="20"/>
          <w:lang w:eastAsia="ar-SA"/>
        </w:rPr>
      </w:pPr>
      <w:r>
        <w:rPr>
          <w:sz w:val="20"/>
          <w:vertAlign w:val="superscript"/>
          <w:lang w:val="en-US" w:eastAsia="ar-SA"/>
        </w:rPr>
        <w:footnoteRef/>
      </w:r>
      <w:r>
        <w:rPr>
          <w:sz w:val="20"/>
          <w:lang w:eastAsia="ar-SA"/>
        </w:rPr>
        <w:t xml:space="preserve"> https://www.e-tar.lt/portal/lt/legalAct/92ec8af086ac11e481c9c95e73113964</w:t>
      </w:r>
    </w:p>
  </w:footnote>
  <w:footnote w:id="3">
    <w:p w14:paraId="22151EB1" w14:textId="77777777">
      <w:pPr>
        <w:suppressAutoHyphens/>
        <w:rPr>
          <w:sz w:val="20"/>
          <w:lang w:eastAsia="ar-SA"/>
        </w:rPr>
      </w:pPr>
      <w:r>
        <w:rPr>
          <w:sz w:val="20"/>
          <w:vertAlign w:val="superscript"/>
          <w:lang w:val="en-US" w:eastAsia="ar-SA"/>
        </w:rPr>
        <w:footnoteRef/>
      </w:r>
      <w:r>
        <w:rPr>
          <w:sz w:val="20"/>
          <w:lang w:eastAsia="ar-SA"/>
        </w:rPr>
        <w:t xml:space="preserve"> Siekiant skatinti mokinių motyvaciją būti fiziškai aktyviais, mokiniams sudaromos sąlygos laisvai reikšti savo nuomonę fizinio ugdymos(si) klausimais, diskutuoti su mokytojais apie mokymosi tikslus bei sunkumus, kartu aptarti pasiekimų vertinimo kriterijus.</w:t>
      </w:r>
    </w:p>
  </w:footnote>
  <w:footnote w:id="4">
    <w:p w14:paraId="1F472C24" w14:textId="77777777">
      <w:pPr>
        <w:pBdr>
          <w:top w:val="nil"/>
          <w:left w:val="nil"/>
          <w:bottom w:val="nil"/>
          <w:right w:val="nil"/>
          <w:between w:val="nil"/>
        </w:pBdr>
        <w:suppressAutoHyphens/>
        <w:rPr>
          <w:sz w:val="20"/>
          <w:lang w:eastAsia="ar-SA"/>
        </w:rPr>
      </w:pPr>
      <w:r>
        <w:rPr>
          <w:szCs w:val="24"/>
          <w:vertAlign w:val="superscript"/>
          <w:lang w:val="en-US" w:eastAsia="ar-SA"/>
        </w:rPr>
        <w:footnoteRef/>
      </w:r>
      <w:r>
        <w:rPr>
          <w:sz w:val="20"/>
          <w:lang w:eastAsia="ar-SA"/>
        </w:rPr>
        <w:t xml:space="preserve"> Esminės klaidos – suardančios judėjimo veiksmo struktūrą, neesminės yra tokios, kurios judėjimo veiksmo struktūros nepakeičia, nors sutrikdo atskirus technikos elementus (amplitudę, kryptį, greitį, tempą, ritmą ir kt.)</w:t>
      </w:r>
    </w:p>
  </w:footnote>
  <w:footnote w:id="5">
    <w:p w14:paraId="12FDAB15" w14:textId="1279B030">
      <w:pPr>
        <w:tabs>
          <w:tab w:val="left" w:pos="2169"/>
          <w:tab w:val="center" w:pos="4986"/>
        </w:tabs>
        <w:suppressAutoHyphens/>
        <w:rPr>
          <w:sz w:val="20"/>
          <w:lang w:eastAsia="ar-SA"/>
        </w:rPr>
      </w:pPr>
      <w:r>
        <w:rPr>
          <w:szCs w:val="24"/>
          <w:vertAlign w:val="superscript"/>
          <w:lang w:val="en-US" w:eastAsia="ar-SA"/>
        </w:rPr>
        <w:footnoteRef/>
      </w:r>
      <w:r>
        <w:rPr>
          <w:sz w:val="20"/>
          <w:lang w:eastAsia="ar-SA"/>
        </w:rPr>
        <w:t xml:space="preserve">  </w:t>
      </w:r>
      <w:hyperlink r:id="rId1">
        <w:r>
          <w:rPr>
            <w:sz w:val="20"/>
            <w:u w:val="single"/>
            <w:lang w:eastAsia="ar-SA"/>
          </w:rPr>
          <w:t>https://www.e-tar.lt/portal/lt/legalAct/e6699ab0ebfb11e99681cd81dcdca52c/asr</w:t>
        </w:r>
      </w:hyperlink>
    </w:p>
  </w:footnote>
  <w:footnote w:id="6">
    <w:p w14:paraId="289903F2" w14:textId="77777777">
      <w:pPr>
        <w:suppressAutoHyphens/>
        <w:rPr>
          <w:color w:val="C00000"/>
          <w:sz w:val="20"/>
          <w:lang w:eastAsia="ar-SA"/>
        </w:rPr>
      </w:pPr>
      <w:r>
        <w:rPr>
          <w:sz w:val="20"/>
          <w:vertAlign w:val="superscript"/>
          <w:lang w:val="en-US" w:eastAsia="ar-SA"/>
        </w:rPr>
        <w:footnoteRef/>
      </w:r>
      <w:r>
        <w:rPr>
          <w:sz w:val="20"/>
          <w:lang w:eastAsia="ar-SA"/>
        </w:rPr>
        <w:t xml:space="preserve"> Savo mokymosi patirčių įvardinimas ir pasiekimų įsivertinimas įgalina mokinį stebėti ir reflektuoti savo pažangą, prisiimti atsakomybę už mokymosi procesą bei rezultatus, kuria sąlygas mokinių ir mokytojo interaktyviai sąveikai.</w:t>
      </w:r>
    </w:p>
  </w:footnote>
  <w:footnote w:id="7">
    <w:p w14:paraId="1139210D" w14:textId="56072A27">
      <w:pPr>
        <w:pBdr>
          <w:top w:val="nil"/>
          <w:left w:val="nil"/>
          <w:bottom w:val="nil"/>
          <w:right w:val="nil"/>
          <w:between w:val="nil"/>
        </w:pBdr>
        <w:suppressAutoHyphens/>
        <w:rPr>
          <w:sz w:val="20"/>
          <w:lang w:eastAsia="ar-SA"/>
        </w:rPr>
      </w:pPr>
      <w:r>
        <w:rPr>
          <w:szCs w:val="24"/>
          <w:vertAlign w:val="superscript"/>
          <w:lang w:val="en-US" w:eastAsia="ar-SA"/>
        </w:rPr>
        <w:footnoteRef/>
      </w:r>
      <w:r>
        <w:rPr>
          <w:sz w:val="20"/>
          <w:lang w:eastAsia="ar-SA"/>
        </w:rPr>
        <w:t xml:space="preserve"> </w:t>
      </w:r>
      <w:r>
        <w:rPr>
          <w:b/>
          <w:sz w:val="20"/>
          <w:lang w:eastAsia="ar-SA"/>
        </w:rPr>
        <w:t>Aktyvumas / raiška įvairiuose kontekstuose</w:t>
      </w:r>
      <w:r>
        <w:rPr>
          <w:sz w:val="20"/>
          <w:lang w:eastAsia="ar-SA"/>
        </w:rPr>
        <w:t xml:space="preserve"> suprantama kaip mokinio fizinis aktyvumas ar  kitoks dalyvavimas aktyvaus judėjimo renginiuose (neformaliose veikloje mokykloje ar po pamokų, veikiant individualiai, grupėje, komandoje, bendruomenėje), atstovavimas mokyklai, klasei ar kitai bedruomenei sporto renginiuose.</w:t>
      </w:r>
    </w:p>
  </w:footnote>
  <w:footnote w:id="8">
    <w:p w14:paraId="57B5A3CC" w14:textId="77777777">
      <w:pPr>
        <w:suppressAutoHyphens/>
        <w:rPr>
          <w:sz w:val="20"/>
          <w:lang w:eastAsia="ar-SA"/>
        </w:rPr>
      </w:pPr>
      <w:r>
        <w:rPr>
          <w:sz w:val="20"/>
          <w:vertAlign w:val="superscript"/>
          <w:lang w:val="en-US" w:eastAsia="ar-SA"/>
        </w:rPr>
        <w:footnoteRef/>
      </w:r>
      <w:r>
        <w:rPr>
          <w:sz w:val="20"/>
          <w:lang w:eastAsia="ar-SA"/>
        </w:rPr>
        <w:t xml:space="preserve"> Mokyklos bendruomenės sprendimu.</w:t>
      </w:r>
    </w:p>
  </w:footnote>
  <w:footnote w:id="9">
    <w:p w14:paraId="6E59AC29" w14:textId="77777777">
      <w:pPr>
        <w:pBdr>
          <w:top w:val="nil"/>
          <w:left w:val="nil"/>
          <w:bottom w:val="nil"/>
          <w:right w:val="nil"/>
          <w:between w:val="nil"/>
        </w:pBdr>
        <w:suppressAutoHyphens/>
        <w:rPr>
          <w:sz w:val="20"/>
          <w:lang w:eastAsia="ar-SA"/>
        </w:rPr>
      </w:pPr>
      <w:r>
        <w:rPr>
          <w:szCs w:val="24"/>
          <w:vertAlign w:val="superscript"/>
          <w:lang w:val="en-US" w:eastAsia="ar-SA"/>
        </w:rPr>
        <w:footnoteRef/>
      </w:r>
      <w:r>
        <w:rPr>
          <w:sz w:val="20"/>
          <w:lang w:eastAsia="ar-SA"/>
        </w:rPr>
        <w:t xml:space="preserve"> Dalyko žinios ir taisyklingas komunikavimas reiškia  tinkamai vartojamas sąvokas, gestus, kitus sporto bei fizinio aktyvumo veiklų signalus ir simbolius.</w:t>
      </w:r>
    </w:p>
  </w:footnote>
  <w:footnote w:id="10">
    <w:p w14:paraId="012EA60C" w14:textId="0061E55A">
      <w:pPr>
        <w:pBdr>
          <w:top w:val="nil"/>
          <w:left w:val="nil"/>
          <w:bottom w:val="nil"/>
          <w:right w:val="nil"/>
          <w:between w:val="nil"/>
        </w:pBdr>
        <w:suppressAutoHyphens/>
        <w:rPr>
          <w:sz w:val="20"/>
          <w:lang w:eastAsia="ar-SA"/>
        </w:rPr>
      </w:pPr>
      <w:r>
        <w:rPr>
          <w:szCs w:val="24"/>
          <w:vertAlign w:val="superscript"/>
          <w:lang w:val="en-US" w:eastAsia="ar-SA"/>
        </w:rPr>
        <w:footnoteRef/>
      </w:r>
      <w:r>
        <w:rPr>
          <w:sz w:val="20"/>
          <w:lang w:eastAsia="ar-SA"/>
        </w:rPr>
        <w:t xml:space="preserve"> Namų, savarankiškų ar projektinių darbų kokybė apibrėžiama sąžiningu užduoties atlikimu, savalaikiu atsiskaitymu ir mokinio įsivertinimu, įvardinant (5-8 kl.) ir argumentuojant (9-12 kl.) atliktu darbu sukurtą vertę sau ar kitiems </w:t>
      </w:r>
    </w:p>
  </w:footnote>
  <w:footnote w:id="11">
    <w:p w14:paraId="75A4C54A" w14:textId="77777777">
      <w:pPr>
        <w:suppressAutoHyphens/>
        <w:rPr>
          <w:color w:val="C00000"/>
          <w:sz w:val="20"/>
          <w:lang w:eastAsia="ar-SA"/>
        </w:rPr>
      </w:pPr>
      <w:r>
        <w:rPr>
          <w:sz w:val="20"/>
          <w:vertAlign w:val="superscript"/>
          <w:lang w:val="en-US" w:eastAsia="ar-SA"/>
        </w:rPr>
        <w:footnoteRef/>
      </w:r>
      <w:r>
        <w:rPr>
          <w:sz w:val="20"/>
          <w:lang w:eastAsia="ar-SA"/>
        </w:rPr>
        <w:t xml:space="preserve"> Mokyklos bendruomenės sprendimu.</w:t>
      </w:r>
    </w:p>
  </w:footnote>
  <w:footnote w:id="12">
    <w:p w14:paraId="4D31AB28" w14:textId="77777777">
      <w:pPr>
        <w:suppressAutoHyphens/>
        <w:spacing w:before="120"/>
        <w:rPr>
          <w:i/>
          <w:szCs w:val="24"/>
          <w:lang w:val="en-US" w:eastAsia="ar-SA"/>
        </w:rPr>
      </w:pPr>
      <w:r>
        <w:rPr>
          <w:szCs w:val="24"/>
          <w:vertAlign w:val="superscript"/>
          <w:lang w:val="en-US" w:eastAsia="ar-SA"/>
        </w:rPr>
        <w:footnoteRef/>
      </w:r>
      <w:r>
        <w:rPr>
          <w:sz w:val="28"/>
          <w:szCs w:val="28"/>
          <w:vertAlign w:val="superscript"/>
          <w:lang w:eastAsia="ar-SA"/>
        </w:rPr>
        <w:t>*</w:t>
      </w:r>
      <w:r>
        <w:rPr>
          <w:sz w:val="28"/>
          <w:szCs w:val="28"/>
          <w:lang w:eastAsia="ar-SA"/>
        </w:rPr>
        <w:t xml:space="preserve"> </w:t>
      </w:r>
      <w:r>
        <w:rPr>
          <w:i/>
          <w:szCs w:val="24"/>
          <w:lang w:eastAsia="ar-SA"/>
        </w:rPr>
        <w:t xml:space="preserve">Stebimas </w:t>
      </w:r>
      <w:r>
        <w:rPr>
          <w:b/>
          <w:i/>
          <w:szCs w:val="24"/>
          <w:lang w:eastAsia="ar-SA"/>
        </w:rPr>
        <w:t>kūno surikiavimas</w:t>
      </w:r>
      <w:r>
        <w:rPr>
          <w:i/>
          <w:szCs w:val="24"/>
          <w:lang w:eastAsia="ar-SA"/>
        </w:rPr>
        <w:t xml:space="preserve">: stabili stuburo padėtis (išlaikomi fiziologiniai linkiai), stabilus korpusas (dubuo, krūtinė, pečių lankas, mentės), atliekant mobilius judesiu kojomis ir rankomis. Stebima, kad nebūtų kompensacinių judesio mechanizmų, ugdomas gebėjimas </w:t>
      </w:r>
      <w:r>
        <w:rPr>
          <w:b/>
          <w:i/>
          <w:szCs w:val="24"/>
          <w:lang w:eastAsia="ar-SA"/>
        </w:rPr>
        <w:t>pajusti disociacijas</w:t>
      </w:r>
      <w:r>
        <w:rPr>
          <w:i/>
          <w:szCs w:val="24"/>
          <w:lang w:eastAsia="ar-SA"/>
        </w:rPr>
        <w:t xml:space="preserve"> judesio atlikimo metu (pvz., žvilgsnis ir kaklas, ranka ir petys). </w:t>
      </w:r>
      <w:r>
        <w:rPr>
          <w:i/>
          <w:szCs w:val="24"/>
          <w:lang w:val="en-US" w:eastAsia="ar-SA"/>
        </w:rPr>
        <w:t>Stebima, kad abi kūno pusės būtų treniruojamos simetriškai.</w:t>
      </w:r>
    </w:p>
    <w:p w14:paraId="05800BE8" w14:textId="77777777">
      <w:pPr>
        <w:pBdr>
          <w:top w:val="nil"/>
          <w:left w:val="nil"/>
          <w:bottom w:val="nil"/>
          <w:right w:val="nil"/>
          <w:between w:val="nil"/>
        </w:pBdr>
        <w:suppressAutoHyphens/>
        <w:rPr>
          <w:color w:val="000000"/>
          <w:sz w:val="28"/>
          <w:szCs w:val="28"/>
          <w:lang w:val="en-US"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46E1A" w14:textId="77777777">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35747" w14:textId="77777777">
    <w:pPr>
      <w:pBdr>
        <w:top w:val="nil"/>
        <w:left w:val="nil"/>
        <w:bottom w:val="nil"/>
        <w:right w:val="nil"/>
        <w:between w:val="nil"/>
      </w:pBdr>
      <w:tabs>
        <w:tab w:val="center" w:pos="4819"/>
        <w:tab w:val="right" w:pos="9638"/>
      </w:tabs>
      <w:suppressAutoHyphens/>
      <w:jc w:val="center"/>
      <w:rPr>
        <w:color w:val="000000"/>
        <w:sz w:val="22"/>
        <w:szCs w:val="22"/>
        <w:lang w:val="en-US" w:eastAsia="ar-SA"/>
      </w:rPr>
    </w:pPr>
  </w:p>
  <w:p w14:paraId="5FA81CD4" w14:textId="44C95FF2">
    <w:pPr>
      <w:pBdr>
        <w:top w:val="nil"/>
        <w:left w:val="nil"/>
        <w:bottom w:val="nil"/>
        <w:right w:val="nil"/>
        <w:between w:val="nil"/>
      </w:pBdr>
      <w:tabs>
        <w:tab w:val="center" w:pos="4819"/>
        <w:tab w:val="right" w:pos="9638"/>
      </w:tabs>
      <w:suppressAutoHyphens/>
      <w:jc w:val="center"/>
      <w:rPr>
        <w:color w:val="000000"/>
        <w:sz w:val="22"/>
        <w:szCs w:val="22"/>
        <w:lang w:val="en-US" w:eastAsia="ar-SA"/>
      </w:rPr>
    </w:pPr>
    <w:r>
      <w:rPr>
        <w:i/>
        <w:color w:val="000000"/>
        <w:szCs w:val="24"/>
        <w:lang w:val="en-US"/>
      </w:rPr>
      <mc:AlternateContent>
        <mc:Choice Requires="wps">
          <w:drawing>
            <wp:anchor distT="0" distB="0" distL="114300" distR="114300" simplePos="0" relativeHeight="251657216" behindDoc="0" locked="0" layoutInCell="1" hidden="0" allowOverlap="1" wp14:anchorId="53099BD1" wp14:editId="313D7B54">
              <wp:simplePos x="0" y="0"/>
              <wp:positionH relativeFrom="margin">
                <wp:posOffset>7948932</wp:posOffset>
              </wp:positionH>
              <wp:positionV relativeFrom="topMargin">
                <wp:posOffset>247652</wp:posOffset>
              </wp:positionV>
              <wp:extent cx="1642745" cy="211836"/>
              <wp:effectExtent l="0" t="0" r="0" b="0"/>
              <wp:wrapNone/>
              <wp:docPr id="38" name="Stačiakampis 38"/>
              <wp:cNvGraphicFramePr/>
              <a:graphic xmlns:a="http://schemas.openxmlformats.org/drawingml/2006/main">
                <a:graphicData uri="http://schemas.microsoft.com/office/word/2010/wordprocessingShape">
                  <wps:wsp>
                    <wps:cNvSpPr/>
                    <wps:spPr>
                      <a:xfrm>
                        <a:off x="4543678" y="3693132"/>
                        <a:ext cx="1604645" cy="173736"/>
                      </a:xfrm>
                      <a:prstGeom prst="rect">
                        <a:avLst/>
                      </a:prstGeom>
                      <a:noFill/>
                      <a:ln>
                        <a:noFill/>
                      </a:ln>
                    </wps:spPr>
                    <wps:txbx>
                      <w:txbxContent>
                        <w:p w14:paraId="2D835852" w14:textId="77777777">
                          <w:pPr>
                            <w:suppressAutoHyphens/>
                            <w:jc w:val="right"/>
                            <w:rPr>
                              <w:szCs w:val="24"/>
                              <w:lang w:val="en-US" w:eastAsia="ar-SA"/>
                            </w:rPr>
                          </w:pPr>
                          <w:r>
                            <w:rPr>
                              <w:i/>
                              <w:color w:val="7030A0"/>
                              <w:szCs w:val="24"/>
                              <w:lang w:val="en-US" w:eastAsia="ar-SA"/>
                            </w:rPr>
                            <w:t>Projektas 2020-08-24</w:t>
                          </w:r>
                        </w:p>
                      </w:txbxContent>
                    </wps:txbx>
                    <wps:bodyPr spcFirstLastPara="1" wrap="square" lIns="91425" tIns="0" rIns="91425" bIns="0" anchor="ctr" anchorCtr="0">
                      <a:noAutofit/>
                    </wps:bodyPr>
                  </wps:wsp>
                </a:graphicData>
              </a:graphic>
            </wp:anchor>
          </w:drawing>
        </mc:Choice>
        <mc:Fallback>
          <w:pict>
            <v:rect w14:anchorId="53099BD1" id="Stačiakampis 38" o:spid="_x0000_s1026" style="position:absolute;left:0;text-align:left;margin-left:625.9pt;margin-top:19.5pt;width:129.35pt;height:16.7pt;z-index:251657216;visibility:visible;mso-wrap-style:square;mso-wrap-distance-left:9pt;mso-wrap-distance-top:0;mso-wrap-distance-right:9pt;mso-wrap-distance-bottom:0;mso-position-horizontal:absolute;mso-position-horizontal-relative:margin;mso-position-vertical:absolute;mso-position-vertical-relative:top-margin-area;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4Etz2AEAAIADAAAOAAAAZHJzL2Uyb0RvYy54bWysU9uO0zAQfUfiHyy/0yRNN2WjpivEqghp BZUKHzB17MYivmC7TfoR/BUfxtjJXoA3xIvjGR+dOWdmsrkbVU8u3HlpdEOLRU4J18y0Up8a+vXL 7s1bSnwA3UJvNG/olXt6t339ajPYmi9NZ/qWO4Ik2teDbWgXgq2zzLOOK/ALY7nGR2GcgoChO2Wt gwHZVZ8t87zKBuNa6wzj3mP2fnqk28QvBGfhsxCeB9I3FLWFdLp0HuOZbTdQnxzYTrJZBvyDCgVS Y9EnqnsIQM5O/kWlJHPGGxEWzKjMCCEZTx7QTZH/4ebQgeXJCzbH26c2+f9Hyz5d9o7ItqElTkqD whkdAvz8IeEbKCs9wTw2abC+RuzB7t0cebxGx6NwKn7RCxkburpZldUaua5IWd2WRbmcmszHQBgC iipfVasbShgiinW5LqsIyJ6ZrPPhAzeKxEtDHQ4x9RYuDz5M0EdILKzNTvY95qHu9W8J5IyZLIqf 5MZbGI/j7OFo2iva95btJNZ6AB/24HABCkoGXIqG+u9ncJyS/qPGrt8WqyUqDynAdXIvs8fHLGjW GdwxFhwlU/A+pJ2b1L07ByNkchL1TCJmmTjm1It5JeMevYwT6vnH2f4CAAD//wMAUEsDBBQABgAI AAAAIQC61nlu4AAAAAsBAAAPAAAAZHJzL2Rvd25yZXYueG1sTI9NTsMwFIT3SNzBekhsEHUSMIUQ p4JKXVWKoO0B3Pg1jvBPZDtNuD3uii5HM5r5plrNRpMz+tA7yyFfZEDQtk72tuNw2G8eX4GEKKwU 2lnk8IsBVvXtTSVK6Sb7jedd7EgqsaEUHFSMQ0lpaBUaERZuQJu8k/NGxCR9R6UXUyo3mhZZ9kKN 6G1aUGLAtcL2ZzcaDuykt59sXH81vZLb/aaZ/EMzcX5/N3+8A4k4x/8wXPATOtSJ6ehGKwPRSRcs T+yRw9NbOnVJsDxjQI4clsUz0Lqi1x/qPwAAAP//AwBQSwECLQAUAAYACAAAACEAtoM4kv4AAADh AQAAEwAAAAAAAAAAAAAAAAAAAAAAW0NvbnRlbnRfVHlwZXNdLnhtbFBLAQItABQABgAIAAAAIQA4 /SH/1gAAAJQBAAALAAAAAAAAAAAAAAAAAC8BAABfcmVscy8ucmVsc1BLAQItABQABgAIAAAAIQBq 4Etz2AEAAIADAAAOAAAAAAAAAAAAAAAAAC4CAABkcnMvZTJvRG9jLnhtbFBLAQItABQABgAIAAAA IQC61nlu4AAAAAsBAAAPAAAAAAAAAAAAAAAAADIEAABkcnMvZG93bnJldi54bWxQSwUGAAAAAAQA BADzAAAAPwUAAAAA " filled="f" stroked="f">
              <v:textbox inset="2.53958mm,0,2.53958mm,0">
                <w:txbxContent>
                  <w:p w14:paraId="2D835852" w14:textId="77777777">
                    <w:pPr>
                      <w:suppressAutoHyphens w:val="1"/>
                      <w:jc w:val="right"/>
                      <w:rPr>
                        <w:rFonts w:ascii="Times New Roman" w:hAnsi="Times New Roman" w:eastAsia="Times New Roman" w:cs="Times New Roman"/>
                        <w:szCs w:val="24"/>
                        <w:lang w:val="en-US" w:eastAsia="ar-SA"/>
                      </w:rPr>
                    </w:pPr>
                    <w:r>
                      <w:rPr>
                        <w:rFonts w:ascii="Times New Roman" w:hAnsi="Times New Roman" w:eastAsia="Times New Roman" w:cs="Times New Roman"/>
                        <w:i/>
                        <w:color w:val="7030A0"/>
                        <w:szCs w:val="24"/>
                        <w:lang w:val="en-US" w:eastAsia="ar-SA"/>
                      </w:rPr>
                      <w:t>Projektas 2020-08-24</w:t>
                    </w:r>
                  </w:p>
                </w:txbxContent>
              </v:textbox>
              <w10:wrap anchorx="margin" anchory="margin"/>
            </v:rect>
          </w:pict>
        </mc:Fallback>
      </mc:AlternateContent>
    </w:r>
    <w:r>
      <w:rPr>
        <w:color w:val="000000"/>
        <w:sz w:val="22"/>
        <w:szCs w:val="22"/>
        <w:lang w:val="en-US" w:eastAsia="ar-SA"/>
      </w:rPr>
      <w:fldChar w:fldCharType="begin"/>
    </w:r>
    <w:r>
      <w:rPr>
        <w:color w:val="000000"/>
        <w:sz w:val="22"/>
        <w:szCs w:val="22"/>
        <w:lang w:val="en-US" w:eastAsia="ar-SA"/>
      </w:rPr>
      <w:instrText>PAGE</w:instrText>
    </w:r>
    <w:r>
      <w:rPr>
        <w:color w:val="000000"/>
        <w:sz w:val="22"/>
        <w:szCs w:val="22"/>
        <w:lang w:val="en-US" w:eastAsia="ar-SA"/>
      </w:rPr>
      <w:fldChar w:fldCharType="separate"/>
    </w:r>
    <w:r>
      <w:rPr>
        <w:color w:val="000000"/>
        <w:sz w:val="22"/>
        <w:szCs w:val="22"/>
        <w:lang w:val="en-US" w:eastAsia="ar-SA"/>
      </w:rPr>
      <w:t>3</w:t>
    </w:r>
    <w:r>
      <w:rPr>
        <w:color w:val="000000"/>
        <w:sz w:val="22"/>
        <w:szCs w:val="22"/>
        <w:lang w:val="en-US"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518B7" w14:textId="053F007B">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F36FC" w14:textId="77777777">
    <w:pPr>
      <w:pBdr>
        <w:top w:val="nil"/>
        <w:left w:val="nil"/>
        <w:bottom w:val="nil"/>
        <w:right w:val="nil"/>
        <w:between w:val="nil"/>
      </w:pBdr>
      <w:tabs>
        <w:tab w:val="center" w:pos="4819"/>
        <w:tab w:val="right" w:pos="9638"/>
      </w:tabs>
      <w:suppressAutoHyphens/>
      <w:rPr>
        <w:color w:val="000000"/>
        <w:szCs w:val="24"/>
        <w:lang w:val="en-US"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2A3C7" w14:textId="77777777">
    <w:pPr>
      <w:pBdr>
        <w:top w:val="nil"/>
        <w:left w:val="nil"/>
        <w:bottom w:val="nil"/>
        <w:right w:val="nil"/>
        <w:between w:val="nil"/>
      </w:pBdr>
      <w:tabs>
        <w:tab w:val="center" w:pos="4819"/>
        <w:tab w:val="right" w:pos="9638"/>
      </w:tabs>
      <w:suppressAutoHyphens/>
      <w:jc w:val="center"/>
      <w:rPr>
        <w:color w:val="000000"/>
        <w:sz w:val="22"/>
        <w:szCs w:val="22"/>
        <w:lang w:val="en-US" w:eastAsia="ar-SA"/>
      </w:rPr>
    </w:pPr>
  </w:p>
  <w:p w14:paraId="4831D246" w14:textId="0B3271AA">
    <w:pPr>
      <w:pBdr>
        <w:top w:val="nil"/>
        <w:left w:val="nil"/>
        <w:bottom w:val="nil"/>
        <w:right w:val="nil"/>
        <w:between w:val="nil"/>
      </w:pBdr>
      <w:tabs>
        <w:tab w:val="center" w:pos="4819"/>
        <w:tab w:val="right" w:pos="9638"/>
      </w:tabs>
      <w:suppressAutoHyphens/>
      <w:jc w:val="center"/>
      <w:rPr>
        <w:color w:val="000000"/>
        <w:sz w:val="22"/>
        <w:szCs w:val="22"/>
        <w:lang w:val="en-US" w:eastAsia="ar-SA"/>
      </w:rPr>
    </w:pPr>
    <w:r>
      <w:rPr>
        <w:color w:val="000000"/>
        <w:sz w:val="22"/>
        <w:szCs w:val="22"/>
        <w:lang w:val="en-US" w:eastAsia="ar-SA"/>
      </w:rPr>
      <w:fldChar w:fldCharType="begin"/>
    </w:r>
    <w:r>
      <w:rPr>
        <w:color w:val="000000"/>
        <w:sz w:val="22"/>
        <w:szCs w:val="22"/>
        <w:lang w:val="en-US" w:eastAsia="ar-SA"/>
      </w:rPr>
      <w:instrText>PAGE</w:instrText>
    </w:r>
    <w:r>
      <w:rPr>
        <w:color w:val="000000"/>
        <w:sz w:val="22"/>
        <w:szCs w:val="22"/>
        <w:lang w:val="en-US" w:eastAsia="ar-SA"/>
      </w:rPr>
      <w:fldChar w:fldCharType="separate"/>
    </w:r>
    <w:r>
      <w:rPr>
        <w:color w:val="000000"/>
        <w:sz w:val="22"/>
        <w:szCs w:val="22"/>
        <w:lang w:val="en-US" w:eastAsia="ar-SA"/>
      </w:rPr>
      <w:t>6</w:t>
    </w:r>
    <w:r>
      <w:rPr>
        <w:color w:val="000000"/>
        <w:sz w:val="22"/>
        <w:szCs w:val="22"/>
        <w:lang w:val="en-US" w:eastAsia="ar-SA"/>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CBDA5" w14:textId="646B6616">
    <w:pPr>
      <w:tabs>
        <w:tab w:val="center" w:pos="4819"/>
        <w:tab w:val="right" w:pos="9638"/>
      </w:tabs>
      <w:suppressAutoHyphens/>
      <w:rPr>
        <w:szCs w:val="24"/>
        <w:lang w:val="en-US"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AF3E4" w14:textId="77777777">
    <w:pPr>
      <w:pBdr>
        <w:top w:val="nil"/>
        <w:left w:val="nil"/>
        <w:bottom w:val="nil"/>
        <w:right w:val="nil"/>
        <w:between w:val="nil"/>
      </w:pBdr>
      <w:tabs>
        <w:tab w:val="center" w:pos="4819"/>
        <w:tab w:val="right" w:pos="9638"/>
      </w:tabs>
      <w:suppressAutoHyphens/>
      <w:rPr>
        <w:color w:val="000000"/>
        <w:szCs w:val="24"/>
        <w:lang w:val="en-US"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1BE31" w14:textId="77777777">
    <w:pPr>
      <w:pBdr>
        <w:top w:val="nil"/>
        <w:left w:val="nil"/>
        <w:bottom w:val="nil"/>
        <w:right w:val="nil"/>
        <w:between w:val="nil"/>
      </w:pBdr>
      <w:tabs>
        <w:tab w:val="center" w:pos="4819"/>
        <w:tab w:val="right" w:pos="9638"/>
      </w:tabs>
      <w:suppressAutoHyphens/>
      <w:jc w:val="center"/>
      <w:rPr>
        <w:color w:val="000000"/>
        <w:sz w:val="22"/>
        <w:szCs w:val="22"/>
        <w:lang w:val="en-US" w:eastAsia="ar-SA"/>
      </w:rPr>
    </w:pPr>
  </w:p>
  <w:p w14:paraId="3A6A0583" w14:textId="61245A37">
    <w:pPr>
      <w:pBdr>
        <w:top w:val="nil"/>
        <w:left w:val="nil"/>
        <w:bottom w:val="nil"/>
        <w:right w:val="nil"/>
        <w:between w:val="nil"/>
      </w:pBdr>
      <w:tabs>
        <w:tab w:val="center" w:pos="4819"/>
        <w:tab w:val="right" w:pos="9638"/>
      </w:tabs>
      <w:suppressAutoHyphens/>
      <w:jc w:val="center"/>
      <w:rPr>
        <w:color w:val="000000"/>
        <w:sz w:val="22"/>
        <w:szCs w:val="22"/>
        <w:lang w:val="en-US" w:eastAsia="ar-SA"/>
      </w:rPr>
    </w:pPr>
    <w:r>
      <w:rPr>
        <w:color w:val="000000"/>
        <w:sz w:val="22"/>
        <w:szCs w:val="22"/>
        <w:lang w:val="en-US" w:eastAsia="ar-SA"/>
      </w:rPr>
      <w:fldChar w:fldCharType="begin"/>
    </w:r>
    <w:r>
      <w:rPr>
        <w:color w:val="000000"/>
        <w:sz w:val="22"/>
        <w:szCs w:val="22"/>
        <w:lang w:val="en-US" w:eastAsia="ar-SA"/>
      </w:rPr>
      <w:instrText>PAGE</w:instrText>
    </w:r>
    <w:r>
      <w:rPr>
        <w:color w:val="000000"/>
        <w:sz w:val="22"/>
        <w:szCs w:val="22"/>
        <w:lang w:val="en-US" w:eastAsia="ar-SA"/>
      </w:rPr>
      <w:fldChar w:fldCharType="separate"/>
    </w:r>
    <w:r>
      <w:rPr>
        <w:color w:val="000000"/>
        <w:sz w:val="22"/>
        <w:szCs w:val="22"/>
        <w:lang w:val="en-US" w:eastAsia="ar-SA"/>
      </w:rPr>
      <w:t>36</w:t>
    </w:r>
    <w:r>
      <w:rPr>
        <w:color w:val="000000"/>
        <w:sz w:val="22"/>
        <w:szCs w:val="22"/>
        <w:lang w:val="en-US" w:eastAsia="ar-SA"/>
      </w:rPr>
      <w:fldChar w:fldCharType="end"/>
    </w: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BE5BB" w14:textId="631D6668">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720"/>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0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4448D8D"/>
  <w15:docId w15:val="{7F2A475C-27C3-411C-9A70-9DD961F6BB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02945677">
      <w:bodyDiv w:val="1"/>
      <w:marLeft w:val="0"/>
      <w:marRight w:val="0"/>
      <w:marTop w:val="0"/>
      <w:marBottom w:val="0"/>
      <w:divBdr>
        <w:top w:val="none" w:sz="0" w:space="0" w:color="auto"/>
        <w:left w:val="none" w:sz="0" w:space="0" w:color="auto"/>
        <w:bottom w:val="none" w:sz="0" w:space="0" w:color="auto"/>
        <w:right w:val="none" w:sz="0" w:space="0" w:color="auto"/>
      </w:divBdr>
      <w:divsChild>
        <w:div w:id="236669938">
          <w:marLeft w:val="0"/>
          <w:marRight w:val="0"/>
          <w:marTop w:val="0"/>
          <w:marBottom w:val="0"/>
          <w:divBdr>
            <w:top w:val="none" w:sz="0" w:space="0" w:color="auto"/>
            <w:left w:val="none" w:sz="0" w:space="0" w:color="auto"/>
            <w:bottom w:val="none" w:sz="0" w:space="0" w:color="auto"/>
            <w:right w:val="none" w:sz="0" w:space="0" w:color="auto"/>
          </w:divBdr>
        </w:div>
        <w:div w:id="705986252">
          <w:marLeft w:val="0"/>
          <w:marRight w:val="0"/>
          <w:marTop w:val="0"/>
          <w:marBottom w:val="0"/>
          <w:divBdr>
            <w:top w:val="none" w:sz="0" w:space="0" w:color="auto"/>
            <w:left w:val="none" w:sz="0" w:space="0" w:color="auto"/>
            <w:bottom w:val="none" w:sz="0" w:space="0" w:color="auto"/>
            <w:right w:val="none" w:sz="0" w:space="0" w:color="auto"/>
          </w:divBdr>
        </w:div>
        <w:div w:id="106393593">
          <w:marLeft w:val="0"/>
          <w:marRight w:val="0"/>
          <w:marTop w:val="0"/>
          <w:marBottom w:val="0"/>
          <w:divBdr>
            <w:top w:val="none" w:sz="0" w:space="0" w:color="auto"/>
            <w:left w:val="none" w:sz="0" w:space="0" w:color="auto"/>
            <w:bottom w:val="none" w:sz="0" w:space="0" w:color="auto"/>
            <w:right w:val="none" w:sz="0" w:space="0" w:color="auto"/>
          </w:divBdr>
        </w:div>
        <w:div w:id="114985867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header" Target="header9.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6699ab0ebfb11e99681cd81dcdca52c/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iF3VHxCsjyN/r/Oz8B086lZL2G+A==">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</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7" Abbr="47 pr." Title="FIZINIO UGDYMO BENDROJI PROGRAMA" DocPartId="d54ccded48cb442cb2d9aa4931123b63" PartId="67ec248d889f45d2a1b09486b1eb5f78">
    <Part Type="skirsnis" Title="I SKYRIUS BENDROSIOS NUOSTATOS" DocPartId="1e43db5e056b47c087b50d3acb8c450b" PartId="5f33a90b9be74aa1933a699b561f8c38">
      <Part Type="punktas" Nr="1" Abbr="47 pr. 1 p." DocPartId="43a0be71e5a7484eaa831d996145ff4d" PartId="abd5fb85383a4818bf1b14f212aed29e"/>
      <Part Type="punktas" Nr="2" Abbr="47 pr. 2 p." DocPartId="56a5e746b91849a6bbdf3d1225dc6bef" PartId="4f5abd2719df4eafb339645973da8490"/>
      <Part Type="punktas" Nr="3" Abbr="47 pr. 3 p." DocPartId="76a0acea7ff54872aa5db0d58e9df848" PartId="d57d5cef8c5740cab1eed61929451012"/>
    </Part>
    <Part Type="skirsnis" Title="II SKYRIUS TIKSLAS IR UŽDAVINIAI" DocPartId="6f81e01985e243f29b9e180909db9c44" PartId="5c7ad3c21651496180d2f308a6ca4fbf">
      <Part Type="punktas" Nr="4" Abbr="47 pr. 4 p." DocPartId="14220b994b3c42f384b6470e048979f4" PartId="8e6f7631563844909b94991e26033354"/>
      <Part Type="punktas" Nr="5" Abbr="47 pr. 5 p." DocPartId="a99b5ea5575a46d885d7b402c46f98ff" PartId="1ff01958462e4b9aa400cc04ad4596a5">
        <Part Type="papunktis" Nr="5.1" Abbr="47 pr. 5.1 pp." DocPartId="07b6edf0a944430089702723607ea718" PartId="0d956b3b3b4048db9ff7522074eb1f13"/>
        <Part Type="papunktis" Nr="5.2" Abbr="47 pr. 5.2 pp." DocPartId="babafb46bcbe4a89a8ac940f8cf483a2" PartId="95427c10c2394bb2b38dd9c4aba75700"/>
        <Part Type="papunktis" Nr="5.3" Abbr="47 pr. 5.3 pp." DocPartId="e7c6e18638c94eb691fd16066a2102e8" PartId="eff628a48bea47d9a70c8417f4dda1a5"/>
        <Part Type="papunktis" Nr="5.4" Abbr="47 pr. 5.4 pp." DocPartId="d2b967f7c6074f3fbccfba99598166d5" PartId="f08cd72e30064f9984016ad4235923e5"/>
      </Part>
      <Part Type="punktas" Nr="6" Abbr="47 pr. 6 p." DocPartId="7270d17a859d4f48847690cf50701a8d" PartId="c13118affaae4651864c354a7cbf8acc">
        <Part Type="papunktis" Nr="6.1" Abbr="47 pr. 6.1 pp." DocPartId="581bf95666e74cf18ed210ad3ea5f62d" PartId="2bf24f3a91934fd691fd9bf68a1d10d6"/>
        <Part Type="papunktis" Nr="6.2" Abbr="47 pr. 6.2 pp." DocPartId="06b4fdea5ee74be79dc4d62f21a68a69" PartId="fbfac24f7b7e4531b5d9fb44145cf6f5"/>
        <Part Type="papunktis" Nr="6.3" Abbr="47 pr. 6.3 pp." DocPartId="c4637aadcc9048dcb90d1f518c54d894" PartId="e6894f927e0a4fb693e6630c372e1b2c"/>
        <Part Type="papunktis" Nr="6.4" Abbr="47 pr. 6.4 pp." DocPartId="1b44eb2b625e49f8adfd933ec3a2b5b6" PartId="e60569df6ed5428b9565c45c1cb5e53b"/>
      </Part>
      <Part Type="punktas" Nr="7" Abbr="47 pr. 7 p." DocPartId="27c41544846c44b2b152c8c64f5c0f7a" PartId="268696872e4e4392afb6073c6d98ad62">
        <Part Type="papunktis" Nr="7.1" Abbr="47 pr. 7.1 pp." DocPartId="d028460f45f1460aaf772de11bf43cae" PartId="9ffbbb66c89f4800bd26995386dc876c"/>
        <Part Type="papunktis" Nr="7.2" Abbr="47 pr. 7.2 pp." DocPartId="f4aa9bb3761b402496bb69733890b73e" PartId="1d05eeb91c1145218a8ad28298d06734"/>
        <Part Type="papunktis" Nr="7.3" Abbr="47 pr. 7.3 pp." DocPartId="6f05a0c7a4124845812a7eb2870b9a4f" PartId="45c1663450a343a69bb8ca84f00a57c0"/>
        <Part Type="papunktis" Nr="7.4" Abbr="47 pr. 7.4 pp." DocPartId="036516e492204acf9a94758e545d27dd" PartId="32b5a26d1c93413e9e1b8a6036f62e6d"/>
      </Part>
    </Part>
    <Part Type="skirsnis" Title="III SKYRIUS KOMPETENCIJŲ UGDYMAS" DocPartId="3fa5caa8dd4f4cb3a935c838e6c2845c" PartId="dcadbadf46a248d7858128280d2be20e">
      <Part Type="punktas" Nr="8" Abbr="47 pr. 8 p." DocPartId="d54885a8a6c14bfbb9419a705cbac31a" PartId="1c63019216664d4498e5b860638e5ea2"/>
      <Part Type="punktas" Nr="9" Abbr="47 pr. 9 p." DocPartId="e158b3632f1b4b92a3325bc0036a8792" PartId="e9083f1f5c234fefb4a0a382cc2c284a"/>
      <Part Type="punktas" Nr="10" Abbr="47 pr. 10 p." DocPartId="e866d228247945baa2d7eee70986b935" PartId="0b487563da4f449eaf63f4dc3156f1c1"/>
      <Part Type="punktas" Nr="11" Abbr="47 pr. 11 p." DocPartId="b6311ea393844b2e908d6f2aac2e8e9e" PartId="0b99baea95594053a9312fd5a20c24d2"/>
      <Part Type="punktas" Nr="12" Abbr="47 pr. 12 p." DocPartId="221e01d4d9334e50b8e6772ccf4a9143" PartId="0f9ae140975241648e0f87c91d9bc3a2"/>
      <Part Type="punktas" Nr="13" Abbr="47 pr. 13 p." DocPartId="30d067a0d58349fb9924284abb71d072" PartId="075ae735d5ec40ec9d4509a6bd7997d1"/>
      <Part Type="punktas" Nr="14" Abbr="47 pr. 14 p." DocPartId="75f076294adc4ffa959cd728f675de2d" PartId="f714da9aea18493a9b83e3d26d3d5052"/>
      <Part Type="punktas" Nr="15" Abbr="47 pr. 15 p." DocPartId="0ac525d4e63244c5967088796e73ca5f" PartId="7b83e074ba8147fdb82c6257722af8c7"/>
    </Part>
    <Part Type="skirsnis" Title="IV SKYRIUS PASIEKIMŲ SRITYS IR PASIEKIMAI" DocPartId="f778adeb12b04d4dba36b82952f1573e" PartId="6b4570d9cf1d4c3eac89e634cd51bd92">
      <Part Type="punktas" Nr="16" Abbr="47 pr. 16 p." DocPartId="1bf1727d95ab4f17a5ee0f2171a2eb80" PartId="60d4d723c13a4f3492822277873fcbf8">
        <Part Type="papunktis" Nr="16.1" Abbr="47 pr. 16.1 pp." DocPartId="f2b49caf95e34d52ae9fc56b94faf223" PartId="80a65d9f12b84151808ad4fcc3725488"/>
        <Part Type="papunktis" Nr="16.2" Abbr="47 pr. 16.2 pp." DocPartId="238e8015f42f4f5db47e13d601fff1ac" PartId="3969e6768b2b4737ad6c37fef7f7decb"/>
        <Part Type="papunktis" Nr="16.3" Abbr="47 pr. 16.3 pp." DocPartId="9e4db6151408448fb388d620c1b4a2c0" PartId="b5809f5c3f1f400bbb349c05e6f34b6d"/>
        <Part Type="papunktis" Nr="16.4" Abbr="47 pr. 16.4 pp." DocPartId="24cb760fb77d440c88fa5233321f2d74" PartId="9c05c3cdeead4be4afe2a96662abe4c7"/>
        <Part Type="papunktis" Nr="16.5" Abbr="47 pr. 16.5 pp." DocPartId="5a6b30fe042d4188b6dc07042cec8daa" PartId="16197643b51e42d295efd51202021296"/>
      </Part>
      <Part Type="punktas" Nr="17" Abbr="47 pr. 17 p." DocPartId="7e80d252d90d464cb10ed197e3f37484" PartId="090538f9de494ff9a1ed7762a65d8269">
        <Part Type="papunktis" Nr="17.1" Abbr="47 pr. 17.1 pp." DocPartId="ff9e3b299bef4f07b671565fe12d0b38" PartId="cda006df7ce344e685d87e1fcee3f980"/>
        <Part Type="papunktis" Nr="17.2" Abbr="47 pr. 17.2 pp." DocPartId="f0dfa72511c2474b973b9c4c141724b9" PartId="13698dd715c0468a877df7b9e7d34e24"/>
        <Part Type="papunktis" Nr="17.3" Abbr="47 pr. 17.3 pp." DocPartId="8d427720e9a048438b1511596ed45dcd" PartId="dad8a079942b449a8f171b47fcaba02e"/>
        <Part Type="papunktis" Nr="17.4" Abbr="47 pr. 17.4 pp." DocPartId="4299d349844e4092bda6a19b53c5cf4d" PartId="8714c4ac5eda43ecb6127a12183d132b"/>
      </Part>
      <Part Type="punktas" Nr="18" Abbr="47 pr. 18 p." DocPartId="d76a44f66512464493817ebf0651f127" PartId="85a6c68ebf0c4a849c298b54a1a0a861">
        <Part Type="papunktis" Nr="18.1" Abbr="47 pr. 18.1 pp." DocPartId="f282fd72b607467f8789b479f8d5752f" PartId="d97cf945b74b447788832ad4bf84466d"/>
        <Part Type="papunktis" Nr="18.2" Abbr="47 pr. 18.2 pp." DocPartId="8cedef888969442684b6f981673620ec" PartId="ba17709816c44063bc353d89d0cbf47d"/>
        <Part Type="papunktis" Nr="18.3" Abbr="47 pr. 18.3 pp." DocPartId="962e1f715482446ab8d61ac469acfb37" PartId="63101744076c467b927791b8baf4c500"/>
      </Part>
      <Part Type="punktas" Nr="19" Abbr="47 pr. 19 p." DocPartId="189d18ddf13f4f35818254695f013241" PartId="d6f730e8136e4b1ebc6c3717e764ce2c"/>
    </Part>
    <Part Type="skirsnis" Title="V SKYRIUS MOKYMO(SI) TURINYS" DocPartId="0bbd5ea961194efd94b1026a49e02f5c" PartId="352e119cf59a4e468d1bae39fb77e30e">
      <Part Type="punktas" Nr="20" Abbr="47 pr. 20 p." DocPartId="b8d011a86dd540fab37b7250243da923" PartId="32adb45bcb564286b4adfb0236324756">
        <Part Type="papunktis" Nr="20.1" Abbr="47 pr. 20.1 pp." DocPartId="585d3e1f86bb452eb39da46f0517a444" PartId="4dda4c5978df46f792173ac1adb29d0d">
          <Part Type="papunktis" Nr="20.1.1" Abbr="47 pr. 20.1.1 pp." DocPartId="b77f893bb38743899e225bcaf135c7ae" PartId="cd33c0fdb19f4fc6bf53f7874222d07d"/>
          <Part Type="papunktis" Nr="20.1.2" Abbr="47 pr. 20.1.2 pp." DocPartId="5ece19e620dc4f22a24eed5bd13ee611" PartId="8739c42b16734789b44edbcf324c73cb"/>
          <Part Type="papunktis" Nr="20.1.3" Abbr="47 pr. 20.1.3 pp." DocPartId="7b34c5aa8da043d192b3a5f84503db16" PartId="baa293a8604f4793aa9648d866846c6e"/>
          <Part Type="papunktis" Nr="20.1.4" Abbr="47 pr. 20.1.4 pp." DocPartId="1772715aa7e84e10925b9a2771ab32fc" PartId="79fca405d1884b298f761a15183b4a1b"/>
          <Part Type="papunktis" Nr="20.1.5" Abbr="47 pr. 20.1.5 pp." DocPartId="612d8ff805f24d098f2f0d9643ce954b" PartId="2810df6bd185463eb53f3d0d0d41b8a2"/>
        </Part>
        <Part Type="papunktis" Nr="20.2" Abbr="47 pr. 20.2 pp." DocPartId="1d70dc9f642b4d8fac057af022cfdd88" PartId="13a70ff2177c4bcc993c619feff731d2">
          <Part Type="papunktis" Nr="20.2.1" Abbr="47 pr. 20.2.1 pp." DocPartId="d04e9537df5d473aa87c3dd519f33e01" PartId="04cf010a1d51473baeeb29c6cdbdff98"/>
          <Part Type="papunktis" Nr="20.2.2" Abbr="47 pr. 20.2.2 pp." DocPartId="cafa8e947210424d9c5d9229b55887f7" PartId="acbb146a6a8348a99e44483bdc12010d"/>
          <Part Type="papunktis" Nr="20.2.3" Abbr="47 pr. 20.2.3 pp." DocPartId="f05f30ea43a147e1953aa3080365013e" PartId="36809f5bbf764f3e8da6494f9e4e073a"/>
          <Part Type="papunktis" Nr="20.2.4" Abbr="47 pr. 20.2.4 pp." DocPartId="691e4f3f755a4aafbd8d6da11a399ff9" PartId="d79798505945408cb26f58513687ed38"/>
          <Part Type="papunktis" Nr="20.2.5" Abbr="47 pr. 20.2.5 pp." DocPartId="05c7546beccd4eb2958b41fdba7de5a4" PartId="ffbb6a20a50c4508b2c57123e0f421e8"/>
        </Part>
        <Part Type="papunktis" Nr="20.3" Abbr="47 pr. 20.3 pp." DocPartId="c08067b10a824d3eadb589c1e611ae61" PartId="1ab662166dca441e924a02b824a0417d">
          <Part Type="papunktis" Nr="20.3.1" Abbr="47 pr. 20.3.1 pp." DocPartId="0bcdc774f20749d9bff27878609bc647" PartId="bf2fb92e86024c499b26620745cedb9a"/>
          <Part Type="papunktis" Nr="20.3.2" Abbr="47 pr. 20.3.2 pp." DocPartId="3091720192c0491c9681a95520b5a54c" PartId="c06e9490558a4c74867a2801dbaef056"/>
          <Part Type="papunktis" Nr="20.3.3" Abbr="47 pr. 20.3.3 pp." DocPartId="98a226f54b2b4086a7ff757cf2862fb7" PartId="af8008e14e7649d992edf45cf7e4f9c4"/>
        </Part>
      </Part>
      <Part Type="punktas" Nr="21" Abbr="47 pr. 21 p." DocPartId="521d9f9ede8c4ba984d2d7dc515ab74e" PartId="f391993902f24c4398a607c301bbb8bf">
        <Part Type="papunktis" Nr="21.1" Abbr="47 pr. 21.1 pp." DocPartId="80b24414742a4af39d4cecd7527ca650" PartId="7b45dfc6f3b142cfa00e600a93b0d419">
          <Part Type="papunktis" Nr="21.1.1" Abbr="47 pr. 21.1.1 pp." DocPartId="49c7a841aacb4c6fb963f269ee364caa" PartId="bd8a9880656c4e2990ca9af47da0252b"/>
          <Part Type="papunktis" Nr="21.1.2" Abbr="47 pr. 21.1.2 pp." DocPartId="09afba89041a4f11b00ff3aacaecd05f" PartId="a7e714f4b72744b29759026b4fd882d3"/>
          <Part Type="papunktis" Nr="21.1.3" Abbr="47 pr. 21.1.3 pp." DocPartId="8c5c4c2542ae4d00851423178fe44b69" PartId="567ddd61e11d4077ab07292a91d53c88"/>
          <Part Type="papunktis" Nr="21.1.4" Abbr="47 pr. 21.1.4 pp." DocPartId="f18df6adc03a44a293f32eecb0c1e993" PartId="32bdf5e9cbf047ecab2ffb51095c5d3d"/>
          <Part Type="papunktis" Nr="21.1.5" Abbr="47 pr. 21.1.5 pp." DocPartId="26dbf89ec037463498472322466956ea" PartId="7d46378804574cf0b64e32fe622ce22e"/>
        </Part>
        <Part Type="papunktis" Nr="21.2" Abbr="47 pr. 21.2 pp." DocPartId="34db1358b5914c899bf23f20251748c6" PartId="78ee4cd7879942daa924285d9d9388e0">
          <Part Type="papunktis" Nr="21.2.1" Abbr="47 pr. 21.2.1 pp." DocPartId="f75e4b63336b41eb854de350e227d8ee" PartId="4a93b031f7eb44499a65d56049617d85"/>
          <Part Type="papunktis" Nr="21.2.2" Abbr="47 pr. 21.2.2 pp." DocPartId="2d236649a4224fe9a2b1fd7ae144d0ef" PartId="e3129a173bdd46b6bc14a6c35259bd3f"/>
          <Part Type="papunktis" Nr="21.2.3" Abbr="47 pr. 21.2.3 pp." DocPartId="89bf40622de349faa76f12fc85098e23" PartId="a8f55744ca8d492eacd2b8447474e839"/>
          <Part Type="papunktis" Nr="21.2.4" Abbr="47 pr. 21.2.4 pp." DocPartId="6af5a384d6194e41a81cd404bfbf342b" PartId="7c2751cf221c4223a03eda99c854a3b5"/>
          <Part Type="papunktis" Nr="21.2.5" Abbr="47 pr. 21.2.5 pp." DocPartId="8efc520c06d248aaa49ea6afb4fbc5ab" PartId="0a771d9169bd45369504c8218f3512a2"/>
        </Part>
        <Part Type="papunktis" Nr="21.3" Abbr="47 pr. 21.3 pp." DocPartId="f2c06f830b5647acacc8d253ac1e2abc" PartId="a893b6a26fba40d995a7d3d52926c991">
          <Part Type="papunktis" Nr="21.3.1" Abbr="47 pr. 21.3.1 pp." DocPartId="6bce935947264657a009399770c85567" PartId="148569e97d7249d8957c9e7b2f49d9c6"/>
          <Part Type="papunktis" Nr="21.3.2" Abbr="47 pr. 21.3.2 pp." DocPartId="c7b867fc5c7644d9b01e81389f2b5b7b" PartId="115652691ab54de5ba0dc076b0ca7fbd"/>
          <Part Type="papunktis" Nr="21.3.3" Abbr="47 pr. 21.3.3 pp." DocPartId="7d5161bc83024a6dab788d3c5a66523e" PartId="808c958b13504e84adeaf62bda3fed85"/>
        </Part>
      </Part>
      <Part Type="punktas" Nr="22" Abbr="47 pr. 22 p." DocPartId="2e89198852634709a7211b4f6b08ca24" PartId="171a4cc5f8b845c19172c316c5d72c7f">
        <Part Type="papunktis" Nr="22.1" Abbr="47 pr. 22.1 pp." DocPartId="58c662aa75174078be2d7e61d47bd796" PartId="4c5b27890d5d4da3b45fabd3d2da809e">
          <Part Type="papunktis" Nr="22.1.1" Abbr="47 pr. 22.1.1 pp." DocPartId="9ef09193bf32460f827ec44e47879e90" PartId="a19530b86ba24099a0d63406a2e6c6b7"/>
          <Part Type="papunktis" Nr="22.1.2" Abbr="47 pr. 22.1.2 pp." DocPartId="c242818617f04f768c66fcace2953af2" PartId="5b6e91ecf0274286b5442d8c6be129e6"/>
          <Part Type="papunktis" Nr="22.1.3" Abbr="47 pr. 22.1.3 pp." DocPartId="29ae4868bf9e4f58a34300c03353b35c" PartId="e4d474d9c14c4da0b09ad77d9089fe8f"/>
          <Part Type="papunktis" Nr="22.1.4" Abbr="47 pr. 22.1.4 pp." DocPartId="dd51a7f321364ed4a6a639fb2be6c593" PartId="2d95e9072591495db686742bf12e8130"/>
          <Part Type="papunktis" Nr="22.1.5" Abbr="47 pr. 22.1.5 pp." DocPartId="fadf7c789e2c40eabafe983552665716" PartId="c69b369a6fd442b4923a8832557eaab5"/>
          <Part Type="papunktis" Nr="22.1.6" Abbr="47 pr. 22.1.6 pp." DocPartId="65292adde36b429e936c0e9afa274439" PartId="701cc24283b14e11a5573ef56c759bec"/>
        </Part>
        <Part Type="papunktis" Nr="22.2" Abbr="47 pr. 22.2 pp." DocPartId="4efb0e1a1d4e4ee5ad888b41b4e09f69" PartId="a7f318f8ef12484e98accc12cee39d71">
          <Part Type="papunktis" Nr="22.2.1" Abbr="47 pr. 22.2.1 pp." DocPartId="af07b750949d420e97025c97d4b292d1" PartId="97fe4b9899d04d4b88db70f8fa0ad4c0"/>
          <Part Type="papunktis" Nr="22.2.2" Abbr="47 pr. 22.2.2 pp." DocPartId="85a45145c06348b6adc0bd3533c161e9" PartId="8b5dd13591904cce9fc6e934b53b4d20"/>
          <Part Type="papunktis" Nr="22.2.3" Abbr="47 pr. 22.2.3 pp." DocPartId="5f747afaf77146a481a05359d379d564" PartId="67b803d90ee24ef3851c96d230f379f3"/>
          <Part Type="papunktis" Nr="22.2.4" Abbr="47 pr. 22.2.4 pp." DocPartId="cd6ad109193e4ebea2e38e24c1082be5" PartId="11e13162644d434faec321257bb1ea40"/>
          <Part Type="papunktis" Nr="22.2.5" Abbr="47 pr. 22.2.5 pp." DocPartId="e7001987e2c94751ac276aee6463fbf3" PartId="7952cafb349846e1b4789bf226926021"/>
          <Part Type="papunktis" Nr="22.2.6" Abbr="47 pr. 22.2.6 pp." DocPartId="0f11777fcfad47b6b32ccbb237f9be42" PartId="88e31604459a48458d8f03e7eee3fad1"/>
        </Part>
        <Part Type="papunktis" Nr="22.3" Abbr="47 pr. 22.3 pp." DocPartId="49ff8ba1dfd943438eb8519e8d397a6f" PartId="af0e3a512e2a44b4810a4f72fcd3f62f">
          <Part Type="papunktis" Nr="22.3.1" Abbr="47 pr. 22.3.1 pp." DocPartId="64fa662ad5ea4f928dc9791bfd8cd754" PartId="3fd65de321b14e6eb6e687e2c05c5350"/>
          <Part Type="papunktis" Nr="22.3.2" Abbr="47 pr. 22.3.2 pp." DocPartId="a738c673b45246839ee478ae1dbb509f" PartId="74ec5dd10e5c4a7cb32adb2fe21570bb"/>
          <Part Type="papunktis" Nr="22.3.3" Abbr="47 pr. 22.3.3 pp." DocPartId="db0d9d03c2f5484ba9f9cd600d9307e4" PartId="a9c2c2edfeca45b4836358a1c6ca3429"/>
        </Part>
      </Part>
      <Part Type="punktas" Nr="23" Abbr="47 pr. 23 p." DocPartId="b10381efe30c4a5fad8cde819768a9d7" PartId="df87722bad324ae8b3a4f8f2d4ac647a">
        <Part Type="papunktis" Nr="23.1" Abbr="47 pr. 23.1 pp." DocPartId="fb642808563843b4a06740256655add0" PartId="edf62584a033458f8056e3194518946e">
          <Part Type="papunktis" Nr="23.1.1" Abbr="47 pr. 23.1.1 pp." DocPartId="a35739d71fc64eb6b7cf8f274715735f" PartId="57f4a36ee4f04f49ad7b30ba339e1b3b"/>
          <Part Type="papunktis" Nr="23.1.2" Abbr="47 pr. 23.1.2 pp." DocPartId="f0be7a0f23e142e190e808ef6dd60532" PartId="24ce2b26450142fd829a20372df8f922"/>
          <Part Type="papunktis" Nr="23.1.3" Abbr="47 pr. 23.1.3 pp." DocPartId="df449f1b335144129874fccce437062d" PartId="07f8c1e2ab0644b7a3ec9bef2cfd23c1"/>
          <Part Type="papunktis" Nr="23.1.4" Abbr="47 pr. 23.1.4 pp." DocPartId="a237cd29c7bd47cc82a73a47be74a6c2" PartId="a4af3ddc10eb440590a1a7d9daf34efe"/>
          <Part Type="papunktis" Nr="23.1.5" Abbr="47 pr. 23.1.5 pp." DocPartId="9ef0bd43dfb24211920f0c05ebd4ffad" PartId="014ce560d2b8440d92417f880baff46d"/>
          <Part Type="papunktis" Nr="23.1.6" Abbr="47 pr. 23.1.6 pp." DocPartId="e641a5de814c4672938fa64566c327ce" PartId="4011577fdcb0450394812d82a3c18a0b"/>
        </Part>
        <Part Type="papunktis" Nr="23.2" Abbr="47 pr. 23.2 pp." DocPartId="b0680d86542f4f2eb9dd50919f028749" PartId="b4646e860c9349dca43dd670d756492c">
          <Part Type="papunktis" Nr="23.2.1" Abbr="47 pr. 23.2.1 pp." DocPartId="e53d95206e0f4de6b52386805b45de76" PartId="e010f299489e4071be42d20de5fe7738"/>
          <Part Type="papunktis" Nr="23.2.2" Abbr="47 pr. 23.2.2 pp." DocPartId="976b3665da9f4028b0eef1a44b42f49e" PartId="a2c0f7c0e78b4545a7d9118ef16838ca"/>
          <Part Type="papunktis" Nr="23.2.3" Abbr="47 pr. 23.2.3 pp." DocPartId="ad9df465d0754e14a305c03ffecf691e" PartId="fc759f80868746e18a21b85b2f1fd848"/>
          <Part Type="papunktis" Nr="23.2.4" Abbr="47 pr. 23.2.4 pp." DocPartId="798978a95bf647558ce2759070994f49" PartId="fa773d68522f4e45aca1e9dae93b38ce"/>
          <Part Type="papunktis" Nr="23.2.5" Abbr="47 pr. 23.2.5 pp." DocPartId="be48c946d2a54e1f9f8e02d5b5f1124d" PartId="22780209a4ed46eda76b1f0ed79484d2"/>
          <Part Type="papunktis" Nr="23.2.6" Abbr="47 pr. 23.2.6 pp." DocPartId="68a64b33473e42e6bd5e8f5d2fc7d9fb" PartId="6d62435164504bfc8ca7a53476fceb9a"/>
        </Part>
        <Part Type="papunktis" Nr="23.3" Abbr="47 pr. 23.3 pp." DocPartId="41af948e507443a197413878a511c130" PartId="d893283de68e40b79e18fe1184e663cd">
          <Part Type="papunktis" Nr="23.3.1" Abbr="47 pr. 23.3.1 pp." DocPartId="5e23c93c559d4c0d81db66cd3a94886f" PartId="5236149130e64c9f939dd72969f979e0"/>
          <Part Type="papunktis" Nr="23.3.2" Abbr="47 pr. 23.3.2 pp." DocPartId="2e284d9327e84671ad998e77fde43c5f" PartId="5b17bd7ba2bf4cb59a9a77cf9203a4b8"/>
          <Part Type="papunktis" Nr="23.3.3" Abbr="47 pr. 23.3.3 pp." DocPartId="0e708ab20aa54841addede023490ccc7" PartId="9a4706dd534b466dbea9109102c30b82"/>
        </Part>
      </Part>
      <Part Type="punktas" Nr="24" Abbr="47 pr. 24 p." DocPartId="bd14c57df3c84a2c93499fa3f0ee0cdc" PartId="d3d64827589043b0aa5734d3e0b2d545">
        <Part Type="papunktis" Nr="24.1" Abbr="47 pr. 24.1 pp." DocPartId="73421e47cfcb4d009eca12f58f3a281e" PartId="0637817702694c629d02e12838ccf88a">
          <Part Type="papunktis" Nr="24.1.1" Abbr="47 pr. 24.1.1 pp." DocPartId="6b9ad031dea84eca94024af87ad6ede2" PartId="10965165c20349e0a73505b00a68fe8d"/>
          <Part Type="papunktis" Nr="24.1.2" Abbr="47 pr. 24.1.2 pp." DocPartId="f7a47a2616284ca7afaf517c0daa3e6a" PartId="b1564715b457498da47685b264c4e5c4"/>
          <Part Type="papunktis" Nr="24.1.3" Abbr="47 pr. 24.1.3 pp." DocPartId="2021026e3a92405eb2732da1a403cf6b" PartId="b218a2d3f9ed48248bde328b94fc4568"/>
          <Part Type="papunktis" Nr="24.1.4" Abbr="47 pr. 24.1.4 pp." DocPartId="adacaca24d6f48cb896995d0c7e055f9" PartId="58707da8edfd4d9493863ee8327c1e5e"/>
          <Part Type="papunktis" Nr="24.1.5" Abbr="47 pr. 24.1.5 pp." DocPartId="b718f2857b474fdd92079989b5b49e8a" PartId="0fecb39fdc7148aeb1a3909781ee06c2"/>
          <Part Type="papunktis" Nr="24.1.6" Abbr="47 pr. 24.1.6 pp." DocPartId="266031cd2dbb4589aac93066d235cb35" PartId="2a624ab6c4284c11a31804e55798ce48"/>
        </Part>
        <Part Type="papunktis" Nr="24.2" Abbr="47 pr. 24.2 pp." DocPartId="e0da4186b54c459bb157b9ed6a3ae0d6" PartId="b48f3bde98244817b1c20615ce548fa0">
          <Part Type="papunktis" Nr="24.2.1" Abbr="47 pr. 24.2.1 pp." DocPartId="025d95bf45d4402cbef95fbd09f4c806" PartId="09d8478a5484495a91b73fb37b99ae75"/>
          <Part Type="papunktis" Nr="24.2.2" Abbr="47 pr. 24.2.2 pp." DocPartId="5f3e32d4716443219205fe7e1d696f0d" PartId="ad798696d2c6425fb41f58ded18e2d53"/>
          <Part Type="papunktis" Nr="24.2.3" Abbr="47 pr. 24.2.3 pp." DocPartId="028a50b27f424c1497f0daae6ed510e7" PartId="c23bccc626e94229bb3782634e3274fd"/>
          <Part Type="papunktis" Nr="24.2.4" Abbr="47 pr. 24.2.4 pp." DocPartId="7b787127a45e4f2c9636f036360340b5" PartId="4fdc40ee0b23426d958a55831f2ec168"/>
          <Part Type="papunktis" Nr="24.2.5" Abbr="47 pr. 24.2.5 pp." DocPartId="509df9224de0457295045552f3c61094" PartId="6c34f95c957d4452b0e27e3022e06b55"/>
          <Part Type="papunktis" Nr="24.2.6" Abbr="47 pr. 24.2.6 pp." DocPartId="8046ce8a6666493d8584a6c37fe96707" PartId="6546817a64d04462918783dfbc2a8d54"/>
        </Part>
        <Part Type="papunktis" Nr="24.3" Abbr="47 pr. 24.3 pp." DocPartId="652f3ec2031f4a9d8a756aeb2ca649ed" PartId="715eb441534946a69610e46bde1dc86f">
          <Part Type="papunktis" Nr="24.3.1" Abbr="47 pr. 24.3.1 pp." DocPartId="45d6b8b9d630439b91a4a4fba2f5353c" PartId="7e8356bb218a4bc59c482f7a7f5e8368"/>
          <Part Type="papunktis" Nr="24.3.2" Abbr="47 pr. 24.3.2 pp." DocPartId="e390a382751644f2878a9bf6ba6dfc3b" PartId="a0bc1148a603421f8dad4d53238f6362"/>
          <Part Type="papunktis" Nr="24.3.3" Abbr="47 pr. 24.3.3 pp." DocPartId="5bbe9087dc2043909f76033337b31b47" PartId="39f81d2eece441e88dd28a40f58fe94a"/>
          <Part Type="papunktis" Nr="24.3.4" Abbr="47 pr. 24.3.4 pp." DocPartId="3607a1b41ac248d39f3dbd575800b0c9" PartId="b086ef0a49c14018841ad124c38acf8c"/>
          <Part Type="papunktis" Nr="24.3.5" Abbr="47 pr. 24.3.5 pp." DocPartId="eab43e66a88e4168a3151f076e4633c1" PartId="918b87e22105468ab74b2228cd54bc09"/>
        </Part>
      </Part>
      <Part Type="punktas" Nr="25" Abbr="47 pr. 25 p." DocPartId="f712bdeb63cf46a2a121c31b09fc787d" PartId="1fa5a69efbbd43768f41b58446bd2fbf">
        <Part Type="papunktis" Nr="25.1" Abbr="47 pr. 25.1 pp." DocPartId="1055031f19b54052929f84b17098d5f4" PartId="4328bde9683141c798567f2c12cdd6ca">
          <Part Type="papunktis" Nr="25.1.1" Abbr="47 pr. 25.1.1 pp." DocPartId="f70d4b48bd4244c5a4d9f10bd8069d90" PartId="a26209a03dc545c9bc5375ef6a300bd2"/>
          <Part Type="papunktis" Nr="25.1.2" Abbr="47 pr. 25.1.2 pp." DocPartId="ac6b93b0025d4fbbb37a1d0a9b6c2b78" PartId="854b5f9813f247d1bb452c4c85ccc915"/>
          <Part Type="papunktis" Nr="25.1.3" Abbr="47 pr. 25.1.3 pp." DocPartId="54dd2543ac47441b9e5bae8ebb64f13a" PartId="00436ef22e5f4ee3bbfeff1e9fe05758"/>
          <Part Type="papunktis" Nr="25.1.4" Abbr="47 pr. 25.1.4 pp." DocPartId="8997d2b38aa44f9d9cfb05dd0c9f6566" PartId="72a0353d47f144769f67ba763ca481ad"/>
          <Part Type="papunktis" Nr="25.1.5" Abbr="47 pr. 25.1.5 pp." DocPartId="ac1b3075ed464e3ab25d330c94f70a8a" PartId="9d686054f7174d788745dd05c9de0f7a"/>
          <Part Type="papunktis" Nr="25.1.6" Abbr="47 pr. 25.1.6 pp." DocPartId="c56e91da7c8b40c98f1c2f92732c86d6" PartId="db765ed7c7e84fef9470750de0d52af3"/>
        </Part>
        <Part Type="papunktis" Nr="25.2" Abbr="47 pr. 25.2 pp." DocPartId="b85b18a30e01411daf7400613450ae5f" PartId="ecba7c3160de4ccd8307d4814ac88c15">
          <Part Type="papunktis" Nr="25.2.1" Abbr="47 pr. 25.2.1 pp." DocPartId="0167b68f41d84eb79f48d7a9c59ac7a3" PartId="99780309a1d14e00b6ec3de6dd33ff67"/>
          <Part Type="papunktis" Nr="25.2.2" Abbr="47 pr. 25.2.2 pp." DocPartId="f9a3bea0ca844eaeb2975e66827942da" PartId="fbfcd71acc5b43c6933007fcc0dd88ff"/>
          <Part Type="papunktis" Nr="25.2.3" Abbr="47 pr. 25.2.3 pp." DocPartId="81a262d9480a4689ba49bebcec3616c1" PartId="0167fa15c0504bbbb3ec34587bfb1731"/>
          <Part Type="papunktis" Nr="25.2.4" Abbr="47 pr. 25.2.4 pp." DocPartId="3a45cb10d1bb46828f2f012b6fbadb0b" PartId="175aa8b125a14cbcbef690a53c2d7552"/>
          <Part Type="papunktis" Nr="25.2.5" Abbr="47 pr. 25.2.5 pp." DocPartId="de49d57fd8c543699e5cb7f0d71ed929" PartId="6eaba24446d043bcbab0a5b45b69aab1"/>
          <Part Type="papunktis" Nr="25.2.6" Abbr="47 pr. 25.2.6 pp." DocPartId="4574da1f34b54a69abd764eb8256aafa" PartId="a4e8cfe32f7143dc937af5bacededa8a"/>
        </Part>
        <Part Type="papunktis" Nr="25.3" Abbr="47 pr. 25.3 pp." DocPartId="4433b0d757094134bdae4f04ad55c041" PartId="705f00f25d5c4459a3edb68ea9e52cf7">
          <Part Type="papunktis" Nr="25.3.1" Abbr="47 pr. 25.3.1 pp." DocPartId="ad9f9338ee7745619ff9111ca7225890" PartId="5dca15abd7a74ae992a6eabeaa0e0cb0"/>
          <Part Type="papunktis" Nr="25.3.2" Abbr="47 pr. 25.3.2 pp." DocPartId="29cb11aeb3aa4f5e8335fc8644f2ac47" PartId="56e26eb3c17d4bb0ba461469e794c73e"/>
          <Part Type="papunktis" Nr="25.3.3" Abbr="47 pr. 25.3.3 pp." DocPartId="a9f1b7e810014b1cba5c8b7bc6e52024" PartId="c9c5646b5da54669940fa2228cb7e1fc"/>
          <Part Type="papunktis" Nr="25.3.4" Abbr="47 pr. 25.3.4 pp." DocPartId="fd39dbaaa0654aee9cedb6ace5d0767e" PartId="95dd283fcc7f4591a8f0b2b06c2b585a"/>
          <Part Type="papunktis" Nr="25.3.5" Abbr="47 pr. 25.3.5 pp." DocPartId="6714179bd85842faa6df680c7a646f07" PartId="c881a215cad2412c8b454f8e1f2f7ba5"/>
          <Part Type="papunktis" Nr="25.3.6" Abbr="47 pr. 25.3.6 pp." DocPartId="f61878d80b5f46a2bdd45b45e43ccd29" PartId="2a605811ba9d4782b7773a1a2bdb275b"/>
        </Part>
      </Part>
      <Part Type="punktas" Nr="26" Abbr="47 pr. 26 p." DocPartId="c502a5c6c1a14993905e4935d0c944e4" PartId="2bf11e524ec9411a89a0211887225532">
        <Part Type="papunktis" Nr="26.1" Abbr="47 pr. 26.1 pp." DocPartId="5668296fc5fa4c989a0ce382c2c0075f" PartId="be7a9c032abb46f3b8f67b75217f4df5">
          <Part Type="papunktis" Nr="26.1.1" Abbr="47 pr. 26.1.1 pp." DocPartId="5fc1d59067b84fd585a183ddf0afa7a2" PartId="eec623cdb89f48c38ae0dad9dcacd092"/>
          <Part Type="papunktis" Nr="26.1.2" Abbr="47 pr. 26.1.2 pp." DocPartId="e2a81f6bfbb74e04b22e8b3515cb328c" PartId="1f94604ed656459894118fcb6a3d32e1"/>
          <Part Type="papunktis" Nr="26.1.3" Abbr="47 pr. 26.1.3 pp." DocPartId="b43ad659f6ab4036a95780395e5bced0" PartId="ef5095c18e47463ca8df0b6c83d7f837"/>
          <Part Type="papunktis" Nr="26.1.4" Abbr="47 pr. 26.1.4 pp." DocPartId="b115955351f4414ea32af351387109c1" PartId="bed0b59497ce496687705a0e19b865cc"/>
          <Part Type="papunktis" Nr="26.1.5" Abbr="47 pr. 26.1.5 pp." DocPartId="ec3f93c29e95472b96825d1f667b01d1" PartId="4ca72a989164404d8677e284e74cda6b"/>
          <Part Type="papunktis" Nr="26.1.6" Abbr="47 pr. 26.1.6 pp." DocPartId="412d7d34e44747f5aa6f9be292004f96" PartId="3e46f11bb0014d089b4e176d339b0b2d"/>
        </Part>
        <Part Type="papunktis" Nr="26.2" Abbr="47 pr. 26.2 pp." DocPartId="9b93d7d86cfd4d2bb271d314824252ff" PartId="3da9f5979ce8405ca8b2002ebc53f0e3">
          <Part Type="papunktis" Nr="26.2.1" Abbr="47 pr. 26.2.1 pp." DocPartId="0ac8f163203d4231a6fda9f229688576" PartId="1850245c28a7488fb71ae0ef7f330e51"/>
          <Part Type="papunktis" Nr="26.2.2" Abbr="47 pr. 26.2.2 pp." DocPartId="19440003441c414d9c385afccea72deb" PartId="c1c72c46b81346458f69ca4974148093"/>
          <Part Type="papunktis" Nr="26.2.3" Abbr="47 pr. 26.2.3 pp." DocPartId="b3afbf39e8424419854515968eda43b2" PartId="3eca1a2277af46b1a23261965c6fadd7"/>
          <Part Type="papunktis" Nr="26.2.4" Abbr="47 pr. 26.2.4 pp." DocPartId="75efd979936a43b68f4d2610b0e20f8b" PartId="eaea451dfc3b421f97da29078770545f"/>
          <Part Type="papunktis" Nr="26.2.5" Abbr="47 pr. 26.2.5 pp." DocPartId="3c72f6469a9d44a991945eb2a3095edb" PartId="1d4bf7d4fa0f4b08b6023278ad9bae59"/>
          <Part Type="papunktis" Nr="26.2.6" Abbr="47 pr. 26.2.6 pp." DocPartId="4b0f9d86a99646a3b338cdf82ba6d070" PartId="77aa49c95788432f91ca6608c9cdb40c"/>
        </Part>
        <Part Type="papunktis" Nr="26.3" Abbr="47 pr. 26.3 pp." DocPartId="a620c78d59ca4a8d84b41a45f8b55f76" PartId="12f3520b270e4afb9c97e57f4e911bee">
          <Part Type="papunktis" Nr="26.3.1" Abbr="47 pr. 26.3.1 pp." DocPartId="27748074447748548cb82c509a87d14c" PartId="af264bcdbc59456f96507d53c1f86a8f"/>
          <Part Type="papunktis" Nr="26.3.2" Abbr="47 pr. 26.3.2 pp." DocPartId="a22aa2ec74ed4f7c9d41a2bb245c8f69" PartId="68888611da354150a202385b2d21f2b9"/>
          <Part Type="papunktis" Nr="26.3.3" Abbr="47 pr. 26.3.3 pp." DocPartId="c81f037cec24414991b42084a3de29e9" PartId="fe0bd3c081ae4998a0ce287cc2d7aba4"/>
          <Part Type="papunktis" Nr="26.3.4" Abbr="47 pr. 26.3.4 pp." DocPartId="6e4ed1ba9f0b427fb0b972f35b403fd9" PartId="0dc148d992d3472e9baa4b6b47ca8b6b"/>
          <Part Type="papunktis" Nr="26.3.5" Abbr="47 pr. 26.3.5 pp." DocPartId="f3d55ffc1cef40b98598ccdf8b4111a6" PartId="45a709d349d34857adbc5279ba5ea585"/>
          <Part Type="papunktis" Nr="26.3.6" Abbr="47 pr. 26.3.6 pp." DocPartId="3089764128be4ae1acaad922e2a18396" PartId="9f577a0bfac4448da504fa921de0d5b4"/>
        </Part>
      </Part>
      <Part Type="punktas" Nr="27" Abbr="47 pr. 27 p." DocPartId="4ea6e0ec2df242c5b2706ca8fb6e21c1" PartId="d8453a3a1fb64393902da8726b39de37">
        <Part Type="papunktis" Nr="27.1" Abbr="47 pr. 27.1 pp." DocPartId="573774f4fde24e4b90247670bef00d50" PartId="cd5a44ebf9ca4156bd3040ab7ef271da">
          <Part Type="papunktis" Nr="27.1.1" Abbr="47 pr. 27.1.1 pp." DocPartId="e7c664b058514d30967d20cb5e988f76" PartId="73ad193ae80847cbaedc2f973fc6d1f9"/>
          <Part Type="papunktis" Nr="27.1.2" Abbr="47 pr. 27.1.2 pp." DocPartId="4a6e1931305e4500abe364f7a5925fca" PartId="d712e4cf527045bab1ef9ff3a998939c"/>
          <Part Type="papunktis" Nr="27.1.3" Abbr="47 pr. 27.1.3 pp." DocPartId="542c0534a1e1480586efb924a0a127b3" PartId="8a57950204484d02b0db35302398a628"/>
          <Part Type="papunktis" Nr="27.1.4" Abbr="47 pr. 27.1.4 pp." DocPartId="68145f48dfa546fa8d10a29cd46035e0" PartId="303421e50b684a578f7223fdd5b3da0a"/>
          <Part Type="papunktis" Nr="27.1.5" Abbr="47 pr. 27.1.5 pp." DocPartId="9610016d9427466cb7f1a6910ff762d7" PartId="fd923492192345d5ab3bd19c0ec14311"/>
          <Part Type="papunktis" Nr="27.1.6" Abbr="47 pr. 27.1.6 pp." DocPartId="13a7d6e305314907b3d49ee93a4af6ed" PartId="261bf738f7684878b54356775e6f848b"/>
        </Part>
        <Part Type="papunktis" Nr="27.2" Abbr="47 pr. 27.2 pp." DocPartId="6a9db157e1974152950cbd30169c8ff7" PartId="2fd5407dc6ac404f893b4257cc974425">
          <Part Type="papunktis" Nr="27.2.1" Abbr="47 pr. 27.2.1 pp." DocPartId="88f8a5850e994b9c91315cda568f6ff5" PartId="7ce6c3f08931461d97ba8a052041555c"/>
          <Part Type="papunktis" Nr="27.2.2" Abbr="47 pr. 27.2.2 pp." DocPartId="ccdb167bb7ae43afaf95de6c336b1f0e" PartId="87ecc98d19244f47ac62a31b0d65213a"/>
          <Part Type="papunktis" Nr="27.2.3" Abbr="47 pr. 27.2.3 pp." DocPartId="349ade50f02f4789bf5aa8db103a94b3" PartId="2ad420723c564d0e9ddb6b3b30fedeb6"/>
          <Part Type="papunktis" Nr="27.2.4" Abbr="47 pr. 27.2.4 pp." DocPartId="d89daed3cd6c437590238f24072218c5" PartId="07300c5032234072af02e6711d17fe0e"/>
          <Part Type="papunktis" Nr="27.2.5" Abbr="47 pr. 27.2.5 pp." DocPartId="ca8868e4cb6a43e29cf53061bb06d2fe" PartId="9da8e888fbe44a568c959c352913b699"/>
          <Part Type="papunktis" Nr="27.2.6" Abbr="47 pr. 27.2.6 pp." DocPartId="2a58126e84f94e409131c4e4d1903f50" PartId="df71e6caa8e9485295b9b275cd7c2b1a"/>
        </Part>
        <Part Type="papunktis" Nr="27.3" Abbr="47 pr. 27.3 pp." DocPartId="386f9f92c284430c8a37382b7cd01b56" PartId="06f5be98c29e44ad85868387d32f33cf">
          <Part Type="papunktis" Nr="27.3.1" Abbr="47 pr. 27.3.1 pp." DocPartId="4c7934bce71d4fbdad33148eca7268d1" PartId="33b63dc5d55c409a8ca6db745f15b63b"/>
          <Part Type="papunktis" Nr="27.3.2" Abbr="47 pr. 27.3.2 pp." DocPartId="69f8a826f74c4d2aa5bcedc4a07aa07e" PartId="2841d71178d449d9a6016db9792e32b6"/>
          <Part Type="papunktis" Nr="27.3.3" Abbr="47 pr. 27.3.3 pp." DocPartId="3c3ad05610e544769a7e16024438d1f7" PartId="551f06dcff2740e9816f1503aee3431e"/>
          <Part Type="papunktis" Nr="27.3.4" Abbr="47 pr. 27.3.4 pp." DocPartId="2f2d651fbeb7449199aebfcb5088eb21" PartId="1bf81b27a113401dbd4f22650e7dfa61"/>
          <Part Type="papunktis" Nr="27.3.5" Abbr="47 pr. 27.3.5 pp." DocPartId="629789cda24845aa8914c5ce12bd88fc" PartId="a18ae332b0d74542b616be20a6cffb0d"/>
          <Part Type="papunktis" Nr="27.3.6" Abbr="47 pr. 27.3.6 pp." DocPartId="b59df44e25a24ded8e2bbb55ac78aa23" PartId="91f25bcf63de4057a2c05a45d9b591ba"/>
        </Part>
      </Part>
      <Part Type="punktas" Nr="28" Abbr="47 pr. 28 p." DocPartId="74d6fdaaf37349b58b1b8f4b4e01f5bc" PartId="6427c4b8191247619f157a614171369f">
        <Part Type="papunktis" Nr="28.1" Abbr="47 pr. 28.1 pp." DocPartId="224346bae2fb43439de87be9106d0c30" PartId="9b55035de0b64359a4844df82dffa59e">
          <Part Type="papunktis" Nr="28.1.1" Abbr="47 pr. 28.1.1 pp." DocPartId="76fe1759b03f4db29dc7234e941e09f3" PartId="da6bb07e296b47ebbe4fd00117757109"/>
          <Part Type="papunktis" Nr="28.1.2" Abbr="47 pr. 28.1.2 pp." DocPartId="077c50d439bd408491d8cc6803c6dbe6" PartId="bb21250473074d4faea9fa6557c32d03"/>
          <Part Type="papunktis" Nr="28.1.3" Abbr="47 pr. 28.1.3 pp." DocPartId="8241a6d8fcd54d22a98a7c8ee5025094" PartId="f1f80de4d56842278c76271bdf4931ae"/>
          <Part Type="papunktis" Nr="28.1.4" Abbr="47 pr. 28.1.4 pp." DocPartId="3b4908b3cc62438bb27a579edf150169" PartId="a7ebc1c356614eb091b1fd3bdc077a77"/>
          <Part Type="papunktis" Nr="28.1.5" Abbr="47 pr. 28.1.5 pp." DocPartId="a807bfee41974dacbd9aaf78d160c2cc" PartId="1364262146d24c37b5642fb2e4fc1c98"/>
          <Part Type="papunktis" Nr="28.1.6" Abbr="47 pr. 28.1.6 pp." DocPartId="dae076474e1d4e2ba7071d02622ae67c" PartId="5ac846633b2449dd985bd7a4a444c1b4"/>
        </Part>
        <Part Type="papunktis" Nr="28.2" Abbr="47 pr. 28.2 pp." DocPartId="e9247d5818e84f5e8e93f24c0450ffd6" PartId="cf546774af3f457d86ea2d5c6c8d1ddc">
          <Part Type="papunktis" Nr="28.2.1" Abbr="47 pr. 28.2.1 pp." DocPartId="479b7bedd9384870b3ab9011579bf5e1" PartId="ba3b5d28580a47d2a8cff2b9bd045cc6"/>
          <Part Type="papunktis" Nr="28.2.2" Abbr="47 pr. 28.2.2 pp." DocPartId="a5c954fb13c742d38bb122f59171119b" PartId="a25945db79e84127b4f5f9b4d0650dfc"/>
          <Part Type="papunktis" Nr="28.2.3" Abbr="47 pr. 28.2.3 pp." DocPartId="2a43a07d52e74464b56216d58f31de18" PartId="9da681ceb569414ebbd3e16d69094eb8"/>
          <Part Type="papunktis" Nr="28.2.4" Abbr="47 pr. 28.2.4 pp." DocPartId="5badd8619a6b461fb43f0c8cd594f359" PartId="739bdabafa9d413280e3eb56bba82c35"/>
          <Part Type="papunktis" Nr="28.2.5" Abbr="47 pr. 28.2.5 pp." DocPartId="7979660a2e7b44e096ea7a3f6e796afe" PartId="03769fb8968a4031917ac290539a42ae"/>
          <Part Type="papunktis" Nr="28.2.6" Abbr="47 pr. 28.2.6 pp." DocPartId="c87f59be891e4639ba9638f0c21a1000" PartId="67583adbaef548e0b8ee7a233364e920"/>
        </Part>
        <Part Type="papunktis" Nr="28.3" Abbr="47 pr. 28.3 pp." DocPartId="0d5087db0e3a4cedaa70d3d9f616344c" PartId="5068161d2cfa4af2a038afa324e58827">
          <Part Type="papunktis" Nr="28.3.1" Abbr="47 pr. 28.3.1 pp." DocPartId="212713ca72764769a91553f74f7a8b46" PartId="a27697f8b8874f8d9d18f0d0e34f35d0"/>
          <Part Type="papunktis" Nr="28.3.2" Abbr="47 pr. 28.3.2 pp." DocPartId="4a0f386c7e7c44fca39b7f7cd98b1aaa" PartId="89152706a8334a5fb5140268cf1db764"/>
          <Part Type="papunktis" Nr="28.3.3" Abbr="47 pr. 28.3.3 pp." DocPartId="696831a4ab824a04848a778834edc7dd" PartId="ce1cf4edbaa74e1585b99d254e44a37d"/>
          <Part Type="papunktis" Nr="28.3.4" Abbr="47 pr. 28.3.4 pp." DocPartId="85d391acf6764881b699c7fe886ecec4" PartId="91acf0cbd11a4b279339a44ee891410e"/>
          <Part Type="papunktis" Nr="28.3.5" Abbr="47 pr. 28.3.5 pp." DocPartId="b6aefffd16714dacbc1e94d68e92671b" PartId="6dd10b255c274a2881c54cb07c23d60d"/>
          <Part Type="papunktis" Nr="28.3.6" Abbr="47 pr. 28.3.6 pp." DocPartId="7e705776993d47a587cc384b250bca84" PartId="a6996f83726d45eea708ba2b20d545f3"/>
        </Part>
      </Part>
      <Part Type="punktas" Nr="29" Abbr="47 pr. 29 p." DocPartId="eb786af3ecf24649bfb9253daf1d7768" PartId="9a01b98a3dbd45c8ab4dbc79b00e6279">
        <Part Type="papunktis" Nr="29.1" Abbr="47 pr. 29.1 pp." DocPartId="47c28cec4c9242ff921fc4fe25c60423" PartId="9c5f1589455746b89e2c7fa5660bf206">
          <Part Type="papunktis" Nr="29.1.1" Abbr="47 pr. 29.1.1 pp." DocPartId="eeb6ea811fb74152aaa1b9515bd6a9e4" PartId="c418ecb345264c42b94aecf3bff53371"/>
          <Part Type="papunktis" Nr="29.1.2" Abbr="47 pr. 29.1.2 pp." DocPartId="92f9b966649446e7b86631b27d7f05dc" PartId="6db14f6dfef7474496c039e1f5beedd8"/>
          <Part Type="papunktis" Nr="29.1.3" Abbr="47 pr. 29.1.3 pp." DocPartId="33e9571f72914f72a43724f9ab7b6c94" PartId="07f00a294a6f442587f21925c187c337"/>
          <Part Type="papunktis" Nr="29.1.4" Abbr="47 pr. 29.1.4 pp." DocPartId="96cc216ca77d4c1fba7283a850ec7508" PartId="04b3c350a9ce49a6a4c7ef6e05c96477"/>
          <Part Type="papunktis" Nr="29.1.5" Abbr="47 pr. 29.1.5 pp." DocPartId="5fba41758e9e47adaa6f82719b47e4b7" PartId="efb62488586a449cae8d77d7011c6769"/>
          <Part Type="papunktis" Nr="29.1.6" Abbr="47 pr. 29.1.6 pp." DocPartId="08805a0dd9c7449ea11ed6178c0792db" PartId="5efc542010f04b0390bd746b29c76108"/>
        </Part>
        <Part Type="papunktis" Nr="29.2" Abbr="47 pr. 29.2 pp." DocPartId="03d74342a1e8451aacfbd8f374fc1c08" PartId="7860ab5819424e2c8b890e23f8f60658">
          <Part Type="papunktis" Nr="29.2.1" Abbr="47 pr. 29.2.1 pp." DocPartId="e832b7830a734ea0971548a0fae2ada3" PartId="ae2ae1a9443e47a194c7acd56e05813f"/>
          <Part Type="papunktis" Nr="29.2.2" Abbr="47 pr. 29.2.2 pp." DocPartId="fd3d8372a8bb45e9aaf3fa18e0d050a8" PartId="106349aed43642ab9cfca75514e8f8ac"/>
          <Part Type="papunktis" Nr="29.2.3" Abbr="47 pr. 29.2.3 pp." DocPartId="3e21b3a5c1684b2fb87ce41c3aac8d12" PartId="2b294b21418045eaa1e23e30773a1d8f"/>
          <Part Type="papunktis" Nr="29.2.4" Abbr="47 pr. 29.2.4 pp." DocPartId="49b9b89d3d2a4dd684dab93eff6ac317" PartId="f8f5fceea26342e19a4acc8126fafc30"/>
          <Part Type="papunktis" Nr="29.2.5" Abbr="47 pr. 29.2.5 pp." DocPartId="3e0112564b434acf9d5e45cbdc572fb8" PartId="5d527fa69a8f46c2b852ab3cb15ceb22"/>
          <Part Type="papunktis" Nr="29.2.6" Abbr="47 pr. 29.2.6 pp." DocPartId="581037714678420d9cc08fe83dae782a" PartId="70e0065b90ae45bd8235d7063b31e42f"/>
        </Part>
        <Part Type="papunktis" Nr="29.3" Abbr="47 pr. 29.3 pp." DocPartId="dd25ed32a2b64c91afdafcefb261a338" PartId="d4cbcc0139a841e5af75895c5b62a35c">
          <Part Type="papunktis" Nr="29.3.1" Abbr="47 pr. 29.3.1 pp." DocPartId="21176b70a21f4d4d804a8c7ee6de9616" PartId="f2a1f79c116c4d1c83ece44721fbe8ca"/>
          <Part Type="papunktis" Nr="29.3.2" Abbr="47 pr. 29.3.2 pp." DocPartId="a212cfa3aec34bc3a8b9c56060595411" PartId="706e065eb786492abce62710e8e18d41"/>
          <Part Type="papunktis" Nr="29.3.3" Abbr="47 pr. 29.3.3 pp." DocPartId="d5aed4dd5ba24518b038bf7f5db28f96" PartId="2cae57f214634a88b1ef2686b8a92a2d"/>
          <Part Type="papunktis" Nr="29.3.4" Abbr="47 pr. 29.3.4 pp." DocPartId="50640bfe904d405d98dc239103a4a302" PartId="77b3f84c7fbc4458bc526778708889c3"/>
          <Part Type="papunktis" Nr="29.3.5" Abbr="47 pr. 29.3.5 pp." DocPartId="8cbe59e626694d8ca17e7fae3d4ee681" PartId="0a9b50ec02c343b8a0ad0381bfc7cc6b"/>
        </Part>
      </Part>
      <Part Type="punktas" Nr="30" Abbr="47 pr. 30 p." DocPartId="97dd1bf26541457495401d83de6be5c2" PartId="d501e0f5264547369724308803de3451">
        <Part Type="papunktis" Nr="30.1" Abbr="47 pr. 30.1 pp." DocPartId="eff104309a0544ac8e40c24c11e295ba" PartId="93290f169c2642b8b1b5700fcde909b8">
          <Part Type="papunktis" Nr="30.1.1" Abbr="47 pr. 30.1.1 pp." DocPartId="5510af91f5a24c3aa4c54d6490970728" PartId="bcc25045473142ce8efcdde5d0c6caaa"/>
          <Part Type="papunktis" Nr="30.1.2" Abbr="47 pr. 30.1.2 pp." DocPartId="55257664911346569588b65492f89877" PartId="104f4e871e1749db93db4606072d5f47"/>
          <Part Type="papunktis" Nr="30.1.3" Abbr="47 pr. 30.1.3 pp." DocPartId="25c90fd1f1374bb7b9ce480c149fa37b" PartId="02c937f23924461b8968b023022932b2"/>
          <Part Type="papunktis" Nr="30.1.4" Abbr="47 pr. 30.1.4 pp." DocPartId="99b884f73137444aa8e83901fbdab854" PartId="e7ca09c4d5a541a097ff0819d1e3a1b0"/>
          <Part Type="papunktis" Nr="30.1.5" Abbr="47 pr. 30.1.5 pp." DocPartId="aef3394f3e9b4988a90bb5a28c01e6d8" PartId="269992dcc2354789b35eea1ae1876e4f"/>
          <Part Type="papunktis" Nr="30.1.6" Abbr="47 pr. 30.1.6 pp." DocPartId="a546d5ab45154f219a9cb66fdcef2f0d" PartId="afb270b304494011822d26cdc58f4db4"/>
        </Part>
        <Part Type="papunktis" Nr="30.2" Abbr="47 pr. 30.2 pp." DocPartId="77eb4729ff2e4c50bcad89d1bd67fbbf" PartId="4d98b82c983f4721a62e2b54ef8cdd8f">
          <Part Type="papunktis" Nr="30.2.1" Abbr="47 pr. 30.2.1 pp." DocPartId="e07a15b6c7364d21870aff4060f9448d" PartId="cb96811b02e34879a686c5ed00682b20"/>
          <Part Type="papunktis" Nr="30.2.2" Abbr="47 pr. 30.2.2 pp." DocPartId="a524b5f2750e456fb841b62942af38a4" PartId="a65ef9abf6e0431ba44bd55d6b21db10"/>
          <Part Type="papunktis" Nr="30.2.3" Abbr="47 pr. 30.2.3 pp." DocPartId="d0f7663fc5644899b1984e270cffd6af" PartId="a51407dbbbeb4bf9a9fb157e589579da"/>
          <Part Type="papunktis" Nr="30.2.4" Abbr="47 pr. 30.2.4 pp." DocPartId="9a0b3d400d05481d89c78323b3b0dae5" PartId="ee3edfb359ac43e9abe9d03008af7806"/>
          <Part Type="papunktis" Nr="30.2.5" Abbr="47 pr. 30.2.5 pp." DocPartId="5573797df70d48fe8f04d2f9c6b600de" PartId="e95ca5b1c227475992d7fa7a423756dd"/>
          <Part Type="papunktis" Nr="30.2.6" Abbr="47 pr. 30.2.6 pp." DocPartId="9e5b24e8c0e745c3915802fcbfe8d3f4" PartId="b1e8af543097402fb45b9079b1c10343"/>
        </Part>
        <Part Type="papunktis" Nr="30.3" Abbr="47 pr. 30.3 pp." DocPartId="59216f6690b34d13abe5eb1f3e970f75" PartId="a4b13c705b2a474da74f107d1b421f10">
          <Part Type="papunktis" Nr="30.3.1" Abbr="47 pr. 30.3.1 pp." DocPartId="645a7beb00654252baf6ee9588b7fcb4" PartId="432bdacbe6c54f36a2614f49faf521a7"/>
          <Part Type="papunktis" Nr="30.3.2" Abbr="47 pr. 30.3.2 pp." DocPartId="bc46c059ca744dc98d33fe7fd98053a2" PartId="826e785bbb304bebae5b06e73589bdee"/>
          <Part Type="papunktis" Nr="30.3.3" Abbr="47 pr. 30.3.3 pp." DocPartId="5bce687998074a56add863ce423a3cf1" PartId="6525450673514496a2452eede87dc8a7"/>
          <Part Type="papunktis" Nr="30.3.4" Abbr="47 pr. 30.3.4 pp." DocPartId="7ea89290a44a4ecdae3419e6704e7494" PartId="acaa6534f3b24494bbeb391ba168cc96"/>
          <Part Type="papunktis" Nr="30.3.5" Abbr="47 pr. 30.3.5 pp." DocPartId="806273af702d4a069f14af233b27f7a3" PartId="ec4bc7cf548d4687ac11e27feb81873c"/>
        </Part>
      </Part>
      <Part Type="punktas" Nr="31" Abbr="47 pr. 31 p." DocPartId="38921935b6e84cee8f00e1419b73e32c" PartId="849795d2f84a409681fd1372ced98377">
        <Part Type="papunktis" Nr="31.1" Abbr="47 pr. 31.1 pp." DocPartId="42417be01f8c45e493acc643d876df4a" PartId="8761606209204e43933601ae883783c6">
          <Part Type="papunktis" Nr="31.1.1" Abbr="47 pr. 31.1.1 pp." DocPartId="cf8c67c3a64c4d609cb0be847794943f" PartId="73d8a552d2c948089d5555b433df1a73"/>
          <Part Type="papunktis" Nr="31.1.2" Abbr="47 pr. 31.1.2 pp." DocPartId="af9e8fce024d456c952d782416aeb633" PartId="25018a0d992446819139cec8cdd804c9"/>
          <Part Type="papunktis" Nr="31.1.3" Abbr="47 pr. 31.1.3 pp." DocPartId="38eb9e15045d40bdb85ac672549e7f42" PartId="edd1508258bb4c7caabfedd908655adc"/>
          <Part Type="papunktis" Nr="31.1.4" Abbr="47 pr. 31.1.4 pp." DocPartId="acab20cb6e7f4ea5b3f12ef6a29b1d19" PartId="7773b60d47284721a3021ac4b4513946"/>
          <Part Type="papunktis" Nr="31.1.5" Abbr="47 pr. 31.1.5 pp." DocPartId="d803a41c1a1141ba80e07e5793d6d7d1" PartId="0d05800869e74bb2a1473c86d2710501"/>
          <Part Type="papunktis" Nr="31.1.6" Abbr="47 pr. 31.1.6 pp." DocPartId="4514eba198434527b265689e23107b39" PartId="c257681b50144005975f68d97d43a52f"/>
        </Part>
        <Part Type="papunktis" Nr="31.2" Abbr="47 pr. 31.2 pp." DocPartId="22780d8e4c7041f1acca845ba1cf159f" PartId="5aac53dcc94943f8a026f073d79faf5c">
          <Part Type="papunktis" Nr="31.2.1" Abbr="47 pr. 31.2.1 pp." DocPartId="1397f984820248f592d3007ae0548020" PartId="d2e3aa4f329c45f6a2ba17582ed3ed48"/>
          <Part Type="papunktis" Nr="31.2.2" Abbr="47 pr. 31.2.2 pp." DocPartId="29efe570e36c49c6b75f10488143a876" PartId="e4522320f621468798575f0665610fb9"/>
          <Part Type="papunktis" Nr="31.2.3" Abbr="47 pr. 31.2.3 pp." DocPartId="36502311aae34355bdef6fa3c98f22da" PartId="74d69a0e814e447eacc512787bf815f8"/>
          <Part Type="papunktis" Nr="31.2.4" Abbr="47 pr. 31.2.4 pp." DocPartId="a96a8c5d6364451585f366ee7815bb15" PartId="da4998b6e3bb48b5ae0a6f55b45454ad"/>
          <Part Type="papunktis" Nr="31.2.5" Abbr="47 pr. 31.2.5 pp." DocPartId="17073db12a204eccbf43256e73ff711e" PartId="51f8b1689e7e4b51b86494acab347215"/>
          <Part Type="papunktis" Nr="31.2.6" Abbr="47 pr. 31.2.6 pp." DocPartId="d42d71968ba4479fbc73f90edcbdba99" PartId="9e94d8566d344a12bf75580edee291e9"/>
        </Part>
        <Part Type="papunktis" Nr="31.3" Abbr="47 pr. 31.3 pp." DocPartId="514f220b9c45440ca049484e71ecbab6" PartId="084a38a2b6d8463081dbee0a60a79d07">
          <Part Type="papunktis" Nr="31.3.1" Abbr="47 pr. 31.3.1 pp." DocPartId="68e24e8759034840a6ae70d6933771a2" PartId="841d5da6050a48aa8b494f880471c978"/>
          <Part Type="papunktis" Nr="31.3.2" Abbr="47 pr. 31.3.2 pp." DocPartId="008f87a87e204122a01bcc9593cac88f" PartId="deeee4c72b7b477f926d48fff5b35145"/>
          <Part Type="papunktis" Nr="31.3.3" Abbr="47 pr. 31.3.3 pp." DocPartId="e0c20cef70804ae5ba361674146b94f7" PartId="ecaaccf7b68f4b7b98c6b2520c4df30f"/>
          <Part Type="papunktis" Nr="31.3.4" Abbr="47 pr. 31.3.4 pp." DocPartId="8cedba6ae2104a1bacf2b4e17adc7c85" PartId="d28219b6cae244e596845457484264b6"/>
          <Part Type="papunktis" Nr="31.3.5" Abbr="47 pr. 31.3.5 pp." DocPartId="2e8c5675b52040cb842808d1369f8db9" PartId="bd967c260bcd49349c937917f0acd62d"/>
        </Part>
      </Part>
    </Part>
    <Part Type="skirsnis" Title="VI SKYRIUS MOKINIŲ PASIEKIMŲ VERTINIMAS" DocPartId="ad9e35d8232d40d095eeea26cc87d865" PartId="96cff763870f486aa4159b6bbf7952d5">
      <Part Type="punktas" Nr="32" Abbr="47 pr. 32 p." DocPartId="10ed7d2479e94fb381dec547cead8012" PartId="858e2d7f1b854d47850ab9db0be76073"/>
      <Part Type="punktas" Nr="33" Abbr="47 pr. 33 p." DocPartId="3cb5c596213845d1bb23ba635d9d2e45" PartId="698a54f8e1dc49aca5cfb36dea47d670"/>
      <Part Type="punktas" Nr="34" Abbr="47 pr. 34 p." DocPartId="703a61349180432b891f0851fd873366" PartId="48c8e0ddbfcd47f38647fa889e4abd06"/>
      <Part Type="punktas" Nr="35" Abbr="47 pr. 35 p." DocPartId="43cadd507ad642828be14d43327bbcc8" PartId="4f9c821faf074da0b14e8eb7ac002500"/>
    </Part>
    <Part Type="skirsnis" Title="VII SKYRIUS MOKINIŲ PASIEKIMŲ LYGIŲ POŽYMIAI PAGAL PASIEKIMŲ SRITIS" DocPartId="fea438d49f7a4887a412771bd737766e" PartId="38dd721531454f48b5d33950fd6e5836">
      <Part Type="punktas" Nr="36" Abbr="47 pr. 36 p." DocPartId="935c3fdfd36a4fb48d98c47cdeb15179" PartId="38c8587dd53141c890661486d36100f8"/>
      <Part Type="punktas" Nr="37" Abbr="47 pr. 37 p." DocPartId="6e9846750d6347df9fe62ab3aaa4ccd3" PartId="2c88f3368a274f59b1e460d664a6efd9"/>
      <Part Type="punktas" Nr="38" Abbr="47 pr. 38 p." DocPartId="dee86a0ea7d5461f896d562ac0a101bb" PartId="d19a454797a044068ee3ac864a48154b"/>
      <Part Type="punktas" Nr="39" Abbr="47 pr. 39 p." DocPartId="6d2668084c184c5f825bdbc48015b5cc" PartId="cf4e982734514bc18f2cd4a619155b6e"/>
      <Part Type="punktas" Nr="40" Abbr="47 pr. 40 p." DocPartId="8a76e96ad1684be6aaf7e1c5ee389368" PartId="14594acfebaf4488b9f8f7b8c6c988b0"/>
      <Part Type="punktas" Nr="41" Abbr="47 pr. 41 p." DocPartId="dcb4380766ff416680b5a5e81d9985e4" PartId="ffc97d5c82e94da6b617f38179a9f0dc"/>
    </Part>
  </Part>
</Parts>
</file>

<file path=customXml/itemProps1.xml><?xml version="1.0" encoding="utf-8"?>
<ds:datastoreItem xmlns:ds="http://schemas.openxmlformats.org/officeDocument/2006/customXml" ds:itemID="{59698E50-DE0C-45BB-9026-B3A0E68F728A}">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552e2852-0092-456a-a905-fe2fcd342002"/>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64121222-7C4F-474A-9A0B-8CA6ADFD7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2AE585F-DE0B-40DD-B76C-B2B51B08C8D4}">
  <ds:schemaRefs>
    <ds:schemaRef ds:uri="http://schemas.microsoft.com/sharepoint/v3/contenttype/forms"/>
  </ds:schemaRefs>
</ds:datastoreItem>
</file>

<file path=customXml/itemProps5.xml><?xml version="1.0" encoding="utf-8"?>
<ds:datastoreItem xmlns:ds="http://schemas.openxmlformats.org/officeDocument/2006/customXml" ds:itemID="{9FD65CF2-EEC3-4C50-8946-61AB4B01350E}">
  <ds:schemaRefs>
    <ds:schemaRef ds:uri="http://schemas.openxmlformats.org/officeDocument/2006/bibliography"/>
  </ds:schemaRefs>
</ds:datastoreItem>
</file>

<file path=customXml/itemProps6.xml><?xml version="1.0" encoding="utf-8"?>
<ds:datastoreItem xmlns:ds="http://schemas.openxmlformats.org/officeDocument/2006/customXml" ds:itemID="{67E590DE-3DED-4552-B53C-DB00F04C56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20095</Words>
  <Characters>158554</Characters>
  <Application>Microsoft Office Word</Application>
  <DocSecurity>4</DocSecurity>
  <Lines>4285</Lines>
  <Paragraphs>1285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177364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DAINIUS KUČINSKAS</dc:creator>
  <lastModifiedBy>adlibuser</lastModifiedBy>
  <lastPrinted>2022-05-23T10:14:00Z</lastPrinted>
  <dcterms:modified xsi:type="dcterms:W3CDTF">2022-07-07T15:37:00Z</dcterms:modified>
  <revision>2</revision>
  <dc:title>eac8a9a6-8bc5-42cb-a9ec-39e282cdb4c0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