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468568bde8dc4883adc01f61b093fbef"/>
        <w:lock w:val="sdtLocked"/>
        <w:richText/>
      </w:sdtPr>
      <w:sdtContent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817"/>
            <w:gridCol w:w="282"/>
            <w:gridCol w:w="1841"/>
            <w:gridCol w:w="565"/>
            <w:gridCol w:w="2133"/>
          </w:tblGrid>
          <w:tr>
            <w:tc>
              <w:tcPr>
                <w:tcW w:w="9638" w:type="dxa"/>
                <w:gridSpan w:val="5"/>
                <w:tcBorders>
                  <w:bottom w:val="single" w:sz="4" w:space="0" w:color="000000"/>
                </w:tcBorders>
              </w:tcPr>
              <w:p>
                <w:pPr>
                  <w:tabs>
                    <w:tab w:val="center" w:pos="4819"/>
                    <w:tab w:val="right" w:pos="9638"/>
                  </w:tabs>
                </w:pPr>
              </w:p>
              <w:p>
                <w:pPr>
                  <w:suppressLineNumbers/>
                  <w:jc w:val="center"/>
                  <w:rPr>
                    <w:rFonts w:eastAsia="Andale Sans UI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/>
                    <w:b/>
                    <w:bCs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4B707CAC" wp14:editId="356BBEFB">
                      <wp:extent cx="519430" cy="621665"/>
                      <wp:effectExtent l="19050" t="0" r="0" b="0"/>
                      <wp:docPr id="3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19430" cy="6216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4, LT-01105 Vilnius,</w:t>
                </w:r>
              </w:p>
              <w:p>
                <w:pPr>
                  <w:suppressLineNumbers/>
                  <w:jc w:val="center"/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  <w:t>tel. 8 626 22252, el. p. info@am.lt, https://am.lrv.lt.</w:t>
                </w:r>
              </w:p>
              <w:p>
                <w:pPr>
                  <w:suppressLineNumbers/>
                  <w:jc w:val="center"/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eastAsia="Andale Sans UI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color w:val="000000"/>
                    <w:szCs w:val="24"/>
                    <w:lang w:bidi="en-US"/>
                  </w:rPr>
                  <w:t>Adresatams pagal sąrašą</w:t>
                </w:r>
              </w:p>
              <w:p>
                <w:pPr>
                  <w:rPr>
                    <w:rFonts w:eastAsia="Andale Sans UI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right="67"/>
                  <w:jc w:val="right"/>
                  <w:rPr>
                    <w:rFonts w:eastAsia="Andale Sans UI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/>
                    <w:szCs w:val="24"/>
                    <w:lang w:bidi="en-US"/>
                  </w:rPr>
                </w:pPr>
                <w:r>
                  <w:rPr>
                    <w:rFonts w:eastAsia="Andale Sans UI"/>
                    <w:szCs w:val="24"/>
                    <w:lang w:bidi="en-US"/>
                  </w:rPr>
                  <w:t>2023-</w:t>
                </w:r>
              </w:p>
            </w:tc>
            <w:tc>
              <w:tcPr>
                <w:tcW w:w="565" w:type="dxa"/>
              </w:tcPr>
              <w:p>
                <w:pPr>
                  <w:ind w:right="67"/>
                  <w:jc w:val="right"/>
                  <w:rPr>
                    <w:rFonts w:eastAsia="Andale Sans UI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(14)-D8(E)</w:t>
                </w:r>
                <w:r>
                  <w:rPr>
                    <w:color w:val="242424"/>
                    <w:szCs w:val="24"/>
                    <w:shd w:val="clear" w:color="auto" w:fill="FFFFFF"/>
                  </w:rPr>
                  <w:t>-</w:t>
                </w:r>
              </w:p>
            </w:tc>
          </w:tr>
          <w:tr>
            <w:trPr>
              <w:cantSplit/>
              <w:trHeight w:val="332"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jc w:val="both"/>
                  <w:rPr>
                    <w:rFonts w:eastAsia="Andale Sans UI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/>
                    <w:spacing w:val="10"/>
                    <w:szCs w:val="24"/>
                    <w:lang w:bidi="en-US"/>
                  </w:rPr>
                  <w:t>Į</w:t>
                </w: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/>
                    <w:szCs w:val="24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/>
                    <w:szCs w:val="24"/>
                    <w:lang w:bidi="en-US"/>
                  </w:rPr>
                </w:pPr>
              </w:p>
            </w:tc>
          </w:tr>
          <w:tr>
            <w:trPr>
              <w:gridAfter w:val="4"/>
              <w:wAfter w:w="4821" w:type="dxa"/>
              <w:cantSplit/>
              <w:trHeight w:val="276"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jc w:val="both"/>
                  <w:rPr>
                    <w:rFonts w:eastAsia="Andale Sans UI"/>
                    <w:szCs w:val="24"/>
                    <w:lang w:bidi="en-US"/>
                  </w:rPr>
                </w:pPr>
              </w:p>
            </w:tc>
          </w:tr>
          <w:tr>
            <w:trPr>
              <w:trHeight w:val="340"/>
            </w:trP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DĖL APLINKOS MINISTRO ĮSAKYMO PAKEITIMO</w:t>
                </w:r>
              </w:p>
            </w:tc>
          </w:tr>
        </w:tbl>
        <w:p/>
      </w:sdtContent>
    </w:sdt>
    <w:sdt>
      <w:sdtPr>
        <w:alias w:val="pastraipa"/>
        <w:tag w:val="part_2292092fa6974905bf628d265e9c983f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color w:val="000000"/>
              <w:szCs w:val="24"/>
            </w:rPr>
            <w:t xml:space="preserve">Aplinkos ministerija teikia išvadoms gauti Lietuvos Respublikos aplinkos ministro 2023-04-28 įsakymo Nr. D1-129 „Dėl Lietuvos Respublikos aplinkos ministro 2016-12-12 įsakymo Nr. D1-878 „Dėl Statybos techninio reglamento STR 1.05.01:2017 „Statybą leidžiantys dokumentai. Statybos užbaigimas. Nebaigto statinio registravimas ir perleidimas. Statybos sustabdymas. Savavališkos statybos padarinių šalinimas. Statybos pagal neteisėtai išduotą statybą leidžiantį dokumentą padarinių šalinimas“ patvirtinimo“ pakeitimo“ pakeitimo </w:t>
          </w:r>
          <w:r>
            <w:rPr>
              <w:rFonts w:eastAsia="Andale Sans UI" w:cs="Tahoma"/>
              <w:szCs w:val="24"/>
              <w:lang w:bidi="en-US"/>
            </w:rPr>
            <w:t>projektą (toliau – Įsakymo projektas).</w:t>
          </w:r>
        </w:p>
      </w:sdtContent>
    </w:sdt>
    <w:sdt>
      <w:sdtPr>
        <w:alias w:val="pastraipa"/>
        <w:tag w:val="part_c575d202d18949e9add1d8ee929659d7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Calibri" w:cs="Tahoma"/>
              <w:szCs w:val="22"/>
              <w:lang w:bidi="en-US"/>
            </w:rPr>
            <w:t xml:space="preserve">Įsakymo projektą rengti paskatinusios priežastys – Įsakymo projektas parengtas siekiant nustatyti aiškesnį iki </w:t>
          </w:r>
          <w:r>
            <w:rPr>
              <w:color w:val="000000"/>
            </w:rPr>
            <w:t xml:space="preserve">2023-10-31 pradėtų vykdyti statybos užbaigimo procedūrų baigimą ir dėl naujai atsiradusios komisijos narių prievolės </w:t>
          </w:r>
          <w:r>
            <w:rPr>
              <w:szCs w:val="24"/>
            </w:rPr>
            <w:t xml:space="preserve">IS „Infostatyba“ skelbti statybos užbaigimo metu užpildytus atlikto patikrinimo kontrolinius klausimynus, bei manant, kad galimai tikslinga rekomenduoti tam tikriems </w:t>
          </w:r>
          <w:r>
            <w:rPr>
              <w:color w:val="000000"/>
              <w:szCs w:val="24"/>
              <w:shd w:val="clear" w:color="auto" w:fill="FFFFFF"/>
            </w:rPr>
            <w:t>statybos užbaigimo procedūrose dalyvaujantiems subjektams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</w:t>
          </w:r>
          <w:r>
            <w:rPr>
              <w:szCs w:val="24"/>
            </w:rPr>
            <w:t>standartizuotą kontrolinių klausimynų formą, numatyti pasikeitusio teisinio reguliavimo monitoringo laikotarpį.</w:t>
          </w:r>
        </w:p>
      </w:sdtContent>
    </w:sdt>
    <w:sdt>
      <w:sdtPr>
        <w:alias w:val="pastraipa"/>
        <w:tag w:val="part_e2344afa49624cb884b31e0f67f431e8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</w:pPr>
          <w:r>
            <w:rPr>
              <w:rFonts w:eastAsia="Calibri" w:cs="Tahoma"/>
              <w:szCs w:val="22"/>
              <w:lang w:bidi="en-US"/>
            </w:rPr>
            <w:t xml:space="preserve">Įsakymo projektu keičiamas </w:t>
          </w:r>
          <w:r>
            <w:rPr>
              <w:color w:val="000000"/>
              <w:szCs w:val="24"/>
            </w:rPr>
            <w:t xml:space="preserve">Lietuvos Respublikos aplinkos ministro 2023-04-28 įsakymas Nr. D1-129 „Dėl Lietuvos Respublikos aplinkos ministro 2016-12-12 įsakymo Nr. D1-878 „Dėl Statybos techninio reglamento STR 1.05.01:2017 „Statybą leidžiantys dokumentai. Statybos užbaigimas. Nebaigto statinio registravimas ir perleidimas. Statybos sustabdymas. Savavališkos statybos padarinių šalinimas. Statybos pagal neteisėtai išduotą statybą leidžiantį dokumentą padarinių šalinimas“ patvirtinimo“ pakeitimo“ – </w:t>
          </w:r>
          <w:r>
            <w:rPr>
              <w:szCs w:val="24"/>
            </w:rPr>
            <w:t xml:space="preserve">1 punktu numatoma, kad </w:t>
          </w:r>
          <w:r>
            <w:t xml:space="preserve">atlikdami vieną iš </w:t>
          </w:r>
          <w:r>
            <w:rPr>
              <w:szCs w:val="24"/>
            </w:rPr>
            <w:t xml:space="preserve">nurodytų veiksmų, komisijos nariai privalo IS „Infostatyba“ paskelbti statybos užbaigimo metu užpildytus atlikto patikrinimo kontrolinius klausimynus, jei </w:t>
          </w:r>
          <w:r>
            <w:rPr>
              <w:color w:val="000000"/>
              <w:szCs w:val="24"/>
              <w:shd w:val="clear" w:color="auto" w:fill="FFFFFF"/>
            </w:rPr>
            <w:t xml:space="preserve">statybos užbaigimo procedūrose dalyvaujančių subjektų vadovai yra pateikę kontrolinius klausimynus, </w:t>
          </w:r>
          <w:r>
            <w:rPr>
              <w:szCs w:val="24"/>
            </w:rPr>
            <w:t xml:space="preserve">o 3 punktu reglamentuojama, kad </w:t>
          </w:r>
          <w:r>
            <w:t xml:space="preserve">nuo 2024-01-01 komisijos nariai IS „Infostatyba“ privalės paskelbti statybos užbaigimo metu užpildytus atlikto patikrinimo kontrolinius klausimynus; taip pat Įsakymo projekto 4 punktu keičiamas įsakymas </w:t>
          </w:r>
          <w:r>
            <w:rPr>
              <w:rFonts w:eastAsia="Andale Sans UI" w:cs="Tahoma"/>
              <w:szCs w:val="24"/>
              <w:lang w:bidi="en-US"/>
            </w:rPr>
            <w:t>papildomas 2.4. papunkčiu, kuriame nurodoma, pagal kokius teisės aktus baigiamos vykdyti i</w:t>
          </w:r>
          <w:r>
            <w:rPr>
              <w:color w:val="000000"/>
            </w:rPr>
            <w:t>ki 2023-10-31 pradėtos vykdyti statybos užbaigimo procedūros.</w:t>
          </w:r>
        </w:p>
      </w:sdtContent>
    </w:sdt>
    <w:sdt>
      <w:sdtPr>
        <w:alias w:val="pastraipa"/>
        <w:tag w:val="part_29e5ccc831e741ad8167ab64c12e49b6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szCs w:val="24"/>
            </w:rPr>
          </w:pPr>
          <w:r>
            <w:t xml:space="preserve">Naujas teisinis reglamentavimas paveiks </w:t>
          </w:r>
          <w:r>
            <w:rPr>
              <w:rFonts w:eastAsia="Andale Sans UI" w:cs="Tahoma"/>
              <w:szCs w:val="24"/>
              <w:lang w:bidi="en-US"/>
            </w:rPr>
            <w:t>i</w:t>
          </w:r>
          <w:r>
            <w:rPr>
              <w:color w:val="000000"/>
            </w:rPr>
            <w:t xml:space="preserve">ki 2023-10-31 pradėtose vykdyti statybos užbaigimo procedūrose dalyvaujančius subjektus ir </w:t>
          </w:r>
          <w:r>
            <w:rPr>
              <w:szCs w:val="24"/>
            </w:rPr>
            <w:t xml:space="preserve">IS „Infostatyba“ duomenis skelbiančius komisijos narius, tačiau numatomas teisinio reguliavimo priemonių įgyvendinimas papildomai nekainuos. </w:t>
          </w:r>
        </w:p>
      </w:sdtContent>
    </w:sdt>
    <w:sdt>
      <w:sdtPr>
        <w:alias w:val="pastraipa"/>
        <w:tag w:val="part_7f0a6244db3d4d208561887dca1576bd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projektas neprieštarauja Aštuonioliktosios Lietuvos Respublikos Vyriausybės programai, kuriai pritarta Lietuvos Respublikos Seimo 2020-12-11 nutarimu Nr. XIV-72 „Dėl Aštuonioliktosios Lietuvos Respublikos Vyriausybės programos“.</w:t>
          </w:r>
        </w:p>
      </w:sdtContent>
    </w:sdt>
    <w:sdt>
      <w:sdtPr>
        <w:alias w:val="pastraipa"/>
        <w:tag w:val="part_d2a134b0fd4e42af867e05be2e4b9027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projektas nenotifikuotinas Europos Komisijai pagal Informacijos apie techninius reglamentus ir atitikties įvertinimo procedūras teikimo taisykles, patvirtintas Lietuvos Respublikos Vyriausybės 1999-05-20 nutarimu Nr. 617 „Dėl Informacijos apie techninius reglamentus ir atitikties įvertinimo procedūras teikimo taisyklių patvirtinimo“.</w:t>
          </w:r>
        </w:p>
      </w:sdtContent>
    </w:sdt>
    <w:sdt>
      <w:sdtPr>
        <w:alias w:val="pastraipa"/>
        <w:tag w:val="part_e134c2f16b5e4622a40c3f2079b0518b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Vadovaujantis Numatomo teisinio reguliavimo poveikio vertinimo metodikos, patvirtintos Lietuvos Respublikos Vyriausybės 2003-02-26 nutarimu Nr. 276 „Dėl Numatomo teisinio reguliavimo poveikio vertinimo metodikos patvirtinimo“, 4 punktu, Įsakymo projekto numatomo teisinio reguliavimo poveikio vertinimas neatliekamas.</w:t>
          </w:r>
        </w:p>
      </w:sdtContent>
    </w:sdt>
    <w:sdt>
      <w:sdtPr>
        <w:alias w:val="pastraipa"/>
        <w:tag w:val="part_465d88c7ba2240acb0fabbbf96785280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projektui įtraukti į teisės sistemą kitų teisės aktų priimti nereikės.</w:t>
          </w:r>
        </w:p>
      </w:sdtContent>
    </w:sdt>
    <w:sdt>
      <w:sdtPr>
        <w:alias w:val="pastraipa"/>
        <w:tag w:val="part_d9597942e63f45dbad8351ccde0ea1c8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projekte naujų sąvokų, vertintinų Lietuvos Respublikos terminų banko įstatymo ir jo įgyvendinamųjų teisės aktų nustatyta tvarka, nėra.</w:t>
          </w:r>
        </w:p>
      </w:sdtContent>
    </w:sdt>
    <w:sdt>
      <w:sdtPr>
        <w:alias w:val="pastraipa"/>
        <w:tag w:val="part_e4f38cf911aa4c6ab75ae9ac30ff8e92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Konsultacijų su visuomene nebuvo ir jos neplanuojamos.</w:t>
          </w:r>
        </w:p>
      </w:sdtContent>
    </w:sdt>
    <w:sdt>
      <w:sdtPr>
        <w:alias w:val="pastraipa"/>
        <w:tag w:val="part_df527f0cecd849a68d92e195ad3d74c0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projekte nereglamentuojamas asmens duomenų naudojimas.</w:t>
          </w:r>
        </w:p>
      </w:sdtContent>
    </w:sdt>
    <w:sdt>
      <w:sdtPr>
        <w:alias w:val="pastraipa"/>
        <w:tag w:val="part_cfad61e9be0b4e759f773c42dec5429c"/>
        <w:lock w:val="sdtLocked"/>
        <w:richText/>
      </w:sdtPr>
      <w:sdtContent>
        <w:p>
          <w:pPr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Įsakymo projektas skelbiamas Lietuvos Respublikos Seimo kanceliarijos teisės aktų informacinėje sistemoje (TAIS).</w:t>
          </w:r>
        </w:p>
      </w:sdtContent>
    </w:sdt>
    <w:sdt>
      <w:sdtPr>
        <w:alias w:val="pastraipa"/>
        <w:tag w:val="part_354c1d0c774943d097c81c1ea87f4738"/>
        <w:lock w:val="sdtLocked"/>
        <w:richText/>
      </w:sdtPr>
      <w:sdtContent>
        <w:p>
          <w:pPr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color w:val="000000"/>
              <w:szCs w:val="24"/>
            </w:rPr>
            <w:t xml:space="preserve">Išvadą dėl Įsakymo projekto prašome pateikti per </w:t>
          </w:r>
          <w:r>
            <w:rPr>
              <w:color w:val="000000"/>
            </w:rPr>
            <w:t>5</w:t>
          </w:r>
          <w:r>
            <w:rPr>
              <w:color w:val="000000"/>
              <w:szCs w:val="24"/>
            </w:rPr>
            <w:t xml:space="preserve"> darbo dien</w:t>
          </w:r>
          <w:r>
            <w:rPr>
              <w:color w:val="000000"/>
            </w:rPr>
            <w:t>as</w:t>
          </w:r>
          <w:r>
            <w:rPr>
              <w:color w:val="000000"/>
              <w:szCs w:val="24"/>
            </w:rPr>
            <w:t xml:space="preserve"> nuo jo paskelbimo TAIS</w:t>
          </w:r>
          <w:r>
            <w:rPr>
              <w:color w:val="000000"/>
            </w:rPr>
            <w:t xml:space="preserve">, nes </w:t>
          </w:r>
          <w:r>
            <w:rPr>
              <w:rFonts w:eastAsia="Andale Sans UI" w:cs="Tahoma"/>
              <w:color w:val="000000"/>
              <w:szCs w:val="24"/>
              <w:lang w:bidi="en-US"/>
            </w:rPr>
            <w:t>Įsakymo projektas turi įsigalioti iki 2023-11-01</w:t>
          </w:r>
          <w:r>
            <w:rPr>
              <w:rFonts w:eastAsia="Andale Sans UI" w:cs="Tahoma"/>
              <w:color w:val="000000"/>
              <w:szCs w:val="24"/>
              <w:lang w:val="en-US" w:bidi="en-US"/>
            </w:rPr>
            <w:t>.</w:t>
          </w:r>
          <w:r>
            <w:rPr>
              <w:color w:val="000000"/>
              <w:szCs w:val="24"/>
            </w:rPr>
            <w:t xml:space="preserve"> Per nurodytą terminą negavę pastabų ir pasiūlymų, laikysime, kad Įsakymo projektui pritariate.</w:t>
          </w:r>
          <w:r>
            <w:rPr>
              <w:rFonts w:eastAsia="Andale Sans UI" w:cs="Tahoma"/>
              <w:szCs w:val="24"/>
              <w:lang w:bidi="en-US"/>
            </w:rPr>
            <w:t xml:space="preserve"> </w:t>
          </w:r>
        </w:p>
      </w:sdtContent>
    </w:sdt>
    <w:sdt>
      <w:sdtPr>
        <w:alias w:val="pastraipa"/>
        <w:tag w:val="part_111881b32cda4dd3813f5996f99c5640"/>
        <w:lock w:val="sdtLocked"/>
        <w:richText/>
      </w:sdtPr>
      <w:sdtContent>
        <w:p>
          <w:pPr>
            <w:ind w:firstLine="567"/>
            <w:jc w:val="both"/>
            <w:rPr>
              <w:rFonts w:eastAsia="Andale Sans UI" w:cs="Tahoma"/>
              <w:color w:val="000000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 xml:space="preserve">Įsakymo projektą parengė Aplinkos ministerijos </w:t>
          </w:r>
          <w:r>
            <w:rPr>
              <w:rFonts w:eastAsia="Andale Sans UI" w:cs="Tahoma"/>
              <w:color w:val="000000"/>
              <w:szCs w:val="24"/>
              <w:lang w:bidi="en-US"/>
            </w:rPr>
            <w:t xml:space="preserve">Statybos ir būsto politikos grupės (vadovas – Dainius Čergelis, tel. 8 616 98 137, el. p. </w:t>
          </w:r>
          <w:r>
            <w:rPr>
              <w:rFonts w:eastAsia="Andale Sans UI" w:cs="Tahoma"/>
              <w:szCs w:val="24"/>
              <w:lang w:bidi="en-US"/>
            </w:rPr>
            <w:t xml:space="preserve">dainius.cergelis@am.lt; patarėja </w:t>
          </w:r>
          <w:r>
            <w:rPr>
              <w:rFonts w:eastAsia="Andale Sans UI" w:cs="Tahoma"/>
              <w:color w:val="000000"/>
              <w:szCs w:val="24"/>
              <w:lang w:bidi="en-US"/>
            </w:rPr>
            <w:t xml:space="preserve">– </w:t>
          </w:r>
          <w:r>
            <w:rPr>
              <w:rFonts w:eastAsia="Andale Sans UI" w:cs="Tahoma"/>
              <w:szCs w:val="24"/>
              <w:lang w:bidi="en-US"/>
            </w:rPr>
            <w:t>Aleksandra Černiauskienė, tel. 8 695 64 684, el. p. aleksandra.cerniauskiene@am.lt</w:t>
          </w:r>
          <w:r>
            <w:rPr>
              <w:rFonts w:eastAsia="Andale Sans UI" w:cs="Tahoma"/>
              <w:color w:val="000000"/>
              <w:szCs w:val="24"/>
              <w:lang w:bidi="en-US"/>
            </w:rPr>
            <w:t xml:space="preserve">) vyriausioji specialistė Sigita Kuzmickienė (tel. </w:t>
          </w:r>
          <w:r>
            <w:rPr>
              <w:szCs w:val="24"/>
              <w:bdr w:val="none" w:sz="0" w:space="0" w:color="auto" w:frame="1"/>
              <w:lang w:eastAsia="lt-LT"/>
            </w:rPr>
            <w:t>8 646 68 134</w:t>
          </w:r>
          <w:r>
            <w:rPr>
              <w:rFonts w:eastAsia="Andale Sans UI" w:cs="Tahoma"/>
              <w:color w:val="000000"/>
              <w:szCs w:val="24"/>
              <w:lang w:bidi="en-US"/>
            </w:rPr>
            <w:t>, el. p. sigita.kuzmickiene@am.lt).</w:t>
          </w:r>
        </w:p>
      </w:sdtContent>
    </w:sdt>
    <w:sdt>
      <w:sdtPr>
        <w:alias w:val="pastraipa"/>
        <w:tag w:val="part_afcc293062e44bc6b0226402fc910a93"/>
        <w:lock w:val="sdtLocked"/>
        <w:richText/>
      </w:sdtPr>
      <w:sdtContent>
        <w:p>
          <w:pPr>
            <w:widowControl w:val="0"/>
            <w:suppressAutoHyphens/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PRIDEDAMA:</w:t>
          </w:r>
        </w:p>
        <w:sdt>
          <w:sdtPr>
            <w:alias w:val="1 p."/>
            <w:tag w:val="part_155a2377aef34d26a8259c715ed1534f"/>
            <w:lock w:val="sdtLocked"/>
            <w:richText/>
          </w:sdtPr>
          <w:sdtContent>
            <w:p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155a2377aef34d26a8259c715ed1534f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Įsakymo projektas, 2 lapai;</w:t>
              </w:r>
            </w:p>
          </w:sdtContent>
        </w:sdt>
        <w:sdt>
          <w:sdtPr>
            <w:alias w:val="2 p."/>
            <w:tag w:val="part_b2fe759145ce4534880accc4d4154d5e"/>
            <w:lock w:val="sdtLocked"/>
            <w:richText/>
          </w:sdtPr>
          <w:sdtContent>
            <w:p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b2fe759145ce4534880accc4d4154d5e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Įsakymo projekto lyginamasis variantas, 2 lapai;</w:t>
              </w:r>
            </w:p>
          </w:sdtContent>
        </w:sdt>
        <w:sdt>
          <w:sdtPr>
            <w:alias w:val="3 p."/>
            <w:tag w:val="part_150e67afc3ee4f2dafaca73899e21fad"/>
            <w:lock w:val="sdtLocked"/>
            <w:richText/>
          </w:sdtPr>
          <w:sdtContent>
            <w:p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150e67afc3ee4f2dafaca73899e21fad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3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 Antikorupcinio poveikio vertinimo pažyma, 5 lapai.</w:t>
              </w:r>
            </w:p>
            <w:tbl>
              <w:tblPr>
                <w:tblW w:w="9471" w:type="dxa"/>
                <w:tblInd w:w="180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9471"/>
              </w:tblGrid>
              <w:tr>
                <w:trPr>
                  <w:cantSplit/>
                  <w:trHeight w:val="340"/>
                </w:trPr>
                <w:tc>
                  <w:tcPr>
                    <w:tcW w:w="9471" w:type="dxa"/>
                  </w:tcPr>
                  <w:p>
                    <w:pPr>
                      <w:suppressLineNumbers/>
                      <w:jc w:val="both"/>
                      <w:rPr>
                        <w:rFonts w:eastAsia="Andale Sans UI" w:cs="Tahoma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lang w:bidi="en-US"/>
                      </w:rPr>
                      <w:t xml:space="preserve">Aplinkos viceministrė </w:t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 xml:space="preserve">         Daiva Matusevičė</w:t>
                    </w: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suppressLineNumbers/>
                      <w:jc w:val="both"/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</w:p>
                  <w:p>
                    <w:pPr>
                      <w:rPr>
                        <w:rFonts w:eastAsia="Andale Sans UI" w:cs="Tahoma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 xml:space="preserve">S. Kuzmickienė, tel. </w:t>
                    </w:r>
                    <w:r>
                      <w:rPr>
                        <w:szCs w:val="24"/>
                        <w:bdr w:val="none" w:sz="0" w:space="0" w:color="auto" w:frame="1"/>
                        <w:lang w:eastAsia="lt-LT"/>
                      </w:rPr>
                      <w:t>8 646 68 134</w:t>
                    </w:r>
                    <w:r>
                      <w:rPr>
                        <w:rFonts w:eastAsia="Andale Sans UI" w:cs="Tahoma"/>
                        <w:szCs w:val="24"/>
                        <w:lang w:bidi="en-US"/>
                      </w:rPr>
                      <w:t>, el. p. sigita.kuzmickiene@am.lt</w:t>
                    </w:r>
                  </w:p>
                </w:tc>
              </w:tr>
            </w:tbl>
            <w:p>
              <w:pPr>
                <w:jc w:val="center"/>
                <w:textAlignment w:val="baseline"/>
                <w:rPr>
                  <w:szCs w:val="24"/>
                  <w:lang w:eastAsia="lt-LT"/>
                </w:rPr>
              </w:pPr>
              <w:r>
                <w:rPr>
                  <w:b/>
                  <w:bCs/>
                  <w:caps/>
                  <w:szCs w:val="24"/>
                  <w:lang w:eastAsia="lt-LT"/>
                </w:rPr>
                <w:t>ADRESATŲ SĄRAŠAS</w:t>
              </w:r>
            </w:p>
            <w:p>
              <w:pPr>
                <w:ind w:firstLine="62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1 p."/>
            <w:tag w:val="part_b578fb03ae374defa41b4e12f11ae922"/>
            <w:lock w:val="sdtLocked"/>
            <w:richText/>
          </w:sdtPr>
          <w:sdtContent>
            <w:p>
              <w:pPr>
                <w:tabs>
                  <w:tab w:val="left" w:pos="284"/>
                  <w:tab w:val="left" w:pos="567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578fb03ae374defa41b4e12f11ae92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Aplinkos apsaugos agentūra, el. p. </w:t>
              </w:r>
              <w:r>
                <w:rPr>
                  <w:szCs w:val="24"/>
                  <w:u w:val="single"/>
                  <w:lang w:eastAsia="lt-LT"/>
                </w:rPr>
                <w:t>aaa@aaa.am.lt</w:t>
              </w:r>
            </w:p>
          </w:sdtContent>
        </w:sdt>
        <w:sdt>
          <w:sdtPr>
            <w:alias w:val="2 p."/>
            <w:tag w:val="part_408a6581ccd64fe3b4e650849d31b342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8a6581ccd64fe3b4e650849d31b34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Infrastruktūros valdymo agentūra, el. p. </w:t>
              </w:r>
              <w:r>
                <w:rPr>
                  <w:szCs w:val="24"/>
                  <w:u w:val="single"/>
                  <w:lang w:eastAsia="lt-LT"/>
                </w:rPr>
                <w:t>ipd.info@kam.lt</w:t>
              </w:r>
            </w:p>
          </w:sdtContent>
        </w:sdt>
        <w:sdt>
          <w:sdtPr>
            <w:alias w:val="3 p."/>
            <w:tag w:val="part_bc6b04276ba543b8af0cbf043c0dfb94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c6b04276ba543b8af0cbf043c0dfb9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Kauno miesto savivaldybės administracija, el. p.  </w:t>
              </w:r>
              <w:r>
                <w:rPr>
                  <w:szCs w:val="24"/>
                  <w:u w:val="single"/>
                  <w:lang w:eastAsia="lt-LT"/>
                </w:rPr>
                <w:t>info@kaunas.lt</w:t>
              </w:r>
            </w:p>
          </w:sdtContent>
        </w:sdt>
        <w:sdt>
          <w:sdtPr>
            <w:alias w:val="4 p."/>
            <w:tag w:val="part_336edef01c1448eb8dffcb15cf73601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6edef01c1448eb8dffcb15cf7360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Kauno savivaldybės įmonė „Kauno planas”, el. p. </w:t>
              </w:r>
              <w:r>
                <w:rPr>
                  <w:szCs w:val="24"/>
                  <w:u w:val="single"/>
                  <w:lang w:eastAsia="lt-LT"/>
                </w:rPr>
                <w:t>info@kaunoplanas.lt</w:t>
              </w:r>
            </w:p>
          </w:sdtContent>
        </w:sdt>
        <w:sdt>
          <w:sdtPr>
            <w:alias w:val="5 p."/>
            <w:tag w:val="part_9184a7e28ea1453595c3a54ab1021cb6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184a7e28ea1453595c3a54ab1021cb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Kultūros paveldo departamentas prie Kultūros ministerijos, el. p. </w:t>
              </w:r>
              <w:r>
                <w:rPr>
                  <w:szCs w:val="24"/>
                  <w:u w:val="single"/>
                  <w:lang w:eastAsia="lt-LT"/>
                </w:rPr>
                <w:t>centras@kpd.lt</w:t>
              </w:r>
            </w:p>
          </w:sdtContent>
        </w:sdt>
        <w:sdt>
          <w:sdtPr>
            <w:alias w:val="6 p."/>
            <w:tag w:val="part_cad7f271979b46d0ba49878f4c6bc1a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ad7f271979b46d0ba49878f4c6bc1a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architektų rūmai, el. p. </w:t>
              </w:r>
              <w:r>
                <w:rPr>
                  <w:szCs w:val="24"/>
                  <w:u w:val="single"/>
                  <w:lang w:eastAsia="lt-LT"/>
                </w:rPr>
                <w:t>info@architekturumai.lt</w:t>
              </w:r>
            </w:p>
          </w:sdtContent>
        </w:sdt>
        <w:sdt>
          <w:sdtPr>
            <w:alias w:val="7 p."/>
            <w:tag w:val="part_fa8a283d277e432caf1fa328cff54d1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a8a283d277e432caf1fa328cff54d1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architektų sąjunga, el. p. </w:t>
              </w:r>
              <w:r>
                <w:rPr>
                  <w:szCs w:val="24"/>
                  <w:u w:val="single"/>
                  <w:lang w:eastAsia="lt-LT"/>
                </w:rPr>
                <w:t>info@architektusajunga.lt</w:t>
              </w:r>
            </w:p>
          </w:sdtContent>
        </w:sdt>
        <w:sdt>
          <w:sdtPr>
            <w:alias w:val="8 p."/>
            <w:tag w:val="part_6eccc4f1f01442c99e5bd9601c3625c6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eccc4f1f01442c99e5bd9601c3625c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nekilnojamojo turto plėtros asociacija, el. p. </w:t>
              </w:r>
              <w:r>
                <w:rPr>
                  <w:szCs w:val="24"/>
                  <w:u w:val="single"/>
                  <w:lang w:eastAsia="lt-LT"/>
                </w:rPr>
                <w:t>info@lntpa.lt</w:t>
              </w:r>
            </w:p>
          </w:sdtContent>
        </w:sdt>
        <w:sdt>
          <w:sdtPr>
            <w:alias w:val="9 p."/>
            <w:tag w:val="part_6449fb40fc3f482284174b530f1fe4b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449fb40fc3f482284174b530f1fe4b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pramonininkų konfederacija, el. p. </w:t>
              </w:r>
              <w:r>
                <w:rPr>
                  <w:szCs w:val="24"/>
                  <w:u w:val="single"/>
                  <w:lang w:eastAsia="lt-LT"/>
                </w:rPr>
                <w:t>sekretoriatas@lpk.lt</w:t>
              </w:r>
            </w:p>
          </w:sdtContent>
        </w:sdt>
        <w:sdt>
          <w:sdtPr>
            <w:alias w:val="10 p."/>
            <w:tag w:val="part_ef81d068947c43cfb3ef0103bc276a71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81d068947c43cfb3ef0103bc276a7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projektavimo įmonių asociacija, el. p. </w:t>
              </w:r>
              <w:r>
                <w:rPr>
                  <w:szCs w:val="24"/>
                  <w:u w:val="single"/>
                  <w:lang w:eastAsia="lt-LT"/>
                </w:rPr>
                <w:t>lpia@lacc.lt</w:t>
              </w:r>
            </w:p>
          </w:sdtContent>
        </w:sdt>
        <w:sdt>
          <w:sdtPr>
            <w:alias w:val="11 p."/>
            <w:tag w:val="part_aa8f45abf0334a1c99ecfacec6fe5704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a8f45abf0334a1c99ecfacec6fe570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respublikiniai būsto valdymo ir priežiūros rūmai, el. p. </w:t>
              </w:r>
              <w:r>
                <w:rPr>
                  <w:szCs w:val="24"/>
                  <w:u w:val="single"/>
                  <w:lang w:eastAsia="lt-LT"/>
                </w:rPr>
                <w:t>info@bustorumai.lt</w:t>
              </w:r>
            </w:p>
          </w:sdtContent>
        </w:sdt>
        <w:sdt>
          <w:sdtPr>
            <w:alias w:val="12 p."/>
            <w:tag w:val="part_fc0e318d44ff44c2842189333a57da7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c0e318d44ff44c2842189333a57da7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aplinkos ministerijos Aplinkos projektų valdymo agentūra, el. p. </w:t>
              </w:r>
              <w:r>
                <w:rPr>
                  <w:szCs w:val="24"/>
                  <w:u w:val="single"/>
                  <w:lang w:eastAsia="lt-LT"/>
                </w:rPr>
                <w:t>apva@apva.lt</w:t>
              </w:r>
            </w:p>
          </w:sdtContent>
        </w:sdt>
        <w:sdt>
          <w:sdtPr>
            <w:alias w:val="13 p."/>
            <w:tag w:val="part_948b0beb8f024f1ebd56a7cc4689018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48b0beb8f024f1ebd56a7cc4689018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ekonomikos ir inovacijų ministerija, el. p. </w:t>
              </w:r>
              <w:r>
                <w:rPr>
                  <w:szCs w:val="24"/>
                  <w:u w:val="single"/>
                  <w:lang w:eastAsia="lt-LT"/>
                </w:rPr>
                <w:t>kanc@eimin.lt</w:t>
              </w:r>
            </w:p>
          </w:sdtContent>
        </w:sdt>
        <w:sdt>
          <w:sdtPr>
            <w:alias w:val="14 p."/>
            <w:tag w:val="part_ee5171a60e014d7881a611de197311d3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e5171a60e014d7881a611de197311d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energetikos ministerija, el. p. </w:t>
              </w:r>
              <w:r>
                <w:rPr>
                  <w:szCs w:val="24"/>
                  <w:u w:val="single"/>
                  <w:lang w:eastAsia="lt-LT"/>
                </w:rPr>
                <w:t>info@enmin.lt</w:t>
              </w:r>
            </w:p>
          </w:sdtContent>
        </w:sdt>
        <w:sdt>
          <w:sdtPr>
            <w:alias w:val="15 p."/>
            <w:tag w:val="part_c5269cdec4b44007ad58778de4ba3751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5269cdec4b44007ad58778de4ba375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finansų ministerija, el. p. </w:t>
              </w:r>
              <w:r>
                <w:rPr>
                  <w:szCs w:val="24"/>
                  <w:u w:val="single"/>
                  <w:lang w:eastAsia="lt-LT"/>
                </w:rPr>
                <w:t>finmin@finmin.lt</w:t>
              </w:r>
            </w:p>
          </w:sdtContent>
        </w:sdt>
        <w:sdt>
          <w:sdtPr>
            <w:alias w:val="16 p."/>
            <w:tag w:val="part_503fe0f0f48e4bdaad15c8075d46db70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03fe0f0f48e4bdaad15c8075d46db7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konkurencijos taryba, el. p. </w:t>
              </w:r>
              <w:r>
                <w:rPr>
                  <w:szCs w:val="24"/>
                  <w:u w:val="single"/>
                  <w:lang w:eastAsia="lt-LT"/>
                </w:rPr>
                <w:t>taryba@kt.gov.lt</w:t>
              </w:r>
            </w:p>
          </w:sdtContent>
        </w:sdt>
        <w:sdt>
          <w:sdtPr>
            <w:alias w:val="17 p."/>
            <w:tag w:val="part_7a454c772ec545a0b3422edcaef08d2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a454c772ec545a0b3422edcaef08d2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krašto apsaugos ministerija, el. p. </w:t>
              </w:r>
              <w:r>
                <w:rPr>
                  <w:szCs w:val="24"/>
                  <w:u w:val="single"/>
                  <w:lang w:eastAsia="lt-LT"/>
                </w:rPr>
                <w:t>kam@kam.lt</w:t>
              </w:r>
            </w:p>
          </w:sdtContent>
        </w:sdt>
        <w:sdt>
          <w:sdtPr>
            <w:alias w:val="18 p."/>
            <w:tag w:val="part_0d7f3e1f26de4906be735c531e2a1bb6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d7f3e1f26de4906be735c531e2a1bb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kultūros ministerija, el. p. </w:t>
              </w:r>
              <w:r>
                <w:rPr>
                  <w:szCs w:val="24"/>
                  <w:u w:val="single"/>
                  <w:lang w:eastAsia="lt-LT"/>
                </w:rPr>
                <w:t>dmm@lrkm.lt</w:t>
              </w:r>
            </w:p>
          </w:sdtContent>
        </w:sdt>
        <w:sdt>
          <w:sdtPr>
            <w:alias w:val="19 p."/>
            <w:tag w:val="part_736e9053074047c0b00b41ac30c93e40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36e9053074047c0b00b41ac30c93e4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ryšių reguliavimo tarnyba, el. p. </w:t>
              </w:r>
              <w:r>
                <w:rPr>
                  <w:szCs w:val="24"/>
                  <w:u w:val="single"/>
                  <w:lang w:eastAsia="lt-LT"/>
                </w:rPr>
                <w:t>rrt@rrt.lt</w:t>
              </w:r>
            </w:p>
          </w:sdtContent>
        </w:sdt>
        <w:sdt>
          <w:sdtPr>
            <w:alias w:val="20 p."/>
            <w:tag w:val="part_f62e6c42460d495aa31db0936f5091c5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62e6c42460d495aa31db0936f5091c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socialinės apsaugos ir darbo ministerija, el. p. </w:t>
              </w:r>
              <w:r>
                <w:rPr>
                  <w:szCs w:val="24"/>
                  <w:u w:val="single"/>
                  <w:lang w:eastAsia="lt-LT"/>
                </w:rPr>
                <w:t>post@socmin.lt</w:t>
              </w:r>
            </w:p>
          </w:sdtContent>
        </w:sdt>
        <w:sdt>
          <w:sdtPr>
            <w:alias w:val="21 p."/>
            <w:tag w:val="part_6cc637031df14498adc83e3886a9900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cc637031df14498adc83e3886a9900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specialiųjų tyrimų tarnyba, el. p. </w:t>
              </w:r>
              <w:r>
                <w:rPr>
                  <w:szCs w:val="24"/>
                  <w:u w:val="single"/>
                  <w:lang w:eastAsia="lt-LT"/>
                </w:rPr>
                <w:t>dokumentai@stt.lt</w:t>
              </w:r>
            </w:p>
          </w:sdtContent>
        </w:sdt>
        <w:sdt>
          <w:sdtPr>
            <w:alias w:val="22 p."/>
            <w:tag w:val="part_f255e878451c45f381c052793eda7a66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255e878451c45f381c052793eda7a6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susisiekimo ministerija, el. p. </w:t>
              </w:r>
              <w:r>
                <w:rPr>
                  <w:szCs w:val="24"/>
                  <w:u w:val="single"/>
                  <w:lang w:eastAsia="lt-LT"/>
                </w:rPr>
                <w:t>sumin@sumin.lt</w:t>
              </w:r>
            </w:p>
          </w:sdtContent>
        </w:sdt>
        <w:sdt>
          <w:sdtPr>
            <w:alias w:val="23 p."/>
            <w:tag w:val="part_f218eb28ae744428bb9f2a348881525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218eb28ae744428bb9f2a348881525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sveikatos apsaugos ministerija, el. p. </w:t>
              </w:r>
              <w:r>
                <w:rPr>
                  <w:szCs w:val="24"/>
                  <w:u w:val="single"/>
                  <w:lang w:eastAsia="lt-LT"/>
                </w:rPr>
                <w:t>ministerija@sam.lt</w:t>
              </w:r>
            </w:p>
          </w:sdtContent>
        </w:sdt>
        <w:sdt>
          <w:sdtPr>
            <w:alias w:val="24 p."/>
            <w:tag w:val="part_2726c40682aa4b3988e4882e3d9f6198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26c40682aa4b3988e4882e3d9f619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teisingumo ministerija, el. p. </w:t>
              </w:r>
              <w:r>
                <w:rPr>
                  <w:szCs w:val="24"/>
                  <w:u w:val="single"/>
                  <w:lang w:eastAsia="lt-LT"/>
                </w:rPr>
                <w:t>rastine@tm.lt</w:t>
              </w:r>
            </w:p>
          </w:sdtContent>
        </w:sdt>
        <w:sdt>
          <w:sdtPr>
            <w:alias w:val="25 p."/>
            <w:tag w:val="part_1201cfbc909f495eaf1b2b7666d9f48b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201cfbc909f495eaf1b2b7666d9f48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valstybinė darbo inspekcija prie Socialinės apsaugos ir darbo ministerijos, el. p. </w:t>
              </w:r>
              <w:r>
                <w:rPr>
                  <w:szCs w:val="24"/>
                  <w:u w:val="single"/>
                  <w:lang w:eastAsia="lt-LT"/>
                </w:rPr>
                <w:t>info@vdi.lt</w:t>
              </w:r>
            </w:p>
          </w:sdtContent>
        </w:sdt>
        <w:sdt>
          <w:sdtPr>
            <w:alias w:val="26 p."/>
            <w:tag w:val="part_0114e7371c4f4382b12066bda5fbc01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114e7371c4f4382b12066bda5fbc01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Valstybinė kultūros paveldo komisija, el. p. </w:t>
              </w:r>
              <w:r>
                <w:rPr>
                  <w:szCs w:val="24"/>
                  <w:u w:val="single"/>
                  <w:lang w:eastAsia="lt-LT"/>
                </w:rPr>
                <w:t>komisija@vkpk.lt</w:t>
              </w:r>
            </w:p>
          </w:sdtContent>
        </w:sdt>
        <w:sdt>
          <w:sdtPr>
            <w:alias w:val="27 p."/>
            <w:tag w:val="part_094f796c9ce642bbbae084e0c3f242e7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94f796c9ce642bbbae084e0c3f242e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vidaus reikalų ministerija, el. p. </w:t>
              </w:r>
              <w:r>
                <w:rPr>
                  <w:szCs w:val="24"/>
                  <w:u w:val="single"/>
                  <w:lang w:eastAsia="lt-LT"/>
                </w:rPr>
                <w:t>bendrasisd@vrm.lt</w:t>
              </w:r>
            </w:p>
          </w:sdtContent>
        </w:sdt>
        <w:sdt>
          <w:sdtPr>
            <w:alias w:val="28 p."/>
            <w:tag w:val="part_b1d253ab070a430db1e3156899f37de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1d253ab070a430db1e3156899f37de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Respublikos žemės ūkio ministerija, el. p. </w:t>
              </w:r>
              <w:r>
                <w:rPr>
                  <w:szCs w:val="24"/>
                  <w:u w:val="single"/>
                  <w:lang w:eastAsia="lt-LT"/>
                </w:rPr>
                <w:t>zum@zum.lt</w:t>
              </w:r>
            </w:p>
          </w:sdtContent>
        </w:sdt>
        <w:sdt>
          <w:sdtPr>
            <w:alias w:val="29 p."/>
            <w:tag w:val="part_5f12c76d0dcd407bbcf52e62aae20fa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f12c76d0dcd407bbcf52e62aae20fa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savivaldybių asociacija, el. p. </w:t>
              </w:r>
              <w:r>
                <w:rPr>
                  <w:szCs w:val="24"/>
                  <w:u w:val="single"/>
                  <w:lang w:eastAsia="lt-LT"/>
                </w:rPr>
                <w:t>bendras@lsa.lt</w:t>
              </w:r>
            </w:p>
          </w:sdtContent>
        </w:sdt>
        <w:sdt>
          <w:sdtPr>
            <w:alias w:val="30 p."/>
            <w:tag w:val="part_02aebe56a5844266bfa1327b67f9560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aebe56a5844266bfa1327b67f9560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savivaldybių komunalinių įmonių asociacija, el. p. </w:t>
              </w:r>
              <w:r>
                <w:rPr>
                  <w:szCs w:val="24"/>
                  <w:u w:val="single"/>
                  <w:lang w:eastAsia="lt-LT"/>
                </w:rPr>
                <w:t>info@skia.lt</w:t>
              </w:r>
            </w:p>
          </w:sdtContent>
        </w:sdt>
        <w:sdt>
          <w:sdtPr>
            <w:alias w:val="31 p."/>
            <w:tag w:val="part_64983911f2d94411abd2c85dea299a7f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4983911f2d94411abd2c85dea299a7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statybininkų asociacija, el. p. </w:t>
              </w:r>
              <w:r>
                <w:rPr>
                  <w:szCs w:val="24"/>
                  <w:u w:val="single"/>
                  <w:lang w:eastAsia="lt-LT"/>
                </w:rPr>
                <w:t>info@statybininkai.lt</w:t>
              </w:r>
            </w:p>
          </w:sdtContent>
        </w:sdt>
        <w:sdt>
          <w:sdtPr>
            <w:alias w:val="32 p."/>
            <w:tag w:val="part_7260060b28a14112aeefd3d56064a123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260060b28a14112aeefd3d56064a12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statybos inžinierių sąjunga, el. p. </w:t>
              </w:r>
              <w:r>
                <w:rPr>
                  <w:szCs w:val="24"/>
                  <w:u w:val="single"/>
                  <w:lang w:eastAsia="lt-LT"/>
                </w:rPr>
                <w:t>lsis@lsis.lt</w:t>
              </w:r>
            </w:p>
          </w:sdtContent>
        </w:sdt>
        <w:sdt>
          <w:sdtPr>
            <w:alias w:val="33 p."/>
            <w:tag w:val="part_2d0ef1ff16414abcb034c9d52e05d9eb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d0ef1ff16414abcb034c9d52e05d9e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duomenų agentūra, el. p. </w:t>
              </w:r>
              <w:r>
                <w:rPr>
                  <w:szCs w:val="24"/>
                  <w:u w:val="single"/>
                  <w:lang w:eastAsia="lt-LT"/>
                </w:rPr>
                <w:t>statistika@stat.gov.lt</w:t>
              </w:r>
            </w:p>
          </w:sdtContent>
        </w:sdt>
        <w:sdt>
          <w:sdtPr>
            <w:alias w:val="34 p."/>
            <w:tag w:val="part_c089c5cc688e4085a41d9b81b8ed3214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089c5cc688e4085a41d9b81b8ed321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Lietuvos žaliųjų pastatų taryba, el. p. </w:t>
              </w:r>
              <w:r>
                <w:rPr>
                  <w:szCs w:val="24"/>
                  <w:u w:val="single"/>
                  <w:lang w:eastAsia="lt-LT"/>
                </w:rPr>
                <w:t>info@lzpt.lt</w:t>
              </w:r>
            </w:p>
          </w:sdtContent>
        </w:sdt>
        <w:sdt>
          <w:sdtPr>
            <w:alias w:val="35 p."/>
            <w:tag w:val="part_5dd2cf2780a94badb6cc5f7f53af827b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d2cf2780a94badb6cc5f7f53af827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Muitinės departamentas prie Lietuvos Respublikos finansų ministerijos, el. p. </w:t>
              </w:r>
              <w:r>
                <w:rPr>
                  <w:szCs w:val="24"/>
                  <w:u w:val="single"/>
                  <w:lang w:eastAsia="lt-LT"/>
                </w:rPr>
                <w:t>muitine@lrmuitine.lt</w:t>
              </w:r>
            </w:p>
          </w:sdtContent>
        </w:sdt>
        <w:sdt>
          <w:sdtPr>
            <w:alias w:val="36 p."/>
            <w:tag w:val="part_6529f8d4945f4e09af466bc4e8022bc8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29f8d4945f4e09af466bc4e8022bc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Nacionalinė pasyvaus namo asociacija, el. p. </w:t>
              </w:r>
              <w:r>
                <w:rPr>
                  <w:szCs w:val="24"/>
                  <w:u w:val="single"/>
                  <w:lang w:eastAsia="lt-LT"/>
                </w:rPr>
                <w:t>info@pasyvuspastatai.lt</w:t>
              </w:r>
            </w:p>
          </w:sdtContent>
        </w:sdt>
        <w:sdt>
          <w:sdtPr>
            <w:alias w:val="37 p."/>
            <w:tag w:val="part_dcfd714b31ad4b9e8c632af3bb50bffe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cfd714b31ad4b9e8c632af3bb50bff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Nacionalinis visuomenės sveikatos centras prie Sveikatos apsaugos ministerijos, el. p. </w:t>
              </w:r>
              <w:r>
                <w:rPr>
                  <w:szCs w:val="24"/>
                  <w:u w:val="single"/>
                  <w:lang w:eastAsia="lt-LT"/>
                </w:rPr>
                <w:t>info@nvsc.lt</w:t>
              </w:r>
            </w:p>
          </w:sdtContent>
        </w:sdt>
        <w:sdt>
          <w:sdtPr>
            <w:alias w:val="38 p."/>
            <w:tag w:val="part_bc6d4a1fd7d54816a46c50a9536f2fe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c6d4a1fd7d54816a46c50a9536f2fe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Pastatų sertifikavimo ekspertų asociacija, el. p. </w:t>
              </w:r>
              <w:r>
                <w:rPr>
                  <w:szCs w:val="24"/>
                  <w:u w:val="single"/>
                  <w:lang w:eastAsia="lt-LT"/>
                </w:rPr>
                <w:t>sertifikavimas@yahoo.com</w:t>
              </w:r>
              <w:r>
                <w:rPr>
                  <w:szCs w:val="24"/>
                  <w:lang w:eastAsia="lt-LT"/>
                </w:rPr>
                <w:t xml:space="preserve">,  </w:t>
              </w:r>
              <w:r>
                <w:rPr>
                  <w:szCs w:val="24"/>
                  <w:u w:val="single"/>
                  <w:lang w:eastAsia="lt-LT"/>
                </w:rPr>
                <w:t>info@psea.lt</w:t>
              </w:r>
            </w:p>
          </w:sdtContent>
        </w:sdt>
        <w:sdt>
          <w:sdtPr>
            <w:alias w:val="39 p."/>
            <w:tag w:val="part_99ac9475f7c04d0ca908e62617f54f8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9ac9475f7c04d0ca908e62617f54f8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Priešgaisrinės apsaugos ir gelbėjimo departamentas prie Vidaus reikalų ministerijos, el. p. </w:t>
              </w:r>
              <w:r>
                <w:rPr>
                  <w:szCs w:val="24"/>
                  <w:u w:val="single"/>
                  <w:lang w:eastAsia="lt-LT"/>
                </w:rPr>
                <w:t>pagd@vpgt.lt</w:t>
              </w:r>
            </w:p>
          </w:sdtContent>
        </w:sdt>
        <w:sdt>
          <w:sdtPr>
            <w:alias w:val="40 p."/>
            <w:tag w:val="part_76989b98e33344c68c898d86dae3004e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989b98e33344c68c898d86dae3004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Projektų ekspertizės ir gaisro saugos įmonių asociacija, el. p. </w:t>
              </w:r>
              <w:r>
                <w:rPr>
                  <w:szCs w:val="24"/>
                  <w:u w:val="single"/>
                  <w:lang w:eastAsia="lt-LT"/>
                </w:rPr>
                <w:t>prezidentas@ekspertize.com</w:t>
              </w:r>
            </w:p>
          </w:sdtContent>
        </w:sdt>
        <w:sdt>
          <w:sdtPr>
            <w:alias w:val="41 p."/>
            <w:tag w:val="part_d33a8a881ecd4fc095d885b22c86f16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33a8a881ecd4fc095d885b22c86f16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Savivaldybės įmonė „Vilniaus planas“, el. p. </w:t>
              </w:r>
              <w:r>
                <w:rPr>
                  <w:szCs w:val="24"/>
                  <w:u w:val="single"/>
                  <w:lang w:eastAsia="lt-LT"/>
                </w:rPr>
                <w:t>info@vplanas.lt</w:t>
              </w:r>
            </w:p>
          </w:sdtContent>
        </w:sdt>
        <w:sdt>
          <w:sdtPr>
            <w:alias w:val="42 p."/>
            <w:tag w:val="part_1b8aa7b4f8fc49608007a87ad5c4542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8aa7b4f8fc49608007a87ad5c4542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Smulkiųjų projektavimo įmonių asociacija, el. p. </w:t>
              </w:r>
              <w:r>
                <w:rPr>
                  <w:szCs w:val="24"/>
                  <w:u w:val="single"/>
                  <w:lang w:eastAsia="lt-LT"/>
                </w:rPr>
                <w:t>spiasociacija@gmail.com</w:t>
              </w:r>
            </w:p>
          </w:sdtContent>
        </w:sdt>
        <w:sdt>
          <w:sdtPr>
            <w:alias w:val="43 p."/>
            <w:tag w:val="part_c1b4c2d80de6486baf8d427811570af8"/>
            <w:lock w:val="sdtLocked"/>
            <w:richText/>
          </w:sdtPr>
          <w:sdtContent>
            <w:p>
              <w:pPr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1b4c2d80de6486baf8d427811570af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 Statybos sektoriaus vystymo agentūra, el. p. </w:t>
              </w:r>
              <w:r>
                <w:rPr>
                  <w:szCs w:val="24"/>
                  <w:u w:val="single"/>
                  <w:lang w:eastAsia="lt-LT"/>
                </w:rPr>
                <w:t>agentura@ssva.lt</w:t>
              </w:r>
            </w:p>
          </w:sdtContent>
        </w:sdt>
        <w:sdt>
          <w:sdtPr>
            <w:alias w:val="44 p."/>
            <w:tag w:val="part_7a7b7aef626e47918abceef87aa17e3d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u w:val="single"/>
                  <w:lang w:eastAsia="lt-LT"/>
                </w:rPr>
              </w:pPr>
              <w:sdt>
                <w:sdtPr>
                  <w:alias w:val="Numeris"/>
                  <w:tag w:val="nr_7a7b7aef626e47918abceef87aa17e3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Uždaroji akcinė bendrovė „Grinda“, el. p. </w:t>
              </w:r>
              <w:r>
                <w:rPr>
                  <w:szCs w:val="24"/>
                  <w:u w:val="single"/>
                  <w:lang w:eastAsia="lt-LT"/>
                </w:rPr>
                <w:t>info@grinda.lt</w:t>
              </w:r>
            </w:p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45 p."/>
            <w:tag w:val="part_fd6f190b4ba24644b0e0a0e9c3c55985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d6f190b4ba24644b0e0a0e9c3c5598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Uždaroji akcinė bendrovė „Vilniaus vystymo kompanija“, el. p. </w:t>
              </w:r>
              <w:r>
                <w:rPr>
                  <w:szCs w:val="24"/>
                  <w:u w:val="single"/>
                  <w:lang w:eastAsia="lt-LT"/>
                </w:rPr>
                <w:t>info@vilniausvystymas.lt</w:t>
              </w:r>
            </w:p>
          </w:sdtContent>
        </w:sdt>
        <w:sdt>
          <w:sdtPr>
            <w:alias w:val="46 p."/>
            <w:tag w:val="part_2a1df8f76c6446989c555ab152e12c6c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a1df8f76c6446989c555ab152e12c6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Uždaroji akcinė bendrovė Viešųjų investicijų plėtros agentūra, el. p. </w:t>
              </w:r>
              <w:r>
                <w:rPr>
                  <w:szCs w:val="24"/>
                  <w:u w:val="single"/>
                  <w:lang w:eastAsia="lt-LT"/>
                </w:rPr>
                <w:t>info@vipa.lt</w:t>
              </w:r>
            </w:p>
          </w:sdtContent>
        </w:sdt>
        <w:sdt>
          <w:sdtPr>
            <w:alias w:val="47 p."/>
            <w:tag w:val="part_e9af2ba5b3bb47858bcff5849bc4a100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af2ba5b3bb47858bcff5849bc4a10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Klaipėdos valstybinio jūrų uosto direkcija, el. p. </w:t>
              </w:r>
              <w:r>
                <w:rPr>
                  <w:szCs w:val="24"/>
                  <w:u w:val="single"/>
                  <w:lang w:eastAsia="lt-LT"/>
                </w:rPr>
                <w:t>info@port.lt</w:t>
              </w:r>
            </w:p>
          </w:sdtContent>
        </w:sdt>
        <w:sdt>
          <w:sdtPr>
            <w:alias w:val="48 p."/>
            <w:tag w:val="part_e66da57cf17d403eaf88bdd5ee903f13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6da57cf17d403eaf88bdd5ee903f1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Lietuvos automobilių kelių direkcija, el. p. </w:t>
              </w:r>
              <w:r>
                <w:rPr>
                  <w:szCs w:val="24"/>
                  <w:u w:val="single"/>
                  <w:lang w:eastAsia="lt-LT"/>
                </w:rPr>
                <w:t>lakd@lakd.lt</w:t>
              </w:r>
            </w:p>
          </w:sdtContent>
        </w:sdt>
        <w:sdt>
          <w:sdtPr>
            <w:alias w:val="49 p."/>
            <w:tag w:val="part_49779cec56d24bb4a872c0f05967c8d9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9779cec56d24bb4a872c0f05967c8d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Lietuvos oro uostai, el. p. </w:t>
              </w:r>
              <w:r>
                <w:rPr>
                  <w:szCs w:val="24"/>
                  <w:u w:val="single"/>
                  <w:lang w:eastAsia="lt-LT"/>
                </w:rPr>
                <w:t>info@ltou.lt</w:t>
              </w:r>
            </w:p>
          </w:sdtContent>
        </w:sdt>
        <w:sdt>
          <w:sdtPr>
            <w:alias w:val="50 p."/>
            <w:tag w:val="part_cd74f279983e4ceb94c2f3da22270830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74f279983e4ceb94c2f3da2227083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Registrų centras, el. p.: el. p. </w:t>
              </w:r>
              <w:r>
                <w:rPr>
                  <w:szCs w:val="24"/>
                  <w:u w:val="single"/>
                  <w:lang w:eastAsia="lt-LT"/>
                </w:rPr>
                <w:t>info@registrucentras.lt</w:t>
              </w:r>
            </w:p>
          </w:sdtContent>
        </w:sdt>
        <w:sdt>
          <w:sdtPr>
            <w:alias w:val="51 p."/>
            <w:tag w:val="part_18198075a6f04af7b34f99d6dd694846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8198075a6f04af7b34f99d6dd69484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Statybos produkcijos sertifikavimo centras, el. p. </w:t>
              </w:r>
              <w:r>
                <w:rPr>
                  <w:szCs w:val="24"/>
                  <w:u w:val="single"/>
                  <w:lang w:eastAsia="lt-LT"/>
                </w:rPr>
                <w:t>centras@spsc.lt</w:t>
              </w:r>
            </w:p>
          </w:sdtContent>
        </w:sdt>
        <w:sdt>
          <w:sdtPr>
            <w:alias w:val="52 p."/>
            <w:tag w:val="part_fd5f59a3e1954f80b6a3141d18514593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d5f59a3e1954f80b6a3141d1851459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Valstybės įmonė Turto bankas, el. p. </w:t>
              </w:r>
              <w:r>
                <w:rPr>
                  <w:szCs w:val="24"/>
                  <w:u w:val="single"/>
                  <w:lang w:eastAsia="lt-LT"/>
                </w:rPr>
                <w:t>info@turtas.lt</w:t>
              </w:r>
            </w:p>
          </w:sdtContent>
        </w:sdt>
        <w:sdt>
          <w:sdtPr>
            <w:alias w:val="53 p."/>
            <w:tag w:val="part_4d80c0a959cc422fa8fdabe0370911ee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d80c0a959cc422fa8fdabe0370911e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Valstybinė energetikos reguliavimo taryba, el. p. </w:t>
              </w:r>
              <w:r>
                <w:rPr>
                  <w:szCs w:val="24"/>
                  <w:u w:val="single"/>
                  <w:lang w:eastAsia="lt-LT"/>
                </w:rPr>
                <w:t>info@vert.lt</w:t>
              </w:r>
            </w:p>
          </w:sdtContent>
        </w:sdt>
        <w:sdt>
          <w:sdtPr>
            <w:alias w:val="54 p."/>
            <w:tag w:val="part_ccbbb172d7f447b8b02104f5979ddcf3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cbbb172d7f447b8b02104f5979ddcf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Valstybinė saugomų teritorijų tarnyba prie Aplinkos ministerijos, el. p. </w:t>
              </w:r>
              <w:r>
                <w:rPr>
                  <w:szCs w:val="24"/>
                  <w:u w:val="single"/>
                  <w:lang w:eastAsia="lt-LT"/>
                </w:rPr>
                <w:t>vstt@vstt.lt</w:t>
              </w:r>
            </w:p>
          </w:sdtContent>
        </w:sdt>
        <w:sdt>
          <w:sdtPr>
            <w:alias w:val="55 p."/>
            <w:tag w:val="part_1e71ce0320264961869e84dba40883b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e71ce0320264961869e84dba40883b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Valstybinė teritorijų planavimo ir statybos inspekcija prie Aplinkos ministerijos, el. p. </w:t>
              </w:r>
              <w:r>
                <w:rPr>
                  <w:szCs w:val="24"/>
                  <w:u w:val="single"/>
                  <w:lang w:eastAsia="lt-LT"/>
                </w:rPr>
                <w:t>info@vtpsi.lt</w:t>
              </w:r>
            </w:p>
          </w:sdtContent>
        </w:sdt>
        <w:sdt>
          <w:sdtPr>
            <w:alias w:val="56 p."/>
            <w:tag w:val="part_9c4b9804cb9f4be2a449cc9e8fcbd23e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c4b9804cb9f4be2a449cc9e8fcbd23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Valstybinė vartotojų teisių apsaugos tarnyba, el. p. </w:t>
              </w:r>
              <w:r>
                <w:rPr>
                  <w:szCs w:val="24"/>
                  <w:u w:val="single"/>
                  <w:lang w:eastAsia="lt-LT"/>
                </w:rPr>
                <w:t>tarnyba@vvtat.lt</w:t>
              </w:r>
            </w:p>
          </w:sdtContent>
        </w:sdt>
        <w:sdt>
          <w:sdtPr>
            <w:alias w:val="57 p."/>
            <w:tag w:val="part_7410f718eb3c437fa4b8681bf60f994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10f718eb3c437fa4b8681bf60f994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Viešoji įstaiga „Atnaujinkime miestą“, el. p. </w:t>
              </w:r>
              <w:r>
                <w:rPr>
                  <w:szCs w:val="24"/>
                  <w:u w:val="single"/>
                  <w:lang w:eastAsia="lt-LT"/>
                </w:rPr>
                <w:t>info@amiestas.lt</w:t>
              </w:r>
            </w:p>
          </w:sdtContent>
        </w:sdt>
        <w:sdt>
          <w:sdtPr>
            <w:alias w:val="58 p."/>
            <w:tag w:val="part_61c2d38428034448b1079f803cb313cb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c2d38428034448b1079f803cb313c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Viešoji įstaiga „Investuok Lietuvoje“, el. p. </w:t>
              </w:r>
              <w:r>
                <w:rPr>
                  <w:szCs w:val="24"/>
                  <w:u w:val="single"/>
                  <w:lang w:eastAsia="lt-LT"/>
                </w:rPr>
                <w:t>info@investlithuania.com</w:t>
              </w:r>
            </w:p>
          </w:sdtContent>
        </w:sdt>
        <w:sdt>
          <w:sdtPr>
            <w:alias w:val="59 p."/>
            <w:tag w:val="part_0c42e5c4e59347609ee0cd2f478eaa15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c42e5c4e59347609ee0cd2f478eaa1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Viešoji įstaiga „Skaitmeninė statyba“, el. p. </w:t>
              </w:r>
              <w:r>
                <w:rPr>
                  <w:szCs w:val="24"/>
                  <w:u w:val="single"/>
                  <w:lang w:eastAsia="lt-LT"/>
                </w:rPr>
                <w:t>info@skaitmeninestatyba.lt</w:t>
              </w:r>
            </w:p>
          </w:sdtContent>
        </w:sdt>
        <w:sdt>
          <w:sdtPr>
            <w:alias w:val="60 p."/>
            <w:tag w:val="part_618ff1a69b7540399c8df4221f6bae5a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8ff1a69b7540399c8df4221f6bae5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 Viešoji įstaiga Centrinė projektų valdymo agentūra, el. p. </w:t>
              </w:r>
              <w:r>
                <w:rPr>
                  <w:szCs w:val="24"/>
                  <w:u w:val="single"/>
                  <w:lang w:eastAsia="lt-LT"/>
                </w:rPr>
                <w:t>info@cpva.lt</w:t>
              </w:r>
            </w:p>
          </w:sdtContent>
        </w:sdt>
        <w:sdt>
          <w:sdtPr>
            <w:alias w:val="61 p."/>
            <w:tag w:val="part_b71c5ba5b4df4d1c8344552fd4c9d9d7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71c5ba5b4df4d1c8344552fd4c9d9d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 Viešoji įstaiga CPO LT, el. p. </w:t>
              </w:r>
              <w:r>
                <w:rPr>
                  <w:szCs w:val="24"/>
                  <w:u w:val="single"/>
                  <w:lang w:eastAsia="lt-LT"/>
                </w:rPr>
                <w:t>info@cpo.lt</w:t>
              </w:r>
            </w:p>
          </w:sdtContent>
        </w:sdt>
        <w:sdt>
          <w:sdtPr>
            <w:alias w:val="62 p."/>
            <w:tag w:val="part_7435310328014d0698e44092bec24b31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35310328014d0698e44092bec24b3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 Viešoji įstaiga Inovacijų agentūra, el. p.</w:t>
              </w:r>
              <w:r>
                <w:rPr>
                  <w:szCs w:val="24"/>
                  <w:u w:val="single"/>
                  <w:lang w:eastAsia="lt-LT"/>
                </w:rPr>
                <w:t>info@inovacijuagentura.lt</w:t>
              </w:r>
              <w:r>
                <w:rPr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63 p."/>
            <w:tag w:val="part_19791fe969fa460ba0f436f99f4a2bcb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9791fe969fa460ba0f436f99f4a2bc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 Viešųjų pirkimų tarnyba, el. p. </w:t>
              </w:r>
              <w:r>
                <w:rPr>
                  <w:szCs w:val="24"/>
                  <w:u w:val="single"/>
                  <w:lang w:eastAsia="lt-LT"/>
                </w:rPr>
                <w:t>info@vpt.lt</w:t>
              </w:r>
            </w:p>
          </w:sdtContent>
        </w:sdt>
        <w:sdt>
          <w:sdtPr>
            <w:alias w:val="64 p."/>
            <w:tag w:val="part_e638dc39facb4d9e8aa9b66a974e4f61"/>
            <w:lock w:val="sdtLocked"/>
            <w:richText/>
          </w:sdtPr>
          <w:sdtContent>
            <w:p>
              <w:pPr>
                <w:tabs>
                  <w:tab w:val="left" w:pos="284"/>
                  <w:tab w:val="left" w:pos="567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38dc39facb4d9e8aa9b66a974e4f6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64</w:t>
                  </w:r>
                </w:sdtContent>
              </w:sdt>
              <w:r>
                <w:rPr>
                  <w:szCs w:val="24"/>
                  <w:lang w:eastAsia="lt-LT"/>
                </w:rPr>
                <w:t>. Vilniaus miesto savivaldybės administracija, el. p. savivaldybe@vilnius.lt</w:t>
              </w:r>
            </w:p>
          </w:sdtContent>
        </w:sdt>
        <w:sdt>
          <w:sdtPr>
            <w:alias w:val="65 p."/>
            <w:tag w:val="part_408f422396bc475a89c37c5a0bd82648"/>
            <w:lock w:val="sdtLocked"/>
            <w:richText/>
          </w:sdtPr>
          <w:sdtContent>
            <w:p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8f422396bc475a89c37c5a0bd8264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Aplinkos apsaugos departamentas, el. p. </w:t>
              </w:r>
              <w:r>
                <w:rPr>
                  <w:szCs w:val="24"/>
                  <w:lang w:eastAsia="lt-LT"/>
                </w:rPr>
                <w:t>info@aad.am.lt</w:t>
              </w:r>
            </w:p>
          </w:sdtContent>
        </w:sdt>
        <w:sdt>
          <w:sdtPr>
            <w:alias w:val="66 p."/>
            <w:tag w:val="part_0dacd603351f410a84e8d5576aa7f46e"/>
            <w:lock w:val="sdtLocked"/>
            <w:richText/>
          </w:sdtPr>
          <w:sdtContent>
            <w:p>
              <w:pPr>
                <w:tabs>
                  <w:tab w:val="left" w:pos="567"/>
                </w:tabs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0dacd603351f410a84e8d5576aa7f46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66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Lietuvos vandens tiekėjų asociacija, el. p. </w:t>
              </w:r>
              <w:r>
                <w:rPr>
                  <w:szCs w:val="24"/>
                  <w:shd w:val="clear" w:color="auto" w:fill="FFFFFF"/>
                </w:rPr>
                <w:t>vanduo@lvta.lt</w:t>
              </w:r>
            </w:p>
            <w:p>
              <w:pPr>
                <w:tabs>
                  <w:tab w:val="left" w:pos="284"/>
                  <w:tab w:val="left" w:pos="567"/>
                  <w:tab w:val="left" w:pos="720"/>
                </w:tabs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footnotePr>
        <w:pos w:val="beneathText"/>
        <w:numRestart w:val="eachPage"/>
      </w:footnotePr>
      <w:endnotePr>
        <w:numFmt w:val="decimal"/>
      </w:endnotePr>
      <w:pgSz w:w="11905" w:h="16837"/>
      <w:pgMar w:top="1276" w:right="567" w:bottom="1134" w:left="1701" w:header="567" w:footer="232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eastAsia="Andale Sans UI" w:cs="Tahoma"/>
        <w:szCs w:val="24"/>
        <w:lang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separate"/>
    </w:r>
    <w:r>
      <w:rPr>
        <w:rFonts w:eastAsia="Andale Sans UI" w:cs="Tahoma"/>
        <w:szCs w:val="24"/>
        <w:lang w:bidi="en-US"/>
      </w:rPr>
      <w:t>3</w: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567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39265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99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17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3129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86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190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77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584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69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3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93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6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6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86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49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252911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32439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0643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058982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15977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66869">
          <w:marLeft w:val="8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6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5749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34218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2808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6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4" Type="http://schemas.openxmlformats.org/officeDocument/2006/relationships/header" Target="header1.xml"/>
  <Relationship Id="rId15" Type="http://schemas.openxmlformats.org/officeDocument/2006/relationships/header" Target="header2.xml"/>
  <Relationship Id="rId16" Type="http://schemas.openxmlformats.org/officeDocument/2006/relationships/footer" Target="footer1.xml"/>
  <Relationship Id="rId17" Type="http://schemas.openxmlformats.org/officeDocument/2006/relationships/footer" Target="footer2.xml"/>
  <Relationship Id="rId18" Type="http://schemas.openxmlformats.org/officeDocument/2006/relationships/header" Target="header3.xml"/>
  <Relationship Id="rId19" Type="http://schemas.openxmlformats.org/officeDocument/2006/relationships/footer" Target="footer3.xml"/>
  <Relationship Id="rId2" Type="http://schemas.openxmlformats.org/officeDocument/2006/relationships/customXml" Target="../customXml/item2.xml"/>
  <Relationship Id="rId20" Type="http://schemas.openxmlformats.org/officeDocument/2006/relationships/fontTable" Target="fontTable.xml"/>
  <Relationship Id="rId21" Type="http://schemas.openxmlformats.org/officeDocument/2006/relationships/theme" Target="theme/theme1.xml"/>
  <Relationship Id="rId22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8" ma:contentTypeDescription="Create a new document." ma:contentTypeScope="" ma:versionID="970bb5870200b2dce0de76c63cd85717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f622b3dec5ed9992c4700710da6404b5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Marius Rimkevičius</DisplayName>
        <AccountId>80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lentele" DocPartId="e83ec79c925a4dd4ab62bcbfa94e8b0d" PartId="468568bde8dc4883adc01f61b093fbef"/>
  <Part Type="pastraipa" DocPartId="0c9b486559db4ae8ab2661cd6fc9fd98" PartId="2292092fa6974905bf628d265e9c983f"/>
  <Part Type="pastraipa" DocPartId="34526d158d3b4b1aaad55ef6993b705d" PartId="c575d202d18949e9add1d8ee929659d7"/>
  <Part Type="pastraipa" DocPartId="57523896d13d4e6c975efe704f2df799" PartId="e2344afa49624cb884b31e0f67f431e8"/>
  <Part Type="pastraipa" DocPartId="92a7f5deb1034fceaa43ca9f9f44053b" PartId="29e5ccc831e741ad8167ab64c12e49b6"/>
  <Part Type="pastraipa" DocPartId="e2b2bf2954404551b5f2c93ab7272efe" PartId="7f0a6244db3d4d208561887dca1576bd"/>
  <Part Type="pastraipa" DocPartId="2dbe2c5880074fadb623da8a94a95c60" PartId="d2a134b0fd4e42af867e05be2e4b9027"/>
  <Part Type="pastraipa" DocPartId="7b6720a2c1ba4434b47effcf5ff18fa7" PartId="e134c2f16b5e4622a40c3f2079b0518b"/>
  <Part Type="pastraipa" DocPartId="bf10d83909ca450c912782f9466aa473" PartId="465d88c7ba2240acb0fabbbf96785280"/>
  <Part Type="pastraipa" DocPartId="c0ccb89262554149bfc0b8e4c44fe742" PartId="d9597942e63f45dbad8351ccde0ea1c8"/>
  <Part Type="pastraipa" DocPartId="3cc51d68312d4e5f87cfbaa2ac716f56" PartId="e4f38cf911aa4c6ab75ae9ac30ff8e92"/>
  <Part Type="pastraipa" DocPartId="f8bf8aa6f6e54f25b401a731f644fea4" PartId="df527f0cecd849a68d92e195ad3d74c0"/>
  <Part Type="pastraipa" DocPartId="d567f7f113f240dca1eedfa7f0c0c99a" PartId="cfad61e9be0b4e759f773c42dec5429c"/>
  <Part Type="pastraipa" DocPartId="635169fe848b44fbabe892cf8635243d" PartId="354c1d0c774943d097c81c1ea87f4738"/>
  <Part Type="pastraipa" DocPartId="41daf9411e8b41298d973c979a0a80d8" PartId="111881b32cda4dd3813f5996f99c5640"/>
  <Part Type="pastraipa" DocPartId="d7315aa1353c444fabd4313a64bb6360" PartId="afcc293062e44bc6b0226402fc910a93">
    <Part Type="punktas" Nr="1" Abbr="1 p." DocPartId="717076d62a9645799425621ec2e41903" PartId="155a2377aef34d26a8259c715ed1534f"/>
    <Part Type="punktas" Nr="2" Abbr="2 p." DocPartId="0b3d7e05c6b847b1a169ddaf56fb6ff8" PartId="b2fe759145ce4534880accc4d4154d5e"/>
    <Part Type="punktas" Nr="3" Abbr="3 p." DocPartId="acc33a75177f4ca2b3a5d6b575334ec7" PartId="150e67afc3ee4f2dafaca73899e21fad"/>
    <Part Type="punktas" Nr="1" Abbr="1 p." Notes="Numeris ne iš eilės. Trūksta dalių? [DocDalys]" DocPartId="673826e56dc9464da329a05ae881dbcf" PartId="b578fb03ae374defa41b4e12f11ae922"/>
    <Part Type="punktas" Nr="2" Abbr="2 p." DocPartId="f17626413f364519b947437d258a373a" PartId="408a6581ccd64fe3b4e650849d31b342"/>
    <Part Type="punktas" Nr="3" Abbr="3 p." DocPartId="590cb05f7aca4aaabd0f14a7e3d22612" PartId="bc6b04276ba543b8af0cbf043c0dfb94"/>
    <Part Type="punktas" Nr="4" Abbr="4 p." DocPartId="c2d7ecd1174545ddaa04a05cf0c7b545" PartId="336edef01c1448eb8dffcb15cf73601d"/>
    <Part Type="punktas" Nr="5" Abbr="5 p." DocPartId="38ef357b4c624bc18f60f9e7070bea3a" PartId="9184a7e28ea1453595c3a54ab1021cb6"/>
    <Part Type="punktas" Nr="6" Abbr="6 p." DocPartId="321c24ef123c47499ac1c7fee1fcc6a9" PartId="cad7f271979b46d0ba49878f4c6bc1ad"/>
    <Part Type="punktas" Nr="7" Abbr="7 p." DocPartId="da8e4dd9508646f39431c05617748198" PartId="fa8a283d277e432caf1fa328cff54d19"/>
    <Part Type="punktas" Nr="8" Abbr="8 p." DocPartId="6bf4498fbb2f4ca3aa770273125fee86" PartId="6eccc4f1f01442c99e5bd9601c3625c6"/>
    <Part Type="punktas" Nr="9" Abbr="9 p." DocPartId="4b0ff799999243cabcb627897aac2731" PartId="6449fb40fc3f482284174b530f1fe4ba"/>
    <Part Type="punktas" Nr="10" Abbr="10 p." DocPartId="d206087c4c4e41649581734447289295" PartId="ef81d068947c43cfb3ef0103bc276a71"/>
    <Part Type="punktas" Nr="11" Abbr="11 p." DocPartId="a9e9aa35212445e0a3c42a373aba1c19" PartId="aa8f45abf0334a1c99ecfacec6fe5704"/>
    <Part Type="punktas" Nr="12" Abbr="12 p." DocPartId="98dc2e79c6724212be15f7285e2703bc" PartId="fc0e318d44ff44c2842189333a57da79"/>
    <Part Type="punktas" Nr="13" Abbr="13 p." DocPartId="01cf428c1dc64a90b73925d72688dbfc" PartId="948b0beb8f024f1ebd56a7cc4689018d"/>
    <Part Type="punktas" Nr="14" Abbr="14 p." DocPartId="b9e469c24de04554a757e29f487b7890" PartId="ee5171a60e014d7881a611de197311d3"/>
    <Part Type="punktas" Nr="15" Abbr="15 p." DocPartId="fd55700725f84a47879688f95f230d5a" PartId="c5269cdec4b44007ad58778de4ba3751"/>
    <Part Type="punktas" Nr="16" Abbr="16 p." DocPartId="0399eee5677e4dc5888adc3c74fce023" PartId="503fe0f0f48e4bdaad15c8075d46db70"/>
    <Part Type="punktas" Nr="17" Abbr="17 p." DocPartId="cbe57993e5a04b7da0da23e1adc7e303" PartId="7a454c772ec545a0b3422edcaef08d2a"/>
    <Part Type="punktas" Nr="18" Abbr="18 p." DocPartId="5b0d729c56974b508e7018785873b12f" PartId="0d7f3e1f26de4906be735c531e2a1bb6"/>
    <Part Type="punktas" Nr="19" Abbr="19 p." DocPartId="a497cf93d969412cb8a64c77b3e33387" PartId="736e9053074047c0b00b41ac30c93e40"/>
    <Part Type="punktas" Nr="20" Abbr="20 p." DocPartId="5e6f779b15304f6794fff097c84b8827" PartId="f62e6c42460d495aa31db0936f5091c5"/>
    <Part Type="punktas" Nr="21" Abbr="21 p." DocPartId="de5f65ebcf3f46018758fb3d45fb14d4" PartId="6cc637031df14498adc83e3886a99009"/>
    <Part Type="punktas" Nr="22" Abbr="22 p." DocPartId="480bb255481746fb88cee456c409c804" PartId="f255e878451c45f381c052793eda7a66"/>
    <Part Type="punktas" Nr="23" Abbr="23 p." DocPartId="244ee49491ee452fb4519905131f913e" PartId="f218eb28ae744428bb9f2a3488815259"/>
    <Part Type="punktas" Nr="24" Abbr="24 p." DocPartId="dd907a588f1541fea07c2149a8c361a1" PartId="2726c40682aa4b3988e4882e3d9f6198"/>
    <Part Type="punktas" Nr="25" Abbr="25 p." DocPartId="19be7b7d454142a9810f6ebacd98bee9" PartId="1201cfbc909f495eaf1b2b7666d9f48b"/>
    <Part Type="punktas" Nr="26" Abbr="26 p." DocPartId="9a086a274778483e999f30513b18e4d3" PartId="0114e7371c4f4382b12066bda5fbc019"/>
    <Part Type="punktas" Nr="27" Abbr="27 p." DocPartId="b5ec63225eba4da5bf67b8f7ae0c06a5" PartId="094f796c9ce642bbbae084e0c3f242e7"/>
    <Part Type="punktas" Nr="28" Abbr="28 p." DocPartId="c63bef5f077d48628f6c9fdba76a8121" PartId="b1d253ab070a430db1e3156899f37dea"/>
    <Part Type="punktas" Nr="29" Abbr="29 p." DocPartId="9b24fa2855bd4d61b2b35d558a9ed460" PartId="5f12c76d0dcd407bbcf52e62aae20fa9"/>
    <Part Type="punktas" Nr="30" Abbr="30 p." DocPartId="380cf6ac522349a584ff317870f172d0" PartId="02aebe56a5844266bfa1327b67f9560d"/>
    <Part Type="punktas" Nr="31" Abbr="31 p." DocPartId="63efcfb49f054b66ad613e0e85ab7bd4" PartId="64983911f2d94411abd2c85dea299a7f"/>
    <Part Type="punktas" Nr="32" Abbr="32 p." DocPartId="3a6335f378d2482fba52331e04c9e790" PartId="7260060b28a14112aeefd3d56064a123"/>
    <Part Type="punktas" Nr="33" Abbr="33 p." DocPartId="f5a91d1e6fb241fdb3829a490db2c2cc" PartId="2d0ef1ff16414abcb034c9d52e05d9eb"/>
    <Part Type="punktas" Nr="34" Abbr="34 p." DocPartId="9bd5250f84274f35bd5620a8ba022b08" PartId="c089c5cc688e4085a41d9b81b8ed3214"/>
    <Part Type="punktas" Nr="35" Abbr="35 p." DocPartId="e1d13216d25843568b6568048a901157" PartId="5dd2cf2780a94badb6cc5f7f53af827b"/>
    <Part Type="punktas" Nr="36" Abbr="36 p." DocPartId="c2132ec6b5904b528a29cff06621b45b" PartId="6529f8d4945f4e09af466bc4e8022bc8"/>
    <Part Type="punktas" Nr="37" Abbr="37 p." DocPartId="e263047fe67640b8ba02bf31d7ed9d97" PartId="dcfd714b31ad4b9e8c632af3bb50bffe"/>
    <Part Type="punktas" Nr="38" Abbr="38 p." DocPartId="fd81fb56168049dfb3fa07a3d1c4a311" PartId="bc6d4a1fd7d54816a46c50a9536f2fe9"/>
    <Part Type="punktas" Nr="39" Abbr="39 p." DocPartId="195c836231874e59bf5507d12e3cef49" PartId="99ac9475f7c04d0ca908e62617f54f8a"/>
    <Part Type="punktas" Nr="40" Abbr="40 p." DocPartId="06e106d5a36f43b290eb08809482c9e9" PartId="76989b98e33344c68c898d86dae3004e"/>
    <Part Type="punktas" Nr="41" Abbr="41 p." DocPartId="b7ef332ef00041858cdc1f7b22af2180" PartId="d33a8a881ecd4fc095d885b22c86f16d"/>
    <Part Type="punktas" Nr="42" Abbr="42 p." DocPartId="de776d4cfbc849db9f1432ce3b79f92b" PartId="1b8aa7b4f8fc49608007a87ad5c45429"/>
    <Part Type="punktas" Nr="43" Abbr="43 p." DocPartId="2cb9761018e24c7f9502d683e921dd05" PartId="c1b4c2d80de6486baf8d427811570af8"/>
    <Part Type="punktas" Nr="44" Abbr="44 p." DocPartId="202ed816cec343b08b87bb8399520f08" PartId="7a7b7aef626e47918abceef87aa17e3d"/>
    <Part Type="punktas" Nr="45" Abbr="45 p." DocPartId="2d5d54178c2d4ecfbce885f0b199d36f" PartId="fd6f190b4ba24644b0e0a0e9c3c55985"/>
    <Part Type="punktas" Nr="46" Abbr="46 p." DocPartId="bbd257ab12d54c2197cd0664479a01ee" PartId="2a1df8f76c6446989c555ab152e12c6c"/>
    <Part Type="punktas" Nr="47" Abbr="47 p." DocPartId="0bf559f51db14877babe0e3ed21a4c4c" PartId="e9af2ba5b3bb47858bcff5849bc4a100"/>
    <Part Type="punktas" Nr="48" Abbr="48 p." DocPartId="014b5e4b2e1e47dcb2d2a894867020ef" PartId="e66da57cf17d403eaf88bdd5ee903f13"/>
    <Part Type="punktas" Nr="49" Abbr="49 p." DocPartId="fbb4aafa1c6846b092fc5c79a9c11c43" PartId="49779cec56d24bb4a872c0f05967c8d9"/>
    <Part Type="punktas" Nr="50" Abbr="50 p." DocPartId="9f8abf184789485da7e7a050f8c486bf" PartId="cd74f279983e4ceb94c2f3da22270830"/>
    <Part Type="punktas" Nr="51" Abbr="51 p." DocPartId="314d35fef315493f9d41d022ce8b18e5" PartId="18198075a6f04af7b34f99d6dd694846"/>
    <Part Type="punktas" Nr="52" Abbr="52 p." DocPartId="5373f91d58cc4c8499d81b74429582d3" PartId="fd5f59a3e1954f80b6a3141d18514593"/>
    <Part Type="punktas" Nr="53" Abbr="53 p." DocPartId="57dc1a89726c4593a65464165ee145ea" PartId="4d80c0a959cc422fa8fdabe0370911ee"/>
    <Part Type="punktas" Nr="54" Abbr="54 p." DocPartId="fd926f31e4a7479fa76c54990d9ed095" PartId="ccbbb172d7f447b8b02104f5979ddcf3"/>
    <Part Type="punktas" Nr="55" Abbr="55 p." DocPartId="7e8e0d05bb9e48809ddfbb6940d8cb5b" PartId="1e71ce0320264961869e84dba40883ba"/>
    <Part Type="punktas" Nr="56" Abbr="56 p." DocPartId="9a568241b9384c1f962e63865f4937ca" PartId="9c4b9804cb9f4be2a449cc9e8fcbd23e"/>
    <Part Type="punktas" Nr="57" Abbr="57 p." DocPartId="d5de04e6f1dd41debcd518297bc4e2a3" PartId="7410f718eb3c437fa4b8681bf60f994a"/>
    <Part Type="punktas" Nr="58" Abbr="58 p." DocPartId="61b0c12953a047f3807914e0f9180a0b" PartId="61c2d38428034448b1079f803cb313cb"/>
    <Part Type="punktas" Nr="59" Abbr="59 p." DocPartId="0c3809546d184113b87ab192f4da4c8d" PartId="0c42e5c4e59347609ee0cd2f478eaa15"/>
    <Part Type="punktas" Nr="60" Abbr="60 p." DocPartId="e1bc861de6fa40b6be9ee1caec1718b3" PartId="618ff1a69b7540399c8df4221f6bae5a"/>
    <Part Type="punktas" Nr="61" Abbr="61 p." DocPartId="79e2ad068bcd4c93b3df2f9b3dd3c3d4" PartId="b71c5ba5b4df4d1c8344552fd4c9d9d7"/>
    <Part Type="punktas" Nr="62" Abbr="62 p." DocPartId="111c3360a52f4e2fb7e9e29e19990865" PartId="7435310328014d0698e44092bec24b31"/>
    <Part Type="punktas" Nr="63" Abbr="63 p." DocPartId="5c68d191962e4e19b91bfc0dcec65250" PartId="19791fe969fa460ba0f436f99f4a2bcb"/>
    <Part Type="punktas" Nr="64" Abbr="64 p." DocPartId="0a7b2fde8d6044a893ee0cb24451687a" PartId="e638dc39facb4d9e8aa9b66a974e4f61"/>
    <Part Type="punktas" Nr="65" Abbr="65 p." DocPartId="779481bbc99a4437a50826135baf9e82" PartId="408f422396bc475a89c37c5a0bd82648"/>
    <Part Type="punktas" Nr="66" Abbr="66 p." DocPartId="e6362bcead58487ea15945d5087b2b13" PartId="0dacd603351f410a84e8d5576aa7f46e"/>
  </Part>
</Parts>
</file>

<file path=customXml/itemProps1.xml><?xml version="1.0" encoding="utf-8"?>
<ds:datastoreItem xmlns:ds="http://schemas.openxmlformats.org/officeDocument/2006/customXml" ds:itemID="{A416436E-4C2C-4F96-A29D-54C2EC74EAB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FD2D06-5E23-45D1-AF8D-C9B6862FF8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3EA3DE-5FE9-4DD9-8DA2-50B1E7993A20}">
  <ds:schemaRefs>
    <ds:schemaRef ds:uri="http://schemas.microsoft.com/office/infopath/2007/PartnerControls"/>
    <ds:schemaRef ds:uri="http://schemas.microsoft.com/office/2006/documentManagement/types"/>
    <ds:schemaRef ds:uri="f5aad5d0-9c26-490e-8743-a6c7ceabd501"/>
    <ds:schemaRef ds:uri="http://purl.org/dc/dcmitype/"/>
    <ds:schemaRef ds:uri="http://purl.org/dc/elements/1.1/"/>
    <ds:schemaRef ds:uri="http://schemas.openxmlformats.org/package/2006/metadata/core-properties"/>
    <ds:schemaRef ds:uri="19cf09c5-daa1-4028-a0ff-74a0be4ec5cc"/>
    <ds:schemaRef ds:uri="http://schemas.microsoft.com/sharepoint/v3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38E7DC73-27E8-4804-B27C-AAA1832DEFD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D024FED-DC5C-4166-AA7F-7C34EBE240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1197</Words>
  <Characters>9069</Characters>
  <Application>Microsoft Office Word</Application>
  <DocSecurity>4</DocSecurity>
  <Lines>192</Lines>
  <Paragraphs>112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10154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2023-10-20T14:15:00Z</dcterms:created>
  <dcterms:modified xsi:type="dcterms:W3CDTF">2023-10-20T14:15:00Z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