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8D" w:rsidRDefault="00C4478D" w:rsidP="007B4023">
      <w:pPr>
        <w:rPr>
          <w:b/>
          <w:bCs/>
          <w:caps/>
        </w:rPr>
      </w:pPr>
    </w:p>
    <w:p w:rsidR="00C4478D" w:rsidRDefault="00C4478D">
      <w:pPr>
        <w:jc w:val="center"/>
        <w:rPr>
          <w:b/>
          <w:bCs/>
          <w:caps/>
        </w:rPr>
      </w:pPr>
    </w:p>
    <w:p w:rsidR="00C620C7" w:rsidRPr="00AC2D96" w:rsidRDefault="00C620C7" w:rsidP="00C620C7">
      <w:pPr>
        <w:jc w:val="right"/>
        <w:rPr>
          <w:bCs/>
        </w:rPr>
      </w:pPr>
      <w:r>
        <w:rPr>
          <w:b/>
          <w:bCs/>
          <w:i/>
        </w:rPr>
        <w:t>Lyginamasis variantas</w:t>
      </w:r>
    </w:p>
    <w:p w:rsidR="00C620C7" w:rsidRDefault="00C620C7" w:rsidP="00C620C7">
      <w:pPr>
        <w:jc w:val="right"/>
        <w:rPr>
          <w:b/>
          <w:bCs/>
          <w:caps/>
        </w:rPr>
      </w:pPr>
    </w:p>
    <w:p w:rsidR="00C620C7" w:rsidRDefault="00C620C7" w:rsidP="00C620C7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 SEIMAS</w:t>
      </w:r>
    </w:p>
    <w:p w:rsidR="00C620C7" w:rsidRDefault="00C620C7" w:rsidP="00C620C7">
      <w:pPr>
        <w:rPr>
          <w:b/>
          <w:caps/>
        </w:rPr>
      </w:pPr>
    </w:p>
    <w:p w:rsidR="00C620C7" w:rsidRDefault="00C620C7" w:rsidP="00C620C7">
      <w:pPr>
        <w:jc w:val="center"/>
        <w:rPr>
          <w:b/>
          <w:bCs/>
          <w:caps/>
        </w:rPr>
      </w:pPr>
      <w:r>
        <w:rPr>
          <w:b/>
          <w:caps/>
        </w:rPr>
        <w:t>NUTARIMAS</w:t>
      </w:r>
    </w:p>
    <w:p w:rsidR="00C620C7" w:rsidRDefault="00C620C7" w:rsidP="00C620C7">
      <w:pPr>
        <w:jc w:val="center"/>
        <w:rPr>
          <w:b/>
          <w:caps/>
        </w:rPr>
      </w:pPr>
      <w:r>
        <w:rPr>
          <w:b/>
          <w:caps/>
        </w:rPr>
        <w:t>DĖL LIETUVOS RESPUBLIKOS SEIMO 2020 M. LAPKRIČIO 19 D. NUTARIMO NR. XIV-17 „DĖL LIETUVOS RESPUBLIKOS SEIMO KOMITETŲ SUDĖTIES PATVIRTINIMO“ PAKEITIMO</w:t>
      </w:r>
    </w:p>
    <w:p w:rsidR="00C620C7" w:rsidRDefault="00C620C7" w:rsidP="00C620C7">
      <w:pPr>
        <w:widowControl w:val="0"/>
        <w:rPr>
          <w:snapToGrid w:val="0"/>
        </w:rPr>
      </w:pPr>
    </w:p>
    <w:p w:rsidR="00C620C7" w:rsidRPr="00463FE0" w:rsidRDefault="00C620C7" w:rsidP="00C620C7">
      <w:pPr>
        <w:widowControl w:val="0"/>
        <w:rPr>
          <w:snapToGrid w:val="0"/>
        </w:rPr>
      </w:pPr>
    </w:p>
    <w:p w:rsidR="00C620C7" w:rsidRDefault="00845DB2" w:rsidP="00C620C7">
      <w:pPr>
        <w:jc w:val="center"/>
        <w:rPr>
          <w:szCs w:val="24"/>
        </w:rPr>
      </w:pPr>
      <w:r>
        <w:rPr>
          <w:szCs w:val="24"/>
        </w:rPr>
        <w:t>2021 m. balandži</w:t>
      </w:r>
      <w:r w:rsidR="00C620C7">
        <w:rPr>
          <w:szCs w:val="24"/>
        </w:rPr>
        <w:t>o   d. Nr. XIV-</w:t>
      </w:r>
    </w:p>
    <w:p w:rsidR="00C620C7" w:rsidRDefault="00C620C7" w:rsidP="00C620C7">
      <w:pPr>
        <w:jc w:val="center"/>
        <w:rPr>
          <w:szCs w:val="24"/>
        </w:rPr>
      </w:pPr>
      <w:r>
        <w:rPr>
          <w:szCs w:val="24"/>
        </w:rPr>
        <w:t>Vilnius</w:t>
      </w:r>
    </w:p>
    <w:p w:rsidR="00C620C7" w:rsidRDefault="00C620C7" w:rsidP="00C620C7">
      <w:pPr>
        <w:spacing w:line="360" w:lineRule="auto"/>
        <w:jc w:val="both"/>
        <w:sectPr w:rsidR="00C62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:rsidR="00C620C7" w:rsidRDefault="00C620C7" w:rsidP="00C620C7"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 w:rsidR="00C620C7" w:rsidRDefault="00C620C7" w:rsidP="00C620C7">
      <w:pPr>
        <w:tabs>
          <w:tab w:val="center" w:pos="4986"/>
          <w:tab w:val="right" w:pos="9972"/>
        </w:tabs>
        <w:rPr>
          <w:rFonts w:ascii="TimesLT" w:hAnsi="TimesLT"/>
          <w:lang w:val="en-US"/>
        </w:rPr>
      </w:pPr>
    </w:p>
    <w:p w:rsidR="00C620C7" w:rsidRDefault="00C620C7" w:rsidP="00C620C7">
      <w:pPr>
        <w:spacing w:line="360" w:lineRule="auto"/>
        <w:ind w:firstLine="720"/>
        <w:jc w:val="both"/>
      </w:pPr>
      <w:r>
        <w:t>Lietuvos Respublikos Seimas n u t a r i a:</w:t>
      </w:r>
    </w:p>
    <w:p w:rsidR="00C620C7" w:rsidRDefault="00C620C7" w:rsidP="002539AA">
      <w:pPr>
        <w:spacing w:line="360" w:lineRule="auto"/>
        <w:jc w:val="both"/>
      </w:pPr>
    </w:p>
    <w:p w:rsidR="002B5B54" w:rsidRPr="00B257D3" w:rsidRDefault="002539AA" w:rsidP="00B257D3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 w:rsidR="00C620C7">
        <w:rPr>
          <w:b/>
          <w:szCs w:val="24"/>
        </w:rPr>
        <w:t xml:space="preserve"> straipsnis.</w:t>
      </w:r>
    </w:p>
    <w:p w:rsidR="00C620C7" w:rsidRDefault="00E0232C" w:rsidP="00C620C7">
      <w:pPr>
        <w:spacing w:line="360" w:lineRule="auto"/>
        <w:ind w:firstLine="720"/>
        <w:jc w:val="both"/>
      </w:pPr>
      <w:r>
        <w:t xml:space="preserve">Pakeisti </w:t>
      </w:r>
      <w:r w:rsidR="003C0DDB" w:rsidRPr="003C0DDB">
        <w:rPr>
          <w:b/>
          <w:color w:val="000000"/>
          <w:szCs w:val="24"/>
        </w:rPr>
        <w:t>1</w:t>
      </w:r>
      <w:r w:rsidR="003C0DDB" w:rsidRPr="003C0DDB">
        <w:rPr>
          <w:b/>
          <w:color w:val="000000"/>
          <w:szCs w:val="24"/>
          <w:vertAlign w:val="superscript"/>
        </w:rPr>
        <w:t>1</w:t>
      </w:r>
      <w:r w:rsidR="00C620C7" w:rsidRPr="002B5B54">
        <w:t xml:space="preserve"> straipsnį ir jį išdėstyti taip: </w:t>
      </w:r>
    </w:p>
    <w:p w:rsidR="00E0232C" w:rsidRDefault="000342B1" w:rsidP="00E0232C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„</w:t>
      </w:r>
      <w:r w:rsidR="003C0DDB" w:rsidRPr="003C0DDB">
        <w:rPr>
          <w:b/>
          <w:color w:val="000000"/>
          <w:szCs w:val="24"/>
        </w:rPr>
        <w:t>1</w:t>
      </w:r>
      <w:r w:rsidR="003C0DDB" w:rsidRPr="003C0DDB">
        <w:rPr>
          <w:b/>
          <w:color w:val="000000"/>
          <w:szCs w:val="24"/>
          <w:vertAlign w:val="superscript"/>
        </w:rPr>
        <w:t>1</w:t>
      </w:r>
      <w:r w:rsidR="00E0232C">
        <w:rPr>
          <w:b/>
          <w:szCs w:val="24"/>
        </w:rPr>
        <w:t xml:space="preserve"> straipsnis.</w:t>
      </w:r>
    </w:p>
    <w:p w:rsidR="000342B1" w:rsidRPr="000342B1" w:rsidRDefault="000342B1" w:rsidP="000342B1">
      <w:pPr>
        <w:spacing w:line="360" w:lineRule="auto"/>
        <w:ind w:firstLine="720"/>
        <w:jc w:val="both"/>
        <w:rPr>
          <w:szCs w:val="24"/>
        </w:rPr>
      </w:pPr>
      <w:r w:rsidRPr="000342B1">
        <w:rPr>
          <w:szCs w:val="24"/>
        </w:rPr>
        <w:t>Patvirtinti šios sudėties L</w:t>
      </w:r>
      <w:r w:rsidR="003C0DDB">
        <w:rPr>
          <w:szCs w:val="24"/>
        </w:rPr>
        <w:t>ietuvos Respublikos Seimo Ateities</w:t>
      </w:r>
      <w:r w:rsidRPr="000342B1">
        <w:rPr>
          <w:szCs w:val="24"/>
        </w:rPr>
        <w:t xml:space="preserve"> komitetą: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zCs w:val="24"/>
        </w:rPr>
        <w:t>1) Kasparas Adomaitis;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zCs w:val="24"/>
        </w:rPr>
        <w:t>2) Laima Liucija Andrikienė;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zCs w:val="24"/>
        </w:rPr>
        <w:t>3) Valius Ąžuolas;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zCs w:val="24"/>
        </w:rPr>
        <w:t>4) Zigmantas Balčytis;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zCs w:val="24"/>
        </w:rPr>
        <w:t>5) Kristijonas Bartoševičius;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zCs w:val="24"/>
        </w:rPr>
        <w:t>6) Rasa Budbergytė;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zCs w:val="24"/>
        </w:rPr>
        <w:t xml:space="preserve">7) Justas </w:t>
      </w:r>
      <w:proofErr w:type="spellStart"/>
      <w:r w:rsidRPr="003C0DDB">
        <w:rPr>
          <w:szCs w:val="24"/>
        </w:rPr>
        <w:t>Džiugelis</w:t>
      </w:r>
      <w:proofErr w:type="spellEnd"/>
      <w:r w:rsidRPr="003C0DDB">
        <w:rPr>
          <w:szCs w:val="24"/>
        </w:rPr>
        <w:t>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zCs w:val="24"/>
        </w:rPr>
        <w:t>8) Aidas Gedvilas;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trike/>
          <w:szCs w:val="24"/>
        </w:rPr>
      </w:pPr>
      <w:r w:rsidRPr="003C0DDB">
        <w:rPr>
          <w:strike/>
          <w:szCs w:val="24"/>
        </w:rPr>
        <w:t xml:space="preserve">9) Ieva </w:t>
      </w:r>
      <w:proofErr w:type="spellStart"/>
      <w:r w:rsidRPr="003C0DDB">
        <w:rPr>
          <w:strike/>
          <w:szCs w:val="24"/>
        </w:rPr>
        <w:t>Kačinskaitė-Urbonienė</w:t>
      </w:r>
      <w:proofErr w:type="spellEnd"/>
      <w:r w:rsidRPr="003C0DDB">
        <w:rPr>
          <w:strike/>
          <w:szCs w:val="24"/>
        </w:rPr>
        <w:t>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10)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9)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>Asta Kubilienė;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11)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10)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 xml:space="preserve">Paulė </w:t>
      </w:r>
      <w:proofErr w:type="spellStart"/>
      <w:r w:rsidRPr="003C0DDB">
        <w:rPr>
          <w:szCs w:val="24"/>
        </w:rPr>
        <w:t>Kuzmickienė</w:t>
      </w:r>
      <w:proofErr w:type="spellEnd"/>
      <w:r w:rsidRPr="003C0DDB">
        <w:rPr>
          <w:szCs w:val="24"/>
        </w:rPr>
        <w:t>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12)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11)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>Raimundas Lopata;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13)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12)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>Matas Maldeikis;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14)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13)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>Laima Nagienė;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15)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14)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>Andrius Navickas;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16)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15)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 xml:space="preserve">Ieva </w:t>
      </w:r>
      <w:proofErr w:type="spellStart"/>
      <w:r w:rsidRPr="003C0DDB">
        <w:rPr>
          <w:szCs w:val="24"/>
        </w:rPr>
        <w:t>Pakarklytė</w:t>
      </w:r>
      <w:proofErr w:type="spellEnd"/>
      <w:r w:rsidRPr="003C0DDB">
        <w:rPr>
          <w:szCs w:val="24"/>
        </w:rPr>
        <w:t>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17)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16)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 xml:space="preserve">Viktoras </w:t>
      </w:r>
      <w:proofErr w:type="spellStart"/>
      <w:r w:rsidRPr="003C0DDB">
        <w:rPr>
          <w:szCs w:val="24"/>
        </w:rPr>
        <w:t>Pranckietis</w:t>
      </w:r>
      <w:proofErr w:type="spellEnd"/>
      <w:r w:rsidRPr="003C0DDB">
        <w:rPr>
          <w:szCs w:val="24"/>
        </w:rPr>
        <w:t>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t>18)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17)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>Lukas Savickas;</w:t>
      </w:r>
    </w:p>
    <w:p w:rsidR="003C0DDB" w:rsidRPr="003C0DDB" w:rsidRDefault="003C0DDB" w:rsidP="003C0DDB">
      <w:pPr>
        <w:spacing w:line="360" w:lineRule="auto"/>
        <w:ind w:firstLine="720"/>
        <w:jc w:val="both"/>
        <w:rPr>
          <w:szCs w:val="24"/>
        </w:rPr>
      </w:pPr>
      <w:r w:rsidRPr="003C0DDB">
        <w:rPr>
          <w:strike/>
          <w:szCs w:val="24"/>
        </w:rPr>
        <w:lastRenderedPageBreak/>
        <w:t>19)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18)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 xml:space="preserve">Valdemaras </w:t>
      </w:r>
      <w:proofErr w:type="spellStart"/>
      <w:r w:rsidRPr="003C0DDB">
        <w:rPr>
          <w:szCs w:val="24"/>
        </w:rPr>
        <w:t>Valkiūnas</w:t>
      </w:r>
      <w:proofErr w:type="spellEnd"/>
      <w:r w:rsidRPr="003C0DDB">
        <w:rPr>
          <w:szCs w:val="24"/>
        </w:rPr>
        <w:t>;</w:t>
      </w:r>
    </w:p>
    <w:p w:rsidR="00B257D3" w:rsidRDefault="003C0DDB" w:rsidP="003C0DDB">
      <w:pPr>
        <w:spacing w:line="360" w:lineRule="auto"/>
        <w:ind w:firstLine="720"/>
        <w:jc w:val="both"/>
        <w:rPr>
          <w:szCs w:val="24"/>
          <w:lang w:eastAsia="lt-LT"/>
        </w:rPr>
      </w:pPr>
      <w:r w:rsidRPr="00F0199C">
        <w:rPr>
          <w:strike/>
          <w:szCs w:val="24"/>
        </w:rPr>
        <w:t>20)</w:t>
      </w:r>
      <w:r w:rsidRPr="003C0DDB">
        <w:rPr>
          <w:szCs w:val="24"/>
        </w:rPr>
        <w:t xml:space="preserve"> </w:t>
      </w:r>
      <w:r w:rsidR="00F0199C" w:rsidRPr="006A0AB8">
        <w:rPr>
          <w:b/>
          <w:szCs w:val="24"/>
        </w:rPr>
        <w:t>19)</w:t>
      </w:r>
      <w:r w:rsidR="00F0199C">
        <w:rPr>
          <w:szCs w:val="24"/>
        </w:rPr>
        <w:t xml:space="preserve"> </w:t>
      </w:r>
      <w:r w:rsidRPr="003C0DDB">
        <w:rPr>
          <w:szCs w:val="24"/>
        </w:rPr>
        <w:t xml:space="preserve">Kęstutis </w:t>
      </w:r>
      <w:proofErr w:type="spellStart"/>
      <w:r w:rsidRPr="003C0DDB">
        <w:rPr>
          <w:szCs w:val="24"/>
        </w:rPr>
        <w:t>Vilkauskas</w:t>
      </w:r>
      <w:proofErr w:type="spellEnd"/>
      <w:r w:rsidRPr="003C0DDB">
        <w:rPr>
          <w:szCs w:val="24"/>
        </w:rPr>
        <w:t>.</w:t>
      </w:r>
      <w:r w:rsidR="00E0232C">
        <w:rPr>
          <w:szCs w:val="24"/>
        </w:rPr>
        <w:t>“</w:t>
      </w:r>
    </w:p>
    <w:p w:rsidR="00483829" w:rsidRDefault="00483829" w:rsidP="00483829">
      <w:pPr>
        <w:spacing w:line="360" w:lineRule="auto"/>
        <w:jc w:val="both"/>
        <w:rPr>
          <w:lang w:eastAsia="lt-LT"/>
        </w:rPr>
      </w:pPr>
    </w:p>
    <w:p w:rsidR="00483829" w:rsidRPr="00B257D3" w:rsidRDefault="00483829" w:rsidP="00483829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2 straipsnis.</w:t>
      </w:r>
    </w:p>
    <w:p w:rsidR="00483829" w:rsidRDefault="00EE3DD2" w:rsidP="00483829">
      <w:pPr>
        <w:spacing w:line="360" w:lineRule="auto"/>
        <w:ind w:firstLine="720"/>
        <w:jc w:val="both"/>
      </w:pPr>
      <w:r>
        <w:t>Pakeisti 2</w:t>
      </w:r>
      <w:r w:rsidR="00483829" w:rsidRPr="002B5B54">
        <w:t xml:space="preserve"> straipsnį ir jį išdėstyti taip: 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„2</w:t>
      </w:r>
      <w:r w:rsidR="00483829">
        <w:rPr>
          <w:b/>
          <w:szCs w:val="24"/>
        </w:rPr>
        <w:t xml:space="preserve"> straipsnis.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szCs w:val="24"/>
        </w:rPr>
      </w:pPr>
      <w:r w:rsidRPr="00EE3DD2">
        <w:rPr>
          <w:szCs w:val="24"/>
        </w:rPr>
        <w:t>Patvirtinti šios sudėties Lietuvos Respublikos Seimo Audito komitetą: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szCs w:val="24"/>
          <w:lang w:eastAsia="lt-LT"/>
        </w:rPr>
      </w:pPr>
      <w:r w:rsidRPr="00EE3DD2">
        <w:rPr>
          <w:szCs w:val="24"/>
        </w:rPr>
        <w:t xml:space="preserve">1) </w:t>
      </w:r>
      <w:r w:rsidRPr="00EE3DD2">
        <w:rPr>
          <w:szCs w:val="24"/>
          <w:lang w:eastAsia="lt-LT"/>
        </w:rPr>
        <w:t>Zigmantas Balčytis;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szCs w:val="24"/>
        </w:rPr>
      </w:pPr>
      <w:r w:rsidRPr="00EE3DD2">
        <w:rPr>
          <w:szCs w:val="24"/>
        </w:rPr>
        <w:t xml:space="preserve">2) </w:t>
      </w:r>
      <w:r w:rsidRPr="00EE3DD2">
        <w:rPr>
          <w:szCs w:val="24"/>
          <w:lang w:eastAsia="lt-LT"/>
        </w:rPr>
        <w:t>Rasa Budbergytė;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szCs w:val="24"/>
          <w:lang w:eastAsia="lt-LT"/>
        </w:rPr>
      </w:pPr>
      <w:r w:rsidRPr="00EE3DD2">
        <w:rPr>
          <w:szCs w:val="24"/>
        </w:rPr>
        <w:t xml:space="preserve">3) </w:t>
      </w:r>
      <w:r w:rsidRPr="00EE3DD2">
        <w:rPr>
          <w:szCs w:val="24"/>
          <w:lang w:eastAsia="lt-LT"/>
        </w:rPr>
        <w:t xml:space="preserve">Evelina </w:t>
      </w:r>
      <w:proofErr w:type="spellStart"/>
      <w:r w:rsidRPr="00EE3DD2">
        <w:rPr>
          <w:szCs w:val="24"/>
          <w:lang w:eastAsia="lt-LT"/>
        </w:rPr>
        <w:t>Dobrovolska</w:t>
      </w:r>
      <w:proofErr w:type="spellEnd"/>
      <w:r w:rsidRPr="00EE3DD2">
        <w:rPr>
          <w:szCs w:val="24"/>
          <w:lang w:eastAsia="lt-LT"/>
        </w:rPr>
        <w:t>;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szCs w:val="24"/>
        </w:rPr>
      </w:pPr>
      <w:r w:rsidRPr="00EE3DD2">
        <w:rPr>
          <w:szCs w:val="24"/>
        </w:rPr>
        <w:t>4) Simonas Gentvilas</w:t>
      </w:r>
      <w:r w:rsidRPr="00EE3DD2">
        <w:rPr>
          <w:szCs w:val="24"/>
          <w:lang w:eastAsia="lt-LT"/>
        </w:rPr>
        <w:t>;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szCs w:val="24"/>
        </w:rPr>
      </w:pPr>
      <w:r w:rsidRPr="00EE3DD2">
        <w:rPr>
          <w:szCs w:val="24"/>
        </w:rPr>
        <w:t xml:space="preserve">5) </w:t>
      </w:r>
      <w:r w:rsidRPr="00EE3DD2">
        <w:rPr>
          <w:szCs w:val="24"/>
          <w:lang w:eastAsia="lt-LT"/>
        </w:rPr>
        <w:t xml:space="preserve">Deividas </w:t>
      </w:r>
      <w:proofErr w:type="spellStart"/>
      <w:r w:rsidRPr="00EE3DD2">
        <w:rPr>
          <w:szCs w:val="24"/>
          <w:lang w:eastAsia="lt-LT"/>
        </w:rPr>
        <w:t>Labanavičius</w:t>
      </w:r>
      <w:proofErr w:type="spellEnd"/>
      <w:r w:rsidRPr="00EE3DD2">
        <w:rPr>
          <w:szCs w:val="24"/>
          <w:lang w:eastAsia="lt-LT"/>
        </w:rPr>
        <w:t>;</w:t>
      </w:r>
      <w:r w:rsidRPr="00EE3DD2">
        <w:rPr>
          <w:szCs w:val="24"/>
        </w:rPr>
        <w:t xml:space="preserve"> 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szCs w:val="24"/>
          <w:lang w:eastAsia="lt-LT"/>
        </w:rPr>
      </w:pPr>
      <w:r w:rsidRPr="00EE3DD2">
        <w:rPr>
          <w:szCs w:val="24"/>
          <w:lang w:eastAsia="lt-LT"/>
        </w:rPr>
        <w:t>6) Laima Nagienė;</w:t>
      </w:r>
    </w:p>
    <w:p w:rsidR="000342B1" w:rsidRDefault="00EE3DD2" w:rsidP="00EE3DD2">
      <w:pPr>
        <w:spacing w:line="360" w:lineRule="auto"/>
        <w:ind w:firstLine="720"/>
        <w:jc w:val="both"/>
        <w:rPr>
          <w:szCs w:val="24"/>
        </w:rPr>
      </w:pPr>
      <w:r w:rsidRPr="00EE3DD2">
        <w:rPr>
          <w:szCs w:val="24"/>
        </w:rPr>
        <w:t xml:space="preserve">7) </w:t>
      </w:r>
      <w:r w:rsidRPr="00EE3DD2">
        <w:rPr>
          <w:szCs w:val="24"/>
          <w:lang w:eastAsia="lt-LT"/>
        </w:rPr>
        <w:t>Jurgis Razma</w:t>
      </w:r>
      <w:r>
        <w:rPr>
          <w:szCs w:val="24"/>
        </w:rPr>
        <w:t>;</w:t>
      </w:r>
    </w:p>
    <w:p w:rsidR="00EE3DD2" w:rsidRPr="00EE3DD2" w:rsidRDefault="00EE3DD2" w:rsidP="00EE3DD2">
      <w:pPr>
        <w:spacing w:line="360" w:lineRule="auto"/>
        <w:ind w:firstLine="720"/>
        <w:jc w:val="both"/>
        <w:rPr>
          <w:b/>
          <w:szCs w:val="24"/>
        </w:rPr>
      </w:pPr>
      <w:r w:rsidRPr="00EE3DD2">
        <w:rPr>
          <w:b/>
          <w:szCs w:val="24"/>
        </w:rPr>
        <w:t>8) Artūras Skardžius.“</w:t>
      </w:r>
    </w:p>
    <w:p w:rsidR="000342B1" w:rsidRDefault="000342B1">
      <w:pPr>
        <w:spacing w:line="360" w:lineRule="auto"/>
        <w:jc w:val="both"/>
        <w:rPr>
          <w:szCs w:val="24"/>
        </w:rPr>
      </w:pPr>
    </w:p>
    <w:p w:rsidR="00C4478D" w:rsidRDefault="00C4478D">
      <w:pPr>
        <w:tabs>
          <w:tab w:val="right" w:pos="8730"/>
        </w:tabs>
      </w:pPr>
    </w:p>
    <w:p w:rsidR="00EE3DD2" w:rsidRDefault="00EE3DD2">
      <w:pPr>
        <w:tabs>
          <w:tab w:val="right" w:pos="8730"/>
        </w:tabs>
      </w:pPr>
    </w:p>
    <w:p w:rsidR="00EE3DD2" w:rsidRDefault="00EE3DD2">
      <w:pPr>
        <w:tabs>
          <w:tab w:val="right" w:pos="8730"/>
        </w:tabs>
      </w:pPr>
    </w:p>
    <w:p w:rsidR="00EE3DD2" w:rsidRDefault="00EE3DD2">
      <w:pPr>
        <w:tabs>
          <w:tab w:val="right" w:pos="8730"/>
        </w:tabs>
      </w:pPr>
    </w:p>
    <w:p w:rsidR="00EE3DD2" w:rsidRDefault="00EE3DD2">
      <w:pPr>
        <w:tabs>
          <w:tab w:val="right" w:pos="8730"/>
        </w:tabs>
      </w:pPr>
    </w:p>
    <w:p w:rsidR="00EE3DD2" w:rsidRDefault="00EE3DD2">
      <w:pPr>
        <w:tabs>
          <w:tab w:val="right" w:pos="8730"/>
        </w:tabs>
      </w:pPr>
    </w:p>
    <w:p w:rsidR="00EE3DD2" w:rsidRDefault="00EE3DD2">
      <w:pPr>
        <w:tabs>
          <w:tab w:val="right" w:pos="8730"/>
        </w:tabs>
      </w:pPr>
    </w:p>
    <w:p w:rsidR="00EE3DD2" w:rsidRDefault="00EE3DD2">
      <w:pPr>
        <w:tabs>
          <w:tab w:val="right" w:pos="8730"/>
        </w:tabs>
      </w:pPr>
    </w:p>
    <w:p w:rsidR="00EE3DD2" w:rsidRDefault="00EE3DD2">
      <w:pPr>
        <w:tabs>
          <w:tab w:val="right" w:pos="8730"/>
        </w:tabs>
      </w:pPr>
      <w:bookmarkStart w:id="0" w:name="_GoBack"/>
      <w:bookmarkEnd w:id="0"/>
    </w:p>
    <w:p w:rsidR="00C4478D" w:rsidRDefault="004B4D8A">
      <w:pPr>
        <w:tabs>
          <w:tab w:val="right" w:pos="8789"/>
        </w:tabs>
      </w:pPr>
      <w:r>
        <w:t>Seimo Pirmininkas</w:t>
      </w:r>
    </w:p>
    <w:p w:rsidR="00C4478D" w:rsidRDefault="00C4478D">
      <w:pPr>
        <w:tabs>
          <w:tab w:val="right" w:pos="8789"/>
        </w:tabs>
        <w:spacing w:line="360" w:lineRule="auto"/>
      </w:pPr>
    </w:p>
    <w:p w:rsidR="00C4478D" w:rsidRDefault="00C4478D">
      <w:pPr>
        <w:tabs>
          <w:tab w:val="right" w:pos="8789"/>
        </w:tabs>
        <w:spacing w:line="360" w:lineRule="auto"/>
      </w:pPr>
    </w:p>
    <w:p w:rsidR="00CD3193" w:rsidRDefault="004B4D8A" w:rsidP="00CD3193">
      <w:r>
        <w:t xml:space="preserve">Teikia: </w:t>
      </w:r>
    </w:p>
    <w:p w:rsidR="00CD3193" w:rsidRDefault="00CD3193"/>
    <w:p w:rsidR="00C4478D" w:rsidRDefault="003861B5" w:rsidP="006133D9">
      <w:r>
        <w:t>Seimo Pirmininko pirmasis</w:t>
      </w:r>
      <w:r w:rsidR="004B4D8A">
        <w:t xml:space="preserve"> pavaduotoja</w:t>
      </w:r>
      <w:r>
        <w:t>s</w:t>
      </w:r>
      <w:r w:rsidR="004B4D8A">
        <w:tab/>
      </w:r>
      <w:r w:rsidR="004B4D8A">
        <w:tab/>
      </w:r>
      <w:r w:rsidR="0086758C">
        <w:rPr>
          <w:color w:val="FFFFFF"/>
        </w:rPr>
        <w:t xml:space="preserve">(Parašas                   </w:t>
      </w:r>
      <w:r>
        <w:t>Jurgis Razma</w:t>
      </w:r>
    </w:p>
    <w:sectPr w:rsidR="00C447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40" w:right="1152" w:bottom="1152" w:left="2016" w:header="706" w:footer="70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AF" w:rsidRDefault="00A222A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:rsidR="00A222AF" w:rsidRDefault="00A222A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C7" w:rsidRDefault="00C620C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C620C7" w:rsidRDefault="00C620C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C7" w:rsidRDefault="00C620C7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:rsidR="00C620C7" w:rsidRDefault="00C620C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C7" w:rsidRDefault="00C620C7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F8" w:rsidRDefault="00A92AF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A92AF8" w:rsidRDefault="00A92AF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F8" w:rsidRDefault="00A92AF8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 w:rsidR="00EE3DD2"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:rsidR="00A92AF8" w:rsidRDefault="00A92AF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F8" w:rsidRDefault="00A92AF8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AF" w:rsidRDefault="00A222A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:rsidR="00A222AF" w:rsidRDefault="00A222AF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C7" w:rsidRDefault="00C620C7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C620C7" w:rsidRDefault="00C620C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C7" w:rsidRDefault="00C620C7">
    <w:pPr>
      <w:framePr w:wrap="auto" w:vAnchor="text" w:hAnchor="margin" w:xAlign="center" w:y="1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:rsidR="00C620C7" w:rsidRDefault="00C620C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C7" w:rsidRDefault="00C620C7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F8" w:rsidRDefault="00A92AF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:rsidR="00A92AF8" w:rsidRDefault="00A92AF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F8" w:rsidRDefault="00A92AF8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separate"/>
    </w:r>
    <w:r w:rsidR="00EE3DD2">
      <w:rPr>
        <w:rFonts w:ascii="TimesLT" w:hAnsi="TimesLT"/>
        <w:noProof/>
        <w:lang w:val="en-US"/>
      </w:rPr>
      <w:t>2</w:t>
    </w:r>
    <w:r>
      <w:rPr>
        <w:rFonts w:ascii="TimesLT" w:hAnsi="TimesLT"/>
        <w:lang w:val="en-US"/>
      </w:rPr>
      <w:fldChar w:fldCharType="end"/>
    </w:r>
  </w:p>
  <w:p w:rsidR="00A92AF8" w:rsidRDefault="00A92AF8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F8" w:rsidRDefault="00A92AF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4"/>
    <w:rsid w:val="00025DF3"/>
    <w:rsid w:val="000342B1"/>
    <w:rsid w:val="00070BA3"/>
    <w:rsid w:val="000906A3"/>
    <w:rsid w:val="00093F60"/>
    <w:rsid w:val="000D05F7"/>
    <w:rsid w:val="000E3681"/>
    <w:rsid w:val="000F2CEC"/>
    <w:rsid w:val="00146A00"/>
    <w:rsid w:val="001655FB"/>
    <w:rsid w:val="0017120C"/>
    <w:rsid w:val="001C6F53"/>
    <w:rsid w:val="001E10C3"/>
    <w:rsid w:val="00220253"/>
    <w:rsid w:val="0023179E"/>
    <w:rsid w:val="002539AA"/>
    <w:rsid w:val="002803D8"/>
    <w:rsid w:val="002B5B54"/>
    <w:rsid w:val="002E3C20"/>
    <w:rsid w:val="00303DBC"/>
    <w:rsid w:val="003253BE"/>
    <w:rsid w:val="0037456A"/>
    <w:rsid w:val="0037468B"/>
    <w:rsid w:val="003816FE"/>
    <w:rsid w:val="003861B5"/>
    <w:rsid w:val="003A4F14"/>
    <w:rsid w:val="003C0B30"/>
    <w:rsid w:val="003C0DDB"/>
    <w:rsid w:val="00415B14"/>
    <w:rsid w:val="004570E9"/>
    <w:rsid w:val="00483829"/>
    <w:rsid w:val="004B4D8A"/>
    <w:rsid w:val="004D7D45"/>
    <w:rsid w:val="005459DE"/>
    <w:rsid w:val="00584D2F"/>
    <w:rsid w:val="005B0EA6"/>
    <w:rsid w:val="005F0C0E"/>
    <w:rsid w:val="005F36F3"/>
    <w:rsid w:val="006133D9"/>
    <w:rsid w:val="0062225D"/>
    <w:rsid w:val="00647D48"/>
    <w:rsid w:val="0066560F"/>
    <w:rsid w:val="006A0AB8"/>
    <w:rsid w:val="006A5CB6"/>
    <w:rsid w:val="006D1C40"/>
    <w:rsid w:val="006F44C7"/>
    <w:rsid w:val="007A1B59"/>
    <w:rsid w:val="007A5048"/>
    <w:rsid w:val="007B179D"/>
    <w:rsid w:val="007B4023"/>
    <w:rsid w:val="007C7C49"/>
    <w:rsid w:val="007D035A"/>
    <w:rsid w:val="00845DB2"/>
    <w:rsid w:val="008561F1"/>
    <w:rsid w:val="008613FB"/>
    <w:rsid w:val="0086758C"/>
    <w:rsid w:val="00897A57"/>
    <w:rsid w:val="008B5C15"/>
    <w:rsid w:val="008D3E38"/>
    <w:rsid w:val="008D599A"/>
    <w:rsid w:val="00951209"/>
    <w:rsid w:val="0095794D"/>
    <w:rsid w:val="00987D65"/>
    <w:rsid w:val="009B2E8A"/>
    <w:rsid w:val="00A222AF"/>
    <w:rsid w:val="00A760ED"/>
    <w:rsid w:val="00A92AF8"/>
    <w:rsid w:val="00AB5B3A"/>
    <w:rsid w:val="00B21BFD"/>
    <w:rsid w:val="00B257D3"/>
    <w:rsid w:val="00B57DC3"/>
    <w:rsid w:val="00B67C1B"/>
    <w:rsid w:val="00BB7939"/>
    <w:rsid w:val="00C069A3"/>
    <w:rsid w:val="00C07495"/>
    <w:rsid w:val="00C1196B"/>
    <w:rsid w:val="00C4478D"/>
    <w:rsid w:val="00C50067"/>
    <w:rsid w:val="00C620C7"/>
    <w:rsid w:val="00C8213B"/>
    <w:rsid w:val="00C9501A"/>
    <w:rsid w:val="00C952B7"/>
    <w:rsid w:val="00CD3193"/>
    <w:rsid w:val="00D07E94"/>
    <w:rsid w:val="00D74829"/>
    <w:rsid w:val="00DC5F38"/>
    <w:rsid w:val="00E0232C"/>
    <w:rsid w:val="00E137A4"/>
    <w:rsid w:val="00E37B4A"/>
    <w:rsid w:val="00E60A0C"/>
    <w:rsid w:val="00EA2852"/>
    <w:rsid w:val="00ED052F"/>
    <w:rsid w:val="00ED3188"/>
    <w:rsid w:val="00EE3DD2"/>
    <w:rsid w:val="00F0199C"/>
    <w:rsid w:val="00F028DC"/>
    <w:rsid w:val="00F15C7A"/>
    <w:rsid w:val="00F22FD5"/>
    <w:rsid w:val="00F80E1E"/>
    <w:rsid w:val="00F812F5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A252B"/>
  <w14:defaultImageDpi w14:val="0"/>
  <w15:docId w15:val="{FC5FCAC5-99A4-40E8-82B5-05AF145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rsid w:val="004B4D8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4B4D8A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225D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225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62225D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22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62225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header" Target="header4.xml"/>
  <Relationship Id="rId14" Type="http://schemas.openxmlformats.org/officeDocument/2006/relationships/header" Target="header5.xml"/>
  <Relationship Id="rId15" Type="http://schemas.openxmlformats.org/officeDocument/2006/relationships/footer" Target="footer4.xml"/>
  <Relationship Id="rId16" Type="http://schemas.openxmlformats.org/officeDocument/2006/relationships/footer" Target="footer5.xml"/>
  <Relationship Id="rId17" Type="http://schemas.openxmlformats.org/officeDocument/2006/relationships/header" Target="header6.xml"/>
  <Relationship Id="rId18" Type="http://schemas.openxmlformats.org/officeDocument/2006/relationships/footer" Target="footer6.xml"/>
  <Relationship Id="rId19" Type="http://schemas.openxmlformats.org/officeDocument/2006/relationships/fontTable" Target="fontTable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Seimas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2021-04-28T12:49:00Z</dcterms:created>
  <dc:creator>MANIUŠKIENĖ Violeta</dc:creator>
  <lastModifiedBy>CIRTAUTAS Alius</lastModifiedBy>
  <lastPrinted>2020-11-19T08:07:00Z</lastPrinted>
  <dcterms:modified xsi:type="dcterms:W3CDTF">2021-04-29T06:22:00Z</dcterms:modified>
  <revision>6</revision>
</coreProperties>
</file>