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8c29035ffd2404e8bedc9635b1017fa"/>
        <w:lock w:val="sdtLocked"/>
        <w:richText/>
      </w:sdtPr>
      <w:sdtContent>
        <w:p w14:paraId="7B2E71F4" w14:textId="77777777">
          <w:pPr>
            <w:tabs>
              <w:tab w:val="center" w:pos="4819"/>
              <w:tab w:val="right" w:pos="9638"/>
            </w:tabs>
          </w:pPr>
        </w:p>
        <w:p w14:paraId="273086F7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7230"/>
            <w:rPr>
              <w:b/>
              <w:lang w:eastAsia="lt-LT"/>
            </w:rPr>
          </w:pPr>
          <w:r>
            <w:rPr>
              <w:b/>
              <w:lang w:eastAsia="lt-LT"/>
            </w:rPr>
            <w:t>Projekto</w:t>
          </w:r>
        </w:p>
        <w:p w14:paraId="0BB67039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7230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 w14:paraId="70FC00EA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49e9b2032a494eb79298bdab6bd1aac2"/>
        <w:lock w:val="sdtLocked"/>
        <w:richText/>
      </w:sdtPr>
      <w:sdtContent>
        <w:p w14:paraId="0EBBF26B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PATVIRTINTA</w:t>
          </w:r>
        </w:p>
        <w:p w14:paraId="5B4FAB71" w14:textId="77777777">
          <w:pPr>
            <w:ind w:firstLine="5387"/>
            <w:rPr>
              <w:szCs w:val="24"/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1A70ED36" w14:textId="77777777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2022 m. gruodžio 22 d. sprendimu Nr. T-428</w:t>
          </w:r>
        </w:p>
        <w:p w14:paraId="7948FE51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(Šiaulių miesto savivaldybės tarybos</w:t>
          </w:r>
        </w:p>
        <w:p w14:paraId="00515121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 xml:space="preserve">2024 m.                    d. sprendimo Nr. </w:t>
          </w:r>
        </w:p>
        <w:p w14:paraId="4AA22173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redakcija)</w:t>
          </w:r>
        </w:p>
        <w:p w14:paraId="48EA170A" w14:textId="77777777">
          <w:pPr>
            <w:suppressAutoHyphens/>
            <w:rPr>
              <w:caps/>
              <w:szCs w:val="24"/>
              <w:lang w:eastAsia="ar-SA"/>
            </w:rPr>
          </w:pPr>
        </w:p>
        <w:p w14:paraId="5782AFD3" w14:textId="77777777">
          <w:pPr>
            <w:suppressAutoHyphens/>
            <w:jc w:val="both"/>
            <w:rPr>
              <w:caps/>
              <w:szCs w:val="24"/>
              <w:lang w:eastAsia="ar-SA"/>
            </w:rPr>
          </w:pPr>
        </w:p>
        <w:p w14:paraId="4BA01FA6" w14:textId="77777777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sdt>
            <w:sdtPr>
              <w:alias w:val="Pavadinimas"/>
              <w:tag w:val="title_49e9b2032a494eb79298bdab6bd1aac2"/>
              <w:lock w:val="sdtLocked"/>
              <w:richText/>
            </w:sdtPr>
            <w:sdtContent>
              <w:r>
                <w:rPr>
                  <w:b/>
                  <w:color w:val="000000"/>
                  <w:shd w:val="clear" w:color="auto" w:fill="FFFFFF"/>
                  <w:lang w:eastAsia="ar-SA"/>
                </w:rPr>
                <w:t>KELEIVIŲ VEŽIMO VIETINIO (MIESTO) REGULIARAUS SUSISIEKIMO AUTOBUSŲ MARŠRUTAIS ŠIAULIŲ MIESTO SAVIVALDYBĖJE KAINŲ (EURAIS SU PVM) SĄRAŠAS</w:t>
              </w:r>
            </w:sdtContent>
          </w:sdt>
        </w:p>
        <w:p w14:paraId="58EAEFA8" w14:textId="77777777">
          <w:pPr>
            <w:suppressAutoHyphens/>
            <w:jc w:val="both"/>
            <w:rPr>
              <w:caps/>
              <w:szCs w:val="24"/>
              <w:lang w:eastAsia="ar-SA"/>
            </w:rPr>
          </w:pPr>
        </w:p>
        <w:tbl>
          <w:tblPr>
            <w:tblW w:w="9722" w:type="dxa"/>
            <w:tblInd w:w="-88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20"/>
            <w:gridCol w:w="2828"/>
            <w:gridCol w:w="857"/>
            <w:gridCol w:w="982"/>
            <w:gridCol w:w="1276"/>
            <w:gridCol w:w="3259"/>
          </w:tblGrid>
          <w:tr w14:paraId="4A0F6E7C" w14:textId="77777777"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7F8DD6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Eil.Nr.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1522B9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Pavadinimas</w:t>
                </w:r>
              </w:p>
            </w:tc>
            <w:tc>
              <w:tcPr>
                <w:tcW w:w="6374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385FB0D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Kelionės kaina eurais su PVM</w:t>
                </w:r>
              </w:p>
            </w:tc>
          </w:tr>
          <w:tr w14:paraId="105E6B56" w14:textId="77777777"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D0E7119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E15B50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1CFC64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Visa kaina</w:t>
                </w:r>
              </w:p>
              <w:p w14:paraId="7AF69D1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Eur</w:t>
                </w:r>
              </w:p>
            </w:tc>
            <w:tc>
              <w:tcPr>
                <w:tcW w:w="2258" w:type="dxa"/>
                <w:gridSpan w:val="2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1F5222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Vardinis bilietas</w:t>
                </w:r>
                <w:r>
                  <w:rPr>
                    <w:szCs w:val="24"/>
                    <w:lang w:eastAsia="ar-SA"/>
                  </w:rPr>
                  <w:t xml:space="preserve"> asmenims, kuriems pagal Lietuvos Respublikos transporto lengvatų įstatymą taikoma nuolaida</w:t>
                </w:r>
              </w:p>
            </w:tc>
            <w:tc>
              <w:tcPr>
                <w:tcW w:w="32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142CA90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Vardinis elektroninis bilietas asmenims, kuriems Šiaulių miesto savivaldybės tarybos nustatyta tvarka taikoma nuolaida  </w:t>
                </w:r>
              </w:p>
            </w:tc>
          </w:tr>
          <w:tr w14:paraId="7C999664" w14:textId="77777777"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1486F47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2E1B0A4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7423FB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258" w:type="dxa"/>
                <w:gridSpan w:val="2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39456C1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7CD1182E" w14:textId="77777777"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D4F2B18" w14:textId="77777777"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B2B79E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DF18630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5B5BA66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7BCC88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 proc.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065A50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 proc.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5679E4E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100 proc.</w:t>
                </w:r>
              </w:p>
            </w:tc>
          </w:tr>
          <w:tr w14:paraId="1E4BCC87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134E9E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Cs/>
                    <w:caps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2828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5FED10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</w:t>
                </w:r>
              </w:p>
            </w:tc>
            <w:tc>
              <w:tcPr>
                <w:tcW w:w="857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BA618F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E199B9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772EF7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7F59422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</w:t>
                </w:r>
              </w:p>
            </w:tc>
          </w:tr>
          <w:tr w14:paraId="501C78DD" w14:textId="77777777">
            <w:trPr>
              <w:trHeight w:val="179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5CF22258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kelionės autobusu kaina</w:t>
                </w:r>
              </w:p>
            </w:tc>
          </w:tr>
          <w:tr w14:paraId="72B02E33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  <w:hideMark/>
              </w:tcPr>
              <w:p w14:paraId="6F558987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F89F8AE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Atsiskaitant elektronine laikmena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ar mobiliąja programėle*** </w:t>
                </w:r>
                <w:r>
                  <w:rPr>
                    <w:szCs w:val="24"/>
                    <w:lang w:eastAsia="ar-SA"/>
                  </w:rPr>
                  <w:t>su galimybe per 30 min. nemokamai persėsti į kitus autobusus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B15EFC6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0,64</w:t>
                </w:r>
              </w:p>
              <w:p w14:paraId="039C3A21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0,68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B6EA423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0,32</w:t>
                </w:r>
              </w:p>
              <w:p w14:paraId="7E9B8344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0,34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F07BC85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0,13</w:t>
                </w:r>
              </w:p>
              <w:p w14:paraId="56D7F4AF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0,14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35D2CA85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4CEE10DB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BE94B38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FF78460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Perkant bilietą autobuse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59E3969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1,00</w:t>
                </w:r>
              </w:p>
              <w:p w14:paraId="220D1F3A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C73C2BE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0,50</w:t>
                </w:r>
              </w:p>
              <w:p w14:paraId="3002E896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AA19C2E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0,20</w:t>
                </w:r>
              </w:p>
              <w:p w14:paraId="24F17AD0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0,30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5F0138D4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59C195E2" w14:textId="77777777">
            <w:trPr>
              <w:trHeight w:val="274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409745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Terminuota neriboto kelionių skaičiaus autobusu kaina atsiskaitant elektronine laikmena</w:t>
                </w:r>
              </w:p>
            </w:tc>
          </w:tr>
          <w:tr w14:paraId="5D69026F" w14:textId="77777777">
            <w:trPr>
              <w:trHeight w:val="27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729FDC3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9D0E187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mėnesio:</w:t>
                </w:r>
              </w:p>
            </w:tc>
          </w:tr>
          <w:tr w14:paraId="7A109944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08F490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3F21A5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C633093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28,00</w:t>
                </w:r>
              </w:p>
              <w:p w14:paraId="69E9524C" w14:textId="42ABE49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7D28FF1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14,00</w:t>
                </w:r>
              </w:p>
              <w:p w14:paraId="37070D85" w14:textId="18ABDCE2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A67F77F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5,60</w:t>
                </w:r>
              </w:p>
              <w:p w14:paraId="249E6DFA" w14:textId="24D623C4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CEDCE4F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699AE90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9D4CD8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3DE59D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5801876E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27,00</w:t>
                </w:r>
              </w:p>
              <w:p w14:paraId="242948C0" w14:textId="02F594FB">
                <w:pPr>
                  <w:suppressAutoHyphens/>
                  <w:spacing w:line="256" w:lineRule="auto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29,00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5ED8B7B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B0C58F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3BD0C9C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0523C79F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0CAA7C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99237A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275B1EEC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27,50</w:t>
                </w:r>
              </w:p>
              <w:p w14:paraId="0FE3F475" w14:textId="13E86D6B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29,50</w:t>
                </w:r>
              </w:p>
              <w:p w14:paraId="296D1540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603CB76A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13,75</w:t>
                </w:r>
              </w:p>
              <w:p w14:paraId="63D9592A" w14:textId="1D0BA2BB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14,75</w:t>
                </w:r>
              </w:p>
              <w:p w14:paraId="58D4F218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633D25AC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5,50</w:t>
                </w:r>
              </w:p>
              <w:p w14:paraId="319B40E9" w14:textId="3C8B6F32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5,90</w:t>
                </w:r>
              </w:p>
              <w:p w14:paraId="7C58653F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6311C9E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583861CD" w14:textId="77777777"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8ADD9A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3.4.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5083D30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78FED9F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28,00</w:t>
                </w:r>
              </w:p>
              <w:p w14:paraId="6C439AF1" w14:textId="1F02AEE2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89C02DD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426C71B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2EB12329" w14:textId="77777777">
                <w:pPr>
                  <w:widowControl w:val="0"/>
                  <w:suppressAutoHyphens/>
                  <w:snapToGrid w:val="0"/>
                  <w:jc w:val="center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0,00 Eur</w:t>
                </w:r>
              </w:p>
              <w:p w14:paraId="5C9EB941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gyventojams, deklaravusiems gyvenamąją vietą Šiaulių miesto savivaldybėje:</w:t>
                </w:r>
              </w:p>
              <w:p w14:paraId="5035D8E4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1) socialinę riziką patiriančių ir nepasiturinčių šeimų vaikams, lankantiems vaikų dienos centrus, pagal centrų pateiktus sąrašus;</w:t>
                </w:r>
              </w:p>
              <w:p w14:paraId="3CCE7A58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2) globojamiems vaikams;</w:t>
                </w:r>
              </w:p>
            </w:tc>
          </w:tr>
          <w:tr w14:paraId="5B0E4686" w14:textId="77777777"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60CDB87" w14:textId="77777777">
                <w:pPr>
                  <w:spacing w:line="256" w:lineRule="auto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364E8CA8" w14:textId="77777777"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7E76CED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**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 w14:paraId="2EEAD93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 w14:paraId="029BE03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F61BB0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3) asmenims, kuriems sukako 75 metai**;</w:t>
                </w:r>
              </w:p>
              <w:p w14:paraId="6C910A20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4) asmenims, kuriems sukako senatvės pensijos amžius ir kuriems nustatytas didelių specialiųjų poreikių lygis**;</w:t>
                </w:r>
              </w:p>
              <w:p w14:paraId="133E60A5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5) asmenims, kuriems sukako 75 ir daugiau metų ir deklaravusiems gyvenamąją vietą Šiaulių rajono savivaldybėje**</w:t>
                </w:r>
              </w:p>
            </w:tc>
          </w:tr>
          <w:tr w14:paraId="6DB48408" w14:textId="77777777">
            <w:trPr>
              <w:trHeight w:val="281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DB45F7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000000"/>
                  <w:bottom w:val="nil"/>
                  <w:right w:val="single" w:sz="4" w:space="0" w:color="auto"/>
                </w:tcBorders>
                <w:hideMark/>
              </w:tcPr>
              <w:p w14:paraId="1BBE46F2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darbo dienomis:</w:t>
                </w:r>
              </w:p>
            </w:tc>
          </w:tr>
          <w:tr w14:paraId="6456ED5C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13A2A1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F6E29B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C8DBD4E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24,50</w:t>
                </w:r>
              </w:p>
              <w:p w14:paraId="7044595A" w14:textId="039357D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26,00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31BA0FE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12,25</w:t>
                </w:r>
              </w:p>
              <w:p w14:paraId="0924D14D" w14:textId="083F80D4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13,00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DB53F7D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4,90</w:t>
                </w:r>
              </w:p>
              <w:p w14:paraId="647E3756" w14:textId="7E7DDAEF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91DB934" w14:textId="77777777"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0B6C8FF9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5DCCAB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3259EF0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11F2059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23,50</w:t>
                </w:r>
              </w:p>
              <w:p w14:paraId="3F34A974" w14:textId="3DB08039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25,00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25597E9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8B1BE8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5E6342E" w14:textId="77777777"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453810A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EDBECF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61EB1B3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50B14A8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24,00</w:t>
                </w:r>
              </w:p>
              <w:p w14:paraId="5293DE11" w14:textId="7838BE7C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25,50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C6BA902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12,00</w:t>
                </w:r>
              </w:p>
              <w:p w14:paraId="0DBB1B4E" w14:textId="72770976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12,75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C4F667B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4,80</w:t>
                </w:r>
              </w:p>
              <w:p w14:paraId="5E132CBE" w14:textId="722FD0CD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5,10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0A851B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F7A7403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28A593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508E55B2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savaitgalio dienomis</w:t>
                </w:r>
              </w:p>
            </w:tc>
          </w:tr>
          <w:tr w14:paraId="4D751730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</w:tcPr>
              <w:p w14:paraId="17C19BF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hideMark/>
              </w:tcPr>
              <w:p w14:paraId="798821F9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  <w:hideMark/>
              </w:tcPr>
              <w:p w14:paraId="768C3AD9" w14:textId="4B3F168D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strike/>
                    <w:color w:val="000000"/>
                    <w:szCs w:val="24"/>
                    <w:lang w:eastAsia="ar-SA"/>
                  </w:rPr>
                  <w:t>4,00</w:t>
                </w: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 </w:t>
                </w:r>
                <w:r>
                  <w:rPr>
                    <w:b/>
                    <w:caps/>
                    <w:color w:val="000000"/>
                    <w:szCs w:val="24"/>
                    <w:lang w:eastAsia="ar-SA"/>
                  </w:rPr>
                  <w:t>5,44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7CBA9E8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shd w:val="clear" w:color="auto" w:fill="auto"/>
                <w:vAlign w:val="center"/>
              </w:tcPr>
              <w:p w14:paraId="1E607916" w14:textId="3403564F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0,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hideMark/>
              </w:tcPr>
              <w:p w14:paraId="761204F3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0,00</w:t>
                </w:r>
              </w:p>
              <w:p w14:paraId="2C54D4D1" w14:textId="6DBB5181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Šiaulių miesto savivaldybės gyventojams, kuriems sukako 70 metų**</w:t>
                </w:r>
              </w:p>
            </w:tc>
          </w:tr>
          <w:tr w14:paraId="783505B4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0076E4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81F15A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 dienos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5FCBF2B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2,50</w:t>
                </w:r>
              </w:p>
              <w:p w14:paraId="3B8D87EC" w14:textId="0FC4BD59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579DB0C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1,25</w:t>
                </w:r>
              </w:p>
              <w:p w14:paraId="3FA438AF" w14:textId="78AA1936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8D2AD9D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0,50</w:t>
                </w:r>
              </w:p>
              <w:p w14:paraId="1A1F6426" w14:textId="666E896A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4151BFB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068804E" w14:textId="77777777">
            <w:trPr>
              <w:trHeight w:val="25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528C10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7810B85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30C6906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8,00</w:t>
                </w:r>
              </w:p>
              <w:p w14:paraId="1CA3C416" w14:textId="0E53FBC8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9,00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24890D2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4,00</w:t>
                </w:r>
              </w:p>
              <w:p w14:paraId="51A64081" w14:textId="7B05B4B1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0E35B6B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1,60</w:t>
                </w:r>
              </w:p>
              <w:p w14:paraId="72057DC3" w14:textId="3D964A42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7B6871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63DF7B0C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140EDDB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hideMark/>
              </w:tcPr>
              <w:p w14:paraId="195D9EB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70BAA56A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15,00</w:t>
                </w:r>
              </w:p>
              <w:p w14:paraId="379E7A0B" w14:textId="5819FE53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16,00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14A243E1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7,50</w:t>
                </w:r>
              </w:p>
              <w:p w14:paraId="55BCCE3D" w14:textId="58FCEB35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77630EE7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3,00</w:t>
                </w:r>
              </w:p>
              <w:p w14:paraId="4740D69F" w14:textId="0DA72E31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 w14:paraId="1D76712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6E0B5EBA" w14:textId="77777777">
            <w:trPr>
              <w:trHeight w:val="30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0F8056B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98AD49D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 dienų:</w:t>
                </w:r>
              </w:p>
            </w:tc>
          </w:tr>
          <w:tr w14:paraId="0BCE62CC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53E01A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9.1.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6D235B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9638358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28,00</w:t>
                </w:r>
              </w:p>
              <w:p w14:paraId="79B2CD76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B8129DE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14,00</w:t>
                </w:r>
              </w:p>
              <w:p w14:paraId="05300930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EDD1A41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5,60</w:t>
                </w:r>
              </w:p>
              <w:p w14:paraId="234502B6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6,00</w:t>
                </w: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985C47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C26EF9B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07B0D89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9.2.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672FB3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AA1101D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27,00</w:t>
                </w:r>
              </w:p>
              <w:p w14:paraId="241B5FD1" w14:textId="3E036BAE">
                <w:pPr>
                  <w:suppressAutoHyphens/>
                  <w:spacing w:line="256" w:lineRule="auto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29,00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937A6A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701F4D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11ACC9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67BCC5F7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1CC2DCB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A9AE073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4503E5A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27,50</w:t>
                </w:r>
              </w:p>
              <w:p w14:paraId="22A198E9" w14:textId="7EA0015E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29,50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4A4F1F1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13,75</w:t>
                </w:r>
              </w:p>
              <w:p w14:paraId="2C73E34F" w14:textId="5B616A35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14,75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A4A6046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5,50</w:t>
                </w:r>
              </w:p>
              <w:p w14:paraId="74E41E2B" w14:textId="43346538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5,90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E665AF8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516BFAA7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00387E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10.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2813D0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30DF68E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80,00</w:t>
                </w:r>
              </w:p>
              <w:p w14:paraId="69B858FC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85,00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03AAC9D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40,00</w:t>
                </w:r>
              </w:p>
              <w:p w14:paraId="45FCE08C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42,50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13F28B7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16,00</w:t>
                </w:r>
              </w:p>
              <w:p w14:paraId="3F099D64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17,00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EE7E5E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DC63046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367BBEC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445361B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812F1CF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77,00</w:t>
                </w:r>
              </w:p>
              <w:p w14:paraId="4DD78503" w14:textId="434C0B0A">
                <w:pPr>
                  <w:suppressAutoHyphens/>
                  <w:spacing w:line="256" w:lineRule="auto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82,00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016A96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06D5158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CD68C0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2E5915E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736B77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12.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928EF0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Šešių kalendorinių mėnesių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266AC1F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150,00</w:t>
                </w:r>
              </w:p>
              <w:p w14:paraId="27E5ED51" w14:textId="77777777"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159,00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ACDFDEA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75,00</w:t>
                </w:r>
              </w:p>
              <w:p w14:paraId="0B92CA69" w14:textId="77777777"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79,50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96BCDCD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30,00</w:t>
                </w:r>
              </w:p>
              <w:p w14:paraId="57C2F907" w14:textId="77777777"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31,80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DD86D4A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552D802A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5C0682C3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00D354DA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Šešių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E342497" w14:textId="77777777">
                <w:pPr>
                  <w:suppressAutoHyphens/>
                  <w:spacing w:line="256" w:lineRule="auto"/>
                  <w:jc w:val="center"/>
                  <w:rPr>
                    <w:strike/>
                    <w:color w:val="000000"/>
                    <w:szCs w:val="24"/>
                    <w:lang w:eastAsia="ar-SA"/>
                  </w:rPr>
                </w:pPr>
                <w:r>
                  <w:rPr>
                    <w:strike/>
                    <w:color w:val="000000"/>
                    <w:szCs w:val="24"/>
                    <w:lang w:eastAsia="ar-SA"/>
                  </w:rPr>
                  <w:t>144,00</w:t>
                </w:r>
              </w:p>
              <w:p w14:paraId="466AD2C9" w14:textId="4716226A">
                <w:pPr>
                  <w:suppressAutoHyphens/>
                  <w:spacing w:line="256" w:lineRule="auto"/>
                  <w:jc w:val="center"/>
                  <w:rPr>
                    <w:b/>
                    <w:bC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153,00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B254D94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11DDC91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61A36A2F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811578F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D9AA51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0BC81C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Kontrolės bilietas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ACAA281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AC8FD16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BA2271C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6C32939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F80BA83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6C58D95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797015A" w14:textId="77777777">
                <w:pPr>
                  <w:widowControl w:val="0"/>
                  <w:jc w:val="both"/>
                  <w:rPr>
                    <w:rFonts w:eastAsia="HG Mincho Light J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lt-LT"/>
                  </w:rPr>
                  <w:t>Pradinuko bilietas (galioja nuo rugsėjo 1 d. iki rugpjūčio 31 d.) su personalizuota* elektronine laikmena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71BA140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A060000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33ABB1E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3F2953CD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04BC510B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88001A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61CCBAEF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Jungtinis bilietas (galiojimo laikas – 60 min.)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62C5D7C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0,64</w:t>
                </w:r>
              </w:p>
              <w:p w14:paraId="6F0B1EC8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0,68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8A8DC77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0,32</w:t>
                </w:r>
              </w:p>
              <w:p w14:paraId="211E73CF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0,34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84D96FB" w14:textId="77777777">
                <w:pPr>
                  <w:suppressAutoHyphens/>
                  <w:spacing w:line="256" w:lineRule="auto"/>
                  <w:jc w:val="center"/>
                  <w:rPr>
                    <w:strike/>
                    <w:szCs w:val="24"/>
                    <w:lang w:eastAsia="ar-SA"/>
                  </w:rPr>
                </w:pPr>
                <w:r>
                  <w:rPr>
                    <w:strike/>
                    <w:szCs w:val="24"/>
                    <w:lang w:eastAsia="ar-SA"/>
                  </w:rPr>
                  <w:t>0,13</w:t>
                </w:r>
              </w:p>
              <w:p w14:paraId="43A5D94D" w14:textId="77777777">
                <w:pPr>
                  <w:suppressAutoHyphens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0,14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C8E28B4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</w:tbl>
        <w:p w14:paraId="477DC9B2" w14:textId="77777777"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</w:p>
        <w:p w14:paraId="3FAF7C11" w14:textId="77777777"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 Personalizuota elektroninė laikmena – elektroninė laikmena, skirta atsiskaityti už važiavimą miesto autobusais, į kurią įkelti asmens duomenys ir nuotrauka (jeigu keleivis neturi teisę į lengvatą suteikiančio dokumento su nuotrauka).</w:t>
          </w:r>
        </w:p>
        <w:p w14:paraId="4A37802D" w14:textId="77777777">
          <w:pPr>
            <w:suppressAutoHyphens/>
            <w:ind w:firstLine="680"/>
            <w:jc w:val="both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szCs w:val="24"/>
              <w:lang w:eastAsia="ar-SA"/>
            </w:rPr>
            <w:t>** Terminuotas kartinis bilietas.</w:t>
          </w:r>
        </w:p>
        <w:p w14:paraId="4E3D1CAF" w14:textId="77777777"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*** </w:t>
          </w:r>
          <w:r>
            <w:rPr>
              <w:szCs w:val="24"/>
              <w:lang w:eastAsia="ar-SA"/>
            </w:rPr>
            <w:t>Vienos kelionės (vienkartinis) elektroninis bilietas automatiškai tampa terminuotu kalendoriniu mėnesiniu elektroniniu bilietu atsiskaitant mobiliąja programėle ir per kalendorinį mėnesį pažymėjus kelionių už toliau nurodytas sumas:</w:t>
          </w:r>
        </w:p>
        <w:sdt>
          <w:sdtPr>
            <w:alias w:val="1 pp."/>
            <w:tag w:val="part_7a537aea47d544b18b82836fa3d08f8d"/>
            <w:lock w:val="sdtLocked"/>
            <w:richText/>
          </w:sdtPr>
          <w:sdtContent>
            <w:p w14:paraId="1982335A" w14:textId="7ED6CA66">
              <w:pPr>
                <w:suppressAutoHyphens/>
                <w:ind w:firstLine="680"/>
                <w:rPr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a537aea47d544b18b82836fa3d08f8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) kai pažymima kelionių, nesinaudojant nuolaida, už </w:t>
              </w:r>
              <w:r>
                <w:rPr>
                  <w:strike/>
                  <w:color w:val="000000"/>
                  <w:szCs w:val="24"/>
                  <w:lang w:eastAsia="ar-SA"/>
                </w:rPr>
                <w:t>27,52</w:t>
              </w:r>
              <w:r>
                <w:rPr>
                  <w:b/>
                  <w:bCs/>
                  <w:color w:val="000000"/>
                  <w:szCs w:val="24"/>
                  <w:lang w:eastAsia="ar-SA"/>
                </w:rPr>
                <w:t xml:space="preserve">29,92 </w:t>
              </w:r>
              <w:r>
                <w:rPr>
                  <w:color w:val="000000"/>
                  <w:szCs w:val="24"/>
                  <w:lang w:eastAsia="ar-SA"/>
                </w:rPr>
                <w:t>Eur;</w:t>
              </w:r>
            </w:p>
          </w:sdtContent>
        </w:sdt>
        <w:sdt>
          <w:sdtPr>
            <w:alias w:val="2 pp."/>
            <w:tag w:val="part_67162324f76a423e85c1d63b725ca680"/>
            <w:lock w:val="sdtLocked"/>
            <w:richText/>
          </w:sdtPr>
          <w:sdtContent>
            <w:p w14:paraId="32F8CC01" w14:textId="3D2E9C9A">
              <w:pPr>
                <w:suppressAutoHyphens/>
                <w:ind w:firstLine="680"/>
                <w:rPr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67162324f76a423e85c1d63b725ca68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) kai pažymima kelionių, naudojantis 50 proc. nuolaida, už </w:t>
              </w:r>
              <w:r>
                <w:rPr>
                  <w:strike/>
                  <w:color w:val="000000"/>
                  <w:szCs w:val="24"/>
                  <w:lang w:eastAsia="ar-SA"/>
                </w:rPr>
                <w:t>13,44</w:t>
              </w:r>
              <w:r>
                <w:rPr>
                  <w:b/>
                  <w:bCs/>
                  <w:color w:val="000000"/>
                  <w:szCs w:val="24"/>
                  <w:lang w:eastAsia="ar-SA"/>
                </w:rPr>
                <w:t xml:space="preserve">14,96 </w:t>
              </w:r>
              <w:r>
                <w:rPr>
                  <w:color w:val="000000"/>
                  <w:szCs w:val="24"/>
                  <w:lang w:eastAsia="ar-SA"/>
                </w:rPr>
                <w:t>Eur;</w:t>
              </w:r>
            </w:p>
          </w:sdtContent>
        </w:sdt>
        <w:sdt>
          <w:sdtPr>
            <w:alias w:val="3 pp."/>
            <w:tag w:val="part_f2cdc405c22f4f17ac59acb854381917"/>
            <w:lock w:val="sdtLocked"/>
            <w:richText/>
          </w:sdtPr>
          <w:sdtContent>
            <w:p w14:paraId="0DB700B5" w14:textId="0F61BAF4">
              <w:pPr>
                <w:suppressAutoHyphens/>
                <w:ind w:firstLine="680"/>
                <w:rPr>
                  <w:bCs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f2cdc405c22f4f17ac59acb85438191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) kai pažymima kelionių, naudojantis 80 proc. nuolaida, už </w:t>
              </w:r>
              <w:r>
                <w:rPr>
                  <w:strike/>
                  <w:color w:val="000000"/>
                  <w:szCs w:val="24"/>
                  <w:lang w:eastAsia="ar-SA"/>
                </w:rPr>
                <w:t>5,12</w:t>
              </w:r>
              <w:r>
                <w:rPr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b/>
                  <w:bCs/>
                  <w:color w:val="000000"/>
                  <w:szCs w:val="24"/>
                  <w:lang w:eastAsia="ar-SA"/>
                </w:rPr>
                <w:t xml:space="preserve">6,16 </w:t>
              </w:r>
              <w:r>
                <w:rPr>
                  <w:color w:val="000000"/>
                  <w:szCs w:val="24"/>
                  <w:lang w:eastAsia="ar-SA"/>
                </w:rPr>
                <w:t>Eur.</w:t>
              </w:r>
            </w:p>
            <w:p w14:paraId="40A2D806" w14:textId="77777777">
              <w:pPr>
                <w:suppressAutoHyphens/>
                <w:ind w:left="2880" w:hanging="2280"/>
                <w:rPr>
                  <w:szCs w:val="24"/>
                  <w:lang w:eastAsia="ar-SA"/>
                </w:rPr>
              </w:pPr>
            </w:p>
            <w:p w14:paraId="424647D4" w14:textId="77777777">
              <w:pPr>
                <w:suppressAutoHyphens/>
                <w:jc w:val="center"/>
              </w:pPr>
              <w:r>
                <w:rPr>
                  <w:szCs w:val="24"/>
                  <w:lang w:eastAsia="ar-SA"/>
                </w:rPr>
                <w:t xml:space="preserve">___________________________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pgNumType w:start="1"/>
      <w:cols w:space="720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7EA2A9F1" w16cex:dateUtc="2024-11-11T14:24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5D8DB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168ACDE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7190BB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B3979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71DA64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7D3841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04E4D82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E3BAA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35FE3A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 w14:paraId="4766BF27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A33A3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128D6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33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microsoft.com/office/2018/08/relationships/commentsExtensible" Target="commentsExtensible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c8ebcde583b4769916bbda0e8e30f86" PartId="d8c29035ffd2404e8bedc9635b1017fa"/>
  <Part Type="patvirtinta" Title="KELEIVIŲ VEŽIMO VIETINIO (MIESTO) REGULIARAUS SUSISIEKIMO AUTOBUSŲ MARŠRUTAIS ŠIAULIŲ MIESTO SAVIVALDYBĖJE KAINŲ (EURAIS SU PVM) SĄRAŠAS" DocPartId="5d2fc029da694b028054825a94226868" PartId="49e9b2032a494eb79298bdab6bd1aac2">
    <Part Type="strPapunktis" Nr="1" Abbr="1 pp." DocPartId="7643f38f12004f63a20b1a96ccb7e1aa" PartId="7a537aea47d544b18b82836fa3d08f8d"/>
    <Part Type="strPapunktis" Nr="2" Abbr="2 pp." DocPartId="9dee816e5a7443cbab66301dc641e16b" PartId="67162324f76a423e85c1d63b725ca680"/>
    <Part Type="strPapunktis" Nr="3" Abbr="3 pp." DocPartId="41a2897f222842fa91d1527fa4a41dd1" PartId="f2cdc405c22f4f17ac59acb854381917"/>
  </Part>
</Parts>
</file>

<file path=customXml/itemProps1.xml><?xml version="1.0" encoding="utf-8"?>
<ds:datastoreItem xmlns:ds="http://schemas.openxmlformats.org/officeDocument/2006/customXml" ds:itemID="{113629C4-9A6A-4CC3-9353-5CC0EB0C24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53624A-E556-4349-87B7-9774E694B7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612</Words>
  <Characters>3682</Characters>
  <Application>Microsoft Office Word</Application>
  <DocSecurity>4</DocSecurity>
  <Lines>368</Lines>
  <Paragraphs>225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2024-11-20T07:27:00Z</dcterms:created>
  <dc:creator>Violeta Valančienė</dc:creator>
  <lastModifiedBy>adlibuser</lastModifiedBy>
  <dcterms:modified xsi:type="dcterms:W3CDTF">2024-11-20T07:27:00Z</dcterms:modified>
  <revision>2</revision>
</coreProperties>
</file>