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50CC" w:rsidRDefault="00D250CC" w:rsidP="00D250C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lt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lang w:val="lt"/>
        </w:rPr>
        <w:t>NUMATOMO TEISINIO REGULIAVIMO POVEIKIO VERTINIMO PAŽYMA</w:t>
      </w:r>
    </w:p>
    <w:p w:rsidR="00D250CC" w:rsidRPr="00D250CC" w:rsidRDefault="00D250CC" w:rsidP="00756471">
      <w:pPr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lt"/>
        </w:rPr>
      </w:pPr>
    </w:p>
    <w:tbl>
      <w:tblPr>
        <w:tblW w:w="9781" w:type="dxa"/>
        <w:tblInd w:w="108" w:type="dxa"/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204"/>
        <w:gridCol w:w="7577"/>
      </w:tblGrid>
      <w:tr w:rsidR="00D250CC" w:rsidRPr="00756471" w:rsidTr="007C70B1">
        <w:trPr>
          <w:trHeight w:val="1"/>
        </w:trPr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D250CC" w:rsidRPr="00756471" w:rsidRDefault="00D250CC" w:rsidP="00756471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val="lt"/>
              </w:rPr>
            </w:pPr>
            <w:r w:rsidRPr="00756471">
              <w:rPr>
                <w:rFonts w:ascii="Times New Roman" w:hAnsi="Times New Roman"/>
                <w:b/>
                <w:bCs/>
                <w:sz w:val="24"/>
                <w:szCs w:val="24"/>
                <w:highlight w:val="white"/>
                <w:lang w:val="lt"/>
              </w:rPr>
              <w:t>Projekto pavadinimas</w:t>
            </w:r>
          </w:p>
        </w:tc>
        <w:tc>
          <w:tcPr>
            <w:tcW w:w="757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5F03FC" w:rsidRDefault="005F03FC" w:rsidP="005F03FC">
            <w:pPr>
              <w:widowControl w:val="0"/>
              <w:suppressAutoHyphens/>
              <w:jc w:val="both"/>
              <w:rPr>
                <w:rFonts w:ascii="Thorndale" w:eastAsia="Andale Sans UI" w:hAnsi="Thorndale" w:cs="Tahoma"/>
                <w:b/>
                <w:bCs/>
                <w:szCs w:val="24"/>
                <w:lang w:bidi="en-US"/>
              </w:rPr>
            </w:pPr>
            <w:r>
              <w:rPr>
                <w:rFonts w:ascii="Thorndale" w:eastAsia="Andale Sans UI" w:hAnsi="Thorndale" w:cs="Tahoma"/>
                <w:b/>
                <w:bCs/>
                <w:szCs w:val="24"/>
                <w:lang w:bidi="en-US"/>
              </w:rPr>
              <w:t>DĖL LIETUVOS RESPUBLIKOS APLINKOS MINISTRO 2005 M. GEGUŽĖS 30 D. ĮSAKYMO NR. D1-267 „DĖL VERSLINĖS ŽVEJYBOS VIDAUS VANDENYSE, ĮSKAITANT BENDRĄJA DALINE NUOSAVYBĖS TEISE PRIKLAUSANČIUS VALSTYBEI IR ŪKIO SUBJEKTAMS VANDENS TELKINIUS, IŠSKYRUS PRIVAČIUS VIDAUS VANDENŲ TELKINIUS IR AKVAKULTŪROS TVENKINIUS, TVARKOS APRAŠO PATVIRTINIMO“ PAKEITIMO</w:t>
            </w:r>
          </w:p>
          <w:p w:rsidR="00D250CC" w:rsidRPr="00756471" w:rsidRDefault="00D250CC" w:rsidP="00ED5CBA">
            <w:pPr>
              <w:shd w:val="clear" w:color="auto" w:fill="FFFFFF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val="lt"/>
              </w:rPr>
            </w:pPr>
          </w:p>
        </w:tc>
      </w:tr>
    </w:tbl>
    <w:p w:rsidR="00D250CC" w:rsidRPr="00D250CC" w:rsidRDefault="00D250CC" w:rsidP="00756471">
      <w:pPr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hAnsi="Times New Roman"/>
          <w:lang w:val="lt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191"/>
        <w:gridCol w:w="7415"/>
      </w:tblGrid>
      <w:tr w:rsidR="00D250CC" w:rsidRPr="00756471" w:rsidTr="00756471">
        <w:trPr>
          <w:trHeight w:val="1"/>
        </w:trPr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D250CC" w:rsidRPr="00756471" w:rsidRDefault="00D250CC" w:rsidP="00756471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val="lt"/>
              </w:rPr>
            </w:pPr>
            <w:r w:rsidRPr="00756471">
              <w:rPr>
                <w:rFonts w:ascii="Times New Roman" w:hAnsi="Times New Roman"/>
                <w:b/>
                <w:bCs/>
                <w:sz w:val="24"/>
                <w:szCs w:val="24"/>
                <w:highlight w:val="white"/>
                <w:lang w:val="lt"/>
              </w:rPr>
              <w:t>Projekto rengėjas</w:t>
            </w:r>
          </w:p>
        </w:tc>
        <w:tc>
          <w:tcPr>
            <w:tcW w:w="741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D250CC" w:rsidRPr="00756471" w:rsidRDefault="00D250CC" w:rsidP="001E5290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val="lt"/>
              </w:rPr>
            </w:pPr>
            <w:r w:rsidRPr="00756471">
              <w:rPr>
                <w:rFonts w:ascii="Times New Roman" w:hAnsi="Times New Roman"/>
                <w:sz w:val="24"/>
                <w:szCs w:val="24"/>
                <w:lang w:val="lt"/>
              </w:rPr>
              <w:t xml:space="preserve">Aplinkos ministerijos </w:t>
            </w:r>
            <w:r w:rsidR="00E45809">
              <w:rPr>
                <w:rFonts w:ascii="Times New Roman" w:hAnsi="Times New Roman"/>
                <w:sz w:val="24"/>
                <w:szCs w:val="24"/>
                <w:lang w:val="lt"/>
              </w:rPr>
              <w:t xml:space="preserve">Gamtos apsaugos </w:t>
            </w:r>
            <w:r w:rsidR="001E5290">
              <w:rPr>
                <w:rFonts w:ascii="Times New Roman" w:hAnsi="Times New Roman"/>
                <w:sz w:val="24"/>
                <w:szCs w:val="24"/>
                <w:lang w:val="lt"/>
              </w:rPr>
              <w:t>politikos grupė</w:t>
            </w:r>
            <w:r w:rsidR="005F03FC">
              <w:rPr>
                <w:rFonts w:ascii="Times New Roman" w:hAnsi="Times New Roman"/>
                <w:sz w:val="24"/>
                <w:szCs w:val="24"/>
                <w:lang w:val="lt"/>
              </w:rPr>
              <w:t>.</w:t>
            </w:r>
          </w:p>
        </w:tc>
      </w:tr>
    </w:tbl>
    <w:p w:rsidR="00D250CC" w:rsidRPr="00D250CC" w:rsidRDefault="00D250CC" w:rsidP="00756471">
      <w:pPr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hAnsi="Times New Roman"/>
          <w:lang w:val="lt"/>
        </w:rPr>
      </w:pPr>
    </w:p>
    <w:tbl>
      <w:tblPr>
        <w:tblW w:w="0" w:type="auto"/>
        <w:tblInd w:w="108" w:type="dxa"/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189"/>
        <w:gridCol w:w="7417"/>
      </w:tblGrid>
      <w:tr w:rsidR="00D250CC" w:rsidRPr="00756471" w:rsidTr="00756471">
        <w:trPr>
          <w:trHeight w:val="1"/>
        </w:trPr>
        <w:tc>
          <w:tcPr>
            <w:tcW w:w="21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D250CC" w:rsidRPr="00756471" w:rsidRDefault="00091192" w:rsidP="00756471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val="lt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lt"/>
              </w:rPr>
              <w:t>Projekto tikslas</w:t>
            </w:r>
          </w:p>
        </w:tc>
        <w:tc>
          <w:tcPr>
            <w:tcW w:w="7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D250CC" w:rsidRPr="00756471" w:rsidRDefault="005F03FC" w:rsidP="0074764A">
            <w:pPr>
              <w:autoSpaceDE w:val="0"/>
              <w:autoSpaceDN w:val="0"/>
              <w:adjustRightInd w:val="0"/>
              <w:spacing w:after="0"/>
              <w:jc w:val="both"/>
              <w:rPr>
                <w:rFonts w:cs="Calibri"/>
                <w:lang w:val="lt"/>
              </w:rPr>
            </w:pPr>
            <w:r>
              <w:rPr>
                <w:rFonts w:ascii="Times New Roman" w:hAnsi="Times New Roman"/>
                <w:sz w:val="24"/>
                <w:szCs w:val="24"/>
                <w:lang w:val="lt"/>
              </w:rPr>
              <w:t>Atkurti ir pagausinti žuvų išteklius Kuršių mariose.</w:t>
            </w:r>
          </w:p>
        </w:tc>
      </w:tr>
    </w:tbl>
    <w:p w:rsidR="00D250CC" w:rsidRPr="00D250CC" w:rsidRDefault="00D250CC" w:rsidP="00756471">
      <w:pPr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hAnsi="Times New Roman"/>
          <w:lang w:val="lt"/>
        </w:rPr>
      </w:pPr>
    </w:p>
    <w:tbl>
      <w:tblPr>
        <w:tblW w:w="0" w:type="auto"/>
        <w:tblInd w:w="108" w:type="dxa"/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164"/>
        <w:gridCol w:w="7442"/>
      </w:tblGrid>
      <w:tr w:rsidR="00D250CC" w:rsidRPr="00756471" w:rsidTr="00756471">
        <w:trPr>
          <w:trHeight w:val="415"/>
        </w:trPr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D250CC" w:rsidRPr="00756471" w:rsidRDefault="00D250CC" w:rsidP="00756471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val="lt"/>
              </w:rPr>
            </w:pPr>
          </w:p>
        </w:tc>
        <w:tc>
          <w:tcPr>
            <w:tcW w:w="74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D250CC" w:rsidRPr="00756471" w:rsidRDefault="00D250CC" w:rsidP="00756471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lt"/>
              </w:rPr>
            </w:pPr>
            <w:r w:rsidRPr="00756471">
              <w:rPr>
                <w:rFonts w:ascii="Times New Roman" w:hAnsi="Times New Roman"/>
                <w:b/>
                <w:bCs/>
                <w:sz w:val="24"/>
                <w:szCs w:val="24"/>
                <w:lang w:val="lt"/>
              </w:rPr>
              <w:t xml:space="preserve">Siūlomo projekto poveikio įvertinimas </w:t>
            </w:r>
          </w:p>
          <w:p w:rsidR="00D250CC" w:rsidRPr="00756471" w:rsidRDefault="00D250CC" w:rsidP="00756471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lang w:val="lt"/>
              </w:rPr>
            </w:pPr>
            <w:r w:rsidRPr="00756471">
              <w:rPr>
                <w:rFonts w:ascii="Times New Roman" w:hAnsi="Times New Roman"/>
                <w:b/>
                <w:bCs/>
                <w:sz w:val="24"/>
                <w:szCs w:val="24"/>
                <w:lang w:val="lt"/>
              </w:rPr>
              <w:t>(teigiamos ir (ar) neigiamos pasekmės)</w:t>
            </w:r>
          </w:p>
        </w:tc>
      </w:tr>
    </w:tbl>
    <w:p w:rsidR="00D250CC" w:rsidRPr="00D250CC" w:rsidRDefault="00D250CC" w:rsidP="00756471">
      <w:pPr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lt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235"/>
        <w:gridCol w:w="6945"/>
      </w:tblGrid>
      <w:tr w:rsidR="00091192" w:rsidRPr="00091192" w:rsidTr="005227E5">
        <w:tc>
          <w:tcPr>
            <w:tcW w:w="2235" w:type="dxa"/>
            <w:shd w:val="clear" w:color="auto" w:fill="DBE5F1"/>
          </w:tcPr>
          <w:p w:rsidR="00091192" w:rsidRPr="00091192" w:rsidRDefault="00091192" w:rsidP="000E7A1A">
            <w:pPr>
              <w:spacing w:after="0" w:line="240" w:lineRule="auto"/>
              <w:rPr>
                <w:rFonts w:ascii="Times New Roman" w:eastAsia="Times New Roman" w:hAnsi="Times New Roman"/>
                <w:b/>
              </w:rPr>
            </w:pPr>
            <w:r w:rsidRPr="00091192">
              <w:rPr>
                <w:rFonts w:ascii="Times New Roman" w:eastAsia="Times New Roman" w:hAnsi="Times New Roman"/>
                <w:b/>
              </w:rPr>
              <w:t xml:space="preserve">Poveikis </w:t>
            </w:r>
            <w:r w:rsidR="000E7A1A">
              <w:rPr>
                <w:rFonts w:ascii="Times New Roman" w:eastAsia="Times New Roman" w:hAnsi="Times New Roman"/>
                <w:b/>
              </w:rPr>
              <w:t>aplinkai ir klimato kaitai</w:t>
            </w:r>
          </w:p>
        </w:tc>
        <w:tc>
          <w:tcPr>
            <w:tcW w:w="6945" w:type="dxa"/>
          </w:tcPr>
          <w:p w:rsidR="00091192" w:rsidRPr="00091192" w:rsidRDefault="00091192" w:rsidP="005F03FC">
            <w:pPr>
              <w:spacing w:after="0" w:line="240" w:lineRule="auto"/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Teigiamas. </w:t>
            </w:r>
            <w:r w:rsidR="005F03FC">
              <w:rPr>
                <w:rFonts w:ascii="Times New Roman" w:hAnsi="Times New Roman"/>
                <w:sz w:val="24"/>
                <w:szCs w:val="24"/>
                <w:lang w:val="lt"/>
              </w:rPr>
              <w:t xml:space="preserve">Bus sudarytos palankesnės sąlygos lašišų, šlakių, žiobrių, sterkų ir kitų žuvų migracijai, nerštui, pagausės žuvų ištekliai. </w:t>
            </w:r>
          </w:p>
        </w:tc>
      </w:tr>
    </w:tbl>
    <w:p w:rsidR="00091192" w:rsidRPr="00091192" w:rsidRDefault="00091192" w:rsidP="00091192">
      <w:pPr>
        <w:spacing w:after="0" w:line="240" w:lineRule="auto"/>
        <w:rPr>
          <w:rFonts w:ascii="Times New Roman" w:eastAsia="Times New Roman" w:hAnsi="Times New Roman"/>
        </w:rPr>
      </w:pPr>
    </w:p>
    <w:tbl>
      <w:tblPr>
        <w:tblW w:w="9322" w:type="dxa"/>
        <w:tblLook w:val="00A0" w:firstRow="1" w:lastRow="0" w:firstColumn="1" w:lastColumn="0" w:noHBand="0" w:noVBand="0"/>
      </w:tblPr>
      <w:tblGrid>
        <w:gridCol w:w="2235"/>
        <w:gridCol w:w="7087"/>
      </w:tblGrid>
      <w:tr w:rsidR="00091192" w:rsidRPr="00091192" w:rsidTr="005227E5">
        <w:tc>
          <w:tcPr>
            <w:tcW w:w="2235" w:type="dxa"/>
            <w:shd w:val="clear" w:color="auto" w:fill="DBE5F1"/>
            <w:hideMark/>
          </w:tcPr>
          <w:p w:rsidR="00091192" w:rsidRPr="00091192" w:rsidRDefault="00091192" w:rsidP="00091192">
            <w:pPr>
              <w:spacing w:after="0" w:line="240" w:lineRule="auto"/>
              <w:rPr>
                <w:rFonts w:ascii="Times New Roman" w:eastAsia="Times New Roman" w:hAnsi="Times New Roman"/>
                <w:b/>
              </w:rPr>
            </w:pPr>
            <w:r w:rsidRPr="00091192">
              <w:rPr>
                <w:rFonts w:ascii="Times New Roman" w:eastAsia="Times New Roman" w:hAnsi="Times New Roman"/>
                <w:b/>
              </w:rPr>
              <w:t xml:space="preserve">Poveikis </w:t>
            </w:r>
          </w:p>
          <w:p w:rsidR="00091192" w:rsidRPr="00091192" w:rsidRDefault="00091192" w:rsidP="00091192">
            <w:pPr>
              <w:spacing w:after="0" w:line="240" w:lineRule="auto"/>
              <w:rPr>
                <w:rFonts w:ascii="Times New Roman" w:eastAsia="Times New Roman" w:hAnsi="Times New Roman"/>
                <w:b/>
              </w:rPr>
            </w:pPr>
            <w:r w:rsidRPr="00091192">
              <w:rPr>
                <w:rFonts w:ascii="Times New Roman" w:eastAsia="Times New Roman" w:hAnsi="Times New Roman"/>
                <w:b/>
              </w:rPr>
              <w:t>valstybės finansams</w:t>
            </w:r>
          </w:p>
        </w:tc>
        <w:tc>
          <w:tcPr>
            <w:tcW w:w="7087" w:type="dxa"/>
            <w:hideMark/>
          </w:tcPr>
          <w:p w:rsidR="00091192" w:rsidRPr="00091192" w:rsidRDefault="005F03FC" w:rsidP="00A374EC">
            <w:pPr>
              <w:spacing w:after="0" w:line="240" w:lineRule="auto"/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Iš Aplinkos apsaugos rėmimo programos</w:t>
            </w:r>
            <w:r w:rsidR="00A374EC">
              <w:rPr>
                <w:rFonts w:ascii="Times New Roman" w:eastAsia="Times New Roman" w:hAnsi="Times New Roman"/>
              </w:rPr>
              <w:t xml:space="preserve"> arba Europos jūrų reikalų ir 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="00A374EC">
              <w:rPr>
                <w:rFonts w:ascii="Times New Roman" w:eastAsia="Times New Roman" w:hAnsi="Times New Roman"/>
              </w:rPr>
              <w:t>žuvininkystės fondo ar kitų valstybės biudžeto lėšų</w:t>
            </w:r>
            <w:bookmarkStart w:id="0" w:name="_GoBack"/>
            <w:bookmarkEnd w:id="0"/>
            <w:r w:rsidR="00A374EC">
              <w:rPr>
                <w:rFonts w:ascii="Times New Roman" w:eastAsia="Times New Roman" w:hAnsi="Times New Roman"/>
              </w:rPr>
              <w:t xml:space="preserve"> </w:t>
            </w:r>
            <w:r>
              <w:rPr>
                <w:rFonts w:ascii="Times New Roman" w:eastAsia="Times New Roman" w:hAnsi="Times New Roman"/>
              </w:rPr>
              <w:t xml:space="preserve">žvejams verslininkams kasmet būtų  mokama apie 0,6 mln. </w:t>
            </w:r>
            <w:proofErr w:type="spellStart"/>
            <w:r>
              <w:rPr>
                <w:rFonts w:ascii="Times New Roman" w:eastAsia="Times New Roman" w:hAnsi="Times New Roman"/>
              </w:rPr>
              <w:t>Eur</w:t>
            </w:r>
            <w:proofErr w:type="spellEnd"/>
            <w:r>
              <w:rPr>
                <w:rFonts w:ascii="Times New Roman" w:eastAsia="Times New Roman" w:hAnsi="Times New Roman"/>
              </w:rPr>
              <w:t>. kompensacija.</w:t>
            </w:r>
          </w:p>
        </w:tc>
      </w:tr>
    </w:tbl>
    <w:p w:rsidR="00091192" w:rsidRPr="00091192" w:rsidRDefault="00091192" w:rsidP="00091192">
      <w:pPr>
        <w:spacing w:after="0" w:line="240" w:lineRule="auto"/>
        <w:rPr>
          <w:rFonts w:ascii="Times New Roman" w:eastAsia="Times New Roman" w:hAnsi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10"/>
        <w:gridCol w:w="7077"/>
      </w:tblGrid>
      <w:tr w:rsidR="00091192" w:rsidRPr="00091192" w:rsidTr="005227E5">
        <w:tc>
          <w:tcPr>
            <w:tcW w:w="2210" w:type="dxa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091192" w:rsidRPr="00091192" w:rsidRDefault="00091192" w:rsidP="00091192">
            <w:pPr>
              <w:shd w:val="clear" w:color="auto" w:fill="DBE5F1"/>
              <w:spacing w:after="0" w:line="240" w:lineRule="auto"/>
              <w:rPr>
                <w:rFonts w:ascii="Times New Roman" w:eastAsia="Times New Roman" w:hAnsi="Times New Roman"/>
                <w:b/>
              </w:rPr>
            </w:pPr>
            <w:r w:rsidRPr="00091192">
              <w:rPr>
                <w:rFonts w:ascii="Times New Roman" w:eastAsia="Times New Roman" w:hAnsi="Times New Roman"/>
                <w:b/>
              </w:rPr>
              <w:t>Poveikis administracinei naštai</w:t>
            </w:r>
          </w:p>
          <w:p w:rsidR="00091192" w:rsidRPr="00091192" w:rsidRDefault="00091192" w:rsidP="00091192">
            <w:pPr>
              <w:spacing w:after="0" w:line="240" w:lineRule="auto"/>
              <w:rPr>
                <w:rFonts w:ascii="Times New Roman" w:eastAsia="Times New Roman" w:hAnsi="Times New Roman"/>
              </w:rPr>
            </w:pPr>
          </w:p>
        </w:tc>
        <w:tc>
          <w:tcPr>
            <w:tcW w:w="707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91192" w:rsidRPr="00091192" w:rsidRDefault="005F03FC" w:rsidP="00575CA5">
            <w:pPr>
              <w:spacing w:after="0" w:line="240" w:lineRule="auto"/>
              <w:jc w:val="both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Sumažėja administracinė našta: atsisakoma pra</w:t>
            </w:r>
            <w:r w:rsidR="00575CA5">
              <w:rPr>
                <w:rFonts w:ascii="Times New Roman" w:eastAsia="Times New Roman" w:hAnsi="Times New Roman"/>
              </w:rPr>
              <w:t>nešimų apie gaudyklių tikrinimą, o</w:t>
            </w:r>
            <w:r>
              <w:rPr>
                <w:rFonts w:ascii="Times New Roman" w:eastAsia="Times New Roman" w:hAnsi="Times New Roman"/>
              </w:rPr>
              <w:t xml:space="preserve"> </w:t>
            </w:r>
            <w:r w:rsidR="00575CA5">
              <w:rPr>
                <w:rFonts w:ascii="Times New Roman" w:eastAsia="Times New Roman" w:hAnsi="Times New Roman"/>
              </w:rPr>
              <w:t>tais mėnesiais, kai žvejyba</w:t>
            </w:r>
            <w:r w:rsidR="008F0010">
              <w:rPr>
                <w:rFonts w:ascii="Times New Roman" w:eastAsia="Times New Roman" w:hAnsi="Times New Roman"/>
              </w:rPr>
              <w:t xml:space="preserve"> nutraukta, </w:t>
            </w:r>
            <w:r>
              <w:rPr>
                <w:rFonts w:ascii="Times New Roman" w:eastAsia="Times New Roman" w:hAnsi="Times New Roman"/>
              </w:rPr>
              <w:t>neteikiamos ataskaitos apie žuvų sugavimą</w:t>
            </w:r>
            <w:r w:rsidR="008F0010">
              <w:rPr>
                <w:rFonts w:ascii="Times New Roman" w:eastAsia="Times New Roman" w:hAnsi="Times New Roman"/>
              </w:rPr>
              <w:t>.</w:t>
            </w:r>
          </w:p>
        </w:tc>
      </w:tr>
    </w:tbl>
    <w:p w:rsidR="00D250CC" w:rsidRPr="00D250CC" w:rsidRDefault="00D250CC" w:rsidP="00756471">
      <w:pPr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val="lt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210"/>
        <w:gridCol w:w="7396"/>
      </w:tblGrid>
      <w:tr w:rsidR="00D250CC" w:rsidRPr="00756471" w:rsidTr="00756471">
        <w:trPr>
          <w:trHeight w:val="1"/>
        </w:trPr>
        <w:tc>
          <w:tcPr>
            <w:tcW w:w="2210" w:type="dxa"/>
            <w:shd w:val="clear" w:color="auto" w:fill="FFFFFF"/>
          </w:tcPr>
          <w:p w:rsidR="00D250CC" w:rsidRPr="00756471" w:rsidRDefault="00D250CC" w:rsidP="008E5D95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val="lt"/>
              </w:rPr>
            </w:pPr>
          </w:p>
        </w:tc>
        <w:tc>
          <w:tcPr>
            <w:tcW w:w="7396" w:type="dxa"/>
            <w:shd w:val="clear" w:color="auto" w:fill="FFFFFF"/>
          </w:tcPr>
          <w:p w:rsidR="00D250CC" w:rsidRPr="00D869DA" w:rsidRDefault="00D250CC" w:rsidP="00B67CA2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</w:rPr>
            </w:pPr>
          </w:p>
        </w:tc>
      </w:tr>
    </w:tbl>
    <w:p w:rsidR="00D250CC" w:rsidRDefault="00D250CC" w:rsidP="00D250CC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iCs/>
          <w:lang w:val="lt"/>
        </w:rPr>
      </w:pPr>
    </w:p>
    <w:p w:rsidR="00D250CC" w:rsidRDefault="00D250CC" w:rsidP="00D250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lang w:val="lt"/>
        </w:rPr>
      </w:pPr>
      <w:r>
        <w:rPr>
          <w:rFonts w:ascii="Times New Roman" w:hAnsi="Times New Roman"/>
          <w:b/>
          <w:bCs/>
          <w:sz w:val="24"/>
          <w:szCs w:val="24"/>
          <w:lang w:val="lt"/>
        </w:rPr>
        <w:t>Informacija apie asmenį ir instituciją, atsakingą už poveikio vertinimą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670"/>
        <w:gridCol w:w="6936"/>
      </w:tblGrid>
      <w:tr w:rsidR="00D250CC" w:rsidRPr="00756471">
        <w:trPr>
          <w:trHeight w:val="1"/>
        </w:trPr>
        <w:tc>
          <w:tcPr>
            <w:tcW w:w="26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D250CC" w:rsidRPr="00756471" w:rsidRDefault="00D250CC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val="lt"/>
              </w:rPr>
            </w:pPr>
            <w:r w:rsidRPr="00756471">
              <w:rPr>
                <w:rFonts w:ascii="Times New Roman" w:hAnsi="Times New Roman"/>
                <w:sz w:val="24"/>
                <w:szCs w:val="24"/>
                <w:lang w:val="lt"/>
              </w:rPr>
              <w:t>Vardas ir pavardė</w:t>
            </w:r>
          </w:p>
        </w:tc>
        <w:tc>
          <w:tcPr>
            <w:tcW w:w="69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D250CC" w:rsidRPr="00756471" w:rsidRDefault="008F0010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val="lt"/>
              </w:rPr>
            </w:pPr>
            <w:r>
              <w:rPr>
                <w:rFonts w:ascii="Times New Roman" w:hAnsi="Times New Roman"/>
                <w:sz w:val="24"/>
                <w:szCs w:val="24"/>
                <w:lang w:val="lt"/>
              </w:rPr>
              <w:t>Vilmantas Graičiūnas</w:t>
            </w:r>
          </w:p>
        </w:tc>
      </w:tr>
      <w:tr w:rsidR="00D250CC" w:rsidRPr="00756471">
        <w:trPr>
          <w:trHeight w:val="1"/>
        </w:trPr>
        <w:tc>
          <w:tcPr>
            <w:tcW w:w="26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D250CC" w:rsidRPr="00756471" w:rsidRDefault="00D250CC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val="lt"/>
              </w:rPr>
            </w:pPr>
            <w:r w:rsidRPr="00756471">
              <w:rPr>
                <w:rFonts w:ascii="Times New Roman" w:hAnsi="Times New Roman"/>
                <w:sz w:val="24"/>
                <w:szCs w:val="24"/>
                <w:lang w:val="lt"/>
              </w:rPr>
              <w:t>Pareigos</w:t>
            </w:r>
          </w:p>
        </w:tc>
        <w:tc>
          <w:tcPr>
            <w:tcW w:w="69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D250CC" w:rsidRPr="00756471" w:rsidRDefault="008F0010" w:rsidP="008F001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val="lt"/>
              </w:rPr>
            </w:pPr>
            <w:r>
              <w:rPr>
                <w:rFonts w:ascii="Times New Roman" w:hAnsi="Times New Roman"/>
                <w:sz w:val="24"/>
                <w:szCs w:val="24"/>
                <w:lang w:val="lt"/>
              </w:rPr>
              <w:t>Vyresn.</w:t>
            </w:r>
            <w:r w:rsidR="00D250CC" w:rsidRPr="00756471">
              <w:rPr>
                <w:rFonts w:ascii="Times New Roman" w:hAnsi="Times New Roman"/>
                <w:sz w:val="24"/>
                <w:szCs w:val="24"/>
                <w:lang w:val="lt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lt"/>
              </w:rPr>
              <w:t>patarėjas</w:t>
            </w:r>
          </w:p>
        </w:tc>
      </w:tr>
      <w:tr w:rsidR="00D250CC" w:rsidRPr="00756471">
        <w:trPr>
          <w:trHeight w:val="1"/>
        </w:trPr>
        <w:tc>
          <w:tcPr>
            <w:tcW w:w="26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D250CC" w:rsidRPr="00756471" w:rsidRDefault="00D250CC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val="lt"/>
              </w:rPr>
            </w:pPr>
            <w:r w:rsidRPr="00756471">
              <w:rPr>
                <w:rFonts w:ascii="Times New Roman" w:hAnsi="Times New Roman"/>
                <w:sz w:val="24"/>
                <w:szCs w:val="24"/>
                <w:lang w:val="lt"/>
              </w:rPr>
              <w:t>Institucija (padalinys)</w:t>
            </w:r>
          </w:p>
        </w:tc>
        <w:tc>
          <w:tcPr>
            <w:tcW w:w="69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D250CC" w:rsidRPr="00756471" w:rsidRDefault="00D250CC" w:rsidP="001E52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val="lt"/>
              </w:rPr>
            </w:pPr>
            <w:r w:rsidRPr="00756471">
              <w:rPr>
                <w:rFonts w:ascii="Times New Roman" w:hAnsi="Times New Roman"/>
                <w:sz w:val="24"/>
                <w:szCs w:val="24"/>
                <w:lang w:val="lt"/>
              </w:rPr>
              <w:t xml:space="preserve">Aplinkos ministerijos </w:t>
            </w:r>
            <w:r w:rsidR="00E45809">
              <w:rPr>
                <w:rFonts w:ascii="Times New Roman" w:hAnsi="Times New Roman"/>
                <w:sz w:val="24"/>
                <w:szCs w:val="24"/>
                <w:lang w:val="lt"/>
              </w:rPr>
              <w:t xml:space="preserve">Gamtos apsaugos ir miškų </w:t>
            </w:r>
            <w:r w:rsidR="001E5290">
              <w:rPr>
                <w:rFonts w:ascii="Times New Roman" w:hAnsi="Times New Roman"/>
                <w:sz w:val="24"/>
                <w:szCs w:val="24"/>
                <w:lang w:val="lt"/>
              </w:rPr>
              <w:t>politikos grupė</w:t>
            </w:r>
          </w:p>
        </w:tc>
      </w:tr>
      <w:tr w:rsidR="00D250CC" w:rsidRPr="00756471">
        <w:trPr>
          <w:trHeight w:val="511"/>
        </w:trPr>
        <w:tc>
          <w:tcPr>
            <w:tcW w:w="26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D250CC" w:rsidRPr="00756471" w:rsidRDefault="00D250CC">
            <w:pPr>
              <w:autoSpaceDE w:val="0"/>
              <w:autoSpaceDN w:val="0"/>
              <w:adjustRightInd w:val="0"/>
              <w:spacing w:after="0" w:line="240" w:lineRule="auto"/>
              <w:rPr>
                <w:rFonts w:cs="Calibri"/>
                <w:lang w:val="lt"/>
              </w:rPr>
            </w:pPr>
            <w:r w:rsidRPr="00756471">
              <w:rPr>
                <w:rFonts w:ascii="Times New Roman" w:hAnsi="Times New Roman"/>
                <w:sz w:val="24"/>
                <w:szCs w:val="24"/>
                <w:lang w:val="lt"/>
              </w:rPr>
              <w:t>Telefono numeris ir elektroninio pašto adresas</w:t>
            </w:r>
          </w:p>
        </w:tc>
        <w:tc>
          <w:tcPr>
            <w:tcW w:w="69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D250CC" w:rsidRPr="00756471" w:rsidRDefault="001E5290" w:rsidP="008F001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lang w:val="lt"/>
              </w:rPr>
            </w:pPr>
            <w:r>
              <w:rPr>
                <w:rFonts w:ascii="Times New Roman" w:hAnsi="Times New Roman"/>
                <w:sz w:val="24"/>
                <w:szCs w:val="24"/>
                <w:lang w:val="lt"/>
              </w:rPr>
              <w:t>8</w:t>
            </w:r>
            <w:r w:rsidR="0063597D">
              <w:rPr>
                <w:rFonts w:ascii="Times New Roman" w:hAnsi="Times New Roman"/>
                <w:sz w:val="24"/>
                <w:szCs w:val="24"/>
                <w:lang w:val="lt"/>
              </w:rPr>
              <w:t> </w:t>
            </w:r>
            <w:r w:rsidR="008F0010">
              <w:rPr>
                <w:rFonts w:ascii="Times New Roman" w:hAnsi="Times New Roman"/>
                <w:sz w:val="24"/>
                <w:szCs w:val="24"/>
                <w:lang w:val="lt"/>
              </w:rPr>
              <w:t>46 68 017</w:t>
            </w:r>
            <w:r w:rsidR="00D250CC" w:rsidRPr="00756471">
              <w:rPr>
                <w:rFonts w:ascii="Times New Roman" w:hAnsi="Times New Roman"/>
                <w:sz w:val="24"/>
                <w:szCs w:val="24"/>
                <w:lang w:val="lt"/>
              </w:rPr>
              <w:t xml:space="preserve">; </w:t>
            </w:r>
            <w:hyperlink r:id="rId5" w:history="1">
              <w:r w:rsidR="00B50473" w:rsidRPr="00F64877">
                <w:rPr>
                  <w:rStyle w:val="Hyperlink"/>
                  <w:rFonts w:ascii="Times New Roman" w:hAnsi="Times New Roman"/>
                  <w:sz w:val="24"/>
                  <w:szCs w:val="24"/>
                  <w:lang w:val="lt"/>
                </w:rPr>
                <w:t>vilmantas.graiciunas</w:t>
              </w:r>
              <w:r w:rsidR="00B50473" w:rsidRPr="00F64877">
                <w:rPr>
                  <w:rStyle w:val="Hyperlink"/>
                  <w:rFonts w:ascii="Times New Roman" w:hAnsi="Times New Roman"/>
                  <w:sz w:val="24"/>
                  <w:szCs w:val="24"/>
                  <w:lang w:val="en-GB"/>
                </w:rPr>
                <w:t>@am.lt</w:t>
              </w:r>
            </w:hyperlink>
          </w:p>
        </w:tc>
      </w:tr>
    </w:tbl>
    <w:p w:rsidR="00642472" w:rsidRDefault="00642472"/>
    <w:sectPr w:rsidR="00642472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horndale">
    <w:altName w:val="Times New Roman"/>
    <w:charset w:val="BA"/>
    <w:family w:val="roman"/>
    <w:pitch w:val="variable"/>
  </w:font>
  <w:font w:name="Andale Sans UI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50CC"/>
    <w:rsid w:val="0002466E"/>
    <w:rsid w:val="00025E40"/>
    <w:rsid w:val="000633B5"/>
    <w:rsid w:val="00091192"/>
    <w:rsid w:val="000E7A1A"/>
    <w:rsid w:val="001172FC"/>
    <w:rsid w:val="00126190"/>
    <w:rsid w:val="001E5290"/>
    <w:rsid w:val="00293421"/>
    <w:rsid w:val="00575CA5"/>
    <w:rsid w:val="005F03FC"/>
    <w:rsid w:val="0063597D"/>
    <w:rsid w:val="00642472"/>
    <w:rsid w:val="006814D1"/>
    <w:rsid w:val="006B37CA"/>
    <w:rsid w:val="006F7E41"/>
    <w:rsid w:val="0074764A"/>
    <w:rsid w:val="00756471"/>
    <w:rsid w:val="007C70B1"/>
    <w:rsid w:val="008E1C07"/>
    <w:rsid w:val="008E393A"/>
    <w:rsid w:val="008E5D95"/>
    <w:rsid w:val="008F0010"/>
    <w:rsid w:val="00A0185B"/>
    <w:rsid w:val="00A374EC"/>
    <w:rsid w:val="00A97861"/>
    <w:rsid w:val="00B50473"/>
    <w:rsid w:val="00B67CA2"/>
    <w:rsid w:val="00CA5AE0"/>
    <w:rsid w:val="00D250CC"/>
    <w:rsid w:val="00D75348"/>
    <w:rsid w:val="00D869DA"/>
    <w:rsid w:val="00DB0BE5"/>
    <w:rsid w:val="00E45809"/>
    <w:rsid w:val="00E939F1"/>
    <w:rsid w:val="00ED5CBA"/>
    <w:rsid w:val="00F71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50CC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3597D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63597D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172F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172F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172FC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172F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172FC"/>
    <w:rPr>
      <w:b/>
      <w:bCs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172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72FC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50CC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3597D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63597D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172F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172F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172FC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172F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172FC"/>
    <w:rPr>
      <w:b/>
      <w:bCs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172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72FC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lmantas.graiciunas@am.l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242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p.paukste</dc:creator>
  <cp:lastModifiedBy>Vilmantas Graičiūnas</cp:lastModifiedBy>
  <cp:revision>6</cp:revision>
  <cp:lastPrinted>2016-10-11T10:54:00Z</cp:lastPrinted>
  <dcterms:created xsi:type="dcterms:W3CDTF">2020-08-06T07:52:00Z</dcterms:created>
  <dcterms:modified xsi:type="dcterms:W3CDTF">2020-08-12T08:56:00Z</dcterms:modified>
</cp:coreProperties>
</file>