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31196d5eedb4aafaa485f1d29195a35"/>
        <w:lock w:val="sdtLocked"/>
        <w:richText/>
      </w:sdtPr>
      <w:sdtContent>
        <w:p>
          <w:pPr>
            <w:tabs>
              <w:tab w:val="center" w:pos="4320"/>
              <w:tab w:val="right" w:pos="8640"/>
            </w:tabs>
            <w:rPr>
              <w:rFonts w:ascii="CG Times" w:hAnsi="CG Times"/>
              <w:sz w:val="20"/>
            </w:rPr>
          </w:pPr>
        </w:p>
        <w:p>
          <w:pPr>
            <w:jc w:val="center"/>
          </w:pPr>
          <w:r>
            <w:rPr>
              <w:lang w:val="en-US"/>
            </w:rPr>
            <w:drawing>
              <wp:inline distT="0" distB="0" distL="0" distR="0">
                <wp:extent cx="527050" cy="615950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7050" cy="6159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rPr>
              <w:sz w:val="18"/>
              <w:szCs w:val="18"/>
            </w:rPr>
          </w:pPr>
        </w:p>
        <w:p>
          <w:pPr>
            <w:ind w:right="295" w:firstLine="248"/>
            <w:jc w:val="center"/>
            <w:rPr>
              <w:b/>
            </w:rPr>
          </w:pPr>
          <w:r>
            <w:rPr>
              <w:b/>
            </w:rPr>
            <w:t xml:space="preserve">LIETUVOS RESPUBLIKOS SEIMO </w:t>
          </w:r>
        </w:p>
        <w:p>
          <w:pPr>
            <w:rPr>
              <w:sz w:val="6"/>
              <w:szCs w:val="6"/>
            </w:rPr>
          </w:pPr>
        </w:p>
        <w:p>
          <w:pPr>
            <w:tabs>
              <w:tab w:val="left" w:pos="4111"/>
            </w:tabs>
            <w:ind w:right="11"/>
            <w:jc w:val="center"/>
            <w:rPr>
              <w:b/>
              <w:spacing w:val="4"/>
            </w:rPr>
          </w:pPr>
          <w:r>
            <w:rPr>
              <w:b/>
              <w:spacing w:val="4"/>
            </w:rPr>
            <w:t>TĖVYNĖS SĄJUNGOS-LIETUVOS KRIKŠČIONIŲ DEMOKRATŲ FRAKCIJA</w:t>
          </w:r>
        </w:p>
        <w:p>
          <w:pPr>
            <w:rPr>
              <w:sz w:val="6"/>
              <w:szCs w:val="6"/>
            </w:rPr>
          </w:pPr>
        </w:p>
        <w:p>
          <w:pPr>
            <w:tabs>
              <w:tab w:val="left" w:pos="4111"/>
            </w:tabs>
            <w:ind w:right="11"/>
            <w:jc w:val="center"/>
            <w:rPr>
              <w:sz w:val="8"/>
            </w:rPr>
          </w:pPr>
        </w:p>
        <w:p>
          <w:pPr>
            <w:rPr>
              <w:sz w:val="6"/>
              <w:szCs w:val="6"/>
            </w:rPr>
          </w:pPr>
        </w:p>
        <w:p>
          <w:pPr>
            <w:tabs>
              <w:tab w:val="left" w:pos="4111"/>
            </w:tabs>
            <w:ind w:right="11"/>
            <w:jc w:val="center"/>
            <w:rPr>
              <w:sz w:val="18"/>
            </w:rPr>
          </w:pPr>
          <w:r>
            <w:rPr>
              <w:sz w:val="18"/>
            </w:rPr>
            <w:t xml:space="preserve">Gedimino pr. 53,  01109 Vilnius      Tel.: (8 5) 209 6273    </w:t>
          </w:r>
          <w:r>
            <w:rPr>
              <w:rFonts w:ascii="CG Times" w:hAnsi="CG Times"/>
              <w:sz w:val="18"/>
            </w:rPr>
            <w:t xml:space="preserve">El. p. </w:t>
          </w:r>
          <w:r>
            <w:rPr>
              <w:rFonts w:ascii="CG Times" w:hAnsi="CG Times"/>
              <w:color w:val="0000FF"/>
              <w:sz w:val="18"/>
              <w:u w:val="single"/>
            </w:rPr>
            <w:t>tslkd@lrs.lt</w:t>
          </w:r>
          <w:r>
            <w:rPr>
              <w:rFonts w:ascii="CG Times" w:hAnsi="CG Times"/>
              <w:sz w:val="18"/>
            </w:rPr>
            <w:t xml:space="preserve">      </w:t>
          </w:r>
        </w:p>
        <w:p>
          <w:pPr>
            <w:rPr>
              <w:sz w:val="6"/>
              <w:szCs w:val="6"/>
            </w:rPr>
          </w:pPr>
        </w:p>
        <w:sdt>
          <w:sdtPr>
            <w:alias w:val="preambule"/>
            <w:tag w:val="part_c3628459fcc34fb685b53b56ecec8310"/>
            <w:lock w:val="sdtLocked"/>
            <w:richText/>
          </w:sdtPr>
          <w:sdtContent>
            <w:p>
              <w:pPr>
                <w:tabs>
                  <w:tab w:val="left" w:pos="4111"/>
                </w:tabs>
                <w:ind w:right="11"/>
                <w:rPr>
                  <w:sz w:val="18"/>
                </w:rPr>
              </w:pPr>
              <w:r>
                <w:rPr>
                  <w:sz w:val="18"/>
                </w:rPr>
                <w:t>__________________________________________________________________________________________________________</w:t>
              </w:r>
            </w:p>
            <w:p>
              <w:pPr>
                <w:tabs>
                  <w:tab w:val="right" w:pos="7088"/>
                  <w:tab w:val="right" w:pos="7655"/>
                  <w:tab w:val="center" w:pos="7938"/>
                  <w:tab w:val="left" w:pos="8222"/>
                </w:tabs>
                <w:rPr>
                  <w:sz w:val="20"/>
                  <w:u w:val="single"/>
                </w:rPr>
              </w:pPr>
            </w:p>
          </w:sdtContent>
        </w:sdt>
        <w:sdt>
          <w:sdtPr>
            <w:alias w:val="pastraipa"/>
            <w:tag w:val="part_7904456e5c444d45b74a70469a56a003"/>
            <w:lock w:val="sdtLocked"/>
            <w:richText/>
          </w:sdtPr>
          <w:sdtContent>
            <w:p>
              <w:pPr>
                <w:tabs>
                  <w:tab w:val="center" w:pos="4819"/>
                </w:tabs>
                <w:spacing w:line="360" w:lineRule="auto"/>
              </w:pPr>
              <w:r>
                <w:t>Lietuvos Respublikos Seimo Pirmininkui</w:t>
                <w:tab/>
                <w:tab/>
                <w:tab/>
                <w:tab/>
                <w:t>2026-03-12</w:t>
              </w:r>
            </w:p>
            <w:p>
              <w:pPr>
                <w:tabs>
                  <w:tab w:val="center" w:pos="4819"/>
                </w:tabs>
                <w:spacing w:line="360" w:lineRule="auto"/>
              </w:pPr>
              <w:r>
                <w:t>Juozui Olekui</w:t>
                <w:tab/>
                <w:tab/>
                <w:tab/>
                <w:tab/>
                <w:t>Vilnius</w:t>
              </w:r>
            </w:p>
            <w:p>
              <w:pPr>
                <w:spacing w:line="276" w:lineRule="auto"/>
                <w:ind w:right="567" w:firstLine="720"/>
                <w:jc w:val="both"/>
                <w:rPr>
                  <w:b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Kopija</w:t>
              </w:r>
            </w:p>
            <w:p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Seimo posėdžių sekretoriatui</w:t>
              </w:r>
            </w:p>
            <w:p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Kaimo reikalų komitetui</w:t>
              </w:r>
            </w:p>
            <w:p>
              <w:pPr>
                <w:spacing w:line="276" w:lineRule="auto"/>
                <w:ind w:right="567" w:firstLine="720"/>
                <w:jc w:val="both"/>
                <w:rPr>
                  <w:szCs w:val="24"/>
                </w:rPr>
              </w:pPr>
            </w:p>
            <w:p>
              <w:pPr>
                <w:spacing w:line="276" w:lineRule="auto"/>
                <w:ind w:right="567" w:firstLine="720"/>
                <w:jc w:val="both"/>
                <w:rPr>
                  <w:b/>
                </w:rPr>
              </w:pPr>
            </w:p>
          </w:sdtContent>
        </w:sdt>
        <w:sdt>
          <w:sdtPr>
            <w:alias w:val="skirsnis"/>
            <w:tag w:val="part_b390ae0a2004483e86bdf4a018e17537"/>
            <w:lock w:val="sdtLocked"/>
            <w:richText/>
          </w:sdtPr>
          <w:sdtContent>
            <w:p>
              <w:pPr>
                <w:spacing w:line="276" w:lineRule="auto"/>
                <w:ind w:right="567" w:firstLine="720"/>
                <w:jc w:val="both"/>
                <w:rPr>
                  <w:b/>
                </w:rPr>
              </w:pPr>
              <w:sdt>
                <w:sdtPr>
                  <w:alias w:val="Pavadinimas"/>
                  <w:tag w:val="title_b390ae0a2004483e86bdf4a018e17537"/>
                  <w:lock w:val="sdtLocked"/>
                  <w:richText/>
                </w:sdtPr>
                <w:sdtContent>
                  <w:r>
                    <w:rPr>
                      <w:b/>
                    </w:rPr>
                    <w:t>DĖL SEIMO KOMITETO NARIO PAVADUOTOJŲ</w:t>
                  </w:r>
                </w:sdtContent>
              </w:sdt>
            </w:p>
            <w:p>
              <w:pPr>
                <w:spacing w:line="276" w:lineRule="auto"/>
                <w:ind w:right="567" w:firstLine="720"/>
                <w:jc w:val="both"/>
                <w:rPr>
                  <w:b/>
                </w:rPr>
              </w:pPr>
            </w:p>
            <w:p>
              <w:pPr>
                <w:ind w:right="567" w:firstLine="720"/>
                <w:jc w:val="both"/>
              </w:pPr>
              <w:r>
                <w:rPr>
                  <w:szCs w:val="24"/>
                </w:rPr>
                <w:t>Tėvynės sąjungos–Lietuvos krikščionių demokratų (toliau – TS-LKD)</w:t>
              </w:r>
              <w:r>
                <w:t xml:space="preserve"> frakcija  deleguoja šiuos atstovus į Seimo komiteto nario pavaduotojus:</w:t>
              </w:r>
            </w:p>
            <w:p>
              <w:pPr>
                <w:spacing w:line="276" w:lineRule="auto"/>
                <w:ind w:right="567" w:firstLine="720"/>
                <w:jc w:val="both"/>
                <w:rPr>
                  <w:b/>
                </w:rPr>
              </w:pPr>
            </w:p>
            <w:p>
              <w:pPr>
                <w:spacing w:line="276" w:lineRule="auto"/>
                <w:ind w:right="567"/>
                <w:jc w:val="both"/>
                <w:rPr>
                  <w:b/>
                </w:rPr>
              </w:pPr>
            </w:p>
          </w:sdtContent>
        </w:sdt>
        <w:sdt>
          <w:sdtPr>
            <w:alias w:val="skirsnis"/>
            <w:tag w:val="part_adb401fa8e7d4bc1b63b652e37e0d974"/>
            <w:lock w:val="sdtLocked"/>
            <w:richText/>
          </w:sdtPr>
          <w:sdtContent>
            <w:p>
              <w:pPr>
                <w:spacing w:line="276" w:lineRule="auto"/>
                <w:ind w:right="567" w:firstLine="720"/>
                <w:jc w:val="both"/>
                <w:rPr>
                  <w:b/>
                </w:rPr>
              </w:pPr>
              <w:sdt>
                <w:sdtPr>
                  <w:alias w:val="Pavadinimas"/>
                  <w:tag w:val="title_adb401fa8e7d4bc1b63b652e37e0d974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KAIMO REIKALŲ</w:t>
                  </w:r>
                  <w:r>
                    <w:rPr>
                      <w:b/>
                    </w:rPr>
                    <w:t xml:space="preserve"> KOMITETE:</w:t>
                  </w:r>
                </w:sdtContent>
              </w:sdt>
            </w:p>
            <w:p>
              <w:pPr>
                <w:ind w:right="567" w:firstLine="720"/>
                <w:jc w:val="both"/>
              </w:pPr>
            </w:p>
            <w:p>
              <w:pPr>
                <w:ind w:right="567" w:firstLine="720"/>
                <w:jc w:val="both"/>
              </w:pPr>
              <w:r>
                <w:t>Angelės Jakavonytės:</w:t>
              </w:r>
            </w:p>
            <w:sdt>
              <w:sdtPr>
                <w:alias w:val="1 pp."/>
                <w:tag w:val="part_e8fd1764a4ee4a28a9f6ae658aac8bb6"/>
                <w:lock w:val="sdtLocked"/>
                <w:richText/>
              </w:sdtPr>
              <w:sdtContent>
                <w:p>
                  <w:pPr>
                    <w:spacing w:line="276" w:lineRule="auto"/>
                    <w:ind w:left="1080" w:right="567" w:hanging="360"/>
                    <w:jc w:val="both"/>
                  </w:pPr>
                  <w:sdt>
                    <w:sdtPr>
                      <w:alias w:val="Numeris"/>
                      <w:tag w:val="nr_e8fd1764a4ee4a28a9f6ae658aac8bb6"/>
                      <w:lock w:val="sdtLocked"/>
                      <w:richText/>
                    </w:sdtPr>
                    <w:sdtContent>
                      <w:r>
                        <w:t>1</w:t>
                      </w:r>
                    </w:sdtContent>
                  </w:sdt>
                  <w:r>
                    <w:t>)</w:t>
                    <w:tab/>
                    <w:t>Jurgis Razma;</w:t>
                  </w:r>
                </w:p>
              </w:sdtContent>
            </w:sdt>
            <w:sdt>
              <w:sdtPr>
                <w:alias w:val="2 pp."/>
                <w:tag w:val="part_698c1840ad8045f9b1ed3f11d133cecb"/>
                <w:lock w:val="sdtLocked"/>
                <w:richText/>
              </w:sdtPr>
              <w:sdtContent>
                <w:p>
                  <w:pPr>
                    <w:ind w:left="1080" w:right="567" w:hanging="360"/>
                    <w:jc w:val="both"/>
                    <w:rPr>
                      <w:lang w:val="en-US"/>
                    </w:rPr>
                  </w:pPr>
                  <w:sdt>
                    <w:sdtPr>
                      <w:alias w:val="Numeris"/>
                      <w:tag w:val="nr_698c1840ad8045f9b1ed3f11d133cecb"/>
                      <w:lock w:val="sdtLocked"/>
                      <w:richText/>
                    </w:sdtPr>
                    <w:sdtContent>
                      <w:r>
                        <w:rPr>
                          <w:lang w:val="en-US"/>
                        </w:rPr>
                        <w:t>2</w:t>
                      </w:r>
                    </w:sdtContent>
                  </w:sdt>
                  <w:r>
                    <w:rPr>
                      <w:lang w:val="en-US"/>
                    </w:rPr>
                    <w:t>)</w:t>
                    <w:tab/>
                  </w:r>
                  <w:r>
                    <w:t>Aistė Gedvilienė.</w:t>
                  </w:r>
                </w:p>
                <w:p>
                  <w:pPr>
                    <w:spacing w:line="276" w:lineRule="auto"/>
                    <w:ind w:right="567"/>
                    <w:jc w:val="both"/>
                    <w:rPr>
                      <w:b/>
                    </w:rPr>
                  </w:pPr>
                </w:p>
                <w:p>
                  <w:pPr>
                    <w:ind w:right="567"/>
                    <w:jc w:val="both"/>
                  </w:pPr>
                </w:p>
                <w:p>
                  <w:pPr>
                    <w:ind w:right="567" w:firstLine="720"/>
                    <w:jc w:val="both"/>
                  </w:pPr>
                </w:p>
                <w:p>
                  <w:pPr>
                    <w:ind w:right="567"/>
                    <w:jc w:val="both"/>
                    <w:rPr>
                      <w:b/>
                    </w:rPr>
                  </w:pPr>
                </w:p>
                <w:p>
                  <w:pPr>
                    <w:spacing w:line="360" w:lineRule="auto"/>
                  </w:pPr>
                </w:p>
              </w:sdtContent>
            </w:sdt>
          </w:sdtContent>
        </w:sdt>
        <w:sdt>
          <w:sdtPr>
            <w:alias w:val="signatura"/>
            <w:tag w:val="part_2c837836dcf842ba80e8a16252c62d68"/>
            <w:lock w:val="sdtLocked"/>
            <w:richText/>
          </w:sdtPr>
          <w:sdtContent>
            <w:p>
              <w:pPr>
                <w:spacing w:line="360" w:lineRule="auto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TS-LKD frakcijos seniūno pavaduotojas</w:t>
                <w:tab/>
                <w:tab/>
                <w:tab/>
                <w:t xml:space="preserve">         </w:t>
                <w:tab/>
                <w:tab/>
                <w:t>Mindaugas Lingė</w:t>
              </w:r>
            </w:p>
            <w:p/>
            <w:p/>
            <w:p/>
            <w:p/>
            <w:p/>
            <w:p/>
            <w:p/>
            <w:p/>
            <w:p>
              <w:pPr>
                <w:spacing w:line="360" w:lineRule="auto"/>
                <w:jc w:val="both"/>
                <w:rPr>
                  <w:szCs w:val="24"/>
                  <w:lang w:val="en-US"/>
                </w:rPr>
              </w:pPr>
            </w:p>
          </w:sdtContent>
        </w:sdt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34" w:code="9"/>
      <w:pgMar w:top="1560" w:right="567" w:bottom="709" w:left="1701" w:header="680" w:footer="680" w:gutter="0"/>
      <w:cols w:space="1296"/>
      <w:formProt w:val="0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CG Times" w:hAnsi="CG Times"/>
          <w:sz w:val="20"/>
        </w:rPr>
      </w:pPr>
      <w:r>
        <w:rPr>
          <w:rFonts w:ascii="CG Times" w:hAnsi="CG Times"/>
          <w:sz w:val="20"/>
        </w:rPr>
        <w:separator/>
      </w:r>
    </w:p>
  </w:endnote>
  <w:endnote w:type="continuationSeparator" w:id="0">
    <w:p>
      <w:pPr>
        <w:rPr>
          <w:rFonts w:ascii="CG Times" w:hAnsi="CG Times"/>
          <w:sz w:val="20"/>
        </w:rPr>
      </w:pPr>
      <w:r>
        <w:rPr>
          <w:rFonts w:ascii="CG Times" w:hAnsi="CG Times"/>
          <w:sz w:val="20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rPr>
        <w:rFonts w:ascii="CG Times" w:hAnsi="CG Times"/>
        <w:sz w:val="20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rPr>
        <w:rFonts w:ascii="CG Times" w:hAnsi="CG Times"/>
        <w:sz w:val="20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rPr>
        <w:rFonts w:ascii="CG Times" w:hAnsi="CG Times"/>
        <w:sz w:val="20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CG Times" w:hAnsi="CG Times"/>
          <w:sz w:val="20"/>
        </w:rPr>
      </w:pPr>
      <w:r>
        <w:rPr>
          <w:rFonts w:ascii="CG Times" w:hAnsi="CG Times"/>
          <w:sz w:val="20"/>
        </w:rPr>
        <w:separator/>
      </w:r>
    </w:p>
  </w:footnote>
  <w:footnote w:type="continuationSeparator" w:id="0">
    <w:p>
      <w:pPr>
        <w:rPr>
          <w:rFonts w:ascii="CG Times" w:hAnsi="CG Times"/>
          <w:sz w:val="20"/>
        </w:rPr>
      </w:pPr>
      <w:r>
        <w:rPr>
          <w:rFonts w:ascii="CG Times" w:hAnsi="CG Times"/>
          <w:sz w:val="20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rPr>
        <w:rFonts w:ascii="CG Times" w:hAnsi="CG Times"/>
        <w:sz w:val="20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rPr>
        <w:rFonts w:ascii="CG Times" w:hAnsi="CG Times"/>
        <w:sz w:val="20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rPr>
        <w:rFonts w:ascii="CG Times" w:hAnsi="CG Times"/>
        <w:sz w:val="20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printFractionalCharacterWidth/>
  <w:hideSpellingErrors/>
  <w:hideGrammaticalErrors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2E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  <w15:chartTrackingRefBased/>
  <w15:docId w15:val="{34608A2C-C6BF-429A-B419-8286C9460A7C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3030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7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40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9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66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cf6e744c37743048f9c4684dcf46b86" PartId="631196d5eedb4aafaa485f1d29195a35">
    <Part Type="preambule" DocPartId="65186448da024c5aa35ed538ae19a4f3" PartId="c3628459fcc34fb685b53b56ecec8310"/>
    <Part Type="pastraipa" DocPartId="22815c8ddacf4aacafde759b6444337b" PartId="7904456e5c444d45b74a70469a56a003"/>
    <Part Type="skirsnis" Title="DĖL SEIMO KOMITETO NARIO PAVADUOTOJŲ" DocPartId="85b6e61f5b9846ceb9034626e49e7dfe" PartId="b390ae0a2004483e86bdf4a018e17537"/>
    <Part Type="skirsnis" Title="KAIMO REIKALŲ KOMITETE:" DocPartId="8194fa0025614ab18ad1c0bb8dab8649" PartId="adb401fa8e7d4bc1b63b652e37e0d974">
      <Part Type="strPapunktis" Nr="1" Abbr="1 pp." DocPartId="824c2e6c23e54a74b3af0a0942562548" PartId="e8fd1764a4ee4a28a9f6ae658aac8bb6"/>
      <Part Type="strPapunktis" Nr="2" Abbr="2 pp." DocPartId="6ee862de3bc64a2eaeb91ab9aa62c906" PartId="698c1840ad8045f9b1ed3f11d133cecb"/>
    </Part>
    <Part Type="signatura" DocPartId="ee0f50506efd4e6197ae996ca6817e1a" PartId="2c837836dcf842ba80e8a16252c62d68"/>
  </Part>
</Parts>
</file>

<file path=customXml/itemProps1.xml><?xml version="1.0" encoding="utf-8"?>
<ds:datastoreItem xmlns:ds="http://schemas.openxmlformats.org/officeDocument/2006/customXml" ds:itemID="{A46A63F4-0E2E-42C2-AD96-D52F86AB17F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85</Words>
  <Characters>724</Characters>
  <Application>Microsoft Office Word</Application>
  <DocSecurity>4</DocSecurity>
  <Lines>48</Lines>
  <Paragraphs>20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Vilnius</vt:lpstr>
      <vt:lpstr>Vilnius</vt:lpstr>
    </vt:vector>
  </TitlesOfParts>
  <Company>LR Seimas</Company>
  <LinksUpToDate>false</LinksUpToDate>
  <CharactersWithSpaces>789</CharactersWithSpaces>
  <SharedDoc>false</SharedDoc>
  <HyperlinkBase/>
  <HLinks>
    <vt:vector size="6" baseType="variant">
      <vt:variant>
        <vt:i4>7143502</vt:i4>
      </vt:variant>
      <vt:variant>
        <vt:i4>0</vt:i4>
      </vt:variant>
      <vt:variant>
        <vt:i4>0</vt:i4>
      </vt:variant>
      <vt:variant>
        <vt:i4>5</vt:i4>
      </vt:variant>
      <vt:variant>
        <vt:lpwstr>mailto:tslkd@lrs.lt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2026-03-17T07:51:00Z</dcterms:created>
  <dc:creator>SKARELYTĖ Ieva</dc:creator>
  <lastModifiedBy>adlibuser</lastModifiedBy>
  <lastPrinted>2024-03-26T07:21:00Z</lastPrinted>
  <dcterms:modified xsi:type="dcterms:W3CDTF">2026-03-17T07:51:00Z</dcterms:modified>
  <revision>2</revision>
  <dc:title>Vilnius</dc:title>
</coreProperties>
</file>