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b1b6cb030c9482a826d899bafd9908d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52721FE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TURTO PERDAVIMO BIUDŽETINEI ĮSTAIGAI KOMPLEKSINIŲ PASLAUGŲ NAMAMS „ALKA“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28ff133dce354aecb082bd5691dbfac7"/>
            <w:lock w:val="sdtLocked"/>
            <w:richText/>
          </w:sdtPr>
          <w:sdtContent>
            <w:p w14:paraId="38A302BF" w14:textId="7BB54B1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8ff133dce354aecb082bd5691dbfac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0ce9c0421b91458c84945c98329ada80"/>
                <w:lock w:val="sdtLocked"/>
                <w:richText/>
              </w:sdtPr>
              <w:sdtContent>
                <w:p w14:paraId="1017D250" w14:textId="7CFF47D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ce9c0421b91458c84945c98329ada8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ff485e1aaf994923bc84ef8b04b1db8c"/>
                <w:lock w:val="sdtLocked"/>
                <w:richText/>
              </w:sdtPr>
              <w:sdtContent>
                <w:p w14:paraId="05812017" w14:textId="5736E58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f485e1aaf994923bc84ef8b04b1db8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Socialinių paslaugų skyrius;</w:t>
                  </w:r>
                </w:p>
              </w:sdtContent>
            </w:sdt>
            <w:sdt>
              <w:sdtPr>
                <w:alias w:val="1.3 pp."/>
                <w:tag w:val="part_98b7032a2c66469e8e9bbc79a280e1c5"/>
                <w:lock w:val="sdtLocked"/>
                <w:richText/>
              </w:sdtPr>
              <w:sdtContent>
                <w:p w14:paraId="28B9ED68" w14:textId="7A434B8F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8b7032a2c66469e8e9bbc79a280e1c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color w:val="555555"/>
                      <w:szCs w:val="24"/>
                      <w:shd w:val="clear" w:color="auto" w:fill="FFFFFF"/>
                      <w:lang w:eastAsia="ar-SA"/>
                    </w:rPr>
                    <w:t>Statybos ir renovacijos skyrius;</w:t>
                  </w:r>
                </w:p>
              </w:sdtContent>
            </w:sdt>
            <w:sdt>
              <w:sdtPr>
                <w:alias w:val="1.4 pp."/>
                <w:tag w:val="part_e972a7e4f41f4893beabfcf261e7f074"/>
                <w:lock w:val="sdtLocked"/>
                <w:richText/>
              </w:sdtPr>
              <w:sdtContent>
                <w:p w14:paraId="0D9148D1" w14:textId="5BAA095E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972a7e4f41f4893beabfcf261e7f07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c92f7849e897440a8c517e52cf2b77c4"/>
            <w:lock w:val="sdtLocked"/>
            <w:richText/>
          </w:sdtPr>
          <w:sdtContent>
            <w:p w14:paraId="7F1D7043" w14:textId="593CC9BC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92f7849e897440a8c517e52cf2b77c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Kompleksinių paslaugų namai „Alka“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color w:val="000000"/>
                  <w:szCs w:val="24"/>
                  <w:lang w:eastAsia="lt-LT"/>
                </w:rPr>
                <w:t xml:space="preserve">Vytauto g. 182, Šiauliai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color w:val="000000"/>
                  <w:szCs w:val="24"/>
                  <w:lang w:eastAsia="lt-LT"/>
                </w:rPr>
                <w:t>info@kpnalka.lt;</w:t>
              </w:r>
            </w:p>
          </w:sdtContent>
        </w:sdt>
        <w:sdt>
          <w:sdtPr>
            <w:alias w:val="3 p."/>
            <w:tag w:val="part_c2381772e8ba4d8db40b1199a2beb185"/>
            <w:lock w:val="sdtLocked"/>
            <w:richText/>
          </w:sdtPr>
          <w:sdtContent>
            <w:p w14:paraId="7BB16FC1" w14:textId="34B24662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2381772e8ba4d8db40b1199a2beb18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apskaitos centras, Pakalnės g. 6A, LT-76293 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bcd72e39f2e40368aee161ff062bae6" PartId="9b1b6cb030c9482a826d899bafd9908d">
    <Part Type="punktas" Nr="1" Abbr="1 p." DocPartId="b1c161bbf6ce467a84b0f98de578ac75" PartId="28ff133dce354aecb082bd5691dbfac7">
      <Part Type="papunktis" Nr="1.1" Abbr="1.1 pp." DocPartId="d406ae02804b4b4fac4bda51203e41d1" PartId="0ce9c0421b91458c84945c98329ada80"/>
      <Part Type="papunktis" Nr="1.2" Abbr="1.2 pp." DocPartId="fe042204610545aea27f654428f46579" PartId="ff485e1aaf994923bc84ef8b04b1db8c"/>
      <Part Type="papunktis" Nr="1.3" Abbr="1.3 pp." DocPartId="754e014e1a5b488c94f1fffd2555b5dd" PartId="98b7032a2c66469e8e9bbc79a280e1c5"/>
      <Part Type="papunktis" Nr="1.4" Abbr="1.4 pp." DocPartId="ad5dd8014a694f7bab31521e50e0578f" PartId="e972a7e4f41f4893beabfcf261e7f074"/>
    </Part>
    <Part Type="punktas" Nr="2" Abbr="2 p." DocPartId="3ee7f5c582e94a0985b3ad0b572ee2bd" PartId="c92f7849e897440a8c517e52cf2b77c4"/>
    <Part Type="punktas" Nr="3" Abbr="3 p." DocPartId="d75fd38fdd494787aa003bae16e02e18" PartId="c2381772e8ba4d8db40b1199a2beb185"/>
  </Part>
</Parts>
</file>

<file path=customXml/itemProps1.xml><?xml version="1.0" encoding="utf-8"?>
<ds:datastoreItem xmlns:ds="http://schemas.openxmlformats.org/officeDocument/2006/customXml" ds:itemID="{00A2D8C6-6578-4460-B566-CF90F6847F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411</Characters>
  <Application>Microsoft Office Word</Application>
  <DocSecurity>4</DocSecurity>
  <Lines>13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2024-02-14T11:54:00Z</dcterms:created>
  <dc:creator>Kęstutis Tamulevičius</dc:creator>
  <lastModifiedBy>adlibuser</lastModifiedBy>
  <lastPrinted>2022-05-26T05:53:00Z</lastPrinted>
  <dcterms:modified xsi:type="dcterms:W3CDTF">2024-02-14T11:54:00Z</dcterms:modified>
  <revision>2</revision>
</coreProperties>
</file>