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pacing w:line="259" w:lineRule="auto"/>
        <w:ind w:left="5387"/>
        <w:rPr>
          <w:szCs w:val="22"/>
        </w:rPr>
      </w:pPr>
      <w:r>
        <w:rPr>
          <w:szCs w:val="22"/>
        </w:rPr>
        <w:t xml:space="preserve">Pakruojo rajono savivaldybės tarybos </w:t>
      </w:r>
    </w:p>
    <w:p>
      <w:pPr>
        <w:spacing w:line="259" w:lineRule="auto"/>
        <w:ind w:left="5387"/>
        <w:rPr>
          <w:szCs w:val="22"/>
        </w:rPr>
      </w:pPr>
      <w:r>
        <w:rPr>
          <w:szCs w:val="22"/>
        </w:rPr>
        <w:t xml:space="preserve">2021 m. rugsėjo 30 d.  sprendimo Nr. T- </w:t>
      </w:r>
    </w:p>
    <w:p>
      <w:pPr>
        <w:spacing w:line="259" w:lineRule="auto"/>
        <w:ind w:left="5387"/>
        <w:rPr>
          <w:szCs w:val="22"/>
        </w:rPr>
      </w:pPr>
      <w:r>
        <w:rPr>
          <w:szCs w:val="22"/>
        </w:rPr>
        <w:t>2</w:t>
      </w:r>
      <w:r>
        <w:rPr>
          <w:szCs w:val="22"/>
        </w:rPr>
        <w:t xml:space="preserve"> </w:t>
      </w:r>
      <w:r>
        <w:rPr>
          <w:szCs w:val="24"/>
        </w:rPr>
        <w:t>priedas</w:t>
      </w:r>
    </w:p>
    <w:p>
      <w:pPr>
        <w:spacing w:line="259" w:lineRule="auto"/>
        <w:rPr>
          <w:szCs w:val="24"/>
        </w:rPr>
      </w:pPr>
    </w:p>
    <w:p>
      <w:pPr>
        <w:spacing w:line="259" w:lineRule="auto"/>
        <w:jc w:val="center"/>
        <w:rPr>
          <w:b/>
          <w:lang w:eastAsia="lt-LT"/>
        </w:rPr>
      </w:pPr>
      <w:r>
        <w:rPr>
          <w:b/>
          <w:lang w:eastAsia="lt-LT"/>
        </w:rPr>
        <w:t>MAŽAREIKŠMĖS</w:t>
      </w:r>
      <w:r>
        <w:rPr>
          <w:color w:val="000000"/>
          <w:lang w:eastAsia="lt-LT"/>
        </w:rPr>
        <w:t xml:space="preserve"> </w:t>
      </w:r>
      <w:r>
        <w:rPr>
          <w:b/>
          <w:lang w:eastAsia="lt-LT"/>
        </w:rPr>
        <w:t xml:space="preserve">MOKESTINĖS NEPRIEMOKOS IR DELSPINIGIAI </w:t>
      </w:r>
    </w:p>
    <w:p>
      <w:pPr>
        <w:spacing w:line="259" w:lineRule="auto"/>
        <w:jc w:val="center"/>
        <w:rPr>
          <w:b/>
          <w:lang w:eastAsia="lt-LT"/>
        </w:rPr>
      </w:pPr>
      <w:r>
        <w:rPr>
          <w:b/>
          <w:lang w:eastAsia="lt-LT"/>
        </w:rPr>
        <w:t>(BENDROJI NEPRIEMOKA MAŽESNĖ NEI 3,00 EUR PER PENKERIUS METUS)</w:t>
      </w:r>
    </w:p>
    <w:p>
      <w:pPr>
        <w:spacing w:line="259" w:lineRule="auto"/>
        <w:jc w:val="center"/>
        <w:rPr>
          <w:b/>
          <w:lang w:eastAsia="lt-LT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578"/>
        <w:gridCol w:w="1233"/>
        <w:gridCol w:w="2384"/>
        <w:gridCol w:w="1432"/>
        <w:gridCol w:w="1399"/>
        <w:gridCol w:w="1443"/>
        <w:gridCol w:w="1231"/>
      </w:tblGrid>
      <w:tr>
        <w:trPr>
          <w:trHeight w:val="61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Mokėtojo kodas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Mokėtojo pavadinimas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Nepriemoka, Eur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Delspinigiai, Eur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Skola, Eur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Skolos laikotarpis</w:t>
            </w:r>
          </w:p>
        </w:tc>
      </w:tr>
      <w:tr>
        <w:trPr>
          <w:trHeight w:val="36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(2021-08-31)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(2021-08-31)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(2021-08-31)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2014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2018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2018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2018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1,19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2015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2018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26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27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2018</w:t>
            </w:r>
          </w:p>
        </w:tc>
      </w:tr>
      <w:tr>
        <w:trPr>
          <w:trHeight w:val="30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28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color w:val="000000"/>
                <w:sz w:val="22"/>
                <w:szCs w:val="22"/>
                <w:lang w:eastAsia="lt-LT"/>
              </w:rPr>
              <w:t>(informacija neskelbtina)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0,16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2019</w:t>
            </w:r>
          </w:p>
        </w:tc>
      </w:tr>
      <w:tr>
        <w:trPr>
          <w:trHeight w:val="300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 xml:space="preserve">Iš viso skolininkų: </w:t>
            </w:r>
            <w:r>
              <w:rPr>
                <w:b/>
                <w:bCs/>
                <w:i/>
                <w:iCs/>
                <w:sz w:val="22"/>
                <w:szCs w:val="22"/>
                <w:lang w:eastAsia="lt-LT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lt-LT"/>
              </w:rPr>
              <w:t>2,27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lt-LT"/>
              </w:rPr>
              <w:t>4,00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lt-LT"/>
              </w:rPr>
              <w:t>6,27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57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>
      <w:pPr>
        <w:spacing w:line="259" w:lineRule="auto"/>
        <w:jc w:val="center"/>
        <w:rPr>
          <w:b/>
          <w:lang w:eastAsia="lt-LT"/>
        </w:rPr>
      </w:pPr>
    </w:p>
    <w:p/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20"/>
  <w:defaultTabStop w:val="1296"/>
  <w:hyphenationZone w:val="396"/>
  <w:doNotHyphenateCap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123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1533</Characters>
  <Application>Microsoft Office Word</Application>
  <DocSecurity>4</DocSecurity>
  <Lines>219</Lines>
  <Paragraphs>223</Paragraphs>
  <ScaleCrop>false</ScaleCrop>
  <Company/>
  <LinksUpToDate>false</LinksUpToDate>
  <CharactersWithSpaces>1564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2021-09-22T06:34:00Z</dcterms:created>
  <dc:creator>Akvilė</dc:creator>
  <lastModifiedBy>adlibuser</lastModifiedBy>
  <dcterms:modified xsi:type="dcterms:W3CDTF">2021-09-22T06:34:00Z</dcterms:modified>
  <revision>2</revision>
</coreProperties>
</file>