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a9a29257eac47ea80f6cae4b96e0976"/>
        <w:lock w:val="sdtLocked"/>
        <w:richText/>
      </w:sdtPr>
      <w:sdtContent>
        <w:p>
          <w:pPr>
            <w:tabs>
              <w:tab w:val="center" w:pos="4819"/>
              <w:tab w:val="right" w:pos="9638"/>
            </w:tabs>
            <w:spacing w:line="259" w:lineRule="auto"/>
            <w:ind w:firstLine="5704"/>
            <w:rPr>
              <w:rFonts w:eastAsia="Calibri"/>
              <w:b/>
              <w:szCs w:val="24"/>
            </w:rPr>
          </w:pPr>
        </w:p>
        <w:p>
          <w:pPr>
            <w:rPr>
              <w:sz w:val="14"/>
              <w:szCs w:val="14"/>
            </w:rPr>
          </w:pPr>
        </w:p>
      </w:sdtContent>
    </w:sdt>
    <w:sdt>
      <w:sdtPr>
        <w:alias w:val="patvirtinta"/>
        <w:tag w:val="part_66482123b43a4d99bd35506903fbba2c"/>
        <w:lock w:val="sdtLocked"/>
        <w:richText/>
      </w:sdtPr>
      <w:sdtContent>
        <w:p>
          <w:pPr>
            <w:ind w:left="3888" w:firstLine="1296"/>
            <w:rPr>
              <w:szCs w:val="24"/>
              <w:lang w:eastAsia="lt-LT"/>
            </w:rPr>
          </w:pPr>
          <w:r>
            <w:rPr>
              <w:szCs w:val="24"/>
              <w:lang w:eastAsia="lt-LT"/>
            </w:rPr>
            <w:t>PATVIRTINTA</w:t>
          </w:r>
        </w:p>
        <w:p>
          <w:pPr>
            <w:ind w:left="3888" w:firstLine="1296"/>
            <w:rPr>
              <w:szCs w:val="24"/>
              <w:lang w:eastAsia="lt-LT"/>
            </w:rPr>
          </w:pPr>
          <w:r>
            <w:rPr>
              <w:szCs w:val="24"/>
              <w:lang w:eastAsia="lt-LT"/>
            </w:rPr>
            <w:t>Šiaulių miesto savivaldybės tarybos</w:t>
          </w:r>
        </w:p>
        <w:p>
          <w:pPr>
            <w:ind w:left="3888" w:right="30" w:firstLine="1296"/>
            <w:rPr>
              <w:szCs w:val="24"/>
              <w:lang w:eastAsia="lt-LT"/>
            </w:rPr>
          </w:pPr>
          <w:r>
            <w:rPr>
              <w:szCs w:val="24"/>
              <w:lang w:eastAsia="lt-LT"/>
            </w:rPr>
            <w:t xml:space="preserve">2025 m. balandžio         d. sprendimu Nr. T-</w:t>
          </w:r>
        </w:p>
        <w:p>
          <w:pPr>
            <w:ind w:right="30"/>
            <w:jc w:val="center"/>
            <w:rPr>
              <w:b/>
              <w:bCs/>
              <w:szCs w:val="24"/>
              <w:shd w:val="clear" w:color="auto" w:fill="FFFFFF"/>
              <w:lang w:eastAsia="lt-LT"/>
            </w:rPr>
          </w:pPr>
        </w:p>
        <w:sdt>
          <w:sdtPr>
            <w:alias w:val="Pavadinimas"/>
            <w:tag w:val="title_66482123b43a4d99bd35506903fbba2c"/>
            <w:lock w:val="sdtLocked"/>
            <w:richText/>
          </w:sdtPr>
          <w:sdtContent>
            <w:p>
              <w:pPr>
                <w:ind w:right="30"/>
                <w:jc w:val="center"/>
                <w:rPr>
                  <w:b/>
                  <w:bCs/>
                  <w:szCs w:val="24"/>
                  <w:shd w:val="clear" w:color="auto" w:fill="FFFFFF"/>
                  <w:lang w:eastAsia="lt-LT"/>
                </w:rPr>
              </w:pPr>
              <w:r>
                <w:rPr>
                  <w:b/>
                  <w:bCs/>
                  <w:szCs w:val="24"/>
                  <w:shd w:val="clear" w:color="auto" w:fill="FFFFFF"/>
                  <w:lang w:eastAsia="lt-LT"/>
                </w:rPr>
                <w:t>ŠIAULIŲ MIESTO SAVIVALDYBĖS VIEŠOSIOS BIBLIOTEKOS</w:t>
              </w:r>
            </w:p>
            <w:p>
              <w:pPr>
                <w:ind w:right="30"/>
                <w:jc w:val="center"/>
                <w:rPr>
                  <w:b/>
                  <w:bCs/>
                  <w:szCs w:val="24"/>
                  <w:shd w:val="clear" w:color="auto" w:fill="FFFFFF"/>
                  <w:lang w:eastAsia="lt-LT"/>
                </w:rPr>
              </w:pPr>
              <w:r>
                <w:rPr>
                  <w:b/>
                  <w:bCs/>
                  <w:szCs w:val="24"/>
                  <w:shd w:val="clear" w:color="auto" w:fill="FFFFFF"/>
                  <w:lang w:eastAsia="lt-LT"/>
                </w:rPr>
                <w:t>NUOSTATAI</w:t>
              </w:r>
            </w:p>
          </w:sdtContent>
        </w:sdt>
        <w:p>
          <w:pPr>
            <w:ind w:right="30" w:firstLine="62"/>
            <w:jc w:val="center"/>
            <w:rPr>
              <w:szCs w:val="24"/>
              <w:shd w:val="clear" w:color="auto" w:fill="FFFFFF"/>
              <w:lang w:eastAsia="lt-LT"/>
            </w:rPr>
          </w:pPr>
        </w:p>
        <w:sdt>
          <w:sdtPr>
            <w:alias w:val="skyrius"/>
            <w:tag w:val="part_ac8d21beb98b4d9dbde9d8488761dcd7"/>
            <w:lock w:val="sdtLocked"/>
            <w:richText/>
          </w:sdtPr>
          <w:sdtContent>
            <w:p>
              <w:pPr>
                <w:ind w:right="30"/>
                <w:jc w:val="center"/>
                <w:rPr>
                  <w:b/>
                  <w:szCs w:val="24"/>
                  <w:lang w:eastAsia="lt-LT"/>
                </w:rPr>
              </w:pPr>
              <w:sdt>
                <w:sdtPr>
                  <w:alias w:val="Numeris"/>
                  <w:tag w:val="nr_ac8d21beb98b4d9dbde9d8488761dcd7"/>
                  <w:lock w:val="sdtLocked"/>
                  <w:richText/>
                </w:sdtPr>
                <w:sdtContent>
                  <w:r>
                    <w:rPr>
                      <w:b/>
                      <w:szCs w:val="24"/>
                      <w:shd w:val="clear" w:color="auto" w:fill="FFFFFF"/>
                      <w:lang w:eastAsia="lt-LT"/>
                    </w:rPr>
                    <w:t>I</w:t>
                  </w:r>
                </w:sdtContent>
              </w:sdt>
              <w:r>
                <w:rPr>
                  <w:b/>
                  <w:szCs w:val="24"/>
                  <w:shd w:val="clear" w:color="auto" w:fill="FFFFFF"/>
                  <w:lang w:eastAsia="lt-LT"/>
                </w:rPr>
                <w:t xml:space="preserve"> SKYRIUS</w:t>
              </w:r>
            </w:p>
            <w:p>
              <w:pPr>
                <w:ind w:right="30"/>
                <w:jc w:val="center"/>
                <w:rPr>
                  <w:szCs w:val="24"/>
                  <w:shd w:val="clear" w:color="auto" w:fill="FFFFFF"/>
                  <w:lang w:eastAsia="lt-LT"/>
                </w:rPr>
              </w:pPr>
              <w:sdt>
                <w:sdtPr>
                  <w:alias w:val="Pavadinimas"/>
                  <w:tag w:val="title_ac8d21beb98b4d9dbde9d8488761dcd7"/>
                  <w:lock w:val="sdtLocked"/>
                  <w:richText/>
                </w:sdtPr>
                <w:sdtContent>
                  <w:r>
                    <w:rPr>
                      <w:b/>
                      <w:bCs/>
                      <w:szCs w:val="24"/>
                      <w:shd w:val="clear" w:color="auto" w:fill="FFFFFF"/>
                      <w:lang w:eastAsia="lt-LT"/>
                    </w:rPr>
                    <w:t xml:space="preserve">BENDROSIOS NUOSTATOS </w:t>
                  </w:r>
                  <w:r>
                    <w:rPr>
                      <w:szCs w:val="24"/>
                      <w:shd w:val="clear" w:color="auto" w:fill="FFFFFF"/>
                      <w:lang w:eastAsia="lt-LT"/>
                    </w:rPr>
                    <w:t> </w:t>
                  </w:r>
                </w:sdtContent>
              </w:sdt>
            </w:p>
            <w:p>
              <w:pPr>
                <w:ind w:right="30"/>
                <w:jc w:val="center"/>
                <w:rPr>
                  <w:szCs w:val="24"/>
                  <w:lang w:eastAsia="lt-LT"/>
                </w:rPr>
              </w:pPr>
            </w:p>
            <w:sdt>
              <w:sdtPr>
                <w:alias w:val="1 p."/>
                <w:tag w:val="part_645f67b90b3c4c6abbbb3a6de3f5d290"/>
                <w:lock w:val="sdtLocked"/>
                <w:richText/>
              </w:sdtPr>
              <w:sdtContent>
                <w:p>
                  <w:pPr>
                    <w:ind w:firstLine="880"/>
                    <w:jc w:val="both"/>
                    <w:rPr>
                      <w:rFonts w:eastAsia="Calibri"/>
                      <w:szCs w:val="24"/>
                    </w:rPr>
                  </w:pPr>
                  <w:sdt>
                    <w:sdtPr>
                      <w:alias w:val="Numeris"/>
                      <w:tag w:val="nr_645f67b90b3c4c6abbbb3a6de3f5d290"/>
                      <w:lock w:val="sdtLocked"/>
                      <w:richText/>
                    </w:sdtPr>
                    <w:sdtContent>
                      <w:r>
                        <w:rPr>
                          <w:szCs w:val="24"/>
                          <w:shd w:val="clear" w:color="auto" w:fill="FFFFFF"/>
                          <w:lang w:eastAsia="lt-LT"/>
                        </w:rPr>
                        <w:t>1</w:t>
                      </w:r>
                    </w:sdtContent>
                  </w:sdt>
                  <w:r>
                    <w:rPr>
                      <w:szCs w:val="24"/>
                      <w:shd w:val="clear" w:color="auto" w:fill="FFFFFF"/>
                      <w:lang w:eastAsia="lt-LT"/>
                    </w:rPr>
                    <w:t>. Šiaulių miesto savivaldybės viešosios bibliotekos</w:t>
                  </w:r>
                  <w:r>
                    <w:rPr>
                      <w:color w:val="000000"/>
                      <w:szCs w:val="24"/>
                      <w:shd w:val="clear" w:color="auto" w:fill="FFFFFF"/>
                      <w:lang w:eastAsia="lt-LT"/>
                    </w:rPr>
                    <w:t xml:space="preserve"> nuostatai (toliau – Nuostatai) reglamentuoja Šiaulių miesto savivaldybės viešosios bibliotekos (toliau – Biblioteka) </w:t>
                  </w:r>
                  <w:r>
                    <w:rPr>
                      <w:rFonts w:eastAsia="Calibri"/>
                      <w:szCs w:val="24"/>
                    </w:rPr>
                    <w:t>teisinę formą, savininką, savininko teises ir pareigas įgyvendinančiąją instituciją ir jos kompetenciją, veiklos tikslą, rūšis, funkcijas ir uždavinius, įstaigos teises ir pareigas, direktoriaus skyrimo ir atleidimo tvarką, jo kompetenciją, įstaigos veiklos kontrolę, viešųjų pranešimų paskelbimo, įstaigos reorganizavimo, pertvarkymo, likvidavimo ir Nuostatų keitimo tvarką.</w:t>
                  </w:r>
                </w:p>
              </w:sdtContent>
            </w:sdt>
            <w:sdt>
              <w:sdtPr>
                <w:alias w:val="2 p."/>
                <w:tag w:val="part_19e46605c27641b6a451505450e2c3cd"/>
                <w:lock w:val="sdtLocked"/>
                <w:richText/>
              </w:sdtPr>
              <w:sdtContent>
                <w:p>
                  <w:pPr>
                    <w:ind w:firstLine="737"/>
                    <w:jc w:val="both"/>
                    <w:rPr>
                      <w:szCs w:val="24"/>
                      <w:lang w:eastAsia="lt-LT"/>
                    </w:rPr>
                  </w:pPr>
                  <w:sdt>
                    <w:sdtPr>
                      <w:alias w:val="Numeris"/>
                      <w:tag w:val="nr_19e46605c27641b6a451505450e2c3cd"/>
                      <w:lock w:val="sdtLocked"/>
                      <w:richText/>
                    </w:sdtPr>
                    <w:sdtContent>
                      <w:r>
                        <w:rPr>
                          <w:color w:val="000000"/>
                          <w:szCs w:val="24"/>
                          <w:shd w:val="clear" w:color="auto" w:fill="FFFFFF"/>
                          <w:lang w:eastAsia="lt-LT"/>
                        </w:rPr>
                        <w:t>2</w:t>
                      </w:r>
                    </w:sdtContent>
                  </w:sdt>
                  <w:r>
                    <w:rPr>
                      <w:color w:val="000000"/>
                      <w:szCs w:val="24"/>
                      <w:shd w:val="clear" w:color="auto" w:fill="FFFFFF"/>
                      <w:lang w:eastAsia="lt-LT"/>
                    </w:rPr>
                    <w:t xml:space="preserve">. Bibliotekos pavadinimas – Šiaulių miesto savivaldybės viešoji biblioteka. </w:t>
                  </w:r>
                  <w:r>
                    <w:rPr>
                      <w:szCs w:val="24"/>
                      <w:shd w:val="clear" w:color="auto" w:fill="FFFFFF"/>
                      <w:lang w:eastAsia="lt-LT"/>
                    </w:rPr>
                    <w:t>Biblioteka įregistruota Juridinių asmenų registre, kodas 188204772.</w:t>
                  </w:r>
                </w:p>
              </w:sdtContent>
            </w:sdt>
            <w:sdt>
              <w:sdtPr>
                <w:alias w:val="3 p."/>
                <w:tag w:val="part_c825bb4f566b4fe79dbafa3d00abc9d2"/>
                <w:lock w:val="sdtLocked"/>
                <w:richText/>
              </w:sdtPr>
              <w:sdtContent>
                <w:p>
                  <w:pPr>
                    <w:ind w:firstLine="737"/>
                    <w:jc w:val="both"/>
                    <w:rPr>
                      <w:szCs w:val="24"/>
                      <w:lang w:eastAsia="lt-LT"/>
                    </w:rPr>
                  </w:pPr>
                  <w:sdt>
                    <w:sdtPr>
                      <w:alias w:val="Numeris"/>
                      <w:tag w:val="nr_c825bb4f566b4fe79dbafa3d00abc9d2"/>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Bibliotekos teisinė forma – biudžetinė įstaiga.</w:t>
                  </w:r>
                </w:p>
              </w:sdtContent>
            </w:sdt>
            <w:sdt>
              <w:sdtPr>
                <w:alias w:val="4 p."/>
                <w:tag w:val="part_49aa8f1c2b044f06a1eb47102efc190b"/>
                <w:lock w:val="sdtLocked"/>
                <w:richText/>
              </w:sdtPr>
              <w:sdtContent>
                <w:p>
                  <w:pPr>
                    <w:ind w:firstLine="737"/>
                    <w:jc w:val="both"/>
                    <w:rPr>
                      <w:szCs w:val="24"/>
                      <w:lang w:eastAsia="lt-LT"/>
                    </w:rPr>
                  </w:pPr>
                  <w:sdt>
                    <w:sdtPr>
                      <w:alias w:val="Numeris"/>
                      <w:tag w:val="nr_49aa8f1c2b044f06a1eb47102efc190b"/>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xml:space="preserve">. Bibliotekos savininkas (toliau – Savininkas) – Šiaulių miesto savivaldybė (toliau – Savivaldybė), kodas 111109429, adresas: Vasario 16-osios g. 62, LT-76295 Šiauliai. </w:t>
                  </w:r>
                </w:p>
              </w:sdtContent>
            </w:sdt>
            <w:sdt>
              <w:sdtPr>
                <w:alias w:val="5 p."/>
                <w:tag w:val="part_eeb49f19e5d04485a9ede62ecfc47c1d"/>
                <w:lock w:val="sdtLocked"/>
                <w:richText/>
              </w:sdtPr>
              <w:sdtContent>
                <w:p>
                  <w:pPr>
                    <w:widowControl w:val="0"/>
                    <w:ind w:firstLine="737"/>
                    <w:jc w:val="both"/>
                    <w:rPr>
                      <w:rFonts w:eastAsia="Calibri"/>
                      <w:color w:val="0070C0"/>
                      <w:szCs w:val="24"/>
                    </w:rPr>
                  </w:pPr>
                  <w:sdt>
                    <w:sdtPr>
                      <w:alias w:val="Numeris"/>
                      <w:tag w:val="nr_eeb49f19e5d04485a9ede62ecfc47c1d"/>
                      <w:lock w:val="sdtLocked"/>
                      <w:richText/>
                    </w:sdtPr>
                    <w:sdtContent>
                      <w:r>
                        <w:rPr>
                          <w:rFonts w:eastAsia="Calibri"/>
                          <w:szCs w:val="24"/>
                        </w:rPr>
                        <w:t>5</w:t>
                      </w:r>
                    </w:sdtContent>
                  </w:sdt>
                  <w:r>
                    <w:rPr>
                      <w:rFonts w:eastAsia="Calibri"/>
                      <w:szCs w:val="24"/>
                    </w:rPr>
                    <w:t xml:space="preserve">. </w:t>
                  </w:r>
                  <w:r>
                    <w:rPr>
                      <w:rFonts w:eastAsia="Calibri"/>
                      <w:color w:val="000000"/>
                      <w:szCs w:val="24"/>
                    </w:rPr>
                    <w:t>Įstaigos savininko teises ir pareigas įgyvendina Savivaldybės meras (toliau – meras), išskyrus tas biudžetinės įstaigos teises ir pareigas, kurios yra priskirtos išimtinei ir paprastajai Šiaulių miesto savivaldybės tarybos (toliau – Savivaldybės taryba) kompetencijai (jeigu paprastosios Savivaldybės tarybos kompetencijos įgyvendinimo Savivaldybės taryba nėra perdavusi merui</w:t>
                  </w:r>
                  <w:r>
                    <w:rPr>
                      <w:rFonts w:eastAsia="Calibri"/>
                      <w:szCs w:val="24"/>
                    </w:rPr>
                    <w:t xml:space="preserve">). </w:t>
                  </w:r>
                </w:p>
              </w:sdtContent>
            </w:sdt>
            <w:sdt>
              <w:sdtPr>
                <w:alias w:val="6 p."/>
                <w:tag w:val="part_c00fcfa19a3b4251b8c0648975043a76"/>
                <w:lock w:val="sdtLocked"/>
                <w:richText/>
              </w:sdtPr>
              <w:sdtContent>
                <w:p>
                  <w:pPr>
                    <w:ind w:firstLine="737"/>
                    <w:jc w:val="both"/>
                    <w:rPr>
                      <w:i/>
                      <w:szCs w:val="24"/>
                      <w:shd w:val="clear" w:color="auto" w:fill="FFFFFF"/>
                      <w:lang w:eastAsia="lt-LT"/>
                    </w:rPr>
                  </w:pPr>
                  <w:sdt>
                    <w:sdtPr>
                      <w:alias w:val="Numeris"/>
                      <w:tag w:val="nr_c00fcfa19a3b4251b8c0648975043a76"/>
                      <w:lock w:val="sdtLocked"/>
                      <w:richText/>
                    </w:sdtPr>
                    <w:sdtContent>
                      <w:r>
                        <w:rPr>
                          <w:szCs w:val="24"/>
                          <w:shd w:val="clear" w:color="auto" w:fill="FFFFFF"/>
                          <w:lang w:eastAsia="lt-LT"/>
                        </w:rPr>
                        <w:t>6</w:t>
                      </w:r>
                    </w:sdtContent>
                  </w:sdt>
                  <w:r>
                    <w:rPr>
                      <w:szCs w:val="24"/>
                      <w:shd w:val="clear" w:color="auto" w:fill="FFFFFF"/>
                      <w:lang w:eastAsia="lt-LT"/>
                    </w:rPr>
                    <w:t xml:space="preserve">. Biblioteka – įstatymų nustatyta tvarka įsteigtas ribotos civilinės atsakomybės viešasis juridinis asmuo, </w:t>
                  </w:r>
                  <w:r>
                    <w:rPr>
                      <w:rFonts w:eastAsia="Calibri"/>
                      <w:szCs w:val="24"/>
                    </w:rPr>
                    <w:t>išlaikomas iš savivaldybės biudžeto asignavimų ir teikiantis viešąsias kultūros paslaugas,</w:t>
                  </w:r>
                  <w:r>
                    <w:rPr>
                      <w:szCs w:val="24"/>
                      <w:shd w:val="clear" w:color="auto" w:fill="FFFFFF"/>
                      <w:lang w:eastAsia="lt-LT"/>
                    </w:rPr>
                    <w:t xml:space="preserve"> veikiantis informacijos sklaidos, kultūros, mokslo ir švietimo srityse, vykdantis bibliotekų veiklą ir prieinamas visiems vartotojams. Biblioteka kaupia ir saugo universalų teritorijos (savivaldybės), kurioje ji yra, bendruomenės poreikius tenkinantį dokumentų fondą,</w:t>
                  </w:r>
                  <w:r>
                    <w:rPr>
                      <w:i/>
                      <w:szCs w:val="24"/>
                      <w:shd w:val="clear" w:color="auto" w:fill="FFFFFF"/>
                      <w:lang w:eastAsia="lt-LT"/>
                    </w:rPr>
                    <w:t xml:space="preserve"> </w:t>
                  </w:r>
                  <w:r>
                    <w:rPr>
                      <w:szCs w:val="24"/>
                      <w:shd w:val="clear" w:color="auto" w:fill="FFFFFF"/>
                      <w:lang w:eastAsia="lt-LT"/>
                    </w:rPr>
                    <w:t>teikia gyventojams informacijos ir viešosios interneto prieigos paslaugas, vykdo kraštotyros, sociokultūrinės edukacijos, skaitymo skatinimo, informacinio raštingumo ir kitas su bibliotekų veikla susijusias neformaliojo švietimo programas ir projektus.</w:t>
                  </w:r>
                </w:p>
              </w:sdtContent>
            </w:sdt>
            <w:sdt>
              <w:sdtPr>
                <w:alias w:val="7 p."/>
                <w:tag w:val="part_c2a4589c861443ab8c25f41a4ef36f1b"/>
                <w:lock w:val="sdtLocked"/>
                <w:richText/>
              </w:sdtPr>
              <w:sdtContent>
                <w:p>
                  <w:pPr>
                    <w:ind w:firstLine="737"/>
                    <w:jc w:val="both"/>
                    <w:rPr>
                      <w:rFonts w:eastAsia="Calibri"/>
                      <w:szCs w:val="24"/>
                    </w:rPr>
                  </w:pPr>
                  <w:sdt>
                    <w:sdtPr>
                      <w:alias w:val="Numeris"/>
                      <w:tag w:val="nr_c2a4589c861443ab8c25f41a4ef36f1b"/>
                      <w:lock w:val="sdtLocked"/>
                      <w:richText/>
                    </w:sdtPr>
                    <w:sdtContent>
                      <w:r>
                        <w:rPr>
                          <w:szCs w:val="24"/>
                          <w:shd w:val="clear" w:color="auto" w:fill="FFFFFF"/>
                          <w:lang w:eastAsia="lt-LT"/>
                        </w:rPr>
                        <w:t>7</w:t>
                      </w:r>
                    </w:sdtContent>
                  </w:sdt>
                  <w:r>
                    <w:rPr>
                      <w:szCs w:val="24"/>
                      <w:shd w:val="clear" w:color="auto" w:fill="FFFFFF"/>
                      <w:lang w:eastAsia="lt-LT"/>
                    </w:rPr>
                    <w:t xml:space="preserve">. Pagal savo prievoles Biblioteka atsako tik savo lėšomis. </w:t>
                  </w:r>
                  <w:r>
                    <w:rPr>
                      <w:rFonts w:eastAsia="Calibri"/>
                      <w:szCs w:val="24"/>
                    </w:rPr>
                    <w:t>Išieškojimas pagal Bibliotekos prievoles vykdomas Lietuvos Respublikos civilinio proceso kodekse nustatyta tvarka.</w:t>
                  </w:r>
                </w:p>
              </w:sdtContent>
            </w:sdt>
            <w:sdt>
              <w:sdtPr>
                <w:alias w:val="8 p."/>
                <w:tag w:val="part_f78fee4edd5b487b868cfffacca6c2b6"/>
                <w:lock w:val="sdtLocked"/>
                <w:richText/>
              </w:sdtPr>
              <w:sdtContent>
                <w:p>
                  <w:pPr>
                    <w:ind w:firstLine="737"/>
                    <w:jc w:val="both"/>
                    <w:rPr>
                      <w:rFonts w:eastAsia="Calibri"/>
                      <w:szCs w:val="24"/>
                    </w:rPr>
                  </w:pPr>
                  <w:sdt>
                    <w:sdtPr>
                      <w:alias w:val="Numeris"/>
                      <w:tag w:val="nr_f78fee4edd5b487b868cfffacca6c2b6"/>
                      <w:lock w:val="sdtLocked"/>
                      <w:richText/>
                    </w:sdtPr>
                    <w:sdtContent>
                      <w:r>
                        <w:rPr>
                          <w:color w:val="000000"/>
                          <w:szCs w:val="24"/>
                          <w:shd w:val="clear" w:color="auto" w:fill="FFFFFF"/>
                          <w:lang w:eastAsia="lt-LT"/>
                        </w:rPr>
                        <w:t>8</w:t>
                      </w:r>
                    </w:sdtContent>
                  </w:sdt>
                  <w:r>
                    <w:rPr>
                      <w:color w:val="000000"/>
                      <w:szCs w:val="24"/>
                      <w:shd w:val="clear" w:color="auto" w:fill="FFFFFF"/>
                      <w:lang w:eastAsia="lt-LT"/>
                    </w:rPr>
                    <w:t>. B</w:t>
                  </w:r>
                  <w:r>
                    <w:rPr>
                      <w:rFonts w:eastAsia="Calibri"/>
                      <w:szCs w:val="24"/>
                    </w:rPr>
                    <w:t>iblioteka savo veikloje vadovaujasi Lietuvos Respublikos Konstitucija, Lietuvos Respublikos civiliniu kodeksu, Lietuvos Respublikos biudžetinių įstaigų įstatymu, Lietuvos Respublikos bibliotekų įstatymu, Lietuvos Respublikos asmens duomenų teisinės apsaugos įstatymu, Lietuvos Respublikos autorių teisių ir gretutinių teisių įstatymu</w:t>
                  </w:r>
                  <w:r>
                    <w:rPr>
                      <w:rFonts w:ascii="Calibri" w:eastAsia="Calibri" w:hAnsi="Calibri"/>
                      <w:szCs w:val="24"/>
                    </w:rPr>
                    <w:t xml:space="preserve"> </w:t>
                  </w:r>
                  <w:r>
                    <w:rPr>
                      <w:rFonts w:eastAsia="Calibri"/>
                      <w:szCs w:val="24"/>
                    </w:rPr>
                    <w:t xml:space="preserve">ir kitais įstatymais, Lietuvos Respublikos Vyriausybės nutarimais, Lietuvos Respublikos kultūros ministro įsakymais, Savivaldybės tarybos sprendimais, mero potvarkiais, Nuostatais ir kitais teisės aktais. </w:t>
                  </w:r>
                </w:p>
              </w:sdtContent>
            </w:sdt>
            <w:sdt>
              <w:sdtPr>
                <w:alias w:val="9 p."/>
                <w:tag w:val="part_a18397a109274da6a9e5b2307ce79e79"/>
                <w:lock w:val="sdtLocked"/>
                <w:richText/>
              </w:sdtPr>
              <w:sdtContent>
                <w:p>
                  <w:pPr>
                    <w:tabs>
                      <w:tab w:val="left" w:pos="567"/>
                    </w:tabs>
                    <w:ind w:firstLine="737"/>
                    <w:jc w:val="both"/>
                    <w:rPr>
                      <w:rFonts w:ascii="Calibri" w:eastAsia="Calibri" w:hAnsi="Calibri"/>
                      <w:szCs w:val="24"/>
                    </w:rPr>
                  </w:pPr>
                  <w:sdt>
                    <w:sdtPr>
                      <w:alias w:val="Numeris"/>
                      <w:tag w:val="nr_a18397a109274da6a9e5b2307ce79e79"/>
                      <w:lock w:val="sdtLocked"/>
                      <w:richText/>
                    </w:sdtPr>
                    <w:sdtContent>
                      <w:r>
                        <w:rPr>
                          <w:rFonts w:eastAsia="Calibri"/>
                          <w:szCs w:val="24"/>
                        </w:rPr>
                        <w:t>9</w:t>
                      </w:r>
                    </w:sdtContent>
                  </w:sdt>
                  <w:r>
                    <w:rPr>
                      <w:color w:val="000000"/>
                      <w:szCs w:val="24"/>
                      <w:shd w:val="clear" w:color="auto" w:fill="FFFFFF"/>
                      <w:lang w:eastAsia="lt-LT"/>
                    </w:rPr>
                    <w:t>. Bibliotekos veikla yra neterminuota.</w:t>
                  </w:r>
                </w:p>
              </w:sdtContent>
            </w:sdt>
            <w:sdt>
              <w:sdtPr>
                <w:alias w:val="10 p."/>
                <w:tag w:val="part_7a6d631f83234dc1bbca08a5a98b3185"/>
                <w:lock w:val="sdtLocked"/>
                <w:richText/>
              </w:sdtPr>
              <w:sdtContent>
                <w:p>
                  <w:pPr>
                    <w:ind w:firstLine="737"/>
                    <w:jc w:val="both"/>
                    <w:rPr>
                      <w:color w:val="000000"/>
                      <w:szCs w:val="24"/>
                      <w:shd w:val="clear" w:color="auto" w:fill="FFFFFF"/>
                      <w:lang w:eastAsia="lt-LT"/>
                    </w:rPr>
                  </w:pPr>
                  <w:sdt>
                    <w:sdtPr>
                      <w:alias w:val="Numeris"/>
                      <w:tag w:val="nr_7a6d631f83234dc1bbca08a5a98b3185"/>
                      <w:lock w:val="sdtLocked"/>
                      <w:richText/>
                    </w:sdtPr>
                    <w:sdtContent>
                      <w:r>
                        <w:rPr>
                          <w:color w:val="000000"/>
                          <w:szCs w:val="24"/>
                          <w:shd w:val="clear" w:color="auto" w:fill="FFFFFF"/>
                          <w:lang w:eastAsia="lt-LT"/>
                        </w:rPr>
                        <w:t>10</w:t>
                      </w:r>
                    </w:sdtContent>
                  </w:sdt>
                  <w:r>
                    <w:rPr>
                      <w:color w:val="000000"/>
                      <w:szCs w:val="24"/>
                      <w:shd w:val="clear" w:color="auto" w:fill="FFFFFF"/>
                      <w:lang w:eastAsia="lt-LT"/>
                    </w:rPr>
                    <w:t>. Bibliotekos finansiniai metai sutampa su kalendoriniais metais.</w:t>
                  </w:r>
                </w:p>
              </w:sdtContent>
            </w:sdt>
            <w:sdt>
              <w:sdtPr>
                <w:alias w:val="11 p."/>
                <w:tag w:val="part_830077f7318c4f70b254b67875f9e9ce"/>
                <w:lock w:val="sdtLocked"/>
                <w:richText/>
              </w:sdtPr>
              <w:sdtContent>
                <w:p>
                  <w:pPr>
                    <w:ind w:firstLine="737"/>
                    <w:jc w:val="both"/>
                    <w:rPr>
                      <w:strike/>
                      <w:color w:val="000000"/>
                      <w:szCs w:val="24"/>
                      <w:shd w:val="clear" w:color="auto" w:fill="FFFFFF"/>
                      <w:lang w:eastAsia="lt-LT"/>
                    </w:rPr>
                  </w:pPr>
                  <w:sdt>
                    <w:sdtPr>
                      <w:alias w:val="Numeris"/>
                      <w:tag w:val="nr_830077f7318c4f70b254b67875f9e9ce"/>
                      <w:lock w:val="sdtLocked"/>
                      <w:richText/>
                    </w:sdtPr>
                    <w:sdtContent>
                      <w:r>
                        <w:rPr>
                          <w:szCs w:val="24"/>
                          <w:shd w:val="clear" w:color="auto" w:fill="FFFFFF"/>
                          <w:lang w:eastAsia="lt-LT"/>
                        </w:rPr>
                        <w:t>11</w:t>
                      </w:r>
                    </w:sdtContent>
                  </w:sdt>
                  <w:r>
                    <w:rPr>
                      <w:szCs w:val="24"/>
                      <w:shd w:val="clear" w:color="auto" w:fill="FFFFFF"/>
                      <w:lang w:eastAsia="lt-LT"/>
                    </w:rPr>
                    <w:t>. Biblioteka yra paramos gavėja, veikianti įstatymų nustatyta tvarka.</w:t>
                  </w:r>
                </w:p>
              </w:sdtContent>
            </w:sdt>
            <w:sdt>
              <w:sdtPr>
                <w:alias w:val="12 p."/>
                <w:tag w:val="part_caa4db06efd04b95a746e45efed742ef"/>
                <w:lock w:val="sdtLocked"/>
                <w:richText/>
              </w:sdtPr>
              <w:sdtContent>
                <w:p>
                  <w:pPr>
                    <w:ind w:firstLine="737"/>
                    <w:jc w:val="both"/>
                    <w:rPr>
                      <w:i/>
                      <w:iCs/>
                      <w:szCs w:val="24"/>
                      <w:lang w:eastAsia="lt-LT"/>
                    </w:rPr>
                  </w:pPr>
                  <w:sdt>
                    <w:sdtPr>
                      <w:alias w:val="Numeris"/>
                      <w:tag w:val="nr_caa4db06efd04b95a746e45efed742ef"/>
                      <w:lock w:val="sdtLocked"/>
                      <w:richText/>
                    </w:sdtPr>
                    <w:sdtContent>
                      <w:r>
                        <w:rPr>
                          <w:szCs w:val="24"/>
                          <w:shd w:val="clear" w:color="auto" w:fill="FFFFFF"/>
                          <w:lang w:eastAsia="lt-LT"/>
                        </w:rPr>
                        <w:t>12</w:t>
                      </w:r>
                    </w:sdtContent>
                  </w:sdt>
                  <w:r>
                    <w:rPr>
                      <w:szCs w:val="24"/>
                      <w:shd w:val="clear" w:color="auto" w:fill="FFFFFF"/>
                      <w:lang w:eastAsia="lt-LT"/>
                    </w:rPr>
                    <w:t xml:space="preserve">. Bibliotekos vieši pranešimai skelbiami Bibliotekos interneto svetainėje </w:t>
                  </w:r>
                  <w:r>
                    <w:rPr>
                      <w:i/>
                      <w:iCs/>
                      <w:szCs w:val="24"/>
                      <w:shd w:val="clear" w:color="auto" w:fill="FFFFFF"/>
                      <w:lang w:eastAsia="lt-LT"/>
                    </w:rPr>
                    <w:t>www.smsvb.lt</w:t>
                  </w:r>
                  <w:r>
                    <w:rPr>
                      <w:i/>
                      <w:iCs/>
                      <w:szCs w:val="24"/>
                      <w:shd w:val="clear" w:color="auto" w:fill="FFFFFF"/>
                      <w:lang w:eastAsia="lt-LT"/>
                    </w:rPr>
                    <w:t>.</w:t>
                  </w:r>
                </w:p>
              </w:sdtContent>
            </w:sdt>
            <w:sdt>
              <w:sdtPr>
                <w:alias w:val="13 p."/>
                <w:tag w:val="part_95e73ff0b9984eb8a5c940659b869d30"/>
                <w:lock w:val="sdtLocked"/>
                <w:richText/>
              </w:sdtPr>
              <w:sdtContent>
                <w:p>
                  <w:pPr>
                    <w:ind w:firstLine="737"/>
                    <w:jc w:val="both"/>
                    <w:rPr>
                      <w:szCs w:val="24"/>
                      <w:lang w:eastAsia="lt-LT"/>
                    </w:rPr>
                  </w:pPr>
                  <w:sdt>
                    <w:sdtPr>
                      <w:alias w:val="Numeris"/>
                      <w:tag w:val="nr_95e73ff0b9984eb8a5c940659b869d30"/>
                      <w:lock w:val="sdtLocked"/>
                      <w:richText/>
                    </w:sdtPr>
                    <w:sdtContent>
                      <w:r>
                        <w:rPr>
                          <w:color w:val="000000"/>
                          <w:szCs w:val="24"/>
                          <w:shd w:val="clear" w:color="auto" w:fill="FFFFFF"/>
                          <w:lang w:eastAsia="lt-LT"/>
                        </w:rPr>
                        <w:t>13</w:t>
                      </w:r>
                    </w:sdtContent>
                  </w:sdt>
                  <w:r>
                    <w:rPr>
                      <w:color w:val="000000"/>
                      <w:szCs w:val="24"/>
                      <w:shd w:val="clear" w:color="auto" w:fill="FFFFFF"/>
                      <w:lang w:eastAsia="lt-LT"/>
                    </w:rPr>
                    <w:t>. Bibliotekos buveinė: K. Korsako g. 10, LT-78359 Šiauliai.</w:t>
                  </w:r>
                </w:p>
              </w:sdtContent>
            </w:sdt>
            <w:sdt>
              <w:sdtPr>
                <w:alias w:val="14 p."/>
                <w:tag w:val="part_37921cd77e6f4c9d9e56a5f7ac413bf2"/>
                <w:lock w:val="sdtLocked"/>
                <w:richText/>
              </w:sdtPr>
              <w:sdtContent>
                <w:p>
                  <w:pPr>
                    <w:ind w:firstLine="737"/>
                    <w:jc w:val="both"/>
                    <w:rPr>
                      <w:strike/>
                      <w:szCs w:val="24"/>
                      <w:lang w:eastAsia="lt-LT"/>
                    </w:rPr>
                  </w:pPr>
                  <w:sdt>
                    <w:sdtPr>
                      <w:alias w:val="Numeris"/>
                      <w:tag w:val="nr_37921cd77e6f4c9d9e56a5f7ac413bf2"/>
                      <w:lock w:val="sdtLocked"/>
                      <w:richText/>
                    </w:sdtPr>
                    <w:sdtContent>
                      <w:r>
                        <w:rPr>
                          <w:szCs w:val="24"/>
                          <w:shd w:val="clear" w:color="auto" w:fill="FFFFFF"/>
                          <w:lang w:eastAsia="lt-LT"/>
                        </w:rPr>
                        <w:t>14</w:t>
                      </w:r>
                    </w:sdtContent>
                  </w:sdt>
                  <w:r>
                    <w:rPr>
                      <w:szCs w:val="24"/>
                      <w:shd w:val="clear" w:color="auto" w:fill="FFFFFF"/>
                      <w:lang w:eastAsia="lt-LT"/>
                    </w:rPr>
                    <w:t xml:space="preserve">. Biblioteka turi 4 skyrius ir 7 struktūrinius padalinius (filialus), kurie nėra juridiniai asmenys. </w:t>
                  </w:r>
                </w:p>
                <w:p>
                  <w:pPr>
                    <w:ind w:firstLine="737"/>
                    <w:jc w:val="both"/>
                    <w:rPr>
                      <w:szCs w:val="24"/>
                      <w:lang w:eastAsia="lt-LT"/>
                    </w:rPr>
                  </w:pPr>
                </w:p>
                <w:p>
                  <w:pPr>
                    <w:ind w:firstLine="737"/>
                    <w:jc w:val="center"/>
                    <w:rPr>
                      <w:b/>
                      <w:bCs/>
                      <w:szCs w:val="24"/>
                      <w:shd w:val="clear" w:color="auto" w:fill="FFFFFF"/>
                      <w:lang w:eastAsia="lt-LT"/>
                    </w:rPr>
                  </w:pPr>
                </w:p>
              </w:sdtContent>
            </w:sdt>
          </w:sdtContent>
        </w:sdt>
        <w:sdt>
          <w:sdtPr>
            <w:alias w:val="skyrius"/>
            <w:tag w:val="part_1c830175745047f48e49843424f2c1e4"/>
            <w:lock w:val="sdtLocked"/>
            <w:richText/>
          </w:sdtPr>
          <w:sdtContent>
            <w:p>
              <w:pPr>
                <w:ind w:firstLine="737"/>
                <w:jc w:val="center"/>
                <w:rPr>
                  <w:b/>
                  <w:bCs/>
                  <w:szCs w:val="24"/>
                  <w:shd w:val="clear" w:color="auto" w:fill="FFFFFF"/>
                  <w:lang w:eastAsia="lt-LT"/>
                </w:rPr>
              </w:pPr>
              <w:sdt>
                <w:sdtPr>
                  <w:alias w:val="Numeris"/>
                  <w:tag w:val="nr_1c830175745047f48e49843424f2c1e4"/>
                  <w:lock w:val="sdtLocked"/>
                  <w:richText/>
                </w:sdtPr>
                <w:sdtContent>
                  <w:r>
                    <w:rPr>
                      <w:b/>
                      <w:bCs/>
                      <w:szCs w:val="24"/>
                      <w:shd w:val="clear" w:color="auto" w:fill="FFFFFF"/>
                      <w:lang w:eastAsia="lt-LT"/>
                    </w:rPr>
                    <w:t>II</w:t>
                  </w:r>
                </w:sdtContent>
              </w:sdt>
              <w:r>
                <w:rPr>
                  <w:b/>
                  <w:bCs/>
                  <w:szCs w:val="24"/>
                  <w:shd w:val="clear" w:color="auto" w:fill="FFFFFF"/>
                  <w:lang w:eastAsia="lt-LT"/>
                </w:rPr>
                <w:t xml:space="preserve"> SKYRIUS</w:t>
              </w:r>
            </w:p>
            <w:p>
              <w:pPr>
                <w:ind w:firstLine="737"/>
                <w:jc w:val="center"/>
                <w:rPr>
                  <w:szCs w:val="24"/>
                  <w:lang w:eastAsia="lt-LT"/>
                </w:rPr>
              </w:pPr>
              <w:sdt>
                <w:sdtPr>
                  <w:alias w:val="Pavadinimas"/>
                  <w:tag w:val="title_1c830175745047f48e49843424f2c1e4"/>
                  <w:lock w:val="sdtLocked"/>
                  <w:richText/>
                </w:sdtPr>
                <w:sdtContent>
                  <w:r>
                    <w:rPr>
                      <w:b/>
                      <w:bCs/>
                      <w:szCs w:val="24"/>
                      <w:shd w:val="clear" w:color="auto" w:fill="FFFFFF"/>
                      <w:lang w:eastAsia="lt-LT"/>
                    </w:rPr>
                    <w:t xml:space="preserve">BIBLIOTEKOS </w:t>
                  </w:r>
                  <w:r>
                    <w:rPr>
                      <w:b/>
                      <w:bCs/>
                      <w:caps/>
                      <w:color w:val="000000"/>
                      <w:szCs w:val="24"/>
                      <w:shd w:val="clear" w:color="auto" w:fill="FFFFFF"/>
                      <w:lang w:eastAsia="lt-LT"/>
                    </w:rPr>
                    <w:t xml:space="preserve">VEIKLOS SRITIs ir </w:t>
                  </w:r>
                  <w:r>
                    <w:rPr>
                      <w:b/>
                      <w:bCs/>
                      <w:caps/>
                      <w:szCs w:val="24"/>
                      <w:shd w:val="clear" w:color="auto" w:fill="FFFFFF"/>
                      <w:lang w:eastAsia="lt-LT"/>
                    </w:rPr>
                    <w:t>RŪŠYS</w:t>
                  </w:r>
                </w:sdtContent>
              </w:sdt>
            </w:p>
            <w:p>
              <w:pPr>
                <w:ind w:firstLine="1440"/>
                <w:jc w:val="both"/>
                <w:rPr>
                  <w:szCs w:val="24"/>
                  <w:lang w:eastAsia="lt-LT"/>
                </w:rPr>
              </w:pPr>
            </w:p>
            <w:sdt>
              <w:sdtPr>
                <w:alias w:val="15 p."/>
                <w:tag w:val="part_05ca521a52fa4132beec025ff930f4b1"/>
                <w:lock w:val="sdtLocked"/>
                <w:richText/>
              </w:sdtPr>
              <w:sdtContent>
                <w:p>
                  <w:pPr>
                    <w:ind w:firstLine="737"/>
                    <w:jc w:val="both"/>
                    <w:rPr>
                      <w:szCs w:val="24"/>
                      <w:lang w:eastAsia="lt-LT"/>
                    </w:rPr>
                  </w:pPr>
                  <w:sdt>
                    <w:sdtPr>
                      <w:alias w:val="Numeris"/>
                      <w:tag w:val="nr_05ca521a52fa4132beec025ff930f4b1"/>
                      <w:lock w:val="sdtLocked"/>
                      <w:richText/>
                    </w:sdtPr>
                    <w:sdtContent>
                      <w:r>
                        <w:rPr>
                          <w:szCs w:val="24"/>
                          <w:shd w:val="clear" w:color="auto" w:fill="FFFFFF"/>
                          <w:lang w:eastAsia="lt-LT"/>
                        </w:rPr>
                        <w:t>15</w:t>
                      </w:r>
                    </w:sdtContent>
                  </w:sdt>
                  <w:r>
                    <w:rPr>
                      <w:szCs w:val="24"/>
                      <w:shd w:val="clear" w:color="auto" w:fill="FFFFFF"/>
                      <w:lang w:eastAsia="lt-LT"/>
                    </w:rPr>
                    <w:t>. Bibliotekos veiklos sritis –</w:t>
                  </w:r>
                  <w:r>
                    <w:rPr>
                      <w:szCs w:val="24"/>
                      <w:lang w:eastAsia="lt-LT"/>
                    </w:rPr>
                    <w:t xml:space="preserve"> dokumentų kaupimas, tvarkymas, sisteminimas, saugojimas, skaitmeninimas, panauda ir viešinimas, bibliografavimas; kultūrinių ir edukacinių programų organizavimas ir kultūros plėtra; galimybės naudotis viešaisiais informacijos šaltiniais, nepaisant informacijos pateikimo būdo, formos ir laikmenos, neatsižvelgiant į autorių ar užfiksuotų žinių politinę ar ideologinę orientaciją, užtikrinimas; fizinių ir juridinių asmenų lygių teisių naudotis teisės aktų nustatyta tvarka teikiamomis nemokamomis visuomenės švietimui, sociokultūrinei edukacijai, moksliniams tyrimams, asmenybės ugdymui reikalingomis paslaugomis ir informacija užtikrinimas. </w:t>
                  </w:r>
                </w:p>
              </w:sdtContent>
            </w:sdt>
            <w:sdt>
              <w:sdtPr>
                <w:alias w:val="16 p."/>
                <w:tag w:val="part_137840e258834608a00e0b4958bc9ae9"/>
                <w:lock w:val="sdtLocked"/>
                <w:richText/>
              </w:sdtPr>
              <w:sdtContent>
                <w:p>
                  <w:pPr>
                    <w:ind w:firstLine="737"/>
                    <w:jc w:val="both"/>
                    <w:rPr>
                      <w:strike/>
                      <w:szCs w:val="24"/>
                      <w:lang w:eastAsia="lt-LT"/>
                    </w:rPr>
                  </w:pPr>
                  <w:sdt>
                    <w:sdtPr>
                      <w:alias w:val="Numeris"/>
                      <w:tag w:val="nr_137840e258834608a00e0b4958bc9ae9"/>
                      <w:lock w:val="sdtLocked"/>
                      <w:richText/>
                    </w:sdtPr>
                    <w:sdtContent>
                      <w:r>
                        <w:rPr>
                          <w:szCs w:val="24"/>
                          <w:lang w:eastAsia="lt-LT"/>
                        </w:rPr>
                        <w:t>16</w:t>
                      </w:r>
                    </w:sdtContent>
                  </w:sdt>
                  <w:r>
                    <w:rPr>
                      <w:szCs w:val="24"/>
                      <w:lang w:eastAsia="lt-LT"/>
                    </w:rPr>
                    <w:t xml:space="preserve">. </w:t>
                  </w:r>
                  <w:r>
                    <w:rPr>
                      <w:rFonts w:eastAsia="Calibri"/>
                      <w:szCs w:val="24"/>
                    </w:rPr>
                    <w:t xml:space="preserve">Bibliotekos veiklos rūšys pagal Ekonominės veiklos rūšių klasifikatorių (EVRK) yra šios: </w:t>
                  </w:r>
                </w:p>
                <w:sdt>
                  <w:sdtPr>
                    <w:alias w:val="16.1 pp."/>
                    <w:tag w:val="part_6b304d4e3c4648bd8d8b747546ff7d2d"/>
                    <w:lock w:val="sdtLocked"/>
                    <w:richText/>
                  </w:sdtPr>
                  <w:sdtContent>
                    <w:p>
                      <w:pPr>
                        <w:ind w:firstLine="737"/>
                        <w:jc w:val="both"/>
                        <w:rPr>
                          <w:szCs w:val="24"/>
                          <w:lang w:eastAsia="lt-LT"/>
                        </w:rPr>
                      </w:pPr>
                      <w:sdt>
                        <w:sdtPr>
                          <w:alias w:val="Numeris"/>
                          <w:tag w:val="nr_6b304d4e3c4648bd8d8b747546ff7d2d"/>
                          <w:lock w:val="sdtLocked"/>
                          <w:richText/>
                        </w:sdtPr>
                        <w:sdtContent>
                          <w:r>
                            <w:rPr>
                              <w:szCs w:val="24"/>
                              <w:lang w:eastAsia="lt-LT"/>
                            </w:rPr>
                            <w:t>16.1</w:t>
                          </w:r>
                        </w:sdtContent>
                      </w:sdt>
                      <w:r>
                        <w:rPr>
                          <w:szCs w:val="24"/>
                          <w:lang w:eastAsia="lt-LT"/>
                        </w:rPr>
                        <w:t>. bibliotekų veikla (91.11.00);</w:t>
                      </w:r>
                    </w:p>
                  </w:sdtContent>
                </w:sdt>
                <w:sdt>
                  <w:sdtPr>
                    <w:alias w:val="16.2 pp."/>
                    <w:tag w:val="part_59f1688f459744599b240a6c384d60fb"/>
                    <w:lock w:val="sdtLocked"/>
                    <w:richText/>
                  </w:sdtPr>
                  <w:sdtContent>
                    <w:p>
                      <w:pPr>
                        <w:ind w:firstLine="737"/>
                        <w:jc w:val="both"/>
                        <w:rPr>
                          <w:szCs w:val="24"/>
                          <w:lang w:eastAsia="lt-LT"/>
                        </w:rPr>
                      </w:pPr>
                      <w:sdt>
                        <w:sdtPr>
                          <w:alias w:val="Numeris"/>
                          <w:tag w:val="nr_59f1688f459744599b240a6c384d60fb"/>
                          <w:lock w:val="sdtLocked"/>
                          <w:richText/>
                        </w:sdtPr>
                        <w:sdtContent>
                          <w:r>
                            <w:rPr>
                              <w:szCs w:val="24"/>
                              <w:lang w:eastAsia="lt-LT"/>
                            </w:rPr>
                            <w:t>16.2</w:t>
                          </w:r>
                        </w:sdtContent>
                      </w:sdt>
                      <w:r>
                        <w:rPr>
                          <w:szCs w:val="24"/>
                          <w:lang w:eastAsia="lt-LT"/>
                        </w:rPr>
                        <w:t>. kitas spausdinimas (18.12.00);</w:t>
                      </w:r>
                    </w:p>
                  </w:sdtContent>
                </w:sdt>
                <w:sdt>
                  <w:sdtPr>
                    <w:alias w:val="16.3 pp."/>
                    <w:tag w:val="part_7b1297f00bf24ab29d1055e1dc9c111e"/>
                    <w:lock w:val="sdtLocked"/>
                    <w:richText/>
                  </w:sdtPr>
                  <w:sdtContent>
                    <w:p>
                      <w:pPr>
                        <w:ind w:firstLine="737"/>
                        <w:jc w:val="both"/>
                        <w:rPr>
                          <w:szCs w:val="24"/>
                          <w:lang w:eastAsia="lt-LT"/>
                        </w:rPr>
                      </w:pPr>
                      <w:sdt>
                        <w:sdtPr>
                          <w:alias w:val="Numeris"/>
                          <w:tag w:val="nr_7b1297f00bf24ab29d1055e1dc9c111e"/>
                          <w:lock w:val="sdtLocked"/>
                          <w:richText/>
                        </w:sdtPr>
                        <w:sdtContent>
                          <w:r>
                            <w:rPr>
                              <w:szCs w:val="24"/>
                              <w:lang w:eastAsia="lt-LT"/>
                            </w:rPr>
                            <w:t>16.3</w:t>
                          </w:r>
                        </w:sdtContent>
                      </w:sdt>
                      <w:r>
                        <w:rPr>
                          <w:szCs w:val="24"/>
                          <w:lang w:eastAsia="lt-LT"/>
                        </w:rPr>
                        <w:t>. įrišimas ir susijusios paslaugos (18.14.00);</w:t>
                      </w:r>
                    </w:p>
                  </w:sdtContent>
                </w:sdt>
                <w:sdt>
                  <w:sdtPr>
                    <w:alias w:val="16.4 pp."/>
                    <w:tag w:val="part_161e1e65ee514de8aa7698e4bf472e9f"/>
                    <w:lock w:val="sdtLocked"/>
                    <w:richText/>
                  </w:sdtPr>
                  <w:sdtContent>
                    <w:p>
                      <w:pPr>
                        <w:ind w:firstLine="737"/>
                        <w:jc w:val="both"/>
                        <w:rPr>
                          <w:bCs/>
                          <w:szCs w:val="24"/>
                          <w:lang w:eastAsia="lt-LT"/>
                        </w:rPr>
                      </w:pPr>
                      <w:sdt>
                        <w:sdtPr>
                          <w:alias w:val="Numeris"/>
                          <w:tag w:val="nr_161e1e65ee514de8aa7698e4bf472e9f"/>
                          <w:lock w:val="sdtLocked"/>
                          <w:richText/>
                        </w:sdtPr>
                        <w:sdtContent>
                          <w:r>
                            <w:rPr>
                              <w:bCs/>
                              <w:szCs w:val="24"/>
                              <w:lang w:eastAsia="lt-LT"/>
                            </w:rPr>
                            <w:t>16.4</w:t>
                          </w:r>
                        </w:sdtContent>
                      </w:sdt>
                      <w:r>
                        <w:rPr>
                          <w:bCs/>
                          <w:szCs w:val="24"/>
                          <w:lang w:eastAsia="lt-LT"/>
                        </w:rPr>
                        <w:t>. vaikų poilsio stovyklų veikla (55.20.10);</w:t>
                      </w:r>
                    </w:p>
                  </w:sdtContent>
                </w:sdt>
                <w:sdt>
                  <w:sdtPr>
                    <w:alias w:val="16.5 pp."/>
                    <w:tag w:val="part_194bed54a41345d6afc5c26ef0390f7c"/>
                    <w:lock w:val="sdtLocked"/>
                    <w:richText/>
                  </w:sdtPr>
                  <w:sdtContent>
                    <w:p>
                      <w:pPr>
                        <w:ind w:firstLine="737"/>
                        <w:jc w:val="both"/>
                        <w:rPr>
                          <w:bCs/>
                          <w:szCs w:val="24"/>
                          <w:lang w:eastAsia="lt-LT"/>
                        </w:rPr>
                      </w:pPr>
                      <w:sdt>
                        <w:sdtPr>
                          <w:alias w:val="Numeris"/>
                          <w:tag w:val="nr_194bed54a41345d6afc5c26ef0390f7c"/>
                          <w:lock w:val="sdtLocked"/>
                          <w:richText/>
                        </w:sdtPr>
                        <w:sdtContent>
                          <w:r>
                            <w:rPr>
                              <w:bCs/>
                              <w:szCs w:val="24"/>
                              <w:lang w:eastAsia="lt-LT"/>
                            </w:rPr>
                            <w:t>16.5</w:t>
                          </w:r>
                        </w:sdtContent>
                      </w:sdt>
                      <w:r>
                        <w:rPr>
                          <w:bCs/>
                          <w:szCs w:val="24"/>
                          <w:lang w:eastAsia="lt-LT"/>
                        </w:rPr>
                        <w:t>. knygų leidyba (58.11.00);</w:t>
                      </w:r>
                    </w:p>
                  </w:sdtContent>
                </w:sdt>
                <w:sdt>
                  <w:sdtPr>
                    <w:alias w:val="16.6 pp."/>
                    <w:tag w:val="part_87f185d4f0cd42e9a01d61c20dc6cacd"/>
                    <w:lock w:val="sdtLocked"/>
                    <w:richText/>
                  </w:sdtPr>
                  <w:sdtContent>
                    <w:p>
                      <w:pPr>
                        <w:ind w:firstLine="737"/>
                        <w:jc w:val="both"/>
                        <w:rPr>
                          <w:bCs/>
                          <w:szCs w:val="24"/>
                          <w:lang w:eastAsia="lt-LT"/>
                        </w:rPr>
                      </w:pPr>
                      <w:sdt>
                        <w:sdtPr>
                          <w:alias w:val="Numeris"/>
                          <w:tag w:val="nr_87f185d4f0cd42e9a01d61c20dc6cacd"/>
                          <w:lock w:val="sdtLocked"/>
                          <w:richText/>
                        </w:sdtPr>
                        <w:sdtContent>
                          <w:r>
                            <w:rPr>
                              <w:bCs/>
                              <w:szCs w:val="24"/>
                              <w:lang w:eastAsia="lt-LT"/>
                            </w:rPr>
                            <w:t>16.6</w:t>
                          </w:r>
                        </w:sdtContent>
                      </w:sdt>
                      <w:r>
                        <w:rPr>
                          <w:bCs/>
                          <w:szCs w:val="24"/>
                          <w:lang w:eastAsia="lt-LT"/>
                        </w:rPr>
                        <w:t>. kita leidybinė veikla, išskyrus programinės įrangos leidybą (58.19.00);</w:t>
                      </w:r>
                    </w:p>
                  </w:sdtContent>
                </w:sdt>
                <w:sdt>
                  <w:sdtPr>
                    <w:alias w:val="16.7 pp."/>
                    <w:tag w:val="part_e34ba2297a634de1b32578b61edd21a4"/>
                    <w:lock w:val="sdtLocked"/>
                    <w:richText/>
                  </w:sdtPr>
                  <w:sdtContent>
                    <w:p>
                      <w:pPr>
                        <w:ind w:firstLine="737"/>
                        <w:jc w:val="both"/>
                        <w:rPr>
                          <w:bCs/>
                          <w:szCs w:val="24"/>
                          <w:lang w:eastAsia="lt-LT"/>
                        </w:rPr>
                      </w:pPr>
                      <w:sdt>
                        <w:sdtPr>
                          <w:alias w:val="Numeris"/>
                          <w:tag w:val="nr_e34ba2297a634de1b32578b61edd21a4"/>
                          <w:lock w:val="sdtLocked"/>
                          <w:richText/>
                        </w:sdtPr>
                        <w:sdtContent>
                          <w:r>
                            <w:rPr>
                              <w:bCs/>
                              <w:szCs w:val="24"/>
                              <w:lang w:eastAsia="lt-LT"/>
                            </w:rPr>
                            <w:t>16.7</w:t>
                          </w:r>
                        </w:sdtContent>
                      </w:sdt>
                      <w:r>
                        <w:rPr>
                          <w:bCs/>
                          <w:szCs w:val="24"/>
                          <w:lang w:eastAsia="lt-LT"/>
                        </w:rPr>
                        <w:t>. kino filmų rodymas (59.14.00);</w:t>
                      </w:r>
                    </w:p>
                  </w:sdtContent>
                </w:sdt>
                <w:sdt>
                  <w:sdtPr>
                    <w:alias w:val="16.8 pp."/>
                    <w:tag w:val="part_3a4511a42ebc4dff9a3a90c43552d75f"/>
                    <w:lock w:val="sdtLocked"/>
                    <w:richText/>
                  </w:sdtPr>
                  <w:sdtContent>
                    <w:p>
                      <w:pPr>
                        <w:ind w:firstLine="737"/>
                        <w:jc w:val="both"/>
                        <w:rPr>
                          <w:bCs/>
                          <w:szCs w:val="24"/>
                          <w:lang w:eastAsia="lt-LT"/>
                        </w:rPr>
                      </w:pPr>
                      <w:sdt>
                        <w:sdtPr>
                          <w:alias w:val="Numeris"/>
                          <w:tag w:val="nr_3a4511a42ebc4dff9a3a90c43552d75f"/>
                          <w:lock w:val="sdtLocked"/>
                          <w:richText/>
                        </w:sdtPr>
                        <w:sdtContent>
                          <w:r>
                            <w:rPr>
                              <w:bCs/>
                              <w:szCs w:val="24"/>
                              <w:lang w:eastAsia="lt-LT"/>
                            </w:rPr>
                            <w:t>16.8</w:t>
                          </w:r>
                        </w:sdtContent>
                      </w:sdt>
                      <w:r>
                        <w:rPr>
                          <w:bCs/>
                          <w:szCs w:val="24"/>
                          <w:lang w:eastAsia="lt-LT"/>
                        </w:rPr>
                        <w:t>. kita informacinių technologijų ir kompiuterių paslaugų veikla (62.90.00);</w:t>
                      </w:r>
                    </w:p>
                  </w:sdtContent>
                </w:sdt>
                <w:sdt>
                  <w:sdtPr>
                    <w:alias w:val="16.9 pp."/>
                    <w:tag w:val="part_b74017601d074daaaa43f9f0416547c5"/>
                    <w:lock w:val="sdtLocked"/>
                    <w:richText/>
                  </w:sdtPr>
                  <w:sdtContent>
                    <w:p>
                      <w:pPr>
                        <w:ind w:firstLine="737"/>
                        <w:jc w:val="both"/>
                        <w:rPr>
                          <w:bCs/>
                          <w:szCs w:val="24"/>
                          <w:lang w:eastAsia="lt-LT"/>
                        </w:rPr>
                      </w:pPr>
                      <w:sdt>
                        <w:sdtPr>
                          <w:alias w:val="Numeris"/>
                          <w:tag w:val="nr_b74017601d074daaaa43f9f0416547c5"/>
                          <w:lock w:val="sdtLocked"/>
                          <w:richText/>
                        </w:sdtPr>
                        <w:sdtContent>
                          <w:r>
                            <w:rPr>
                              <w:bCs/>
                              <w:szCs w:val="24"/>
                              <w:lang w:eastAsia="lt-LT"/>
                            </w:rPr>
                            <w:t>16.9</w:t>
                          </w:r>
                        </w:sdtContent>
                      </w:sdt>
                      <w:r>
                        <w:rPr>
                          <w:bCs/>
                          <w:szCs w:val="24"/>
                          <w:lang w:eastAsia="lt-LT"/>
                        </w:rPr>
                        <w:t>. kita informacinių paslaugų veikla (63.92);</w:t>
                      </w:r>
                    </w:p>
                  </w:sdtContent>
                </w:sdt>
                <w:sdt>
                  <w:sdtPr>
                    <w:alias w:val="16.10 pp."/>
                    <w:tag w:val="part_7623053ed6d54588aa8164656ffdc22a"/>
                    <w:lock w:val="sdtLocked"/>
                    <w:richText/>
                  </w:sdtPr>
                  <w:sdtContent>
                    <w:p>
                      <w:pPr>
                        <w:ind w:firstLine="737"/>
                        <w:jc w:val="both"/>
                        <w:rPr>
                          <w:bCs/>
                          <w:szCs w:val="24"/>
                          <w:lang w:eastAsia="lt-LT"/>
                        </w:rPr>
                      </w:pPr>
                      <w:sdt>
                        <w:sdtPr>
                          <w:alias w:val="Numeris"/>
                          <w:tag w:val="nr_7623053ed6d54588aa8164656ffdc22a"/>
                          <w:lock w:val="sdtLocked"/>
                          <w:richText/>
                        </w:sdtPr>
                        <w:sdtContent>
                          <w:r>
                            <w:rPr>
                              <w:bCs/>
                              <w:szCs w:val="24"/>
                              <w:lang w:eastAsia="lt-LT"/>
                            </w:rPr>
                            <w:t>16.10</w:t>
                          </w:r>
                        </w:sdtContent>
                      </w:sdt>
                      <w:r>
                        <w:rPr>
                          <w:bCs/>
                          <w:szCs w:val="24"/>
                          <w:lang w:eastAsia="lt-LT"/>
                        </w:rPr>
                        <w:t>. nuosavo arba nuomojamo nekilnojamojo turto nuoma ir eksploatavimas (68.20.00);</w:t>
                      </w:r>
                    </w:p>
                  </w:sdtContent>
                </w:sdt>
                <w:sdt>
                  <w:sdtPr>
                    <w:alias w:val="16.11 pp."/>
                    <w:tag w:val="part_b1fd2f38acd74d39bb0c974a59371b6b"/>
                    <w:lock w:val="sdtLocked"/>
                    <w:richText/>
                  </w:sdtPr>
                  <w:sdtContent>
                    <w:p>
                      <w:pPr>
                        <w:ind w:firstLine="737"/>
                        <w:jc w:val="both"/>
                        <w:rPr>
                          <w:bCs/>
                          <w:szCs w:val="24"/>
                          <w:lang w:eastAsia="lt-LT"/>
                        </w:rPr>
                      </w:pPr>
                      <w:sdt>
                        <w:sdtPr>
                          <w:alias w:val="Numeris"/>
                          <w:tag w:val="nr_b1fd2f38acd74d39bb0c974a59371b6b"/>
                          <w:lock w:val="sdtLocked"/>
                          <w:richText/>
                        </w:sdtPr>
                        <w:sdtContent>
                          <w:r>
                            <w:rPr>
                              <w:bCs/>
                              <w:szCs w:val="24"/>
                              <w:lang w:eastAsia="lt-LT"/>
                            </w:rPr>
                            <w:t>16.11</w:t>
                          </w:r>
                        </w:sdtContent>
                      </w:sdt>
                      <w:r>
                        <w:rPr>
                          <w:bCs/>
                          <w:szCs w:val="24"/>
                          <w:lang w:eastAsia="lt-LT"/>
                        </w:rPr>
                        <w:t>. viešųjų ryšių ir komunikacijos veikla (73.30.00);</w:t>
                      </w:r>
                    </w:p>
                  </w:sdtContent>
                </w:sdt>
                <w:sdt>
                  <w:sdtPr>
                    <w:alias w:val="16.12 pp."/>
                    <w:tag w:val="part_0188d082bffe4112ae02c917dc174b50"/>
                    <w:lock w:val="sdtLocked"/>
                    <w:richText/>
                  </w:sdtPr>
                  <w:sdtContent>
                    <w:p>
                      <w:pPr>
                        <w:ind w:firstLine="737"/>
                        <w:jc w:val="both"/>
                        <w:rPr>
                          <w:bCs/>
                          <w:szCs w:val="24"/>
                          <w:lang w:eastAsia="lt-LT"/>
                        </w:rPr>
                      </w:pPr>
                      <w:sdt>
                        <w:sdtPr>
                          <w:alias w:val="Numeris"/>
                          <w:tag w:val="nr_0188d082bffe4112ae02c917dc174b50"/>
                          <w:lock w:val="sdtLocked"/>
                          <w:richText/>
                        </w:sdtPr>
                        <w:sdtContent>
                          <w:r>
                            <w:rPr>
                              <w:bCs/>
                              <w:szCs w:val="24"/>
                              <w:lang w:eastAsia="lt-LT"/>
                            </w:rPr>
                            <w:t>16.12</w:t>
                          </w:r>
                        </w:sdtContent>
                      </w:sdt>
                      <w:r>
                        <w:rPr>
                          <w:bCs/>
                          <w:szCs w:val="24"/>
                          <w:lang w:eastAsia="lt-LT"/>
                        </w:rPr>
                        <w:t>. fotografavimo veikla (74.20.00);</w:t>
                      </w:r>
                    </w:p>
                  </w:sdtContent>
                </w:sdt>
                <w:sdt>
                  <w:sdtPr>
                    <w:alias w:val="16.13 pp."/>
                    <w:tag w:val="part_45e9656d0dbe4f40a45e549d153005f8"/>
                    <w:lock w:val="sdtLocked"/>
                    <w:richText/>
                  </w:sdtPr>
                  <w:sdtContent>
                    <w:p>
                      <w:pPr>
                        <w:ind w:firstLine="737"/>
                        <w:jc w:val="both"/>
                        <w:rPr>
                          <w:bCs/>
                          <w:strike/>
                          <w:szCs w:val="24"/>
                          <w:lang w:eastAsia="lt-LT"/>
                        </w:rPr>
                      </w:pPr>
                      <w:sdt>
                        <w:sdtPr>
                          <w:alias w:val="Numeris"/>
                          <w:tag w:val="nr_45e9656d0dbe4f40a45e549d153005f8"/>
                          <w:lock w:val="sdtLocked"/>
                          <w:richText/>
                        </w:sdtPr>
                        <w:sdtContent>
                          <w:r>
                            <w:rPr>
                              <w:bCs/>
                              <w:szCs w:val="24"/>
                              <w:lang w:eastAsia="lt-LT"/>
                            </w:rPr>
                            <w:t>16.13</w:t>
                          </w:r>
                        </w:sdtContent>
                      </w:sdt>
                      <w:r>
                        <w:rPr>
                          <w:bCs/>
                          <w:szCs w:val="24"/>
                          <w:lang w:eastAsia="lt-LT"/>
                        </w:rPr>
                        <w:t>. įstaigų administracinė ir aptarnavimo veikla (82.10.00);</w:t>
                      </w:r>
                    </w:p>
                  </w:sdtContent>
                </w:sdt>
                <w:sdt>
                  <w:sdtPr>
                    <w:alias w:val="16.14 pp."/>
                    <w:tag w:val="part_edafd746ed09430ba578132409b421c8"/>
                    <w:lock w:val="sdtLocked"/>
                    <w:richText/>
                  </w:sdtPr>
                  <w:sdtContent>
                    <w:p>
                      <w:pPr>
                        <w:ind w:firstLine="737"/>
                        <w:jc w:val="both"/>
                        <w:rPr>
                          <w:bCs/>
                          <w:szCs w:val="24"/>
                          <w:lang w:eastAsia="lt-LT"/>
                        </w:rPr>
                      </w:pPr>
                      <w:sdt>
                        <w:sdtPr>
                          <w:alias w:val="Numeris"/>
                          <w:tag w:val="nr_edafd746ed09430ba578132409b421c8"/>
                          <w:lock w:val="sdtLocked"/>
                          <w:richText/>
                        </w:sdtPr>
                        <w:sdtContent>
                          <w:r>
                            <w:rPr>
                              <w:bCs/>
                              <w:szCs w:val="24"/>
                              <w:lang w:eastAsia="lt-LT"/>
                            </w:rPr>
                            <w:t>16.14</w:t>
                          </w:r>
                        </w:sdtContent>
                      </w:sdt>
                      <w:r>
                        <w:rPr>
                          <w:bCs/>
                          <w:szCs w:val="24"/>
                          <w:lang w:eastAsia="lt-LT"/>
                        </w:rPr>
                        <w:t>. kultūrinis švietimas (85.52.00);</w:t>
                      </w:r>
                    </w:p>
                  </w:sdtContent>
                </w:sdt>
                <w:sdt>
                  <w:sdtPr>
                    <w:alias w:val="16.15 pp."/>
                    <w:tag w:val="part_b7ab7f260c094107aee1f8ec5e8fcf30"/>
                    <w:lock w:val="sdtLocked"/>
                    <w:richText/>
                  </w:sdtPr>
                  <w:sdtContent>
                    <w:p>
                      <w:pPr>
                        <w:ind w:firstLine="737"/>
                        <w:jc w:val="both"/>
                        <w:rPr>
                          <w:bCs/>
                          <w:szCs w:val="24"/>
                          <w:lang w:eastAsia="lt-LT"/>
                        </w:rPr>
                      </w:pPr>
                      <w:sdt>
                        <w:sdtPr>
                          <w:alias w:val="Numeris"/>
                          <w:tag w:val="nr_b7ab7f260c094107aee1f8ec5e8fcf30"/>
                          <w:lock w:val="sdtLocked"/>
                          <w:richText/>
                        </w:sdtPr>
                        <w:sdtContent>
                          <w:r>
                            <w:rPr>
                              <w:bCs/>
                              <w:szCs w:val="24"/>
                              <w:lang w:eastAsia="lt-LT"/>
                            </w:rPr>
                            <w:t>16.15</w:t>
                          </w:r>
                        </w:sdtContent>
                      </w:sdt>
                      <w:r>
                        <w:rPr>
                          <w:bCs/>
                          <w:szCs w:val="24"/>
                          <w:lang w:eastAsia="lt-LT"/>
                        </w:rPr>
                        <w:t>. kitas, niekur nepriskirtas, švietimas (85.59.00);</w:t>
                      </w:r>
                    </w:p>
                  </w:sdtContent>
                </w:sdt>
                <w:sdt>
                  <w:sdtPr>
                    <w:alias w:val="16.16 pp."/>
                    <w:tag w:val="part_075115e10211466c9183547b383e89f6"/>
                    <w:lock w:val="sdtLocked"/>
                    <w:richText/>
                  </w:sdtPr>
                  <w:sdtContent>
                    <w:p>
                      <w:pPr>
                        <w:ind w:firstLine="737"/>
                        <w:jc w:val="both"/>
                        <w:rPr>
                          <w:bCs/>
                          <w:strike/>
                          <w:szCs w:val="24"/>
                          <w:lang w:eastAsia="lt-LT"/>
                        </w:rPr>
                      </w:pPr>
                      <w:sdt>
                        <w:sdtPr>
                          <w:alias w:val="Numeris"/>
                          <w:tag w:val="nr_075115e10211466c9183547b383e89f6"/>
                          <w:lock w:val="sdtLocked"/>
                          <w:richText/>
                        </w:sdtPr>
                        <w:sdtContent>
                          <w:r>
                            <w:rPr>
                              <w:bCs/>
                              <w:szCs w:val="24"/>
                              <w:lang w:eastAsia="lt-LT"/>
                            </w:rPr>
                            <w:t>16.16</w:t>
                          </w:r>
                        </w:sdtContent>
                      </w:sdt>
                      <w:r>
                        <w:rPr>
                          <w:bCs/>
                          <w:szCs w:val="24"/>
                          <w:lang w:eastAsia="lt-LT"/>
                        </w:rPr>
                        <w:t>. niekur kitur nepriskirta su švietimu susijusių paslaugų veikla (85.69.00);</w:t>
                      </w:r>
                    </w:p>
                  </w:sdtContent>
                </w:sdt>
                <w:sdt>
                  <w:sdtPr>
                    <w:alias w:val="16.17 pp."/>
                    <w:tag w:val="part_54ff2be42b0949bfbc6e75d7f7ffd047"/>
                    <w:lock w:val="sdtLocked"/>
                    <w:richText/>
                  </w:sdtPr>
                  <w:sdtContent>
                    <w:p>
                      <w:pPr>
                        <w:ind w:firstLine="737"/>
                        <w:jc w:val="both"/>
                        <w:rPr>
                          <w:bCs/>
                          <w:szCs w:val="24"/>
                          <w:lang w:eastAsia="lt-LT"/>
                        </w:rPr>
                      </w:pPr>
                      <w:sdt>
                        <w:sdtPr>
                          <w:alias w:val="Numeris"/>
                          <w:tag w:val="nr_54ff2be42b0949bfbc6e75d7f7ffd047"/>
                          <w:lock w:val="sdtLocked"/>
                          <w:richText/>
                        </w:sdtPr>
                        <w:sdtContent>
                          <w:r>
                            <w:rPr>
                              <w:bCs/>
                              <w:szCs w:val="24"/>
                              <w:lang w:eastAsia="lt-LT"/>
                            </w:rPr>
                            <w:t>16.17</w:t>
                          </w:r>
                        </w:sdtContent>
                      </w:sdt>
                      <w:r>
                        <w:rPr>
                          <w:bCs/>
                          <w:szCs w:val="24"/>
                          <w:lang w:eastAsia="lt-LT"/>
                        </w:rPr>
                        <w:t>. kita su menine kūryba ir scenos menais susijusių paslaugų veikla (90.39.00);</w:t>
                      </w:r>
                    </w:p>
                  </w:sdtContent>
                </w:sdt>
                <w:sdt>
                  <w:sdtPr>
                    <w:alias w:val="16.18 pp."/>
                    <w:tag w:val="part_6eb4e2c03c2341e7b7927e194561dd50"/>
                    <w:lock w:val="sdtLocked"/>
                    <w:richText/>
                  </w:sdtPr>
                  <w:sdtContent>
                    <w:p>
                      <w:pPr>
                        <w:ind w:firstLine="737"/>
                        <w:jc w:val="both"/>
                        <w:rPr>
                          <w:bCs/>
                          <w:szCs w:val="24"/>
                          <w:lang w:eastAsia="lt-LT"/>
                        </w:rPr>
                      </w:pPr>
                      <w:sdt>
                        <w:sdtPr>
                          <w:alias w:val="Numeris"/>
                          <w:tag w:val="nr_6eb4e2c03c2341e7b7927e194561dd50"/>
                          <w:lock w:val="sdtLocked"/>
                          <w:richText/>
                        </w:sdtPr>
                        <w:sdtContent>
                          <w:r>
                            <w:rPr>
                              <w:bCs/>
                              <w:szCs w:val="24"/>
                              <w:lang w:eastAsia="lt-LT"/>
                            </w:rPr>
                            <w:t>16.18</w:t>
                          </w:r>
                        </w:sdtContent>
                      </w:sdt>
                      <w:r>
                        <w:rPr>
                          <w:bCs/>
                          <w:szCs w:val="24"/>
                          <w:lang w:eastAsia="lt-LT"/>
                        </w:rPr>
                        <w:t>. archyvų veikla (91.12.00);</w:t>
                      </w:r>
                    </w:p>
                  </w:sdtContent>
                </w:sdt>
                <w:sdt>
                  <w:sdtPr>
                    <w:alias w:val="16.19 pp."/>
                    <w:tag w:val="part_8563f829f7274a7ebacd14dda0c9bd29"/>
                    <w:lock w:val="sdtLocked"/>
                    <w:richText/>
                  </w:sdtPr>
                  <w:sdtContent>
                    <w:p>
                      <w:pPr>
                        <w:ind w:firstLine="737"/>
                        <w:jc w:val="both"/>
                        <w:rPr>
                          <w:bCs/>
                          <w:szCs w:val="24"/>
                          <w:lang w:eastAsia="lt-LT"/>
                        </w:rPr>
                      </w:pPr>
                      <w:sdt>
                        <w:sdtPr>
                          <w:alias w:val="Numeris"/>
                          <w:tag w:val="nr_8563f829f7274a7ebacd14dda0c9bd29"/>
                          <w:lock w:val="sdtLocked"/>
                          <w:richText/>
                        </w:sdtPr>
                        <w:sdtContent>
                          <w:r>
                            <w:rPr>
                              <w:bCs/>
                              <w:szCs w:val="24"/>
                              <w:lang w:eastAsia="lt-LT"/>
                            </w:rPr>
                            <w:t>16.19</w:t>
                          </w:r>
                        </w:sdtContent>
                      </w:sdt>
                      <w:r>
                        <w:rPr>
                          <w:bCs/>
                          <w:szCs w:val="24"/>
                          <w:lang w:eastAsia="lt-LT"/>
                        </w:rPr>
                        <w:t>. niekur kitur nepriskirta pramogų ir rekreacijos organizavimo veikla (93.29.00);</w:t>
                      </w:r>
                    </w:p>
                  </w:sdtContent>
                </w:sdt>
                <w:sdt>
                  <w:sdtPr>
                    <w:alias w:val="16.20 pp."/>
                    <w:tag w:val="part_66bf348a4485429dbc87bea1e88d9529"/>
                    <w:lock w:val="sdtLocked"/>
                    <w:richText/>
                  </w:sdtPr>
                  <w:sdtContent>
                    <w:p>
                      <w:pPr>
                        <w:ind w:firstLine="737"/>
                        <w:jc w:val="both"/>
                        <w:rPr>
                          <w:bCs/>
                          <w:szCs w:val="24"/>
                          <w:lang w:eastAsia="lt-LT"/>
                        </w:rPr>
                      </w:pPr>
                      <w:sdt>
                        <w:sdtPr>
                          <w:alias w:val="Numeris"/>
                          <w:tag w:val="nr_66bf348a4485429dbc87bea1e88d9529"/>
                          <w:lock w:val="sdtLocked"/>
                          <w:richText/>
                        </w:sdtPr>
                        <w:sdtContent>
                          <w:r>
                            <w:rPr>
                              <w:bCs/>
                              <w:szCs w:val="24"/>
                              <w:lang w:eastAsia="lt-LT"/>
                            </w:rPr>
                            <w:t>16.20</w:t>
                          </w:r>
                        </w:sdtContent>
                      </w:sdt>
                      <w:r>
                        <w:rPr>
                          <w:bCs/>
                          <w:szCs w:val="24"/>
                          <w:lang w:eastAsia="lt-LT"/>
                        </w:rPr>
                        <w:t>. profesinių narystės organizacijų veikla (94.12.00).</w:t>
                      </w:r>
                    </w:p>
                  </w:sdtContent>
                </w:sdt>
              </w:sdtContent>
            </w:sdt>
            <w:sdt>
              <w:sdtPr>
                <w:alias w:val="17 p."/>
                <w:tag w:val="part_2bd252ddc2d8487c9c1240904de410e4"/>
                <w:lock w:val="sdtLocked"/>
                <w:richText/>
              </w:sdtPr>
              <w:sdtContent>
                <w:p>
                  <w:pPr>
                    <w:ind w:firstLine="737"/>
                    <w:jc w:val="both"/>
                    <w:rPr>
                      <w:szCs w:val="24"/>
                      <w:lang w:eastAsia="lt-LT"/>
                    </w:rPr>
                  </w:pPr>
                  <w:sdt>
                    <w:sdtPr>
                      <w:alias w:val="Numeris"/>
                      <w:tag w:val="nr_2bd252ddc2d8487c9c1240904de410e4"/>
                      <w:lock w:val="sdtLocked"/>
                      <w:richText/>
                    </w:sdtPr>
                    <w:sdtContent>
                      <w:r>
                        <w:rPr>
                          <w:bCs/>
                          <w:iCs/>
                          <w:szCs w:val="24"/>
                          <w:shd w:val="clear" w:color="auto" w:fill="FFFFFF"/>
                          <w:lang w:eastAsia="lt-LT"/>
                        </w:rPr>
                        <w:t>17</w:t>
                      </w:r>
                    </w:sdtContent>
                  </w:sdt>
                  <w:r>
                    <w:rPr>
                      <w:bCs/>
                      <w:iCs/>
                      <w:szCs w:val="24"/>
                      <w:shd w:val="clear" w:color="auto" w:fill="FFFFFF"/>
                      <w:lang w:eastAsia="lt-LT"/>
                    </w:rPr>
                    <w:t>.</w:t>
                  </w:r>
                  <w:r>
                    <w:rPr>
                      <w:bCs/>
                      <w:i/>
                      <w:szCs w:val="24"/>
                      <w:shd w:val="clear" w:color="auto" w:fill="FFFFFF"/>
                      <w:lang w:eastAsia="lt-LT"/>
                    </w:rPr>
                    <w:t xml:space="preserve"> </w:t>
                  </w:r>
                  <w:r>
                    <w:rPr>
                      <w:bCs/>
                      <w:szCs w:val="24"/>
                      <w:shd w:val="clear" w:color="auto" w:fill="FFFFFF"/>
                      <w:lang w:eastAsia="lt-LT"/>
                    </w:rPr>
                    <w:t>Naudojimasis</w:t>
                  </w:r>
                  <w:r>
                    <w:rPr>
                      <w:szCs w:val="24"/>
                      <w:shd w:val="clear" w:color="auto" w:fill="FFFFFF"/>
                      <w:lang w:eastAsia="lt-LT"/>
                    </w:rPr>
                    <w:t xml:space="preserve"> Biblioteka nemokamas, jos paslaugos vienodomis teisėmis prieinamos visiems fiziniams ir juridiniams asmenims. Biblioteka gali teikti papildomas viešąsias atlygintinas paslaugas pagal Lietuvos Respublikos kultūros ministro patvirtintą mokamų paslaugų, kurių įkainius nustato Savivaldybės taryba, sąrašą. </w:t>
                  </w:r>
                </w:p>
                <w:p>
                  <w:pPr>
                    <w:ind w:firstLine="737"/>
                    <w:jc w:val="center"/>
                    <w:rPr>
                      <w:b/>
                      <w:szCs w:val="24"/>
                      <w:lang w:eastAsia="lt-LT"/>
                    </w:rPr>
                  </w:pPr>
                </w:p>
              </w:sdtContent>
            </w:sdt>
          </w:sdtContent>
        </w:sdt>
        <w:sdt>
          <w:sdtPr>
            <w:alias w:val="skyrius"/>
            <w:tag w:val="part_88497f476f9d42b8b0cb1633a379841b"/>
            <w:lock w:val="sdtLocked"/>
            <w:richText/>
          </w:sdtPr>
          <w:sdtContent>
            <w:p>
              <w:pPr>
                <w:ind w:firstLine="737"/>
                <w:jc w:val="center"/>
                <w:rPr>
                  <w:b/>
                  <w:szCs w:val="24"/>
                  <w:lang w:eastAsia="lt-LT"/>
                </w:rPr>
              </w:pPr>
              <w:sdt>
                <w:sdtPr>
                  <w:alias w:val="Numeris"/>
                  <w:tag w:val="nr_88497f476f9d42b8b0cb1633a379841b"/>
                  <w:lock w:val="sdtLocked"/>
                  <w:richText/>
                </w:sdtPr>
                <w:sdtContent>
                  <w:r>
                    <w:rPr>
                      <w:b/>
                      <w:szCs w:val="24"/>
                      <w:lang w:eastAsia="lt-LT"/>
                    </w:rPr>
                    <w:t>III</w:t>
                  </w:r>
                </w:sdtContent>
              </w:sdt>
              <w:r>
                <w:rPr>
                  <w:b/>
                  <w:szCs w:val="24"/>
                  <w:lang w:eastAsia="lt-LT"/>
                </w:rPr>
                <w:t xml:space="preserve"> SKYRIUS </w:t>
              </w:r>
            </w:p>
            <w:p>
              <w:pPr>
                <w:ind w:firstLine="737"/>
                <w:jc w:val="center"/>
                <w:rPr>
                  <w:b/>
                  <w:szCs w:val="24"/>
                  <w:lang w:eastAsia="lt-LT"/>
                </w:rPr>
              </w:pPr>
              <w:sdt>
                <w:sdtPr>
                  <w:alias w:val="Pavadinimas"/>
                  <w:tag w:val="title_88497f476f9d42b8b0cb1633a379841b"/>
                  <w:lock w:val="sdtLocked"/>
                  <w:richText/>
                </w:sdtPr>
                <w:sdtContent>
                  <w:r>
                    <w:rPr>
                      <w:b/>
                      <w:szCs w:val="24"/>
                      <w:lang w:eastAsia="lt-LT"/>
                    </w:rPr>
                    <w:t xml:space="preserve">BIBLIOTEKOS TIKSLAI IR FUNKCIJOS  </w:t>
                  </w:r>
                </w:sdtContent>
              </w:sdt>
            </w:p>
            <w:p>
              <w:pPr>
                <w:ind w:firstLine="737"/>
                <w:jc w:val="center"/>
                <w:rPr>
                  <w:color w:val="FF0000"/>
                  <w:szCs w:val="24"/>
                  <w:lang w:eastAsia="lt-LT"/>
                </w:rPr>
              </w:pPr>
            </w:p>
            <w:sdt>
              <w:sdtPr>
                <w:alias w:val="18 p."/>
                <w:tag w:val="part_22e5efc1de2c4dc4b4dc704ef360b6cd"/>
                <w:lock w:val="sdtLocked"/>
                <w:richText/>
              </w:sdtPr>
              <w:sdtContent>
                <w:p>
                  <w:pPr>
                    <w:ind w:firstLine="737"/>
                    <w:jc w:val="both"/>
                    <w:rPr>
                      <w:szCs w:val="24"/>
                      <w:shd w:val="clear" w:color="auto" w:fill="FFFFFF"/>
                      <w:lang w:eastAsia="lt-LT"/>
                    </w:rPr>
                  </w:pPr>
                  <w:sdt>
                    <w:sdtPr>
                      <w:alias w:val="Numeris"/>
                      <w:tag w:val="nr_22e5efc1de2c4dc4b4dc704ef360b6cd"/>
                      <w:lock w:val="sdtLocked"/>
                      <w:richText/>
                    </w:sdtPr>
                    <w:sdtContent>
                      <w:r>
                        <w:rPr>
                          <w:szCs w:val="24"/>
                          <w:shd w:val="clear" w:color="auto" w:fill="FFFFFF"/>
                          <w:lang w:eastAsia="lt-LT"/>
                        </w:rPr>
                        <w:t>18</w:t>
                      </w:r>
                    </w:sdtContent>
                  </w:sdt>
                  <w:r>
                    <w:rPr>
                      <w:szCs w:val="24"/>
                      <w:shd w:val="clear" w:color="auto" w:fill="FFFFFF"/>
                      <w:lang w:eastAsia="lt-LT"/>
                    </w:rPr>
                    <w:t>. Bibliotekos tikslai:</w:t>
                  </w:r>
                </w:p>
                <w:sdt>
                  <w:sdtPr>
                    <w:alias w:val="18.1 pp."/>
                    <w:tag w:val="part_1773d2f8cca046ffa3faf292d3c243f7"/>
                    <w:lock w:val="sdtLocked"/>
                    <w:richText/>
                  </w:sdtPr>
                  <w:sdtContent>
                    <w:p>
                      <w:pPr>
                        <w:ind w:firstLine="737"/>
                        <w:jc w:val="both"/>
                        <w:rPr>
                          <w:szCs w:val="24"/>
                          <w:shd w:val="clear" w:color="auto" w:fill="FFFFFF"/>
                          <w:lang w:eastAsia="lt-LT"/>
                        </w:rPr>
                      </w:pPr>
                      <w:sdt>
                        <w:sdtPr>
                          <w:alias w:val="Numeris"/>
                          <w:tag w:val="nr_1773d2f8cca046ffa3faf292d3c243f7"/>
                          <w:lock w:val="sdtLocked"/>
                          <w:richText/>
                        </w:sdtPr>
                        <w:sdtContent>
                          <w:r>
                            <w:rPr>
                              <w:szCs w:val="24"/>
                              <w:shd w:val="clear" w:color="auto" w:fill="FFFFFF"/>
                              <w:lang w:eastAsia="lt-LT"/>
                            </w:rPr>
                            <w:t>18.1</w:t>
                          </w:r>
                        </w:sdtContent>
                      </w:sdt>
                      <w:r>
                        <w:rPr>
                          <w:szCs w:val="24"/>
                          <w:shd w:val="clear" w:color="auto" w:fill="FFFFFF"/>
                          <w:lang w:eastAsia="lt-LT"/>
                        </w:rPr>
                        <w:t>. kaupti ir saugoti universalų miesto bendruomenės poreikius atitinkantį dokumentų fondą, teikti gyventojams informacijos ir viešosios interneto prieigos paslaugas;</w:t>
                      </w:r>
                    </w:p>
                  </w:sdtContent>
                </w:sdt>
                <w:sdt>
                  <w:sdtPr>
                    <w:alias w:val="18.2 pp."/>
                    <w:tag w:val="part_0688c75a59454a76a4b399573ab72c27"/>
                    <w:lock w:val="sdtLocked"/>
                    <w:richText/>
                  </w:sdtPr>
                  <w:sdtContent>
                    <w:p>
                      <w:pPr>
                        <w:ind w:firstLine="737"/>
                        <w:jc w:val="both"/>
                        <w:rPr>
                          <w:szCs w:val="24"/>
                          <w:shd w:val="clear" w:color="auto" w:fill="FFFFFF"/>
                          <w:lang w:eastAsia="lt-LT"/>
                        </w:rPr>
                      </w:pPr>
                      <w:sdt>
                        <w:sdtPr>
                          <w:alias w:val="Numeris"/>
                          <w:tag w:val="nr_0688c75a59454a76a4b399573ab72c27"/>
                          <w:lock w:val="sdtLocked"/>
                          <w:richText/>
                        </w:sdtPr>
                        <w:sdtContent>
                          <w:r>
                            <w:rPr>
                              <w:szCs w:val="24"/>
                              <w:shd w:val="clear" w:color="auto" w:fill="FFFFFF"/>
                              <w:lang w:eastAsia="lt-LT"/>
                            </w:rPr>
                            <w:t>18.2</w:t>
                          </w:r>
                        </w:sdtContent>
                      </w:sdt>
                      <w:r>
                        <w:rPr>
                          <w:szCs w:val="24"/>
                          <w:shd w:val="clear" w:color="auto" w:fill="FFFFFF"/>
                          <w:lang w:eastAsia="lt-LT"/>
                        </w:rPr>
                        <w:t>. organizuoti ir užtikrinti Šiaulių miesto savivaldybės gyventojų bibliotekinį, informacinį aptarnavimą ir prieigą prie įvairių informacijos šaltinių (spausdintinių, elektroninių ir kt.);</w:t>
                      </w:r>
                    </w:p>
                  </w:sdtContent>
                </w:sdt>
                <w:sdt>
                  <w:sdtPr>
                    <w:alias w:val="18.3 pp."/>
                    <w:tag w:val="part_2ef89426cd624d518443ba5da8be93d9"/>
                    <w:lock w:val="sdtLocked"/>
                    <w:richText/>
                  </w:sdtPr>
                  <w:sdtContent>
                    <w:p>
                      <w:pPr>
                        <w:ind w:firstLine="737"/>
                        <w:jc w:val="both"/>
                        <w:rPr>
                          <w:szCs w:val="24"/>
                          <w:shd w:val="clear" w:color="auto" w:fill="FFFFFF"/>
                          <w:lang w:eastAsia="lt-LT"/>
                        </w:rPr>
                      </w:pPr>
                      <w:sdt>
                        <w:sdtPr>
                          <w:alias w:val="Numeris"/>
                          <w:tag w:val="nr_2ef89426cd624d518443ba5da8be93d9"/>
                          <w:lock w:val="sdtLocked"/>
                          <w:richText/>
                        </w:sdtPr>
                        <w:sdtContent>
                          <w:r>
                            <w:rPr>
                              <w:szCs w:val="24"/>
                              <w:shd w:val="clear" w:color="auto" w:fill="FFFFFF"/>
                              <w:lang w:eastAsia="lt-LT"/>
                            </w:rPr>
                            <w:t>18.3</w:t>
                          </w:r>
                        </w:sdtContent>
                      </w:sdt>
                      <w:r>
                        <w:rPr>
                          <w:szCs w:val="24"/>
                          <w:shd w:val="clear" w:color="auto" w:fill="FFFFFF"/>
                          <w:lang w:eastAsia="lt-LT"/>
                        </w:rPr>
                        <w:t>. vykdyti skaitymo skatinimo, informacinio raštingumo, sociokultūrinės edukacijos, kraštotyros ir kitas su bibliotekų veikla susijusias neformaliojo švietimo programas ir projektus;</w:t>
                      </w:r>
                    </w:p>
                  </w:sdtContent>
                </w:sdt>
                <w:sdt>
                  <w:sdtPr>
                    <w:alias w:val="18.4 pp."/>
                    <w:tag w:val="part_2c48d4fa5ab64b3b8cfa90e26567d22c"/>
                    <w:lock w:val="sdtLocked"/>
                    <w:richText/>
                  </w:sdtPr>
                  <w:sdtContent>
                    <w:p>
                      <w:pPr>
                        <w:ind w:firstLine="737"/>
                        <w:jc w:val="both"/>
                        <w:rPr>
                          <w:szCs w:val="24"/>
                          <w:shd w:val="clear" w:color="auto" w:fill="FFFFFF"/>
                          <w:lang w:eastAsia="lt-LT"/>
                        </w:rPr>
                      </w:pPr>
                      <w:sdt>
                        <w:sdtPr>
                          <w:alias w:val="Numeris"/>
                          <w:tag w:val="nr_2c48d4fa5ab64b3b8cfa90e26567d22c"/>
                          <w:lock w:val="sdtLocked"/>
                          <w:richText/>
                        </w:sdtPr>
                        <w:sdtContent>
                          <w:r>
                            <w:rPr>
                              <w:szCs w:val="24"/>
                              <w:shd w:val="clear" w:color="auto" w:fill="FFFFFF"/>
                              <w:lang w:eastAsia="lt-LT"/>
                            </w:rPr>
                            <w:t>18.4</w:t>
                          </w:r>
                        </w:sdtContent>
                      </w:sdt>
                      <w:r>
                        <w:rPr>
                          <w:szCs w:val="24"/>
                          <w:shd w:val="clear" w:color="auto" w:fill="FFFFFF"/>
                          <w:lang w:eastAsia="lt-LT"/>
                        </w:rPr>
                        <w:t>. didinti kultūros prieinamumą, ugdyti kultūrines žmogaus kompetencijas ir kūrybingumą, teikiamomis paslaugomis prisidėti prie informacinės ir žinių visuomenės plėtros.</w:t>
                      </w:r>
                    </w:p>
                  </w:sdtContent>
                </w:sdt>
              </w:sdtContent>
            </w:sdt>
            <w:sdt>
              <w:sdtPr>
                <w:alias w:val="19 p."/>
                <w:tag w:val="part_628f4936bf68446687990bf214b9653f"/>
                <w:lock w:val="sdtLocked"/>
                <w:richText/>
              </w:sdtPr>
              <w:sdtContent>
                <w:p>
                  <w:pPr>
                    <w:shd w:val="clear" w:color="auto" w:fill="FFFFFF"/>
                    <w:ind w:firstLine="737"/>
                    <w:jc w:val="both"/>
                    <w:rPr>
                      <w:szCs w:val="24"/>
                      <w:lang w:eastAsia="lt-LT"/>
                    </w:rPr>
                  </w:pPr>
                  <w:sdt>
                    <w:sdtPr>
                      <w:alias w:val="Numeris"/>
                      <w:tag w:val="nr_628f4936bf68446687990bf214b9653f"/>
                      <w:lock w:val="sdtLocked"/>
                      <w:richText/>
                    </w:sdtPr>
                    <w:sdtContent>
                      <w:r>
                        <w:rPr>
                          <w:szCs w:val="24"/>
                          <w:shd w:val="clear" w:color="auto" w:fill="FFFFFF"/>
                          <w:lang w:eastAsia="lt-LT"/>
                        </w:rPr>
                        <w:t>19</w:t>
                      </w:r>
                    </w:sdtContent>
                  </w:sdt>
                  <w:r>
                    <w:rPr>
                      <w:szCs w:val="24"/>
                      <w:shd w:val="clear" w:color="auto" w:fill="FFFFFF"/>
                      <w:lang w:eastAsia="lt-LT"/>
                    </w:rPr>
                    <w:t xml:space="preserve">. Biblioteka, </w:t>
                  </w:r>
                  <w:r>
                    <w:rPr>
                      <w:color w:val="000000"/>
                      <w:szCs w:val="24"/>
                      <w:shd w:val="clear" w:color="auto" w:fill="FFFFFF"/>
                      <w:lang w:eastAsia="lt-LT"/>
                    </w:rPr>
                    <w:t>įgyvendindama tikslus, atlieka šias funkcijas:</w:t>
                  </w:r>
                </w:p>
                <w:sdt>
                  <w:sdtPr>
                    <w:alias w:val="19.1 pp."/>
                    <w:tag w:val="part_020e24627244498899ea88d788449d50"/>
                    <w:lock w:val="sdtLocked"/>
                    <w:richText/>
                  </w:sdtPr>
                  <w:sdtContent>
                    <w:p>
                      <w:pPr>
                        <w:shd w:val="clear" w:color="auto" w:fill="FFFFFF"/>
                        <w:ind w:firstLine="737"/>
                        <w:jc w:val="both"/>
                        <w:rPr>
                          <w:szCs w:val="24"/>
                          <w:lang w:eastAsia="lt-LT"/>
                        </w:rPr>
                      </w:pPr>
                      <w:sdt>
                        <w:sdtPr>
                          <w:alias w:val="Numeris"/>
                          <w:tag w:val="nr_020e24627244498899ea88d788449d50"/>
                          <w:lock w:val="sdtLocked"/>
                          <w:richText/>
                        </w:sdtPr>
                        <w:sdtContent>
                          <w:r>
                            <w:rPr>
                              <w:szCs w:val="24"/>
                              <w:shd w:val="clear" w:color="auto" w:fill="FFFFFF"/>
                              <w:lang w:eastAsia="lt-LT"/>
                            </w:rPr>
                            <w:t>19.1</w:t>
                          </w:r>
                        </w:sdtContent>
                      </w:sdt>
                      <w:r>
                        <w:rPr>
                          <w:szCs w:val="24"/>
                          <w:shd w:val="clear" w:color="auto" w:fill="FFFFFF"/>
                          <w:lang w:eastAsia="lt-LT"/>
                        </w:rPr>
                        <w:t>. komplektuoja, kaupia ir saugo universalų dokumentų fondą, atitinkantį Šiaulių miesto ir visos Šiaulių miesto savivaldybės istorines tradicijas, ekonominę ir kultūrinę plėtrą, demografinę situaciją, gyventojų poreikius;</w:t>
                      </w:r>
                    </w:p>
                  </w:sdtContent>
                </w:sdt>
                <w:sdt>
                  <w:sdtPr>
                    <w:alias w:val="19.2 pp."/>
                    <w:tag w:val="part_20efd80ab1ae40c98a0d1cd348d88052"/>
                    <w:lock w:val="sdtLocked"/>
                    <w:richText/>
                  </w:sdtPr>
                  <w:sdtContent>
                    <w:p>
                      <w:pPr>
                        <w:shd w:val="clear" w:color="auto" w:fill="FFFFFF"/>
                        <w:ind w:firstLine="737"/>
                        <w:jc w:val="both"/>
                        <w:rPr>
                          <w:szCs w:val="24"/>
                          <w:shd w:val="clear" w:color="auto" w:fill="FFFFFF"/>
                          <w:lang w:eastAsia="lt-LT"/>
                        </w:rPr>
                      </w:pPr>
                      <w:sdt>
                        <w:sdtPr>
                          <w:alias w:val="Numeris"/>
                          <w:tag w:val="nr_20efd80ab1ae40c98a0d1cd348d88052"/>
                          <w:lock w:val="sdtLocked"/>
                          <w:richText/>
                        </w:sdtPr>
                        <w:sdtContent>
                          <w:r>
                            <w:rPr>
                              <w:szCs w:val="24"/>
                              <w:shd w:val="clear" w:color="auto" w:fill="FFFFFF"/>
                              <w:lang w:eastAsia="lt-LT"/>
                            </w:rPr>
                            <w:t>19.2</w:t>
                          </w:r>
                        </w:sdtContent>
                      </w:sdt>
                      <w:r>
                        <w:rPr>
                          <w:szCs w:val="24"/>
                          <w:shd w:val="clear" w:color="auto" w:fill="FFFFFF"/>
                          <w:lang w:eastAsia="lt-LT"/>
                        </w:rPr>
                        <w:t>. kaupia kraštotyros dokumentų fondą;</w:t>
                      </w:r>
                    </w:p>
                  </w:sdtContent>
                </w:sdt>
                <w:sdt>
                  <w:sdtPr>
                    <w:alias w:val="19.3 pp."/>
                    <w:tag w:val="part_a05319dd752e439d986db41116f9ff92"/>
                    <w:lock w:val="sdtLocked"/>
                    <w:richText/>
                  </w:sdtPr>
                  <w:sdtContent>
                    <w:p>
                      <w:pPr>
                        <w:shd w:val="clear" w:color="auto" w:fill="FFFFFF"/>
                        <w:ind w:firstLine="737"/>
                        <w:jc w:val="both"/>
                        <w:rPr>
                          <w:szCs w:val="24"/>
                          <w:lang w:eastAsia="lt-LT"/>
                        </w:rPr>
                      </w:pPr>
                      <w:sdt>
                        <w:sdtPr>
                          <w:alias w:val="Numeris"/>
                          <w:tag w:val="nr_a05319dd752e439d986db41116f9ff92"/>
                          <w:lock w:val="sdtLocked"/>
                          <w:richText/>
                        </w:sdtPr>
                        <w:sdtContent>
                          <w:r>
                            <w:rPr>
                              <w:szCs w:val="24"/>
                              <w:lang w:eastAsia="lt-LT"/>
                            </w:rPr>
                            <w:t>19.3</w:t>
                          </w:r>
                        </w:sdtContent>
                      </w:sdt>
                      <w:r>
                        <w:rPr>
                          <w:szCs w:val="24"/>
                          <w:lang w:eastAsia="lt-LT"/>
                        </w:rPr>
                        <w:t>. komplektuoja spaudinius ir kitus dokumentus atnaujindama fondus, vadovaudamasi Bibliotekos fondo apsaugos nuostatais ir Tarptautinės bibliotekų asociacijų ir įstaigų federacijos (toliau – IFLA) rekomendacijose pateiktomis normomis, pagrįstomis pasaulio bibliotekų patirtimi;</w:t>
                      </w:r>
                    </w:p>
                  </w:sdtContent>
                </w:sdt>
                <w:sdt>
                  <w:sdtPr>
                    <w:alias w:val="19.4 pp."/>
                    <w:tag w:val="part_de809f227dea441fa64a94f252a62ba9"/>
                    <w:lock w:val="sdtLocked"/>
                    <w:richText/>
                  </w:sdtPr>
                  <w:sdtContent>
                    <w:p>
                      <w:pPr>
                        <w:shd w:val="clear" w:color="auto" w:fill="FFFFFF"/>
                        <w:ind w:firstLine="737"/>
                        <w:jc w:val="both"/>
                        <w:rPr>
                          <w:color w:val="000000"/>
                          <w:szCs w:val="24"/>
                          <w:shd w:val="clear" w:color="auto" w:fill="FFFFFF"/>
                          <w:lang w:eastAsia="lt-LT"/>
                        </w:rPr>
                      </w:pPr>
                      <w:sdt>
                        <w:sdtPr>
                          <w:alias w:val="Numeris"/>
                          <w:tag w:val="nr_de809f227dea441fa64a94f252a62ba9"/>
                          <w:lock w:val="sdtLocked"/>
                          <w:richText/>
                        </w:sdtPr>
                        <w:sdtContent>
                          <w:r>
                            <w:rPr>
                              <w:color w:val="000000"/>
                              <w:spacing w:val="1"/>
                              <w:szCs w:val="24"/>
                              <w:shd w:val="clear" w:color="auto" w:fill="FFFFFF"/>
                              <w:lang w:eastAsia="lt-LT"/>
                            </w:rPr>
                            <w:t>19.4</w:t>
                          </w:r>
                        </w:sdtContent>
                      </w:sdt>
                      <w:r>
                        <w:rPr>
                          <w:color w:val="000000"/>
                          <w:spacing w:val="1"/>
                          <w:szCs w:val="24"/>
                          <w:shd w:val="clear" w:color="auto" w:fill="FFFFFF"/>
                          <w:lang w:eastAsia="lt-LT"/>
                        </w:rPr>
                        <w:t xml:space="preserve">. tvarko, sistemina ir saugo dokumentų fondus pagal Bibliotekos fondo apsaugos nuostatus ir kitus </w:t>
                      </w:r>
                      <w:r>
                        <w:rPr>
                          <w:color w:val="000000"/>
                          <w:szCs w:val="24"/>
                          <w:shd w:val="clear" w:color="auto" w:fill="FFFFFF"/>
                          <w:lang w:eastAsia="lt-LT"/>
                        </w:rPr>
                        <w:t>Lietuvos Respublikos teisės aktus;</w:t>
                      </w:r>
                    </w:p>
                  </w:sdtContent>
                </w:sdt>
                <w:sdt>
                  <w:sdtPr>
                    <w:alias w:val="19.5 pp."/>
                    <w:tag w:val="part_e9f8f23a7d6943c0a8b9feb58ae98959"/>
                    <w:lock w:val="sdtLocked"/>
                    <w:richText/>
                  </w:sdtPr>
                  <w:sdtContent>
                    <w:p>
                      <w:pPr>
                        <w:ind w:firstLine="737"/>
                        <w:jc w:val="both"/>
                        <w:rPr>
                          <w:rFonts w:eastAsia="Calibri"/>
                          <w:szCs w:val="24"/>
                        </w:rPr>
                      </w:pPr>
                      <w:sdt>
                        <w:sdtPr>
                          <w:alias w:val="Numeris"/>
                          <w:tag w:val="nr_e9f8f23a7d6943c0a8b9feb58ae98959"/>
                          <w:lock w:val="sdtLocked"/>
                          <w:richText/>
                        </w:sdtPr>
                        <w:sdtContent>
                          <w:r>
                            <w:rPr>
                              <w:rFonts w:eastAsia="Calibri"/>
                              <w:szCs w:val="24"/>
                            </w:rPr>
                            <w:t>19.5</w:t>
                          </w:r>
                        </w:sdtContent>
                      </w:sdt>
                      <w:r>
                        <w:rPr>
                          <w:rFonts w:eastAsia="Calibri"/>
                          <w:szCs w:val="24"/>
                        </w:rPr>
                        <w:t>. pagal poreikį turi atsarginį, mainų ir senų, retų ir ypač vertingų knygų bei rankraščių fondus;</w:t>
                      </w:r>
                    </w:p>
                  </w:sdtContent>
                </w:sdt>
                <w:sdt>
                  <w:sdtPr>
                    <w:alias w:val="19.6 pp."/>
                    <w:tag w:val="part_1cfc621c349d49fa8df91992b8a3b4bc"/>
                    <w:lock w:val="sdtLocked"/>
                    <w:richText/>
                  </w:sdtPr>
                  <w:sdtContent>
                    <w:p>
                      <w:pPr>
                        <w:ind w:firstLine="737"/>
                        <w:jc w:val="both"/>
                        <w:rPr>
                          <w:rFonts w:eastAsia="Calibri"/>
                          <w:szCs w:val="24"/>
                        </w:rPr>
                      </w:pPr>
                      <w:sdt>
                        <w:sdtPr>
                          <w:alias w:val="Numeris"/>
                          <w:tag w:val="nr_1cfc621c349d49fa8df91992b8a3b4bc"/>
                          <w:lock w:val="sdtLocked"/>
                          <w:richText/>
                        </w:sdtPr>
                        <w:sdtContent>
                          <w:r>
                            <w:rPr>
                              <w:rFonts w:eastAsia="Calibri"/>
                              <w:szCs w:val="24"/>
                            </w:rPr>
                            <w:t>19.6</w:t>
                          </w:r>
                        </w:sdtContent>
                      </w:sdt>
                      <w:r>
                        <w:rPr>
                          <w:rFonts w:eastAsia="Calibri"/>
                          <w:szCs w:val="24"/>
                        </w:rPr>
                        <w:t>. tvarko, sistemina dokumentus, vadovaudamasi universalios dešimtainės klasifikacijos (UDK) lentelėmis;</w:t>
                      </w:r>
                    </w:p>
                  </w:sdtContent>
                </w:sdt>
                <w:sdt>
                  <w:sdtPr>
                    <w:alias w:val="19.7 pp."/>
                    <w:tag w:val="part_00b57773b02c47ccbbeca60d66ecb936"/>
                    <w:lock w:val="sdtLocked"/>
                    <w:richText/>
                  </w:sdtPr>
                  <w:sdtContent>
                    <w:p>
                      <w:pPr>
                        <w:ind w:firstLine="737"/>
                        <w:jc w:val="both"/>
                        <w:rPr>
                          <w:rFonts w:eastAsia="Calibri"/>
                          <w:szCs w:val="24"/>
                        </w:rPr>
                      </w:pPr>
                      <w:sdt>
                        <w:sdtPr>
                          <w:alias w:val="Numeris"/>
                          <w:tag w:val="nr_00b57773b02c47ccbbeca60d66ecb936"/>
                          <w:lock w:val="sdtLocked"/>
                          <w:richText/>
                        </w:sdtPr>
                        <w:sdtContent>
                          <w:r>
                            <w:rPr>
                              <w:rFonts w:eastAsia="Calibri"/>
                              <w:szCs w:val="24"/>
                            </w:rPr>
                            <w:t>19.7</w:t>
                          </w:r>
                        </w:sdtContent>
                      </w:sdt>
                      <w:r>
                        <w:rPr>
                          <w:rFonts w:eastAsia="Calibri"/>
                          <w:szCs w:val="24"/>
                        </w:rPr>
                        <w:t>. apskaito dokumentus, vadovaudamasi Lietuvos Respublikos standartu „ISO/FDIS 2789:2022 Informacija ir dokumentavimas. Tarptautinė bibliotekų statistika“;</w:t>
                      </w:r>
                    </w:p>
                  </w:sdtContent>
                </w:sdt>
                <w:sdt>
                  <w:sdtPr>
                    <w:alias w:val="19.8 pp."/>
                    <w:tag w:val="part_ed5b2a95262647c498ed794798a652f9"/>
                    <w:lock w:val="sdtLocked"/>
                    <w:richText/>
                  </w:sdtPr>
                  <w:sdtContent>
                    <w:p>
                      <w:pPr>
                        <w:ind w:firstLine="737"/>
                        <w:jc w:val="both"/>
                        <w:rPr>
                          <w:rFonts w:eastAsia="Calibri"/>
                          <w:szCs w:val="24"/>
                        </w:rPr>
                      </w:pPr>
                      <w:sdt>
                        <w:sdtPr>
                          <w:alias w:val="Numeris"/>
                          <w:tag w:val="nr_ed5b2a95262647c498ed794798a652f9"/>
                          <w:lock w:val="sdtLocked"/>
                          <w:richText/>
                        </w:sdtPr>
                        <w:sdtContent>
                          <w:r>
                            <w:rPr>
                              <w:rFonts w:eastAsia="Calibri"/>
                              <w:szCs w:val="24"/>
                            </w:rPr>
                            <w:t>19.8</w:t>
                          </w:r>
                        </w:sdtContent>
                      </w:sdt>
                      <w:r>
                        <w:rPr>
                          <w:rFonts w:eastAsia="Calibri"/>
                          <w:szCs w:val="24"/>
                        </w:rPr>
                        <w:t>. panaudoja Lietuvos bibliotekų fondų galimybes, kad būtų patenkinti vartotojų poreikiai, tarpininkauja gaunant dokumentus per tarpbibliotekinį abonementą (TBA);</w:t>
                      </w:r>
                    </w:p>
                  </w:sdtContent>
                </w:sdt>
                <w:sdt>
                  <w:sdtPr>
                    <w:alias w:val="19.9 pp."/>
                    <w:tag w:val="part_b312404241b34e9aadd0b9a898b5cc9b"/>
                    <w:lock w:val="sdtLocked"/>
                    <w:richText/>
                  </w:sdtPr>
                  <w:sdtContent>
                    <w:p>
                      <w:pPr>
                        <w:ind w:firstLine="737"/>
                        <w:jc w:val="both"/>
                        <w:rPr>
                          <w:rFonts w:eastAsia="Calibri"/>
                          <w:szCs w:val="24"/>
                        </w:rPr>
                      </w:pPr>
                      <w:sdt>
                        <w:sdtPr>
                          <w:alias w:val="Numeris"/>
                          <w:tag w:val="nr_b312404241b34e9aadd0b9a898b5cc9b"/>
                          <w:lock w:val="sdtLocked"/>
                          <w:richText/>
                        </w:sdtPr>
                        <w:sdtContent>
                          <w:r>
                            <w:rPr>
                              <w:rFonts w:eastAsia="Calibri"/>
                              <w:szCs w:val="24"/>
                            </w:rPr>
                            <w:t>19.9</w:t>
                          </w:r>
                        </w:sdtContent>
                      </w:sdt>
                      <w:r>
                        <w:rPr>
                          <w:rFonts w:eastAsia="Calibri"/>
                          <w:szCs w:val="24"/>
                        </w:rPr>
                        <w:t>. nurašo iš dokumentų fondo Bibliotekai tapusius neaktualius, nusidėvėjusius fiziškai ar funkciškai, ar dėl kitų priežasčių netinkamus naudoti dokumentus;</w:t>
                      </w:r>
                    </w:p>
                  </w:sdtContent>
                </w:sdt>
                <w:sdt>
                  <w:sdtPr>
                    <w:alias w:val="19.10 pp."/>
                    <w:tag w:val="part_cb6e757601414dc8b6dd04c8a728b93a"/>
                    <w:lock w:val="sdtLocked"/>
                    <w:richText/>
                  </w:sdtPr>
                  <w:sdtContent>
                    <w:p>
                      <w:pPr>
                        <w:ind w:firstLine="737"/>
                        <w:jc w:val="both"/>
                        <w:rPr>
                          <w:rFonts w:eastAsia="Calibri"/>
                          <w:szCs w:val="24"/>
                        </w:rPr>
                      </w:pPr>
                      <w:sdt>
                        <w:sdtPr>
                          <w:alias w:val="Numeris"/>
                          <w:tag w:val="nr_cb6e757601414dc8b6dd04c8a728b93a"/>
                          <w:lock w:val="sdtLocked"/>
                          <w:richText/>
                        </w:sdtPr>
                        <w:sdtContent>
                          <w:r>
                            <w:rPr>
                              <w:rFonts w:eastAsia="Calibri"/>
                              <w:szCs w:val="24"/>
                            </w:rPr>
                            <w:t>19.10</w:t>
                          </w:r>
                        </w:sdtContent>
                      </w:sdt>
                      <w:r>
                        <w:rPr>
                          <w:rFonts w:eastAsia="Calibri"/>
                          <w:szCs w:val="24"/>
                        </w:rPr>
                        <w:t>. dalyvauja Lietuvos integralios bibliotekų informacijos sistemos (LIBIS) kūrimo ir palaikymo procesuose;</w:t>
                      </w:r>
                    </w:p>
                  </w:sdtContent>
                </w:sdt>
                <w:sdt>
                  <w:sdtPr>
                    <w:alias w:val="19.11 pp."/>
                    <w:tag w:val="part_c17ebd8d4bc540678231c264b2e91d14"/>
                    <w:lock w:val="sdtLocked"/>
                    <w:richText/>
                  </w:sdtPr>
                  <w:sdtContent>
                    <w:p>
                      <w:pPr>
                        <w:shd w:val="clear" w:color="auto" w:fill="FFFFFF"/>
                        <w:ind w:firstLine="737"/>
                        <w:jc w:val="both"/>
                        <w:rPr>
                          <w:szCs w:val="24"/>
                          <w:lang w:eastAsia="lt-LT"/>
                        </w:rPr>
                      </w:pPr>
                      <w:sdt>
                        <w:sdtPr>
                          <w:alias w:val="Numeris"/>
                          <w:tag w:val="nr_c17ebd8d4bc540678231c264b2e91d14"/>
                          <w:lock w:val="sdtLocked"/>
                          <w:richText/>
                        </w:sdtPr>
                        <w:sdtContent>
                          <w:r>
                            <w:rPr>
                              <w:szCs w:val="24"/>
                              <w:shd w:val="clear" w:color="auto" w:fill="FFFFFF"/>
                              <w:lang w:eastAsia="lt-LT"/>
                            </w:rPr>
                            <w:t>19.11</w:t>
                          </w:r>
                        </w:sdtContent>
                      </w:sdt>
                      <w:r>
                        <w:rPr>
                          <w:szCs w:val="24"/>
                          <w:shd w:val="clear" w:color="auto" w:fill="FFFFFF"/>
                          <w:lang w:eastAsia="lt-LT"/>
                        </w:rPr>
                        <w:t>. teikia vartotojams dokumentus panaudai, kitas bibliotekines paslaugas, vadovaudamasi Naudojimosi biblioteka taisyklėmis, kurios parengtos Lietuvos Respublikos kultūros ministro patvirtintų Pavyzdinių naudojimosi biblioteka taisyklių pagrindu;</w:t>
                      </w:r>
                    </w:p>
                  </w:sdtContent>
                </w:sdt>
                <w:sdt>
                  <w:sdtPr>
                    <w:alias w:val="19.12 pp."/>
                    <w:tag w:val="part_cf08f65ebf2542b185b536d15a8d5a5b"/>
                    <w:lock w:val="sdtLocked"/>
                    <w:richText/>
                  </w:sdtPr>
                  <w:sdtContent>
                    <w:p>
                      <w:pPr>
                        <w:shd w:val="clear" w:color="auto" w:fill="FFFFFF"/>
                        <w:ind w:firstLine="737"/>
                        <w:jc w:val="both"/>
                        <w:rPr>
                          <w:szCs w:val="24"/>
                          <w:lang w:eastAsia="lt-LT"/>
                        </w:rPr>
                      </w:pPr>
                      <w:sdt>
                        <w:sdtPr>
                          <w:alias w:val="Numeris"/>
                          <w:tag w:val="nr_cf08f65ebf2542b185b536d15a8d5a5b"/>
                          <w:lock w:val="sdtLocked"/>
                          <w:richText/>
                        </w:sdtPr>
                        <w:sdtContent>
                          <w:r>
                            <w:rPr>
                              <w:color w:val="000000"/>
                              <w:spacing w:val="1"/>
                              <w:szCs w:val="24"/>
                              <w:shd w:val="clear" w:color="auto" w:fill="FFFFFF"/>
                              <w:lang w:eastAsia="lt-LT"/>
                            </w:rPr>
                            <w:t>19.12</w:t>
                          </w:r>
                        </w:sdtContent>
                      </w:sdt>
                      <w:r>
                        <w:rPr>
                          <w:color w:val="000000"/>
                          <w:spacing w:val="1"/>
                          <w:szCs w:val="24"/>
                          <w:shd w:val="clear" w:color="auto" w:fill="FFFFFF"/>
                          <w:lang w:eastAsia="lt-LT"/>
                        </w:rPr>
                        <w:t xml:space="preserve">. </w:t>
                      </w:r>
                      <w:r>
                        <w:rPr>
                          <w:szCs w:val="24"/>
                          <w:shd w:val="clear" w:color="auto" w:fill="FFFFFF"/>
                          <w:lang w:eastAsia="lt-LT"/>
                        </w:rPr>
                        <w:t>vykdo vartotojų bibliotekinį, informacinį aptarnavimą</w:t>
                      </w:r>
                      <w:r>
                        <w:rPr>
                          <w:color w:val="000000"/>
                          <w:spacing w:val="1"/>
                          <w:szCs w:val="24"/>
                          <w:shd w:val="clear" w:color="auto" w:fill="FFFFFF"/>
                          <w:lang w:eastAsia="lt-LT"/>
                        </w:rPr>
                        <w:t xml:space="preserve">, teikia </w:t>
                      </w:r>
                      <w:r>
                        <w:rPr>
                          <w:szCs w:val="24"/>
                          <w:lang w:eastAsia="lt-LT"/>
                        </w:rPr>
                        <w:t>gyventojams informacijos ir viešosios interneto prieigos paslaugas, vykdo kraštotyros, sociokultūrinės edukacijos, skaitymo skatinimo, informacinio raštingumo ir kitas su bibliotekų veikla susijusias neformaliojo švietimo programas ir projektus;</w:t>
                      </w:r>
                    </w:p>
                  </w:sdtContent>
                </w:sdt>
                <w:sdt>
                  <w:sdtPr>
                    <w:alias w:val="19.13 pp."/>
                    <w:tag w:val="part_096bec7384804662ab5c0632299a3fcf"/>
                    <w:lock w:val="sdtLocked"/>
                    <w:richText/>
                  </w:sdtPr>
                  <w:sdtContent>
                    <w:p>
                      <w:pPr>
                        <w:shd w:val="clear" w:color="auto" w:fill="FFFFFF"/>
                        <w:ind w:firstLine="737"/>
                        <w:jc w:val="both"/>
                        <w:rPr>
                          <w:szCs w:val="24"/>
                          <w:lang w:eastAsia="lt-LT"/>
                        </w:rPr>
                      </w:pPr>
                      <w:sdt>
                        <w:sdtPr>
                          <w:alias w:val="Numeris"/>
                          <w:tag w:val="nr_096bec7384804662ab5c0632299a3fcf"/>
                          <w:lock w:val="sdtLocked"/>
                          <w:richText/>
                        </w:sdtPr>
                        <w:sdtContent>
                          <w:r>
                            <w:rPr>
                              <w:color w:val="000000"/>
                              <w:spacing w:val="1"/>
                              <w:szCs w:val="24"/>
                              <w:shd w:val="clear" w:color="auto" w:fill="FFFFFF"/>
                              <w:lang w:eastAsia="lt-LT"/>
                            </w:rPr>
                            <w:t>19.13</w:t>
                          </w:r>
                        </w:sdtContent>
                      </w:sdt>
                      <w:r>
                        <w:rPr>
                          <w:color w:val="000000"/>
                          <w:spacing w:val="1"/>
                          <w:szCs w:val="24"/>
                          <w:shd w:val="clear" w:color="auto" w:fill="FFFFFF"/>
                          <w:lang w:eastAsia="lt-LT"/>
                        </w:rPr>
                        <w:t xml:space="preserve">. dalyvauja formuojant Lietuvos bibliotekų fondą ir </w:t>
                      </w:r>
                      <w:r>
                        <w:rPr>
                          <w:szCs w:val="24"/>
                          <w:lang w:eastAsia="lt-LT"/>
                        </w:rPr>
                        <w:t xml:space="preserve">kuriant bibliotekų informacijos sistemą; </w:t>
                      </w:r>
                    </w:p>
                  </w:sdtContent>
                </w:sdt>
                <w:sdt>
                  <w:sdtPr>
                    <w:alias w:val="19.14 pp."/>
                    <w:tag w:val="part_2b70801b264c46b3a12bca67c53b6cb1"/>
                    <w:lock w:val="sdtLocked"/>
                    <w:richText/>
                  </w:sdtPr>
                  <w:sdtContent>
                    <w:p>
                      <w:pPr>
                        <w:shd w:val="clear" w:color="auto" w:fill="FFFFFF"/>
                        <w:ind w:firstLine="737"/>
                        <w:jc w:val="both"/>
                        <w:rPr>
                          <w:strike/>
                          <w:szCs w:val="24"/>
                          <w:lang w:eastAsia="lt-LT"/>
                        </w:rPr>
                      </w:pPr>
                      <w:sdt>
                        <w:sdtPr>
                          <w:alias w:val="Numeris"/>
                          <w:tag w:val="nr_2b70801b264c46b3a12bca67c53b6cb1"/>
                          <w:lock w:val="sdtLocked"/>
                          <w:richText/>
                        </w:sdtPr>
                        <w:sdtContent>
                          <w:r>
                            <w:rPr>
                              <w:szCs w:val="24"/>
                              <w:lang w:eastAsia="lt-LT"/>
                            </w:rPr>
                            <w:t>19.14</w:t>
                          </w:r>
                        </w:sdtContent>
                      </w:sdt>
                      <w:r>
                        <w:rPr>
                          <w:szCs w:val="24"/>
                          <w:lang w:eastAsia="lt-LT"/>
                        </w:rPr>
                        <w:t>. teikia informaciją vartotojų pageidaujama tema, organizuoja gyventojų informacinį aptarnavimą;</w:t>
                      </w:r>
                    </w:p>
                  </w:sdtContent>
                </w:sdt>
                <w:sdt>
                  <w:sdtPr>
                    <w:alias w:val="19.15 pp."/>
                    <w:tag w:val="part_b402b2a1d92948bbbfa498390c7b01a1"/>
                    <w:lock w:val="sdtLocked"/>
                    <w:richText/>
                  </w:sdtPr>
                  <w:sdtContent>
                    <w:p>
                      <w:pPr>
                        <w:shd w:val="clear" w:color="auto" w:fill="FFFFFF"/>
                        <w:ind w:firstLine="737"/>
                        <w:jc w:val="both"/>
                        <w:rPr>
                          <w:szCs w:val="24"/>
                          <w:lang w:eastAsia="lt-LT"/>
                        </w:rPr>
                      </w:pPr>
                      <w:sdt>
                        <w:sdtPr>
                          <w:alias w:val="Numeris"/>
                          <w:tag w:val="nr_b402b2a1d92948bbbfa498390c7b01a1"/>
                          <w:lock w:val="sdtLocked"/>
                          <w:richText/>
                        </w:sdtPr>
                        <w:sdtContent>
                          <w:r>
                            <w:rPr>
                              <w:color w:val="000000"/>
                              <w:spacing w:val="1"/>
                              <w:szCs w:val="24"/>
                              <w:shd w:val="clear" w:color="auto" w:fill="FFFFFF"/>
                              <w:lang w:eastAsia="lt-LT"/>
                            </w:rPr>
                            <w:t>19.15</w:t>
                          </w:r>
                        </w:sdtContent>
                      </w:sdt>
                      <w:r>
                        <w:rPr>
                          <w:color w:val="000000"/>
                          <w:spacing w:val="1"/>
                          <w:szCs w:val="24"/>
                          <w:shd w:val="clear" w:color="auto" w:fill="FFFFFF"/>
                          <w:lang w:eastAsia="lt-LT"/>
                        </w:rPr>
                        <w:t>. modernizuoja Biblioteką, diegia naujas technologijas;</w:t>
                      </w:r>
                    </w:p>
                  </w:sdtContent>
                </w:sdt>
                <w:sdt>
                  <w:sdtPr>
                    <w:alias w:val="19.16 pp."/>
                    <w:tag w:val="part_4e88b9b1722542d5af6c1633b0c61deb"/>
                    <w:lock w:val="sdtLocked"/>
                    <w:richText/>
                  </w:sdtPr>
                  <w:sdtContent>
                    <w:p>
                      <w:pPr>
                        <w:shd w:val="clear" w:color="auto" w:fill="FFFFFF"/>
                        <w:ind w:firstLine="737"/>
                        <w:jc w:val="both"/>
                        <w:rPr>
                          <w:color w:val="000000"/>
                          <w:spacing w:val="-1"/>
                          <w:szCs w:val="24"/>
                          <w:shd w:val="clear" w:color="auto" w:fill="FFFFFF"/>
                          <w:lang w:eastAsia="lt-LT"/>
                        </w:rPr>
                      </w:pPr>
                      <w:sdt>
                        <w:sdtPr>
                          <w:alias w:val="Numeris"/>
                          <w:tag w:val="nr_4e88b9b1722542d5af6c1633b0c61deb"/>
                          <w:lock w:val="sdtLocked"/>
                          <w:richText/>
                        </w:sdtPr>
                        <w:sdtContent>
                          <w:r>
                            <w:rPr>
                              <w:color w:val="000000"/>
                              <w:spacing w:val="-1"/>
                              <w:szCs w:val="24"/>
                              <w:shd w:val="clear" w:color="auto" w:fill="FFFFFF"/>
                              <w:lang w:eastAsia="lt-LT"/>
                            </w:rPr>
                            <w:t>19.16</w:t>
                          </w:r>
                        </w:sdtContent>
                      </w:sdt>
                      <w:r>
                        <w:rPr>
                          <w:color w:val="000000"/>
                          <w:spacing w:val="-1"/>
                          <w:szCs w:val="24"/>
                          <w:shd w:val="clear" w:color="auto" w:fill="FFFFFF"/>
                          <w:lang w:eastAsia="lt-LT"/>
                        </w:rPr>
                        <w:t>. dalyvauja įvairiose programose, projektuose, susijusiuose su Bibliotekos veikla;</w:t>
                      </w:r>
                    </w:p>
                  </w:sdtContent>
                </w:sdt>
                <w:sdt>
                  <w:sdtPr>
                    <w:alias w:val="19.17 pp."/>
                    <w:tag w:val="part_9fa662ed5ff44062911ee282dc8bd807"/>
                    <w:lock w:val="sdtLocked"/>
                    <w:richText/>
                  </w:sdtPr>
                  <w:sdtContent>
                    <w:p>
                      <w:pPr>
                        <w:shd w:val="clear" w:color="auto" w:fill="FFFFFF"/>
                        <w:ind w:firstLine="737"/>
                        <w:jc w:val="both"/>
                        <w:rPr>
                          <w:color w:val="000000"/>
                          <w:spacing w:val="-1"/>
                          <w:szCs w:val="24"/>
                          <w:shd w:val="clear" w:color="auto" w:fill="FFFFFF"/>
                          <w:lang w:eastAsia="lt-LT"/>
                        </w:rPr>
                      </w:pPr>
                      <w:sdt>
                        <w:sdtPr>
                          <w:alias w:val="Numeris"/>
                          <w:tag w:val="nr_9fa662ed5ff44062911ee282dc8bd807"/>
                          <w:lock w:val="sdtLocked"/>
                          <w:richText/>
                        </w:sdtPr>
                        <w:sdtContent>
                          <w:r>
                            <w:rPr>
                              <w:color w:val="000000"/>
                              <w:spacing w:val="-1"/>
                              <w:szCs w:val="24"/>
                              <w:shd w:val="clear" w:color="auto" w:fill="FFFFFF"/>
                              <w:lang w:eastAsia="lt-LT"/>
                            </w:rPr>
                            <w:t>19.17</w:t>
                          </w:r>
                        </w:sdtContent>
                      </w:sdt>
                      <w:r>
                        <w:rPr>
                          <w:color w:val="000000"/>
                          <w:spacing w:val="-1"/>
                          <w:szCs w:val="24"/>
                          <w:shd w:val="clear" w:color="auto" w:fill="FFFFFF"/>
                          <w:lang w:eastAsia="lt-LT"/>
                        </w:rPr>
                        <w:t>. dalyvauja Europos Sąjungos struktūrinių fondų, Lietuvos Respublikos kultūros ministerijos, Savivaldybės skelbiamuose konkursuose atitinkamoms kultūrinės veiklos programoms, finansuojamoms iš valstybės ir savivaldybių biudžetų, vykdyti;</w:t>
                      </w:r>
                    </w:p>
                  </w:sdtContent>
                </w:sdt>
                <w:sdt>
                  <w:sdtPr>
                    <w:alias w:val="19.18 pp."/>
                    <w:tag w:val="part_cf394c59db56459e8f045f571976f271"/>
                    <w:lock w:val="sdtLocked"/>
                    <w:richText/>
                  </w:sdtPr>
                  <w:sdtContent>
                    <w:p>
                      <w:pPr>
                        <w:shd w:val="clear" w:color="auto" w:fill="FFFFFF"/>
                        <w:ind w:firstLine="737"/>
                        <w:jc w:val="both"/>
                        <w:rPr>
                          <w:szCs w:val="24"/>
                          <w:lang w:eastAsia="lt-LT"/>
                        </w:rPr>
                      </w:pPr>
                      <w:sdt>
                        <w:sdtPr>
                          <w:alias w:val="Numeris"/>
                          <w:tag w:val="nr_cf394c59db56459e8f045f571976f271"/>
                          <w:lock w:val="sdtLocked"/>
                          <w:richText/>
                        </w:sdtPr>
                        <w:sdtContent>
                          <w:r>
                            <w:rPr>
                              <w:spacing w:val="-1"/>
                              <w:szCs w:val="24"/>
                              <w:shd w:val="clear" w:color="auto" w:fill="FFFFFF"/>
                              <w:lang w:eastAsia="lt-LT"/>
                            </w:rPr>
                            <w:t>19.18</w:t>
                          </w:r>
                        </w:sdtContent>
                      </w:sdt>
                      <w:r>
                        <w:rPr>
                          <w:spacing w:val="-1"/>
                          <w:szCs w:val="24"/>
                          <w:shd w:val="clear" w:color="auto" w:fill="FFFFFF"/>
                          <w:lang w:eastAsia="lt-LT"/>
                        </w:rPr>
                        <w:t>. bendradarbiauja su kitomis kultūros ir švietimo įstaigomis;</w:t>
                      </w:r>
                    </w:p>
                  </w:sdtContent>
                </w:sdt>
                <w:sdt>
                  <w:sdtPr>
                    <w:alias w:val="19.19 pp."/>
                    <w:tag w:val="part_3f14febe728046d7b65a539563ad5c96"/>
                    <w:lock w:val="sdtLocked"/>
                    <w:richText/>
                  </w:sdtPr>
                  <w:sdtContent>
                    <w:p>
                      <w:pPr>
                        <w:shd w:val="clear" w:color="auto" w:fill="FFFFFF"/>
                        <w:ind w:firstLine="737"/>
                        <w:jc w:val="both"/>
                        <w:rPr>
                          <w:szCs w:val="24"/>
                          <w:lang w:eastAsia="lt-LT"/>
                        </w:rPr>
                      </w:pPr>
                      <w:sdt>
                        <w:sdtPr>
                          <w:alias w:val="Numeris"/>
                          <w:tag w:val="nr_3f14febe728046d7b65a539563ad5c96"/>
                          <w:lock w:val="sdtLocked"/>
                          <w:richText/>
                        </w:sdtPr>
                        <w:sdtContent>
                          <w:r>
                            <w:rPr>
                              <w:color w:val="000000"/>
                              <w:spacing w:val="-1"/>
                              <w:szCs w:val="24"/>
                              <w:shd w:val="clear" w:color="auto" w:fill="FFFFFF"/>
                              <w:lang w:eastAsia="lt-LT"/>
                            </w:rPr>
                            <w:t>19.19</w:t>
                          </w:r>
                        </w:sdtContent>
                      </w:sdt>
                      <w:r>
                        <w:rPr>
                          <w:color w:val="000000"/>
                          <w:spacing w:val="-1"/>
                          <w:szCs w:val="24"/>
                          <w:shd w:val="clear" w:color="auto" w:fill="FFFFFF"/>
                          <w:lang w:eastAsia="lt-LT"/>
                        </w:rPr>
                        <w:t>. organizuoja ir vykdo kultūrinius, šviečiamuosius renginius, darbą su jaunimu, vykdo edukacines programas, informuoja visuomenę apie viešus renginius, parengdama reklaminę medžiagą;</w:t>
                      </w:r>
                    </w:p>
                  </w:sdtContent>
                </w:sdt>
                <w:sdt>
                  <w:sdtPr>
                    <w:alias w:val="19.20 pp."/>
                    <w:tag w:val="part_f108271e9aaf4c3ab6e952eb3b1e6260"/>
                    <w:lock w:val="sdtLocked"/>
                    <w:richText/>
                  </w:sdtPr>
                  <w:sdtContent>
                    <w:p>
                      <w:pPr>
                        <w:shd w:val="clear" w:color="auto" w:fill="FFFFFF"/>
                        <w:ind w:firstLine="737"/>
                        <w:jc w:val="both"/>
                        <w:rPr>
                          <w:spacing w:val="-1"/>
                          <w:szCs w:val="24"/>
                          <w:shd w:val="clear" w:color="auto" w:fill="FFFFFF"/>
                          <w:lang w:eastAsia="lt-LT"/>
                        </w:rPr>
                      </w:pPr>
                      <w:sdt>
                        <w:sdtPr>
                          <w:alias w:val="Numeris"/>
                          <w:tag w:val="nr_f108271e9aaf4c3ab6e952eb3b1e6260"/>
                          <w:lock w:val="sdtLocked"/>
                          <w:richText/>
                        </w:sdtPr>
                        <w:sdtContent>
                          <w:r>
                            <w:rPr>
                              <w:spacing w:val="-1"/>
                              <w:szCs w:val="24"/>
                              <w:shd w:val="clear" w:color="auto" w:fill="FFFFFF"/>
                              <w:lang w:eastAsia="lt-LT"/>
                            </w:rPr>
                            <w:t>19.20</w:t>
                          </w:r>
                        </w:sdtContent>
                      </w:sdt>
                      <w:r>
                        <w:rPr>
                          <w:spacing w:val="-1"/>
                          <w:szCs w:val="24"/>
                          <w:shd w:val="clear" w:color="auto" w:fill="FFFFFF"/>
                          <w:lang w:eastAsia="lt-LT"/>
                        </w:rPr>
                        <w:t>. vykdo ir rengia neformaliojo švietimo kultūros paso ir kultūros krepšelio programas, organizuoja šviečiamąją veiklą, susijusią su neformaliuoju švietimu, ugdo gyventojų medijų informacinius gebėjimus ir skaitmeninį raštingumą;</w:t>
                      </w:r>
                    </w:p>
                  </w:sdtContent>
                </w:sdt>
                <w:sdt>
                  <w:sdtPr>
                    <w:alias w:val="19.21 pp."/>
                    <w:tag w:val="part_a932c49960d14e0eb1170f8c31522da2"/>
                    <w:lock w:val="sdtLocked"/>
                    <w:richText/>
                  </w:sdtPr>
                  <w:sdtContent>
                    <w:p>
                      <w:pPr>
                        <w:shd w:val="clear" w:color="auto" w:fill="FFFFFF"/>
                        <w:ind w:firstLine="737"/>
                        <w:jc w:val="both"/>
                        <w:rPr>
                          <w:szCs w:val="24"/>
                          <w:lang w:eastAsia="lt-LT"/>
                        </w:rPr>
                      </w:pPr>
                      <w:sdt>
                        <w:sdtPr>
                          <w:alias w:val="Numeris"/>
                          <w:tag w:val="nr_a932c49960d14e0eb1170f8c31522da2"/>
                          <w:lock w:val="sdtLocked"/>
                          <w:richText/>
                        </w:sdtPr>
                        <w:sdtContent>
                          <w:r>
                            <w:rPr>
                              <w:color w:val="000000"/>
                              <w:spacing w:val="-1"/>
                              <w:szCs w:val="24"/>
                              <w:shd w:val="clear" w:color="auto" w:fill="FFFFFF"/>
                              <w:lang w:eastAsia="lt-LT"/>
                            </w:rPr>
                            <w:t>19.21</w:t>
                          </w:r>
                        </w:sdtContent>
                      </w:sdt>
                      <w:r>
                        <w:rPr>
                          <w:color w:val="000000"/>
                          <w:spacing w:val="-1"/>
                          <w:szCs w:val="24"/>
                          <w:shd w:val="clear" w:color="auto" w:fill="FFFFFF"/>
                          <w:lang w:eastAsia="lt-LT"/>
                        </w:rPr>
                        <w:t>. bendradarbiauja su Lietuvos Respublikos ir užsienio šalių bibliotekomis;</w:t>
                      </w:r>
                    </w:p>
                  </w:sdtContent>
                </w:sdt>
                <w:sdt>
                  <w:sdtPr>
                    <w:alias w:val="19.22 pp."/>
                    <w:tag w:val="part_5c673a26d7b146c1970dbf217eb98e90"/>
                    <w:lock w:val="sdtLocked"/>
                    <w:richText/>
                  </w:sdtPr>
                  <w:sdtContent>
                    <w:p>
                      <w:pPr>
                        <w:shd w:val="clear" w:color="auto" w:fill="FFFFFF"/>
                        <w:ind w:firstLine="737"/>
                        <w:jc w:val="both"/>
                        <w:rPr>
                          <w:strike/>
                          <w:szCs w:val="24"/>
                          <w:shd w:val="clear" w:color="auto" w:fill="FFFFFF"/>
                          <w:lang w:eastAsia="lt-LT"/>
                        </w:rPr>
                      </w:pPr>
                      <w:sdt>
                        <w:sdtPr>
                          <w:alias w:val="Numeris"/>
                          <w:tag w:val="nr_5c673a26d7b146c1970dbf217eb98e90"/>
                          <w:lock w:val="sdtLocked"/>
                          <w:richText/>
                        </w:sdtPr>
                        <w:sdtContent>
                          <w:r>
                            <w:rPr>
                              <w:color w:val="000000"/>
                              <w:spacing w:val="-1"/>
                              <w:szCs w:val="24"/>
                              <w:shd w:val="clear" w:color="auto" w:fill="FFFFFF"/>
                              <w:lang w:eastAsia="lt-LT"/>
                            </w:rPr>
                            <w:t>19.22</w:t>
                          </w:r>
                        </w:sdtContent>
                      </w:sdt>
                      <w:r>
                        <w:rPr>
                          <w:color w:val="000000"/>
                          <w:spacing w:val="-1"/>
                          <w:szCs w:val="24"/>
                          <w:shd w:val="clear" w:color="auto" w:fill="FFFFFF"/>
                          <w:lang w:eastAsia="lt-LT"/>
                        </w:rPr>
                        <w:t xml:space="preserve">. </w:t>
                      </w:r>
                      <w:r>
                        <w:rPr>
                          <w:szCs w:val="24"/>
                          <w:shd w:val="clear" w:color="auto" w:fill="FFFFFF"/>
                          <w:lang w:eastAsia="lt-LT"/>
                        </w:rPr>
                        <w:t>nuolat tiria gyventojų poreikius, susijusius su Bibliotekos veikla, jos teikiamomis paslaugomis ir, atsižvelgdama į tyrimų rezultatus, tobulina Bibliotekos veiklą;</w:t>
                      </w:r>
                    </w:p>
                  </w:sdtContent>
                </w:sdt>
                <w:sdt>
                  <w:sdtPr>
                    <w:alias w:val="19.23 pp."/>
                    <w:tag w:val="part_5b6789830e384362a36b8043628eb1b5"/>
                    <w:lock w:val="sdtLocked"/>
                    <w:richText/>
                  </w:sdtPr>
                  <w:sdtContent>
                    <w:p>
                      <w:pPr>
                        <w:shd w:val="clear" w:color="auto" w:fill="FFFFFF"/>
                        <w:ind w:firstLine="737"/>
                        <w:jc w:val="both"/>
                        <w:rPr>
                          <w:szCs w:val="24"/>
                          <w:lang w:eastAsia="lt-LT"/>
                        </w:rPr>
                      </w:pPr>
                      <w:sdt>
                        <w:sdtPr>
                          <w:alias w:val="Numeris"/>
                          <w:tag w:val="nr_5b6789830e384362a36b8043628eb1b5"/>
                          <w:lock w:val="sdtLocked"/>
                          <w:richText/>
                        </w:sdtPr>
                        <w:sdtContent>
                          <w:r>
                            <w:rPr>
                              <w:color w:val="000000"/>
                              <w:spacing w:val="-1"/>
                              <w:szCs w:val="24"/>
                              <w:shd w:val="clear" w:color="auto" w:fill="FFFFFF"/>
                              <w:lang w:eastAsia="lt-LT"/>
                            </w:rPr>
                            <w:t>19.23</w:t>
                          </w:r>
                        </w:sdtContent>
                      </w:sdt>
                      <w:r>
                        <w:rPr>
                          <w:color w:val="000000"/>
                          <w:spacing w:val="-1"/>
                          <w:szCs w:val="24"/>
                          <w:shd w:val="clear" w:color="auto" w:fill="FFFFFF"/>
                          <w:lang w:eastAsia="lt-LT"/>
                        </w:rPr>
                        <w:t>. sudaro sąlygas Bibliotekos darbuotojams kelti kvalifikaciją;</w:t>
                      </w:r>
                    </w:p>
                  </w:sdtContent>
                </w:sdt>
                <w:sdt>
                  <w:sdtPr>
                    <w:alias w:val="19.24 pp."/>
                    <w:tag w:val="part_d0e091042de04c258569d2100baea44d"/>
                    <w:lock w:val="sdtLocked"/>
                    <w:richText/>
                  </w:sdtPr>
                  <w:sdtContent>
                    <w:p>
                      <w:pPr>
                        <w:shd w:val="clear" w:color="auto" w:fill="FFFFFF"/>
                        <w:ind w:firstLine="737"/>
                        <w:jc w:val="both"/>
                        <w:rPr>
                          <w:color w:val="000000"/>
                          <w:spacing w:val="6"/>
                          <w:szCs w:val="24"/>
                          <w:shd w:val="clear" w:color="auto" w:fill="FFFFFF"/>
                          <w:lang w:eastAsia="lt-LT"/>
                        </w:rPr>
                      </w:pPr>
                      <w:sdt>
                        <w:sdtPr>
                          <w:alias w:val="Numeris"/>
                          <w:tag w:val="nr_d0e091042de04c258569d2100baea44d"/>
                          <w:lock w:val="sdtLocked"/>
                          <w:richText/>
                        </w:sdtPr>
                        <w:sdtContent>
                          <w:r>
                            <w:rPr>
                              <w:color w:val="000000"/>
                              <w:spacing w:val="6"/>
                              <w:szCs w:val="24"/>
                              <w:shd w:val="clear" w:color="auto" w:fill="FFFFFF"/>
                              <w:lang w:eastAsia="lt-LT"/>
                            </w:rPr>
                            <w:t>19.24</w:t>
                          </w:r>
                        </w:sdtContent>
                      </w:sdt>
                      <w:r>
                        <w:rPr>
                          <w:color w:val="000000"/>
                          <w:spacing w:val="6"/>
                          <w:szCs w:val="24"/>
                          <w:shd w:val="clear" w:color="auto" w:fill="FFFFFF"/>
                          <w:lang w:eastAsia="lt-LT"/>
                        </w:rPr>
                        <w:t>. atlieka kitas teisės aktuose nustatytas funkcijas.</w:t>
                      </w:r>
                    </w:p>
                    <w:p>
                      <w:pPr>
                        <w:ind w:firstLine="799"/>
                        <w:jc w:val="both"/>
                        <w:rPr>
                          <w:szCs w:val="24"/>
                          <w:lang w:eastAsia="lt-LT"/>
                        </w:rPr>
                      </w:pPr>
                    </w:p>
                  </w:sdtContent>
                </w:sdt>
              </w:sdtContent>
            </w:sdt>
          </w:sdtContent>
        </w:sdt>
        <w:sdt>
          <w:sdtPr>
            <w:alias w:val="skyrius"/>
            <w:tag w:val="part_d35240cba7f7471081f595ed7ee6f28e"/>
            <w:lock w:val="sdtLocked"/>
            <w:richText/>
          </w:sdtPr>
          <w:sdtContent>
            <w:p>
              <w:pPr>
                <w:jc w:val="center"/>
                <w:rPr>
                  <w:b/>
                  <w:bCs/>
                  <w:color w:val="000000"/>
                  <w:spacing w:val="6"/>
                  <w:szCs w:val="24"/>
                  <w:shd w:val="clear" w:color="auto" w:fill="FFFFFF"/>
                  <w:lang w:eastAsia="lt-LT"/>
                </w:rPr>
              </w:pPr>
              <w:sdt>
                <w:sdtPr>
                  <w:alias w:val="Numeris"/>
                  <w:tag w:val="nr_d35240cba7f7471081f595ed7ee6f28e"/>
                  <w:lock w:val="sdtLocked"/>
                  <w:richText/>
                </w:sdtPr>
                <w:sdtContent>
                  <w:r>
                    <w:rPr>
                      <w:b/>
                      <w:bCs/>
                      <w:color w:val="000000"/>
                      <w:spacing w:val="6"/>
                      <w:szCs w:val="24"/>
                      <w:shd w:val="clear" w:color="auto" w:fill="FFFFFF"/>
                      <w:lang w:eastAsia="lt-LT"/>
                    </w:rPr>
                    <w:t>IV</w:t>
                  </w:r>
                </w:sdtContent>
              </w:sdt>
              <w:r>
                <w:rPr>
                  <w:b/>
                  <w:bCs/>
                  <w:color w:val="000000"/>
                  <w:spacing w:val="6"/>
                  <w:szCs w:val="24"/>
                  <w:shd w:val="clear" w:color="auto" w:fill="FFFFFF"/>
                  <w:lang w:eastAsia="lt-LT"/>
                </w:rPr>
                <w:t xml:space="preserve"> SKYRIUS</w:t>
              </w:r>
            </w:p>
            <w:p>
              <w:pPr>
                <w:ind w:firstLine="737"/>
                <w:jc w:val="center"/>
                <w:rPr>
                  <w:szCs w:val="24"/>
                  <w:lang w:eastAsia="lt-LT"/>
                </w:rPr>
              </w:pPr>
              <w:sdt>
                <w:sdtPr>
                  <w:alias w:val="Pavadinimas"/>
                  <w:tag w:val="title_d35240cba7f7471081f595ed7ee6f28e"/>
                  <w:lock w:val="sdtLocked"/>
                  <w:richText/>
                </w:sdtPr>
                <w:sdtContent>
                  <w:r>
                    <w:rPr>
                      <w:b/>
                      <w:bCs/>
                      <w:color w:val="000000"/>
                      <w:spacing w:val="6"/>
                      <w:szCs w:val="24"/>
                      <w:shd w:val="clear" w:color="auto" w:fill="FFFFFF"/>
                      <w:lang w:eastAsia="lt-LT"/>
                    </w:rPr>
                    <w:t>BIBLIOTEKOS TEISĖS IR PAREIGOS</w:t>
                  </w:r>
                </w:sdtContent>
              </w:sdt>
            </w:p>
            <w:p>
              <w:pPr>
                <w:ind w:firstLine="799"/>
                <w:jc w:val="both"/>
                <w:rPr>
                  <w:szCs w:val="24"/>
                  <w:lang w:eastAsia="lt-LT"/>
                </w:rPr>
              </w:pPr>
            </w:p>
            <w:sdt>
              <w:sdtPr>
                <w:alias w:val="20 p."/>
                <w:tag w:val="part_e0728611f8ab4ab883e59fc850586582"/>
                <w:lock w:val="sdtLocked"/>
                <w:richText/>
              </w:sdtPr>
              <w:sdtContent>
                <w:p>
                  <w:pPr>
                    <w:shd w:val="clear" w:color="auto" w:fill="FFFFFF"/>
                    <w:ind w:firstLine="737"/>
                    <w:jc w:val="both"/>
                    <w:rPr>
                      <w:szCs w:val="24"/>
                      <w:lang w:eastAsia="lt-LT"/>
                    </w:rPr>
                  </w:pPr>
                  <w:sdt>
                    <w:sdtPr>
                      <w:alias w:val="Numeris"/>
                      <w:tag w:val="nr_e0728611f8ab4ab883e59fc850586582"/>
                      <w:lock w:val="sdtLocked"/>
                      <w:richText/>
                    </w:sdtPr>
                    <w:sdtContent>
                      <w:r>
                        <w:rPr>
                          <w:color w:val="000000"/>
                          <w:szCs w:val="24"/>
                          <w:shd w:val="clear" w:color="auto" w:fill="FFFFFF"/>
                          <w:lang w:eastAsia="lt-LT"/>
                        </w:rPr>
                        <w:t>20</w:t>
                      </w:r>
                    </w:sdtContent>
                  </w:sdt>
                  <w:r>
                    <w:rPr>
                      <w:color w:val="000000"/>
                      <w:szCs w:val="24"/>
                      <w:shd w:val="clear" w:color="auto" w:fill="FFFFFF"/>
                      <w:lang w:eastAsia="lt-LT"/>
                    </w:rPr>
                    <w:t>. Biblioteka turi teisę:</w:t>
                  </w:r>
                </w:p>
                <w:sdt>
                  <w:sdtPr>
                    <w:alias w:val="20.1 pp."/>
                    <w:tag w:val="part_f219a942583c440aaa6c44ea36f76ec3"/>
                    <w:lock w:val="sdtLocked"/>
                    <w:richText/>
                  </w:sdtPr>
                  <w:sdtContent>
                    <w:p>
                      <w:pPr>
                        <w:shd w:val="clear" w:color="auto" w:fill="FFFFFF"/>
                        <w:ind w:firstLine="737"/>
                        <w:jc w:val="both"/>
                        <w:rPr>
                          <w:color w:val="000000"/>
                          <w:spacing w:val="1"/>
                          <w:szCs w:val="24"/>
                          <w:shd w:val="clear" w:color="auto" w:fill="FFFFFF"/>
                          <w:lang w:eastAsia="lt-LT"/>
                        </w:rPr>
                      </w:pPr>
                      <w:sdt>
                        <w:sdtPr>
                          <w:alias w:val="Numeris"/>
                          <w:tag w:val="nr_f219a942583c440aaa6c44ea36f76ec3"/>
                          <w:lock w:val="sdtLocked"/>
                          <w:richText/>
                        </w:sdtPr>
                        <w:sdtContent>
                          <w:r>
                            <w:rPr>
                              <w:spacing w:val="-1"/>
                              <w:szCs w:val="24"/>
                              <w:shd w:val="clear" w:color="auto" w:fill="FFFFFF"/>
                              <w:lang w:eastAsia="lt-LT"/>
                            </w:rPr>
                            <w:t>20.1</w:t>
                          </w:r>
                        </w:sdtContent>
                      </w:sdt>
                      <w:r>
                        <w:rPr>
                          <w:spacing w:val="-1"/>
                          <w:szCs w:val="24"/>
                          <w:shd w:val="clear" w:color="auto" w:fill="FFFFFF"/>
                          <w:lang w:eastAsia="lt-LT"/>
                        </w:rPr>
                        <w:t xml:space="preserve">. teisės aktų nustatyta tvarka </w:t>
                      </w:r>
                      <w:r>
                        <w:rPr>
                          <w:color w:val="000000"/>
                          <w:spacing w:val="-1"/>
                          <w:szCs w:val="24"/>
                          <w:shd w:val="clear" w:color="auto" w:fill="FFFFFF"/>
                          <w:lang w:eastAsia="lt-LT"/>
                        </w:rPr>
                        <w:t xml:space="preserve">pirkti, prenumeruoti ir įsigyti mainais lietuvių ir užsienio kalbomis spaudinius, </w:t>
                      </w:r>
                      <w:r>
                        <w:rPr>
                          <w:spacing w:val="-1"/>
                          <w:szCs w:val="24"/>
                          <w:shd w:val="clear" w:color="auto" w:fill="FFFFFF"/>
                          <w:lang w:eastAsia="lt-LT"/>
                        </w:rPr>
                        <w:t xml:space="preserve">kitus dokumentus </w:t>
                      </w:r>
                      <w:r>
                        <w:rPr>
                          <w:color w:val="000000"/>
                          <w:spacing w:val="-1"/>
                          <w:szCs w:val="24"/>
                          <w:shd w:val="clear" w:color="auto" w:fill="FFFFFF"/>
                          <w:lang w:eastAsia="lt-LT"/>
                        </w:rPr>
                        <w:t xml:space="preserve">iš Lietuvos </w:t>
                      </w:r>
                      <w:r>
                        <w:rPr>
                          <w:color w:val="000000"/>
                          <w:spacing w:val="1"/>
                          <w:szCs w:val="24"/>
                          <w:shd w:val="clear" w:color="auto" w:fill="FFFFFF"/>
                          <w:lang w:eastAsia="lt-LT"/>
                        </w:rPr>
                        <w:t>Respublikos ir užsienio šalių įstaigų, organizacijų, fizinių asmenų ir bibliotekų;</w:t>
                      </w:r>
                    </w:p>
                  </w:sdtContent>
                </w:sdt>
                <w:sdt>
                  <w:sdtPr>
                    <w:alias w:val="20.2 pp."/>
                    <w:tag w:val="part_4b92e94bcd1a41dd8fe8325dee201c53"/>
                    <w:lock w:val="sdtLocked"/>
                    <w:richText/>
                  </w:sdtPr>
                  <w:sdtContent>
                    <w:p>
                      <w:pPr>
                        <w:shd w:val="clear" w:color="auto" w:fill="FFFFFF"/>
                        <w:ind w:firstLine="737"/>
                        <w:jc w:val="both"/>
                        <w:rPr>
                          <w:szCs w:val="24"/>
                          <w:lang w:eastAsia="lt-LT"/>
                        </w:rPr>
                      </w:pPr>
                      <w:sdt>
                        <w:sdtPr>
                          <w:alias w:val="Numeris"/>
                          <w:tag w:val="nr_4b92e94bcd1a41dd8fe8325dee201c53"/>
                          <w:lock w:val="sdtLocked"/>
                          <w:richText/>
                        </w:sdtPr>
                        <w:sdtContent>
                          <w:r>
                            <w:rPr>
                              <w:color w:val="000000"/>
                              <w:spacing w:val="1"/>
                              <w:szCs w:val="24"/>
                              <w:shd w:val="clear" w:color="auto" w:fill="FFFFFF"/>
                              <w:lang w:eastAsia="lt-LT"/>
                            </w:rPr>
                            <w:t>20.2</w:t>
                          </w:r>
                        </w:sdtContent>
                      </w:sdt>
                      <w:r>
                        <w:rPr>
                          <w:color w:val="000000"/>
                          <w:spacing w:val="1"/>
                          <w:szCs w:val="24"/>
                          <w:shd w:val="clear" w:color="auto" w:fill="FFFFFF"/>
                          <w:lang w:eastAsia="lt-LT"/>
                        </w:rPr>
                        <w:t>. neatlygintinai perduoti kitai bibliotekai arba bibliotekos veiklą vykdančiam juridiniam asmeniui dubletinius, Bibliotekai tapusius neaktualius dokumentus;</w:t>
                      </w:r>
                    </w:p>
                  </w:sdtContent>
                </w:sdt>
                <w:sdt>
                  <w:sdtPr>
                    <w:alias w:val="20.3 pp."/>
                    <w:tag w:val="part_9e5389a253874c038bf64c2989e8ec0a"/>
                    <w:lock w:val="sdtLocked"/>
                    <w:richText/>
                  </w:sdtPr>
                  <w:sdtContent>
                    <w:p>
                      <w:pPr>
                        <w:shd w:val="clear" w:color="auto" w:fill="FFFFFF"/>
                        <w:ind w:firstLine="737"/>
                        <w:jc w:val="both"/>
                        <w:rPr>
                          <w:szCs w:val="24"/>
                          <w:lang w:eastAsia="lt-LT"/>
                        </w:rPr>
                      </w:pPr>
                      <w:sdt>
                        <w:sdtPr>
                          <w:alias w:val="Numeris"/>
                          <w:tag w:val="nr_9e5389a253874c038bf64c2989e8ec0a"/>
                          <w:lock w:val="sdtLocked"/>
                          <w:richText/>
                        </w:sdtPr>
                        <w:sdtContent>
                          <w:r>
                            <w:rPr>
                              <w:color w:val="000000"/>
                              <w:spacing w:val="-1"/>
                              <w:szCs w:val="24"/>
                              <w:shd w:val="clear" w:color="auto" w:fill="FFFFFF"/>
                              <w:lang w:eastAsia="lt-LT"/>
                            </w:rPr>
                            <w:t>20.3</w:t>
                          </w:r>
                        </w:sdtContent>
                      </w:sdt>
                      <w:r>
                        <w:rPr>
                          <w:color w:val="000000"/>
                          <w:spacing w:val="-1"/>
                          <w:szCs w:val="24"/>
                          <w:shd w:val="clear" w:color="auto" w:fill="FFFFFF"/>
                          <w:lang w:eastAsia="lt-LT"/>
                        </w:rPr>
                        <w:t xml:space="preserve">. vadovaudamasi įstatymų nustatyta tvarka, reikalauti iš vartotojo, kad būtų </w:t>
                      </w:r>
                      <w:r>
                        <w:rPr>
                          <w:color w:val="000000"/>
                          <w:spacing w:val="1"/>
                          <w:szCs w:val="24"/>
                          <w:shd w:val="clear" w:color="auto" w:fill="FFFFFF"/>
                          <w:lang w:eastAsia="lt-LT"/>
                        </w:rPr>
                        <w:t>atlyginama Bibliotekai padaryta žala;</w:t>
                      </w:r>
                    </w:p>
                  </w:sdtContent>
                </w:sdt>
                <w:sdt>
                  <w:sdtPr>
                    <w:alias w:val="20.4 pp."/>
                    <w:tag w:val="part_7ec964348f074706b086a71dbe766f40"/>
                    <w:lock w:val="sdtLocked"/>
                    <w:richText/>
                  </w:sdtPr>
                  <w:sdtContent>
                    <w:p>
                      <w:pPr>
                        <w:shd w:val="clear" w:color="auto" w:fill="FFFFFF"/>
                        <w:ind w:firstLine="737"/>
                        <w:jc w:val="both"/>
                        <w:rPr>
                          <w:color w:val="000000"/>
                          <w:spacing w:val="1"/>
                          <w:szCs w:val="24"/>
                          <w:shd w:val="clear" w:color="auto" w:fill="FFFFFF"/>
                          <w:lang w:eastAsia="lt-LT"/>
                        </w:rPr>
                      </w:pPr>
                      <w:sdt>
                        <w:sdtPr>
                          <w:alias w:val="Numeris"/>
                          <w:tag w:val="nr_7ec964348f074706b086a71dbe766f40"/>
                          <w:lock w:val="sdtLocked"/>
                          <w:richText/>
                        </w:sdtPr>
                        <w:sdtContent>
                          <w:r>
                            <w:rPr>
                              <w:color w:val="000000"/>
                              <w:spacing w:val="1"/>
                              <w:szCs w:val="24"/>
                              <w:shd w:val="clear" w:color="auto" w:fill="FFFFFF"/>
                              <w:lang w:eastAsia="lt-LT"/>
                            </w:rPr>
                            <w:t>20.4</w:t>
                          </w:r>
                        </w:sdtContent>
                      </w:sdt>
                      <w:r>
                        <w:rPr>
                          <w:color w:val="000000"/>
                          <w:spacing w:val="1"/>
                          <w:szCs w:val="24"/>
                          <w:shd w:val="clear" w:color="auto" w:fill="FFFFFF"/>
                          <w:lang w:eastAsia="lt-LT"/>
                        </w:rPr>
                        <w:t>. įsigyti ilgalaikį ir trumpalaikį turtą, sudaryti sutartis, prisiimti įsipareigojimus;</w:t>
                      </w:r>
                    </w:p>
                  </w:sdtContent>
                </w:sdt>
                <w:sdt>
                  <w:sdtPr>
                    <w:alias w:val="20.5 pp."/>
                    <w:tag w:val="part_a41e56233e6c42b081916414cd455115"/>
                    <w:lock w:val="sdtLocked"/>
                    <w:richText/>
                  </w:sdtPr>
                  <w:sdtContent>
                    <w:p>
                      <w:pPr>
                        <w:shd w:val="clear" w:color="auto" w:fill="FFFFFF"/>
                        <w:ind w:firstLine="737"/>
                        <w:jc w:val="both"/>
                        <w:rPr>
                          <w:szCs w:val="24"/>
                          <w:lang w:eastAsia="lt-LT"/>
                        </w:rPr>
                      </w:pPr>
                      <w:sdt>
                        <w:sdtPr>
                          <w:alias w:val="Numeris"/>
                          <w:tag w:val="nr_a41e56233e6c42b081916414cd455115"/>
                          <w:lock w:val="sdtLocked"/>
                          <w:richText/>
                        </w:sdtPr>
                        <w:sdtContent>
                          <w:r>
                            <w:rPr>
                              <w:color w:val="000000"/>
                              <w:spacing w:val="1"/>
                              <w:szCs w:val="24"/>
                              <w:shd w:val="clear" w:color="auto" w:fill="FFFFFF"/>
                              <w:lang w:eastAsia="lt-LT"/>
                            </w:rPr>
                            <w:t>20.5</w:t>
                          </w:r>
                        </w:sdtContent>
                      </w:sdt>
                      <w:r>
                        <w:rPr>
                          <w:color w:val="000000"/>
                          <w:spacing w:val="1"/>
                          <w:szCs w:val="24"/>
                          <w:shd w:val="clear" w:color="auto" w:fill="FFFFFF"/>
                          <w:lang w:eastAsia="lt-LT"/>
                        </w:rPr>
                        <w:t>. teikti metodinę pagalbą Šiaulių miesto savivaldybės teritorijoje esančioms bibliotekoms;</w:t>
                      </w:r>
                    </w:p>
                  </w:sdtContent>
                </w:sdt>
                <w:sdt>
                  <w:sdtPr>
                    <w:alias w:val="20.6 pp."/>
                    <w:tag w:val="part_b15028fe6d514b7b852eced2e9242058"/>
                    <w:lock w:val="sdtLocked"/>
                    <w:richText/>
                  </w:sdtPr>
                  <w:sdtContent>
                    <w:p>
                      <w:pPr>
                        <w:shd w:val="clear" w:color="auto" w:fill="FFFFFF"/>
                        <w:ind w:firstLine="737"/>
                        <w:jc w:val="both"/>
                        <w:rPr>
                          <w:szCs w:val="24"/>
                          <w:lang w:eastAsia="lt-LT"/>
                        </w:rPr>
                      </w:pPr>
                      <w:sdt>
                        <w:sdtPr>
                          <w:alias w:val="Numeris"/>
                          <w:tag w:val="nr_b15028fe6d514b7b852eced2e9242058"/>
                          <w:lock w:val="sdtLocked"/>
                          <w:richText/>
                        </w:sdtPr>
                        <w:sdtContent>
                          <w:r>
                            <w:rPr>
                              <w:color w:val="000000"/>
                              <w:szCs w:val="24"/>
                              <w:shd w:val="clear" w:color="auto" w:fill="FFFFFF"/>
                              <w:lang w:eastAsia="lt-LT"/>
                            </w:rPr>
                            <w:t>20.6</w:t>
                          </w:r>
                        </w:sdtContent>
                      </w:sdt>
                      <w:r>
                        <w:rPr>
                          <w:color w:val="000000"/>
                          <w:szCs w:val="24"/>
                          <w:shd w:val="clear" w:color="auto" w:fill="FFFFFF"/>
                          <w:lang w:eastAsia="lt-LT"/>
                        </w:rPr>
                        <w:t>. pagal Lietuvos Respublikos kultūros ministro patvirtintą paslaugų sąrašą teikti atlygintinas paslaugas, kurioms pritaria Savivaldybės taryba;</w:t>
                      </w:r>
                    </w:p>
                  </w:sdtContent>
                </w:sdt>
                <w:sdt>
                  <w:sdtPr>
                    <w:alias w:val="20.7 pp."/>
                    <w:tag w:val="part_54bd8e60b1b442d3ba6b9bb1ea279173"/>
                    <w:lock w:val="sdtLocked"/>
                    <w:richText/>
                  </w:sdtPr>
                  <w:sdtContent>
                    <w:p>
                      <w:pPr>
                        <w:shd w:val="clear" w:color="auto" w:fill="FFFFFF"/>
                        <w:ind w:firstLine="737"/>
                        <w:jc w:val="both"/>
                        <w:rPr>
                          <w:color w:val="000000"/>
                          <w:spacing w:val="-1"/>
                          <w:szCs w:val="24"/>
                          <w:shd w:val="clear" w:color="auto" w:fill="FFFFFF"/>
                          <w:lang w:eastAsia="lt-LT"/>
                        </w:rPr>
                      </w:pPr>
                      <w:sdt>
                        <w:sdtPr>
                          <w:alias w:val="Numeris"/>
                          <w:tag w:val="nr_54bd8e60b1b442d3ba6b9bb1ea279173"/>
                          <w:lock w:val="sdtLocked"/>
                          <w:richText/>
                        </w:sdtPr>
                        <w:sdtContent>
                          <w:r>
                            <w:rPr>
                              <w:color w:val="000000"/>
                              <w:spacing w:val="-1"/>
                              <w:szCs w:val="24"/>
                              <w:shd w:val="clear" w:color="auto" w:fill="FFFFFF"/>
                              <w:lang w:eastAsia="lt-LT"/>
                            </w:rPr>
                            <w:t>20.7</w:t>
                          </w:r>
                        </w:sdtContent>
                      </w:sdt>
                      <w:r>
                        <w:rPr>
                          <w:color w:val="000000"/>
                          <w:spacing w:val="-1"/>
                          <w:szCs w:val="24"/>
                          <w:shd w:val="clear" w:color="auto" w:fill="FFFFFF"/>
                          <w:lang w:eastAsia="lt-LT"/>
                        </w:rPr>
                        <w:t xml:space="preserve">. </w:t>
                      </w:r>
                      <w:r>
                        <w:rPr>
                          <w:spacing w:val="-1"/>
                          <w:szCs w:val="24"/>
                          <w:shd w:val="clear" w:color="auto" w:fill="FFFFFF"/>
                          <w:lang w:eastAsia="lt-LT"/>
                        </w:rPr>
                        <w:t xml:space="preserve">atsižvelgdama į susiklosčiusias bibliotekinio aptarnavimo tradicijas, gyventojų poreikius, tankumą ir kitus požymius Lietuvos Respublikos bibliotekų įstatymo numatyta tvarka </w:t>
                      </w:r>
                      <w:r>
                        <w:rPr>
                          <w:color w:val="000000"/>
                          <w:spacing w:val="-1"/>
                          <w:szCs w:val="24"/>
                          <w:shd w:val="clear" w:color="auto" w:fill="FFFFFF"/>
                          <w:lang w:eastAsia="lt-LT"/>
                        </w:rPr>
                        <w:t xml:space="preserve">ir suderinusi su Savininko teises įgyvendinančia institucija, steigti struktūrinius padalinius </w:t>
                      </w:r>
                      <w:r>
                        <w:rPr>
                          <w:szCs w:val="24"/>
                          <w:shd w:val="clear" w:color="auto" w:fill="FFFFFF"/>
                          <w:lang w:eastAsia="lt-LT"/>
                        </w:rPr>
                        <w:t xml:space="preserve">– </w:t>
                      </w:r>
                      <w:r>
                        <w:rPr>
                          <w:color w:val="000000"/>
                          <w:spacing w:val="-1"/>
                          <w:szCs w:val="24"/>
                          <w:shd w:val="clear" w:color="auto" w:fill="FFFFFF"/>
                          <w:lang w:eastAsia="lt-LT"/>
                        </w:rPr>
                        <w:t>filialus ir juos uždaryti;</w:t>
                      </w:r>
                    </w:p>
                  </w:sdtContent>
                </w:sdt>
                <w:sdt>
                  <w:sdtPr>
                    <w:alias w:val="20.8 pp."/>
                    <w:tag w:val="part_b204e05479a9487f886bf07cd259b47b"/>
                    <w:lock w:val="sdtLocked"/>
                    <w:richText/>
                  </w:sdtPr>
                  <w:sdtContent>
                    <w:p>
                      <w:pPr>
                        <w:shd w:val="clear" w:color="auto" w:fill="FFFFFF"/>
                        <w:ind w:firstLine="737"/>
                        <w:jc w:val="both"/>
                        <w:rPr>
                          <w:szCs w:val="24"/>
                          <w:lang w:eastAsia="lt-LT"/>
                        </w:rPr>
                      </w:pPr>
                      <w:sdt>
                        <w:sdtPr>
                          <w:alias w:val="Numeris"/>
                          <w:tag w:val="nr_b204e05479a9487f886bf07cd259b47b"/>
                          <w:lock w:val="sdtLocked"/>
                          <w:richText/>
                        </w:sdtPr>
                        <w:sdtContent>
                          <w:r>
                            <w:rPr>
                              <w:spacing w:val="-1"/>
                              <w:szCs w:val="24"/>
                              <w:shd w:val="clear" w:color="auto" w:fill="FFFFFF"/>
                              <w:lang w:eastAsia="lt-LT"/>
                            </w:rPr>
                            <w:t>20.8</w:t>
                          </w:r>
                        </w:sdtContent>
                      </w:sdt>
                      <w:r>
                        <w:rPr>
                          <w:spacing w:val="-1"/>
                          <w:szCs w:val="24"/>
                          <w:shd w:val="clear" w:color="auto" w:fill="FFFFFF"/>
                          <w:lang w:eastAsia="lt-LT"/>
                        </w:rPr>
                        <w:t>. dalyvauti projektinėje veikloje papildomam finansavimui gauti, organizuoti viešuosius kultūros renginius;</w:t>
                      </w:r>
                    </w:p>
                  </w:sdtContent>
                </w:sdt>
                <w:sdt>
                  <w:sdtPr>
                    <w:alias w:val="20.9 pp."/>
                    <w:tag w:val="part_d4723e573b424722afa3f8ac99b8fd8b"/>
                    <w:lock w:val="sdtLocked"/>
                    <w:richText/>
                  </w:sdtPr>
                  <w:sdtContent>
                    <w:p>
                      <w:pPr>
                        <w:shd w:val="clear" w:color="auto" w:fill="FFFFFF"/>
                        <w:ind w:firstLine="737"/>
                        <w:jc w:val="both"/>
                        <w:rPr>
                          <w:color w:val="000000"/>
                          <w:spacing w:val="-1"/>
                          <w:szCs w:val="24"/>
                          <w:shd w:val="clear" w:color="auto" w:fill="FFFFFF"/>
                          <w:lang w:eastAsia="lt-LT"/>
                        </w:rPr>
                      </w:pPr>
                      <w:sdt>
                        <w:sdtPr>
                          <w:alias w:val="Numeris"/>
                          <w:tag w:val="nr_d4723e573b424722afa3f8ac99b8fd8b"/>
                          <w:lock w:val="sdtLocked"/>
                          <w:richText/>
                        </w:sdtPr>
                        <w:sdtContent>
                          <w:r>
                            <w:rPr>
                              <w:color w:val="000000"/>
                              <w:spacing w:val="-1"/>
                              <w:szCs w:val="24"/>
                              <w:shd w:val="clear" w:color="auto" w:fill="FFFFFF"/>
                              <w:lang w:eastAsia="lt-LT"/>
                            </w:rPr>
                            <w:t>20.9</w:t>
                          </w:r>
                        </w:sdtContent>
                      </w:sdt>
                      <w:r>
                        <w:rPr>
                          <w:color w:val="000000"/>
                          <w:spacing w:val="-1"/>
                          <w:szCs w:val="24"/>
                          <w:shd w:val="clear" w:color="auto" w:fill="FFFFFF"/>
                          <w:lang w:eastAsia="lt-LT"/>
                        </w:rPr>
                        <w:t xml:space="preserve">. plėtoti kūrybinius ryšius su Lietuvos ir užsienio valstybių partneriais, dalyvauti šalies ir tarptautinių bibliotekinių organizacijų veikloje; </w:t>
                      </w:r>
                    </w:p>
                  </w:sdtContent>
                </w:sdt>
                <w:sdt>
                  <w:sdtPr>
                    <w:alias w:val="20.10 pp."/>
                    <w:tag w:val="part_39d0ca5aa47e4869962e773425f4e483"/>
                    <w:lock w:val="sdtLocked"/>
                    <w:richText/>
                  </w:sdtPr>
                  <w:sdtContent>
                    <w:p>
                      <w:pPr>
                        <w:shd w:val="clear" w:color="auto" w:fill="FFFFFF"/>
                        <w:ind w:firstLine="737"/>
                        <w:jc w:val="both"/>
                        <w:rPr>
                          <w:szCs w:val="24"/>
                          <w:lang w:eastAsia="lt-LT"/>
                        </w:rPr>
                      </w:pPr>
                      <w:sdt>
                        <w:sdtPr>
                          <w:alias w:val="Numeris"/>
                          <w:tag w:val="nr_39d0ca5aa47e4869962e773425f4e483"/>
                          <w:lock w:val="sdtLocked"/>
                          <w:richText/>
                        </w:sdtPr>
                        <w:sdtContent>
                          <w:r>
                            <w:rPr>
                              <w:color w:val="000000"/>
                              <w:spacing w:val="-1"/>
                              <w:szCs w:val="24"/>
                              <w:shd w:val="clear" w:color="auto" w:fill="FFFFFF"/>
                              <w:lang w:eastAsia="lt-LT"/>
                            </w:rPr>
                            <w:t>20.10</w:t>
                          </w:r>
                        </w:sdtContent>
                      </w:sdt>
                      <w:r>
                        <w:rPr>
                          <w:color w:val="000000"/>
                          <w:spacing w:val="-1"/>
                          <w:szCs w:val="24"/>
                          <w:shd w:val="clear" w:color="auto" w:fill="FFFFFF"/>
                          <w:lang w:eastAsia="lt-LT"/>
                        </w:rPr>
                        <w:t xml:space="preserve">. </w:t>
                      </w:r>
                      <w:r>
                        <w:rPr>
                          <w:spacing w:val="-1"/>
                          <w:szCs w:val="24"/>
                          <w:shd w:val="clear" w:color="auto" w:fill="FFFFFF"/>
                          <w:lang w:eastAsia="lt-LT"/>
                        </w:rPr>
                        <w:t xml:space="preserve">naudotis leidybinės veiklos teisėmis leisti </w:t>
                      </w:r>
                      <w:r>
                        <w:rPr>
                          <w:color w:val="000000"/>
                          <w:spacing w:val="-1"/>
                          <w:szCs w:val="24"/>
                          <w:shd w:val="clear" w:color="auto" w:fill="FFFFFF"/>
                          <w:lang w:eastAsia="lt-LT"/>
                        </w:rPr>
                        <w:t>ir platinti mokamus ir nemokamus informacinius leidinius, susijusius su Bibliotekos veikla;</w:t>
                      </w:r>
                    </w:p>
                  </w:sdtContent>
                </w:sdt>
                <w:sdt>
                  <w:sdtPr>
                    <w:alias w:val="20.11 pp."/>
                    <w:tag w:val="part_0e512df156a34d35ad82b9cf8bd4bcdc"/>
                    <w:lock w:val="sdtLocked"/>
                    <w:richText/>
                  </w:sdtPr>
                  <w:sdtContent>
                    <w:p>
                      <w:pPr>
                        <w:shd w:val="clear" w:color="auto" w:fill="FFFFFF"/>
                        <w:ind w:firstLine="737"/>
                        <w:jc w:val="both"/>
                        <w:rPr>
                          <w:color w:val="000000"/>
                          <w:spacing w:val="-1"/>
                          <w:szCs w:val="24"/>
                          <w:shd w:val="clear" w:color="auto" w:fill="FFFFFF"/>
                          <w:lang w:eastAsia="lt-LT"/>
                        </w:rPr>
                      </w:pPr>
                      <w:sdt>
                        <w:sdtPr>
                          <w:alias w:val="Numeris"/>
                          <w:tag w:val="nr_0e512df156a34d35ad82b9cf8bd4bcdc"/>
                          <w:lock w:val="sdtLocked"/>
                          <w:richText/>
                        </w:sdtPr>
                        <w:sdtContent>
                          <w:r>
                            <w:rPr>
                              <w:color w:val="000000"/>
                              <w:spacing w:val="-1"/>
                              <w:szCs w:val="24"/>
                              <w:shd w:val="clear" w:color="auto" w:fill="FFFFFF"/>
                              <w:lang w:eastAsia="lt-LT"/>
                            </w:rPr>
                            <w:t>20.11</w:t>
                          </w:r>
                        </w:sdtContent>
                      </w:sdt>
                      <w:r>
                        <w:rPr>
                          <w:color w:val="000000"/>
                          <w:spacing w:val="-1"/>
                          <w:szCs w:val="24"/>
                          <w:shd w:val="clear" w:color="auto" w:fill="FFFFFF"/>
                          <w:lang w:eastAsia="lt-LT"/>
                        </w:rPr>
                        <w:t>. sudaryti autorines kūrybinės ir intelektinių paslaugų sutartis;</w:t>
                      </w:r>
                    </w:p>
                  </w:sdtContent>
                </w:sdt>
                <w:sdt>
                  <w:sdtPr>
                    <w:alias w:val="20.12 pp."/>
                    <w:tag w:val="part_189d63c978da44a3b3fed75934d2f16a"/>
                    <w:lock w:val="sdtLocked"/>
                    <w:richText/>
                  </w:sdtPr>
                  <w:sdtContent>
                    <w:p>
                      <w:pPr>
                        <w:shd w:val="clear" w:color="auto" w:fill="FFFFFF"/>
                        <w:ind w:firstLine="737"/>
                        <w:jc w:val="both"/>
                        <w:rPr>
                          <w:spacing w:val="-1"/>
                          <w:szCs w:val="24"/>
                          <w:shd w:val="clear" w:color="auto" w:fill="FFFFFF"/>
                          <w:lang w:eastAsia="lt-LT"/>
                        </w:rPr>
                      </w:pPr>
                      <w:sdt>
                        <w:sdtPr>
                          <w:alias w:val="Numeris"/>
                          <w:tag w:val="nr_189d63c978da44a3b3fed75934d2f16a"/>
                          <w:lock w:val="sdtLocked"/>
                          <w:richText/>
                        </w:sdtPr>
                        <w:sdtContent>
                          <w:r>
                            <w:rPr>
                              <w:spacing w:val="-1"/>
                              <w:szCs w:val="24"/>
                              <w:shd w:val="clear" w:color="auto" w:fill="FFFFFF"/>
                              <w:lang w:eastAsia="lt-LT"/>
                            </w:rPr>
                            <w:t>20.12</w:t>
                          </w:r>
                        </w:sdtContent>
                      </w:sdt>
                      <w:r>
                        <w:rPr>
                          <w:spacing w:val="-1"/>
                          <w:szCs w:val="24"/>
                          <w:shd w:val="clear" w:color="auto" w:fill="FFFFFF"/>
                          <w:lang w:eastAsia="lt-LT"/>
                        </w:rPr>
                        <w:t>. nustatyti įstaigos padalinių struktūrą, etatus, pareigybes, neviršydama Savininko teises ir pareigas įgyvendinančios institucijos nustatyto maksimalaus etatų skaičiaus;</w:t>
                      </w:r>
                    </w:p>
                  </w:sdtContent>
                </w:sdt>
                <w:sdt>
                  <w:sdtPr>
                    <w:alias w:val="20.13 pp."/>
                    <w:tag w:val="part_0eb1d8812faf4c3e9aa4e4e0e5c36e1a"/>
                    <w:lock w:val="sdtLocked"/>
                    <w:richText/>
                  </w:sdtPr>
                  <w:sdtContent>
                    <w:p>
                      <w:pPr>
                        <w:shd w:val="clear" w:color="auto" w:fill="FFFFFF"/>
                        <w:ind w:firstLine="737"/>
                        <w:jc w:val="both"/>
                        <w:rPr>
                          <w:spacing w:val="-1"/>
                          <w:szCs w:val="24"/>
                          <w:shd w:val="clear" w:color="auto" w:fill="FFFFFF"/>
                          <w:lang w:eastAsia="lt-LT"/>
                        </w:rPr>
                      </w:pPr>
                      <w:sdt>
                        <w:sdtPr>
                          <w:alias w:val="Numeris"/>
                          <w:tag w:val="nr_0eb1d8812faf4c3e9aa4e4e0e5c36e1a"/>
                          <w:lock w:val="sdtLocked"/>
                          <w:richText/>
                        </w:sdtPr>
                        <w:sdtContent>
                          <w:r>
                            <w:rPr>
                              <w:spacing w:val="-1"/>
                              <w:szCs w:val="24"/>
                              <w:shd w:val="clear" w:color="auto" w:fill="FFFFFF"/>
                              <w:lang w:eastAsia="lt-LT"/>
                            </w:rPr>
                            <w:t>20.13</w:t>
                          </w:r>
                        </w:sdtContent>
                      </w:sdt>
                      <w:r>
                        <w:rPr>
                          <w:spacing w:val="-1"/>
                          <w:szCs w:val="24"/>
                          <w:shd w:val="clear" w:color="auto" w:fill="FFFFFF"/>
                          <w:lang w:eastAsia="lt-LT"/>
                        </w:rPr>
                        <w:t>. suderinusi su Savininko teises ir pareigas įgyvendinančia institucija, keisti Bibliotekos padalinių darbo laiką;</w:t>
                      </w:r>
                    </w:p>
                  </w:sdtContent>
                </w:sdt>
                <w:sdt>
                  <w:sdtPr>
                    <w:alias w:val="20.14 pp."/>
                    <w:tag w:val="part_06e010dca3e644c9bf1340a645bb89e1"/>
                    <w:lock w:val="sdtLocked"/>
                    <w:richText/>
                  </w:sdtPr>
                  <w:sdtContent>
                    <w:p>
                      <w:pPr>
                        <w:shd w:val="clear" w:color="auto" w:fill="FFFFFF"/>
                        <w:ind w:firstLine="737"/>
                        <w:jc w:val="both"/>
                        <w:rPr>
                          <w:spacing w:val="-1"/>
                          <w:szCs w:val="24"/>
                          <w:shd w:val="clear" w:color="auto" w:fill="FFFFFF"/>
                          <w:lang w:eastAsia="lt-LT"/>
                        </w:rPr>
                      </w:pPr>
                      <w:sdt>
                        <w:sdtPr>
                          <w:alias w:val="Numeris"/>
                          <w:tag w:val="nr_06e010dca3e644c9bf1340a645bb89e1"/>
                          <w:lock w:val="sdtLocked"/>
                          <w:richText/>
                        </w:sdtPr>
                        <w:sdtContent>
                          <w:r>
                            <w:rPr>
                              <w:spacing w:val="-1"/>
                              <w:szCs w:val="24"/>
                              <w:shd w:val="clear" w:color="auto" w:fill="FFFFFF"/>
                              <w:lang w:eastAsia="lt-LT"/>
                            </w:rPr>
                            <w:t>20.14</w:t>
                          </w:r>
                        </w:sdtContent>
                      </w:sdt>
                      <w:r>
                        <w:rPr>
                          <w:spacing w:val="-1"/>
                          <w:szCs w:val="24"/>
                          <w:shd w:val="clear" w:color="auto" w:fill="FFFFFF"/>
                          <w:lang w:eastAsia="lt-LT"/>
                        </w:rPr>
                        <w:t>. gauti paramą Lietuvos Respublikos labdaros ir paramos įstatymo nustatyta tvarka;</w:t>
                      </w:r>
                    </w:p>
                  </w:sdtContent>
                </w:sdt>
                <w:sdt>
                  <w:sdtPr>
                    <w:alias w:val="20.15 pp."/>
                    <w:tag w:val="part_d395915546494fc5806eec4bec78edb1"/>
                    <w:lock w:val="sdtLocked"/>
                    <w:richText/>
                  </w:sdtPr>
                  <w:sdtContent>
                    <w:p>
                      <w:pPr>
                        <w:shd w:val="clear" w:color="auto" w:fill="FFFFFF"/>
                        <w:ind w:firstLine="737"/>
                        <w:jc w:val="both"/>
                        <w:rPr>
                          <w:bCs/>
                          <w:szCs w:val="24"/>
                          <w:lang w:eastAsia="lt-LT"/>
                        </w:rPr>
                      </w:pPr>
                      <w:sdt>
                        <w:sdtPr>
                          <w:alias w:val="Numeris"/>
                          <w:tag w:val="nr_d395915546494fc5806eec4bec78edb1"/>
                          <w:lock w:val="sdtLocked"/>
                          <w:richText/>
                        </w:sdtPr>
                        <w:sdtContent>
                          <w:r>
                            <w:rPr>
                              <w:bCs/>
                              <w:spacing w:val="-1"/>
                              <w:szCs w:val="24"/>
                              <w:shd w:val="clear" w:color="auto" w:fill="FFFFFF"/>
                              <w:lang w:eastAsia="lt-LT"/>
                            </w:rPr>
                            <w:t>20.15</w:t>
                          </w:r>
                        </w:sdtContent>
                      </w:sdt>
                      <w:r>
                        <w:rPr>
                          <w:bCs/>
                          <w:spacing w:val="-1"/>
                          <w:szCs w:val="24"/>
                          <w:shd w:val="clear" w:color="auto" w:fill="FFFFFF"/>
                          <w:lang w:eastAsia="lt-LT"/>
                        </w:rPr>
                        <w:t>. rinkti ir tvarkyti asmens duomenis tik Bibliotekos reikmėms teisės aktų nustatyta tvarka.</w:t>
                      </w:r>
                    </w:p>
                  </w:sdtContent>
                </w:sdt>
              </w:sdtContent>
            </w:sdt>
            <w:sdt>
              <w:sdtPr>
                <w:alias w:val="21 p."/>
                <w:tag w:val="part_447a7c15f35b46cfa6aa8acd825cac88"/>
                <w:lock w:val="sdtLocked"/>
                <w:richText/>
              </w:sdtPr>
              <w:sdtContent>
                <w:p>
                  <w:pPr>
                    <w:shd w:val="clear" w:color="auto" w:fill="FFFFFF"/>
                    <w:ind w:firstLine="737"/>
                    <w:jc w:val="both"/>
                    <w:rPr>
                      <w:bCs/>
                      <w:szCs w:val="24"/>
                      <w:lang w:eastAsia="lt-LT"/>
                    </w:rPr>
                  </w:pPr>
                  <w:sdt>
                    <w:sdtPr>
                      <w:alias w:val="Numeris"/>
                      <w:tag w:val="nr_447a7c15f35b46cfa6aa8acd825cac88"/>
                      <w:lock w:val="sdtLocked"/>
                      <w:richText/>
                    </w:sdtPr>
                    <w:sdtContent>
                      <w:r>
                        <w:rPr>
                          <w:bCs/>
                          <w:spacing w:val="-15"/>
                          <w:szCs w:val="24"/>
                          <w:shd w:val="clear" w:color="auto" w:fill="FFFFFF"/>
                          <w:lang w:eastAsia="lt-LT"/>
                        </w:rPr>
                        <w:t>21</w:t>
                      </w:r>
                    </w:sdtContent>
                  </w:sdt>
                  <w:r>
                    <w:rPr>
                      <w:bCs/>
                      <w:spacing w:val="-15"/>
                      <w:szCs w:val="24"/>
                      <w:shd w:val="clear" w:color="auto" w:fill="FFFFFF"/>
                      <w:lang w:eastAsia="lt-LT"/>
                    </w:rPr>
                    <w:t xml:space="preserve">. </w:t>
                  </w:r>
                  <w:r>
                    <w:rPr>
                      <w:bCs/>
                      <w:szCs w:val="24"/>
                      <w:shd w:val="clear" w:color="auto" w:fill="FFFFFF"/>
                      <w:lang w:eastAsia="lt-LT"/>
                    </w:rPr>
                    <w:t>Biblioteka</w:t>
                  </w:r>
                  <w:r>
                    <w:rPr>
                      <w:bCs/>
                      <w:color w:val="000000"/>
                      <w:szCs w:val="24"/>
                      <w:shd w:val="clear" w:color="auto" w:fill="FFFFFF"/>
                      <w:lang w:eastAsia="lt-LT"/>
                    </w:rPr>
                    <w:t>, įgyvendindama jai pavestas funkcijas, privalo:</w:t>
                  </w:r>
                </w:p>
                <w:sdt>
                  <w:sdtPr>
                    <w:alias w:val="21.1 pp."/>
                    <w:tag w:val="part_cb261f850e9b4c38b0e5569c420b0d62"/>
                    <w:lock w:val="sdtLocked"/>
                    <w:richText/>
                  </w:sdtPr>
                  <w:sdtContent>
                    <w:p>
                      <w:pPr>
                        <w:shd w:val="clear" w:color="auto" w:fill="FFFFFF"/>
                        <w:ind w:firstLine="737"/>
                        <w:jc w:val="both"/>
                        <w:rPr>
                          <w:bCs/>
                          <w:szCs w:val="24"/>
                          <w:lang w:eastAsia="lt-LT"/>
                        </w:rPr>
                      </w:pPr>
                      <w:sdt>
                        <w:sdtPr>
                          <w:alias w:val="Numeris"/>
                          <w:tag w:val="nr_cb261f850e9b4c38b0e5569c420b0d62"/>
                          <w:lock w:val="sdtLocked"/>
                          <w:richText/>
                        </w:sdtPr>
                        <w:sdtContent>
                          <w:r>
                            <w:rPr>
                              <w:bCs/>
                              <w:color w:val="000000"/>
                              <w:szCs w:val="24"/>
                              <w:shd w:val="clear" w:color="auto" w:fill="FFFFFF"/>
                              <w:lang w:eastAsia="lt-LT"/>
                            </w:rPr>
                            <w:t>21.1</w:t>
                          </w:r>
                        </w:sdtContent>
                      </w:sdt>
                      <w:r>
                        <w:rPr>
                          <w:bCs/>
                          <w:color w:val="000000"/>
                          <w:szCs w:val="24"/>
                          <w:shd w:val="clear" w:color="auto" w:fill="FFFFFF"/>
                          <w:lang w:eastAsia="lt-LT"/>
                        </w:rPr>
                        <w:t xml:space="preserve">. vykdyti Nuostatuose nurodytą veiklą </w:t>
                      </w:r>
                      <w:r>
                        <w:rPr>
                          <w:bCs/>
                          <w:szCs w:val="24"/>
                          <w:shd w:val="clear" w:color="auto" w:fill="FFFFFF"/>
                          <w:lang w:eastAsia="lt-LT"/>
                        </w:rPr>
                        <w:t>ir funkcijas</w:t>
                      </w:r>
                      <w:r>
                        <w:rPr>
                          <w:bCs/>
                          <w:color w:val="000000"/>
                          <w:szCs w:val="24"/>
                          <w:shd w:val="clear" w:color="auto" w:fill="FFFFFF"/>
                          <w:lang w:eastAsia="lt-LT"/>
                        </w:rPr>
                        <w:t>;</w:t>
                      </w:r>
                    </w:p>
                  </w:sdtContent>
                </w:sdt>
                <w:sdt>
                  <w:sdtPr>
                    <w:alias w:val="21.2 pp."/>
                    <w:tag w:val="part_80477b1ec4864eefbcf16cbef00c8cae"/>
                    <w:lock w:val="sdtLocked"/>
                    <w:richText/>
                  </w:sdtPr>
                  <w:sdtContent>
                    <w:p>
                      <w:pPr>
                        <w:shd w:val="clear" w:color="auto" w:fill="FFFFFF"/>
                        <w:ind w:firstLine="737"/>
                        <w:jc w:val="both"/>
                        <w:rPr>
                          <w:szCs w:val="24"/>
                          <w:lang w:eastAsia="lt-LT"/>
                        </w:rPr>
                      </w:pPr>
                      <w:sdt>
                        <w:sdtPr>
                          <w:alias w:val="Numeris"/>
                          <w:tag w:val="nr_80477b1ec4864eefbcf16cbef00c8cae"/>
                          <w:lock w:val="sdtLocked"/>
                          <w:richText/>
                        </w:sdtPr>
                        <w:sdtContent>
                          <w:r>
                            <w:rPr>
                              <w:color w:val="000000"/>
                              <w:szCs w:val="24"/>
                              <w:shd w:val="clear" w:color="auto" w:fill="FFFFFF"/>
                              <w:lang w:eastAsia="lt-LT"/>
                            </w:rPr>
                            <w:t>21.2</w:t>
                          </w:r>
                        </w:sdtContent>
                      </w:sdt>
                      <w:r>
                        <w:rPr>
                          <w:color w:val="000000"/>
                          <w:szCs w:val="24"/>
                          <w:shd w:val="clear" w:color="auto" w:fill="FFFFFF"/>
                          <w:lang w:eastAsia="lt-LT"/>
                        </w:rPr>
                        <w:t>. teisės aktų nustatyta tvarka teikti Juridinių asmenų registro tvarkytojui duomenis apie šio registro objektus;</w:t>
                      </w:r>
                    </w:p>
                  </w:sdtContent>
                </w:sdt>
                <w:sdt>
                  <w:sdtPr>
                    <w:alias w:val="21.3 pp."/>
                    <w:tag w:val="part_46283244899240adbd49c499df2cf418"/>
                    <w:lock w:val="sdtLocked"/>
                    <w:richText/>
                  </w:sdtPr>
                  <w:sdtContent>
                    <w:p>
                      <w:pPr>
                        <w:shd w:val="clear" w:color="auto" w:fill="FFFFFF"/>
                        <w:ind w:firstLine="737"/>
                        <w:jc w:val="both"/>
                        <w:rPr>
                          <w:szCs w:val="24"/>
                          <w:lang w:eastAsia="lt-LT"/>
                        </w:rPr>
                      </w:pPr>
                      <w:sdt>
                        <w:sdtPr>
                          <w:alias w:val="Numeris"/>
                          <w:tag w:val="nr_46283244899240adbd49c499df2cf418"/>
                          <w:lock w:val="sdtLocked"/>
                          <w:richText/>
                        </w:sdtPr>
                        <w:sdtContent>
                          <w:r>
                            <w:rPr>
                              <w:color w:val="000000"/>
                              <w:szCs w:val="24"/>
                              <w:shd w:val="clear" w:color="auto" w:fill="FFFFFF"/>
                              <w:lang w:eastAsia="lt-LT"/>
                            </w:rPr>
                            <w:t>21.3</w:t>
                          </w:r>
                        </w:sdtContent>
                      </w:sdt>
                      <w:r>
                        <w:rPr>
                          <w:color w:val="000000"/>
                          <w:szCs w:val="24"/>
                          <w:shd w:val="clear" w:color="auto" w:fill="FFFFFF"/>
                          <w:lang w:eastAsia="lt-LT"/>
                        </w:rPr>
                        <w:t>. teikti Savininkui veiklos planus;</w:t>
                      </w:r>
                    </w:p>
                  </w:sdtContent>
                </w:sdt>
                <w:sdt>
                  <w:sdtPr>
                    <w:alias w:val="21.4 pp."/>
                    <w:tag w:val="part_2cb1455254d14a1c9fe6eecf6fa30291"/>
                    <w:lock w:val="sdtLocked"/>
                    <w:richText/>
                  </w:sdtPr>
                  <w:sdtContent>
                    <w:p>
                      <w:pPr>
                        <w:shd w:val="clear" w:color="auto" w:fill="FFFFFF"/>
                        <w:ind w:firstLine="737"/>
                        <w:jc w:val="both"/>
                        <w:rPr>
                          <w:szCs w:val="24"/>
                          <w:lang w:eastAsia="lt-LT"/>
                        </w:rPr>
                      </w:pPr>
                      <w:sdt>
                        <w:sdtPr>
                          <w:alias w:val="Numeris"/>
                          <w:tag w:val="nr_2cb1455254d14a1c9fe6eecf6fa30291"/>
                          <w:lock w:val="sdtLocked"/>
                          <w:richText/>
                        </w:sdtPr>
                        <w:sdtContent>
                          <w:r>
                            <w:rPr>
                              <w:color w:val="000000"/>
                              <w:szCs w:val="24"/>
                              <w:shd w:val="clear" w:color="auto" w:fill="FFFFFF"/>
                              <w:lang w:eastAsia="lt-LT"/>
                            </w:rPr>
                            <w:t>21.4</w:t>
                          </w:r>
                        </w:sdtContent>
                      </w:sdt>
                      <w:r>
                        <w:rPr>
                          <w:color w:val="000000"/>
                          <w:szCs w:val="24"/>
                          <w:shd w:val="clear" w:color="auto" w:fill="FFFFFF"/>
                          <w:lang w:eastAsia="lt-LT"/>
                        </w:rPr>
                        <w:t>. vykdyti įsipareigojimus pagal sudarytas sutartis;</w:t>
                      </w:r>
                    </w:p>
                  </w:sdtContent>
                </w:sdt>
                <w:sdt>
                  <w:sdtPr>
                    <w:alias w:val="21.5 pp."/>
                    <w:tag w:val="part_1d5c44feae1a4e3caafa2c61691b8ed5"/>
                    <w:lock w:val="sdtLocked"/>
                    <w:richText/>
                  </w:sdtPr>
                  <w:sdtContent>
                    <w:p>
                      <w:pPr>
                        <w:shd w:val="clear" w:color="auto" w:fill="FFFFFF"/>
                        <w:ind w:firstLine="737"/>
                        <w:jc w:val="both"/>
                        <w:rPr>
                          <w:color w:val="000000"/>
                          <w:szCs w:val="24"/>
                          <w:shd w:val="clear" w:color="auto" w:fill="FFFFFF"/>
                          <w:lang w:eastAsia="lt-LT"/>
                        </w:rPr>
                      </w:pPr>
                      <w:sdt>
                        <w:sdtPr>
                          <w:alias w:val="Numeris"/>
                          <w:tag w:val="nr_1d5c44feae1a4e3caafa2c61691b8ed5"/>
                          <w:lock w:val="sdtLocked"/>
                          <w:richText/>
                        </w:sdtPr>
                        <w:sdtContent>
                          <w:r>
                            <w:rPr>
                              <w:color w:val="000000"/>
                              <w:szCs w:val="24"/>
                              <w:shd w:val="clear" w:color="auto" w:fill="FFFFFF"/>
                              <w:lang w:eastAsia="lt-LT"/>
                            </w:rPr>
                            <w:t>21.5</w:t>
                          </w:r>
                        </w:sdtContent>
                      </w:sdt>
                      <w:r>
                        <w:rPr>
                          <w:color w:val="000000"/>
                          <w:szCs w:val="24"/>
                          <w:shd w:val="clear" w:color="auto" w:fill="FFFFFF"/>
                          <w:lang w:eastAsia="lt-LT"/>
                        </w:rPr>
                        <w:t>. teikti Savivaldybės tarybai tvirtinti teikiamų viešųjų atlygintinų paslaugų įkainius;</w:t>
                      </w:r>
                    </w:p>
                  </w:sdtContent>
                </w:sdt>
                <w:sdt>
                  <w:sdtPr>
                    <w:alias w:val="21.6 pp."/>
                    <w:tag w:val="part_ea6a8a80f30845c88dc84348ed9d5ea5"/>
                    <w:lock w:val="sdtLocked"/>
                    <w:richText/>
                  </w:sdtPr>
                  <w:sdtContent>
                    <w:p>
                      <w:pPr>
                        <w:shd w:val="clear" w:color="auto" w:fill="FFFFFF"/>
                        <w:ind w:firstLine="737"/>
                        <w:jc w:val="both"/>
                        <w:rPr>
                          <w:szCs w:val="24"/>
                          <w:shd w:val="clear" w:color="auto" w:fill="FFFFFF"/>
                          <w:lang w:eastAsia="lt-LT"/>
                        </w:rPr>
                      </w:pPr>
                      <w:sdt>
                        <w:sdtPr>
                          <w:alias w:val="Numeris"/>
                          <w:tag w:val="nr_ea6a8a80f30845c88dc84348ed9d5ea5"/>
                          <w:lock w:val="sdtLocked"/>
                          <w:richText/>
                        </w:sdtPr>
                        <w:sdtContent>
                          <w:r>
                            <w:rPr>
                              <w:szCs w:val="24"/>
                              <w:shd w:val="clear" w:color="auto" w:fill="FFFFFF"/>
                              <w:lang w:eastAsia="lt-LT"/>
                            </w:rPr>
                            <w:t>21.6</w:t>
                          </w:r>
                        </w:sdtContent>
                      </w:sdt>
                      <w:r>
                        <w:rPr>
                          <w:szCs w:val="24"/>
                          <w:shd w:val="clear" w:color="auto" w:fill="FFFFFF"/>
                          <w:lang w:eastAsia="lt-LT"/>
                        </w:rPr>
                        <w:t>. lėšas, gautas už įstaigos teikiamas viešąsias atlygintinas paslaugas, naudoti pagal įstaigos patvirtintą išlaidų sąmatą;</w:t>
                      </w:r>
                    </w:p>
                  </w:sdtContent>
                </w:sdt>
                <w:sdt>
                  <w:sdtPr>
                    <w:alias w:val="21.7 pp."/>
                    <w:tag w:val="part_2a1eb81a798d439e8edc8edc61a2e389"/>
                    <w:lock w:val="sdtLocked"/>
                    <w:richText/>
                  </w:sdtPr>
                  <w:sdtContent>
                    <w:p>
                      <w:pPr>
                        <w:shd w:val="clear" w:color="auto" w:fill="FFFFFF"/>
                        <w:ind w:firstLine="737"/>
                        <w:jc w:val="both"/>
                        <w:rPr>
                          <w:szCs w:val="24"/>
                          <w:lang w:eastAsia="lt-LT"/>
                        </w:rPr>
                      </w:pPr>
                      <w:sdt>
                        <w:sdtPr>
                          <w:alias w:val="Numeris"/>
                          <w:tag w:val="nr_2a1eb81a798d439e8edc8edc61a2e389"/>
                          <w:lock w:val="sdtLocked"/>
                          <w:richText/>
                        </w:sdtPr>
                        <w:sdtContent>
                          <w:r>
                            <w:rPr>
                              <w:szCs w:val="24"/>
                              <w:shd w:val="clear" w:color="auto" w:fill="FFFFFF"/>
                              <w:lang w:eastAsia="lt-LT"/>
                            </w:rPr>
                            <w:t>21.7</w:t>
                          </w:r>
                        </w:sdtContent>
                      </w:sdt>
                      <w:r>
                        <w:rPr>
                          <w:szCs w:val="24"/>
                          <w:shd w:val="clear" w:color="auto" w:fill="FFFFFF"/>
                          <w:lang w:eastAsia="lt-LT"/>
                        </w:rPr>
                        <w:t>. atsiskaityti už pateiktas prekes, atliktus darbus ir paslaugas bet kuria sutarta forma pagal įstatymų ir kitų teisės aktų reikalavimus;</w:t>
                      </w:r>
                    </w:p>
                  </w:sdtContent>
                </w:sdt>
                <w:sdt>
                  <w:sdtPr>
                    <w:alias w:val="21.8 pp."/>
                    <w:tag w:val="part_bdcc1a1e122e487faae5120f7260b97c"/>
                    <w:lock w:val="sdtLocked"/>
                    <w:richText/>
                  </w:sdtPr>
                  <w:sdtContent>
                    <w:p>
                      <w:pPr>
                        <w:ind w:firstLine="737"/>
                        <w:jc w:val="both"/>
                        <w:rPr>
                          <w:szCs w:val="24"/>
                          <w:lang w:eastAsia="lt-LT"/>
                        </w:rPr>
                      </w:pPr>
                      <w:sdt>
                        <w:sdtPr>
                          <w:alias w:val="Numeris"/>
                          <w:tag w:val="nr_bdcc1a1e122e487faae5120f7260b97c"/>
                          <w:lock w:val="sdtLocked"/>
                          <w:richText/>
                        </w:sdtPr>
                        <w:sdtContent>
                          <w:r>
                            <w:rPr>
                              <w:color w:val="000000"/>
                              <w:szCs w:val="24"/>
                              <w:shd w:val="clear" w:color="auto" w:fill="FFFFFF"/>
                              <w:lang w:eastAsia="lt-LT"/>
                            </w:rPr>
                            <w:t>21.8</w:t>
                          </w:r>
                        </w:sdtContent>
                      </w:sdt>
                      <w:r>
                        <w:rPr>
                          <w:color w:val="000000"/>
                          <w:szCs w:val="24"/>
                          <w:shd w:val="clear" w:color="auto" w:fill="FFFFFF"/>
                          <w:lang w:eastAsia="lt-LT"/>
                        </w:rPr>
                        <w:t>. garantuoti Bibliotekos finansinių ir statistinių ataskaitų teisingumą;</w:t>
                      </w:r>
                    </w:p>
                  </w:sdtContent>
                </w:sdt>
                <w:sdt>
                  <w:sdtPr>
                    <w:alias w:val="21.9 pp."/>
                    <w:tag w:val="part_12b69f7d458b4eb8a5f0344f986c3edb"/>
                    <w:lock w:val="sdtLocked"/>
                    <w:richText/>
                  </w:sdtPr>
                  <w:sdtContent>
                    <w:p>
                      <w:pPr>
                        <w:ind w:firstLine="737"/>
                        <w:jc w:val="both"/>
                        <w:rPr>
                          <w:szCs w:val="24"/>
                          <w:lang w:eastAsia="lt-LT"/>
                        </w:rPr>
                      </w:pPr>
                      <w:sdt>
                        <w:sdtPr>
                          <w:alias w:val="Numeris"/>
                          <w:tag w:val="nr_12b69f7d458b4eb8a5f0344f986c3edb"/>
                          <w:lock w:val="sdtLocked"/>
                          <w:richText/>
                        </w:sdtPr>
                        <w:sdtContent>
                          <w:r>
                            <w:rPr>
                              <w:color w:val="000000"/>
                              <w:szCs w:val="24"/>
                              <w:shd w:val="clear" w:color="auto" w:fill="FFFFFF"/>
                              <w:lang w:eastAsia="lt-LT"/>
                            </w:rPr>
                            <w:t>21.9</w:t>
                          </w:r>
                        </w:sdtContent>
                      </w:sdt>
                      <w:r>
                        <w:rPr>
                          <w:color w:val="000000"/>
                          <w:szCs w:val="24"/>
                          <w:shd w:val="clear" w:color="auto" w:fill="FFFFFF"/>
                          <w:lang w:eastAsia="lt-LT"/>
                        </w:rPr>
                        <w:t>. naudoti iš savivaldybės biudžeto gaunamas lėšas tik Nuostatuose nurodytiems tikslams įgyvendinti ir pagal asignavimų valdytojo patvirtintas išlaidų sąmatas;</w:t>
                      </w:r>
                    </w:p>
                  </w:sdtContent>
                </w:sdt>
                <w:sdt>
                  <w:sdtPr>
                    <w:alias w:val="21.10 pp."/>
                    <w:tag w:val="part_9436f902818a4e1581772930d2f4a8bd"/>
                    <w:lock w:val="sdtLocked"/>
                    <w:richText/>
                  </w:sdtPr>
                  <w:sdtContent>
                    <w:p>
                      <w:pPr>
                        <w:shd w:val="clear" w:color="auto" w:fill="FFFFFF"/>
                        <w:ind w:firstLine="737"/>
                        <w:jc w:val="both"/>
                        <w:rPr>
                          <w:szCs w:val="24"/>
                          <w:shd w:val="clear" w:color="auto" w:fill="FFFFFF"/>
                          <w:lang w:eastAsia="lt-LT"/>
                        </w:rPr>
                      </w:pPr>
                      <w:sdt>
                        <w:sdtPr>
                          <w:alias w:val="Numeris"/>
                          <w:tag w:val="nr_9436f902818a4e1581772930d2f4a8bd"/>
                          <w:lock w:val="sdtLocked"/>
                          <w:richText/>
                        </w:sdtPr>
                        <w:sdtContent>
                          <w:r>
                            <w:rPr>
                              <w:color w:val="000000"/>
                              <w:szCs w:val="24"/>
                              <w:shd w:val="clear" w:color="auto" w:fill="FFFFFF"/>
                              <w:lang w:eastAsia="lt-LT"/>
                            </w:rPr>
                            <w:t>21.10</w:t>
                          </w:r>
                        </w:sdtContent>
                      </w:sdt>
                      <w:r>
                        <w:rPr>
                          <w:color w:val="000000"/>
                          <w:szCs w:val="24"/>
                          <w:shd w:val="clear" w:color="auto" w:fill="FFFFFF"/>
                          <w:lang w:eastAsia="lt-LT"/>
                        </w:rPr>
                        <w:t xml:space="preserve">. </w:t>
                      </w:r>
                      <w:r>
                        <w:rPr>
                          <w:szCs w:val="24"/>
                          <w:shd w:val="clear" w:color="auto" w:fill="FFFFFF"/>
                          <w:lang w:eastAsia="lt-LT"/>
                        </w:rPr>
                        <w:t>komplektuoti Bibliotekos fondus, laikydamasi kokybės ir aktualumo principo;</w:t>
                      </w:r>
                    </w:p>
                  </w:sdtContent>
                </w:sdt>
                <w:sdt>
                  <w:sdtPr>
                    <w:alias w:val="21.11 pp."/>
                    <w:tag w:val="part_073d2de682f8428a87a8502247d54388"/>
                    <w:lock w:val="sdtLocked"/>
                    <w:richText/>
                  </w:sdtPr>
                  <w:sdtContent>
                    <w:p>
                      <w:pPr>
                        <w:shd w:val="clear" w:color="auto" w:fill="FFFFFF"/>
                        <w:ind w:firstLine="737"/>
                        <w:jc w:val="both"/>
                        <w:rPr>
                          <w:szCs w:val="24"/>
                          <w:lang w:eastAsia="lt-LT"/>
                        </w:rPr>
                      </w:pPr>
                      <w:sdt>
                        <w:sdtPr>
                          <w:alias w:val="Numeris"/>
                          <w:tag w:val="nr_073d2de682f8428a87a8502247d54388"/>
                          <w:lock w:val="sdtLocked"/>
                          <w:richText/>
                        </w:sdtPr>
                        <w:sdtContent>
                          <w:r>
                            <w:rPr>
                              <w:szCs w:val="24"/>
                              <w:shd w:val="clear" w:color="auto" w:fill="FFFFFF"/>
                              <w:lang w:eastAsia="lt-LT"/>
                            </w:rPr>
                            <w:t>21.11</w:t>
                          </w:r>
                        </w:sdtContent>
                      </w:sdt>
                      <w:r>
                        <w:rPr>
                          <w:szCs w:val="24"/>
                          <w:shd w:val="clear" w:color="auto" w:fill="FFFFFF"/>
                          <w:lang w:eastAsia="lt-LT"/>
                        </w:rPr>
                        <w:t>. naudotis visais pirminės apskaitos dokumentais (inventoriaus knyga, fondo visuminės apskaitos knyga, elektroninės laikmenos inventorine knyga, vartotojų formuliarais elektroninės laikmenos forma, skaitytojų prarastų knygų apskaitos sąsiuviniais, bibliotekos dienoraščiais);</w:t>
                      </w:r>
                    </w:p>
                  </w:sdtContent>
                </w:sdt>
                <w:sdt>
                  <w:sdtPr>
                    <w:alias w:val="21.12 pp."/>
                    <w:tag w:val="part_388f8d5f80d64e53aa6055e2d21fb844"/>
                    <w:lock w:val="sdtLocked"/>
                    <w:richText/>
                  </w:sdtPr>
                  <w:sdtContent>
                    <w:p>
                      <w:pPr>
                        <w:ind w:firstLine="737"/>
                        <w:jc w:val="both"/>
                        <w:textAlignment w:val="baseline"/>
                        <w:rPr>
                          <w:szCs w:val="24"/>
                          <w:lang w:eastAsia="lt-LT"/>
                        </w:rPr>
                      </w:pPr>
                      <w:sdt>
                        <w:sdtPr>
                          <w:alias w:val="Numeris"/>
                          <w:tag w:val="nr_388f8d5f80d64e53aa6055e2d21fb844"/>
                          <w:lock w:val="sdtLocked"/>
                          <w:richText/>
                        </w:sdtPr>
                        <w:sdtContent>
                          <w:r>
                            <w:rPr>
                              <w:szCs w:val="24"/>
                              <w:shd w:val="clear" w:color="auto" w:fill="FFFFFF"/>
                              <w:lang w:eastAsia="lt-LT"/>
                            </w:rPr>
                            <w:t>21.12</w:t>
                          </w:r>
                        </w:sdtContent>
                      </w:sdt>
                      <w:r>
                        <w:rPr>
                          <w:szCs w:val="24"/>
                          <w:shd w:val="clear" w:color="auto" w:fill="FFFFFF"/>
                          <w:lang w:eastAsia="lt-LT"/>
                        </w:rPr>
                        <w:t>. analizuoti dokumentų fondą, nustatyta tvarka išimti iš fondų ir nurašyti Bibliotekai tapusius neaktualius, nusidėvėjusius fiziškai ar funkciškai, dėl kitų priežasčių nusidėvėjusius dokumentus;</w:t>
                      </w:r>
                    </w:p>
                  </w:sdtContent>
                </w:sdt>
                <w:sdt>
                  <w:sdtPr>
                    <w:alias w:val="21.13 pp."/>
                    <w:tag w:val="part_9b45ee45f9fd41298c9af6b5a61c462c"/>
                    <w:lock w:val="sdtLocked"/>
                    <w:richText/>
                  </w:sdtPr>
                  <w:sdtContent>
                    <w:p>
                      <w:pPr>
                        <w:ind w:firstLine="737"/>
                        <w:jc w:val="both"/>
                        <w:textAlignment w:val="baseline"/>
                        <w:rPr>
                          <w:szCs w:val="24"/>
                          <w:lang w:eastAsia="lt-LT"/>
                        </w:rPr>
                      </w:pPr>
                      <w:sdt>
                        <w:sdtPr>
                          <w:alias w:val="Numeris"/>
                          <w:tag w:val="nr_9b45ee45f9fd41298c9af6b5a61c462c"/>
                          <w:lock w:val="sdtLocked"/>
                          <w:richText/>
                        </w:sdtPr>
                        <w:sdtContent>
                          <w:r>
                            <w:rPr>
                              <w:szCs w:val="24"/>
                              <w:shd w:val="clear" w:color="auto" w:fill="FFFFFF"/>
                              <w:lang w:eastAsia="lt-LT"/>
                            </w:rPr>
                            <w:t>21.13</w:t>
                          </w:r>
                        </w:sdtContent>
                      </w:sdt>
                      <w:r>
                        <w:rPr>
                          <w:szCs w:val="24"/>
                          <w:shd w:val="clear" w:color="auto" w:fill="FFFFFF"/>
                          <w:lang w:eastAsia="lt-LT"/>
                        </w:rPr>
                        <w:t xml:space="preserve">. dokumentus tvarkyti vadovaudamasi bendrosiomis katalogavimo taisyklėmis, naudodama elektronines bibliotekines programas; </w:t>
                      </w:r>
                    </w:p>
                  </w:sdtContent>
                </w:sdt>
                <w:sdt>
                  <w:sdtPr>
                    <w:alias w:val="21.14 pp."/>
                    <w:tag w:val="part_e49c80fe9c7345f382e4c303822b20e3"/>
                    <w:lock w:val="sdtLocked"/>
                    <w:richText/>
                  </w:sdtPr>
                  <w:sdtContent>
                    <w:p>
                      <w:pPr>
                        <w:ind w:firstLine="737"/>
                        <w:jc w:val="both"/>
                        <w:rPr>
                          <w:szCs w:val="24"/>
                          <w:lang w:eastAsia="lt-LT"/>
                        </w:rPr>
                      </w:pPr>
                      <w:sdt>
                        <w:sdtPr>
                          <w:alias w:val="Numeris"/>
                          <w:tag w:val="nr_e49c80fe9c7345f382e4c303822b20e3"/>
                          <w:lock w:val="sdtLocked"/>
                          <w:richText/>
                        </w:sdtPr>
                        <w:sdtContent>
                          <w:r>
                            <w:rPr>
                              <w:szCs w:val="24"/>
                              <w:shd w:val="clear" w:color="auto" w:fill="FFFFFF"/>
                              <w:lang w:eastAsia="lt-LT"/>
                            </w:rPr>
                            <w:t>21.14</w:t>
                          </w:r>
                        </w:sdtContent>
                      </w:sdt>
                      <w:r>
                        <w:rPr>
                          <w:szCs w:val="24"/>
                          <w:shd w:val="clear" w:color="auto" w:fill="FFFFFF"/>
                          <w:lang w:eastAsia="lt-LT"/>
                        </w:rPr>
                        <w:t>. užtikrinti Bibliotekoje renkamų, tvarkomų ir saugomų asmens duomenų apsaugą;</w:t>
                      </w:r>
                    </w:p>
                  </w:sdtContent>
                </w:sdt>
                <w:sdt>
                  <w:sdtPr>
                    <w:alias w:val="21.15 pp."/>
                    <w:tag w:val="part_427f686cfc01475bbbe2b623c35938fd"/>
                    <w:lock w:val="sdtLocked"/>
                    <w:richText/>
                  </w:sdtPr>
                  <w:sdtContent>
                    <w:p>
                      <w:pPr>
                        <w:shd w:val="clear" w:color="auto" w:fill="FFFFFF"/>
                        <w:ind w:firstLine="737"/>
                        <w:jc w:val="both"/>
                        <w:rPr>
                          <w:szCs w:val="24"/>
                          <w:lang w:eastAsia="lt-LT"/>
                        </w:rPr>
                      </w:pPr>
                      <w:sdt>
                        <w:sdtPr>
                          <w:alias w:val="Numeris"/>
                          <w:tag w:val="nr_427f686cfc01475bbbe2b623c35938fd"/>
                          <w:lock w:val="sdtLocked"/>
                          <w:richText/>
                        </w:sdtPr>
                        <w:sdtContent>
                          <w:r>
                            <w:rPr>
                              <w:color w:val="000000"/>
                              <w:szCs w:val="24"/>
                              <w:shd w:val="clear" w:color="auto" w:fill="FFFFFF"/>
                              <w:lang w:eastAsia="lt-LT"/>
                            </w:rPr>
                            <w:t>21.15</w:t>
                          </w:r>
                        </w:sdtContent>
                      </w:sdt>
                      <w:r>
                        <w:rPr>
                          <w:color w:val="000000"/>
                          <w:szCs w:val="24"/>
                          <w:shd w:val="clear" w:color="auto" w:fill="FFFFFF"/>
                          <w:lang w:eastAsia="lt-LT"/>
                        </w:rPr>
                        <w:t>. sudaryti sąlygas darbuotojams kelti kvalifikaciją</w:t>
                      </w:r>
                      <w:r>
                        <w:rPr>
                          <w:color w:val="000000"/>
                          <w:spacing w:val="-1"/>
                          <w:szCs w:val="24"/>
                          <w:shd w:val="clear" w:color="auto" w:fill="FFFFFF"/>
                          <w:lang w:eastAsia="lt-LT"/>
                        </w:rPr>
                        <w:t>;</w:t>
                      </w:r>
                    </w:p>
                  </w:sdtContent>
                </w:sdt>
                <w:sdt>
                  <w:sdtPr>
                    <w:alias w:val="21.16 pp."/>
                    <w:tag w:val="part_ec17a275bd4b45f1bfafe1e2df6345fc"/>
                    <w:lock w:val="sdtLocked"/>
                    <w:richText/>
                  </w:sdtPr>
                  <w:sdtContent>
                    <w:p>
                      <w:pPr>
                        <w:shd w:val="clear" w:color="auto" w:fill="FFFFFF"/>
                        <w:ind w:firstLine="737"/>
                        <w:jc w:val="both"/>
                        <w:rPr>
                          <w:szCs w:val="24"/>
                          <w:lang w:eastAsia="lt-LT"/>
                        </w:rPr>
                      </w:pPr>
                      <w:sdt>
                        <w:sdtPr>
                          <w:alias w:val="Numeris"/>
                          <w:tag w:val="nr_ec17a275bd4b45f1bfafe1e2df6345fc"/>
                          <w:lock w:val="sdtLocked"/>
                          <w:richText/>
                        </w:sdtPr>
                        <w:sdtContent>
                          <w:r>
                            <w:rPr>
                              <w:color w:val="000000"/>
                              <w:spacing w:val="-1"/>
                              <w:szCs w:val="24"/>
                              <w:shd w:val="clear" w:color="auto" w:fill="FFFFFF"/>
                              <w:lang w:eastAsia="lt-LT"/>
                            </w:rPr>
                            <w:t>21.16</w:t>
                          </w:r>
                        </w:sdtContent>
                      </w:sdt>
                      <w:r>
                        <w:rPr>
                          <w:color w:val="000000"/>
                          <w:spacing w:val="-1"/>
                          <w:szCs w:val="24"/>
                          <w:shd w:val="clear" w:color="auto" w:fill="FFFFFF"/>
                          <w:lang w:eastAsia="lt-LT"/>
                        </w:rPr>
                        <w:t>. užtikrinti lankytojų saugumą ir saugias darbuotojų darbo sąlygas.</w:t>
                      </w:r>
                    </w:p>
                  </w:sdtContent>
                </w:sdt>
              </w:sdtContent>
            </w:sdt>
            <w:sdt>
              <w:sdtPr>
                <w:alias w:val="22 p."/>
                <w:tag w:val="part_fd679c632d0648d9b8fd13b7c27caa05"/>
                <w:lock w:val="sdtLocked"/>
                <w:richText/>
              </w:sdtPr>
              <w:sdtContent>
                <w:p>
                  <w:pPr>
                    <w:shd w:val="clear" w:color="auto" w:fill="FFFFFF"/>
                    <w:ind w:firstLine="737"/>
                    <w:jc w:val="both"/>
                    <w:rPr>
                      <w:color w:val="000000"/>
                      <w:spacing w:val="-1"/>
                      <w:szCs w:val="24"/>
                      <w:shd w:val="clear" w:color="auto" w:fill="FFFFFF"/>
                      <w:lang w:eastAsia="lt-LT"/>
                    </w:rPr>
                  </w:pPr>
                  <w:sdt>
                    <w:sdtPr>
                      <w:alias w:val="Numeris"/>
                      <w:tag w:val="nr_fd679c632d0648d9b8fd13b7c27caa05"/>
                      <w:lock w:val="sdtLocked"/>
                      <w:richText/>
                    </w:sdtPr>
                    <w:sdtContent>
                      <w:r>
                        <w:rPr>
                          <w:color w:val="000000"/>
                          <w:spacing w:val="-1"/>
                          <w:szCs w:val="24"/>
                          <w:shd w:val="clear" w:color="auto" w:fill="FFFFFF"/>
                          <w:lang w:eastAsia="lt-LT"/>
                        </w:rPr>
                        <w:t>22</w:t>
                      </w:r>
                    </w:sdtContent>
                  </w:sdt>
                  <w:r>
                    <w:rPr>
                      <w:color w:val="000000"/>
                      <w:spacing w:val="-1"/>
                      <w:szCs w:val="24"/>
                      <w:shd w:val="clear" w:color="auto" w:fill="FFFFFF"/>
                      <w:lang w:eastAsia="lt-LT"/>
                    </w:rPr>
                    <w:t>. Biblioteka gali turėti kitų įstatymuose ir kituose teisės aktuose numatytų teisių ir pareigų.</w:t>
                  </w:r>
                </w:p>
                <w:p>
                  <w:pPr>
                    <w:ind w:firstLine="737"/>
                    <w:jc w:val="center"/>
                    <w:rPr>
                      <w:b/>
                      <w:bCs/>
                      <w:color w:val="000000"/>
                      <w:spacing w:val="6"/>
                      <w:szCs w:val="24"/>
                      <w:shd w:val="clear" w:color="auto" w:fill="FFFFFF"/>
                      <w:lang w:eastAsia="lt-LT"/>
                    </w:rPr>
                  </w:pPr>
                </w:p>
              </w:sdtContent>
            </w:sdt>
          </w:sdtContent>
        </w:sdt>
        <w:sdt>
          <w:sdtPr>
            <w:alias w:val="skyrius"/>
            <w:tag w:val="part_ed72b7a6440d404eb91e4c8374cc57db"/>
            <w:lock w:val="sdtLocked"/>
            <w:richText/>
          </w:sdtPr>
          <w:sdtContent>
            <w:p>
              <w:pPr>
                <w:ind w:firstLine="737"/>
                <w:jc w:val="center"/>
                <w:rPr>
                  <w:b/>
                  <w:bCs/>
                  <w:color w:val="000000"/>
                  <w:spacing w:val="6"/>
                  <w:szCs w:val="24"/>
                  <w:shd w:val="clear" w:color="auto" w:fill="FFFFFF"/>
                  <w:lang w:eastAsia="lt-LT"/>
                </w:rPr>
              </w:pPr>
              <w:sdt>
                <w:sdtPr>
                  <w:alias w:val="Numeris"/>
                  <w:tag w:val="nr_ed72b7a6440d404eb91e4c8374cc57db"/>
                  <w:lock w:val="sdtLocked"/>
                  <w:richText/>
                </w:sdtPr>
                <w:sdtContent>
                  <w:r>
                    <w:rPr>
                      <w:b/>
                      <w:bCs/>
                      <w:color w:val="000000"/>
                      <w:spacing w:val="6"/>
                      <w:szCs w:val="24"/>
                      <w:shd w:val="clear" w:color="auto" w:fill="FFFFFF"/>
                      <w:lang w:eastAsia="lt-LT"/>
                    </w:rPr>
                    <w:t>V</w:t>
                  </w:r>
                </w:sdtContent>
              </w:sdt>
              <w:r>
                <w:rPr>
                  <w:b/>
                  <w:bCs/>
                  <w:color w:val="000000"/>
                  <w:spacing w:val="6"/>
                  <w:szCs w:val="24"/>
                  <w:shd w:val="clear" w:color="auto" w:fill="FFFFFF"/>
                  <w:lang w:eastAsia="lt-LT"/>
                </w:rPr>
                <w:t xml:space="preserve"> SKYRIUS</w:t>
              </w:r>
            </w:p>
            <w:p>
              <w:pPr>
                <w:suppressAutoHyphens/>
                <w:ind w:firstLine="737"/>
                <w:jc w:val="center"/>
                <w:rPr>
                  <w:rFonts w:eastAsia="Calibri"/>
                  <w:b/>
                  <w:szCs w:val="24"/>
                  <w:lang w:eastAsia="ar-SA"/>
                </w:rPr>
              </w:pPr>
              <w:sdt>
                <w:sdtPr>
                  <w:alias w:val="Pavadinimas"/>
                  <w:tag w:val="title_ed72b7a6440d404eb91e4c8374cc57db"/>
                  <w:lock w:val="sdtLocked"/>
                  <w:richText/>
                </w:sdtPr>
                <w:sdtContent>
                  <w:r>
                    <w:rPr>
                      <w:rFonts w:eastAsia="Calibri"/>
                      <w:b/>
                      <w:szCs w:val="24"/>
                      <w:lang w:eastAsia="ar-SA"/>
                    </w:rPr>
                    <w:t>BIBLIOTEKOS SAVININKO TEISES IR PAREIGAS ĮGYVENDINANČIOS INSTITUCIJOS IR JŲ KOMPETENCIJA</w:t>
                  </w:r>
                </w:sdtContent>
              </w:sdt>
            </w:p>
            <w:p>
              <w:pPr>
                <w:suppressAutoHyphens/>
                <w:ind w:firstLine="737"/>
                <w:jc w:val="center"/>
                <w:rPr>
                  <w:rFonts w:eastAsia="Calibri"/>
                  <w:b/>
                  <w:szCs w:val="24"/>
                  <w:lang w:eastAsia="ar-SA"/>
                </w:rPr>
              </w:pPr>
            </w:p>
            <w:sdt>
              <w:sdtPr>
                <w:alias w:val="23 p."/>
                <w:tag w:val="part_405a8089e83043e9a29e0f68174a7f1f"/>
                <w:lock w:val="sdtLocked"/>
                <w:richText/>
              </w:sdtPr>
              <w:sdtContent>
                <w:p>
                  <w:pPr>
                    <w:ind w:firstLine="737"/>
                    <w:jc w:val="both"/>
                    <w:rPr>
                      <w:szCs w:val="24"/>
                    </w:rPr>
                  </w:pPr>
                  <w:sdt>
                    <w:sdtPr>
                      <w:alias w:val="Numeris"/>
                      <w:tag w:val="nr_405a8089e83043e9a29e0f68174a7f1f"/>
                      <w:lock w:val="sdtLocked"/>
                      <w:richText/>
                    </w:sdtPr>
                    <w:sdtContent>
                      <w:r>
                        <w:rPr>
                          <w:szCs w:val="24"/>
                        </w:rPr>
                        <w:t>23</w:t>
                      </w:r>
                    </w:sdtContent>
                  </w:sdt>
                  <w:r>
                    <w:rPr>
                      <w:szCs w:val="24"/>
                    </w:rPr>
                    <w:t>. Savininko teises ir pareigas įgyvendinančios institucijos (mero) kompetencija:</w:t>
                  </w:r>
                </w:p>
                <w:sdt>
                  <w:sdtPr>
                    <w:alias w:val="23.1 pp."/>
                    <w:tag w:val="part_2a56f8189daa47379c6f39103cb3ceb1"/>
                    <w:lock w:val="sdtLocked"/>
                    <w:richText/>
                  </w:sdtPr>
                  <w:sdtContent>
                    <w:p>
                      <w:pPr>
                        <w:ind w:firstLine="737"/>
                        <w:jc w:val="both"/>
                        <w:rPr>
                          <w:szCs w:val="24"/>
                        </w:rPr>
                      </w:pPr>
                      <w:sdt>
                        <w:sdtPr>
                          <w:alias w:val="Numeris"/>
                          <w:tag w:val="nr_2a56f8189daa47379c6f39103cb3ceb1"/>
                          <w:lock w:val="sdtLocked"/>
                          <w:richText/>
                        </w:sdtPr>
                        <w:sdtContent>
                          <w:r>
                            <w:rPr>
                              <w:szCs w:val="24"/>
                            </w:rPr>
                            <w:t>23.1</w:t>
                          </w:r>
                        </w:sdtContent>
                      </w:sdt>
                      <w:r>
                        <w:rPr>
                          <w:szCs w:val="24"/>
                        </w:rPr>
                        <w:t>. priimti į pareigas ir atleisti iš jų Bibliotekos direktorių (toliau – direktorius), atšaukti iš pareigų bei įgyvendinti kitas funkcijas, susijusias su direktoriaus darbo santykiais, Lietuvos Respublikos darbo kodekso ir kitų teisės aktų nustatyta tvarka;</w:t>
                      </w:r>
                    </w:p>
                  </w:sdtContent>
                </w:sdt>
                <w:sdt>
                  <w:sdtPr>
                    <w:alias w:val="23.2 pp."/>
                    <w:tag w:val="part_66a8f4e19f45497db34df61376b0bff8"/>
                    <w:lock w:val="sdtLocked"/>
                    <w:richText/>
                  </w:sdtPr>
                  <w:sdtContent>
                    <w:p>
                      <w:pPr>
                        <w:ind w:firstLine="737"/>
                        <w:jc w:val="both"/>
                        <w:rPr>
                          <w:szCs w:val="24"/>
                        </w:rPr>
                      </w:pPr>
                      <w:sdt>
                        <w:sdtPr>
                          <w:alias w:val="Numeris"/>
                          <w:tag w:val="nr_66a8f4e19f45497db34df61376b0bff8"/>
                          <w:lock w:val="sdtLocked"/>
                          <w:richText/>
                        </w:sdtPr>
                        <w:sdtContent>
                          <w:r>
                            <w:rPr>
                              <w:szCs w:val="24"/>
                            </w:rPr>
                            <w:t>23.2</w:t>
                          </w:r>
                        </w:sdtContent>
                      </w:sdt>
                      <w:r>
                        <w:rPr>
                          <w:bCs/>
                          <w:szCs w:val="24"/>
                        </w:rPr>
                        <w:t>. nustatyti maksimalų etatų skaičių</w:t>
                      </w:r>
                      <w:r>
                        <w:rPr>
                          <w:color w:val="000000"/>
                          <w:szCs w:val="24"/>
                          <w:shd w:val="clear" w:color="auto" w:fill="FFFFFF"/>
                          <w:lang w:eastAsia="lt-LT"/>
                        </w:rPr>
                        <w:t xml:space="preserve"> Bibliotekoje</w:t>
                      </w:r>
                      <w:r>
                        <w:rPr>
                          <w:szCs w:val="24"/>
                        </w:rPr>
                        <w:t>;</w:t>
                      </w:r>
                    </w:p>
                  </w:sdtContent>
                </w:sdt>
                <w:sdt>
                  <w:sdtPr>
                    <w:alias w:val="23.3 pp."/>
                    <w:tag w:val="part_050c7ce2c3ab4eefaa2647c1a87b6c44"/>
                    <w:lock w:val="sdtLocked"/>
                    <w:richText/>
                  </w:sdtPr>
                  <w:sdtContent>
                    <w:p>
                      <w:pPr>
                        <w:ind w:firstLine="737"/>
                        <w:jc w:val="both"/>
                        <w:rPr>
                          <w:rFonts w:eastAsia="Calibri"/>
                          <w:szCs w:val="24"/>
                        </w:rPr>
                      </w:pPr>
                      <w:sdt>
                        <w:sdtPr>
                          <w:alias w:val="Numeris"/>
                          <w:tag w:val="nr_050c7ce2c3ab4eefaa2647c1a87b6c44"/>
                          <w:lock w:val="sdtLocked"/>
                          <w:richText/>
                        </w:sdtPr>
                        <w:sdtContent>
                          <w:r>
                            <w:rPr>
                              <w:rFonts w:eastAsia="Calibri"/>
                              <w:szCs w:val="24"/>
                            </w:rPr>
                            <w:t>23</w:t>
                          </w:r>
                          <w:r>
                            <w:rPr>
                              <w:szCs w:val="24"/>
                            </w:rPr>
                            <w:t>.3</w:t>
                          </w:r>
                        </w:sdtContent>
                      </w:sdt>
                      <w:r>
                        <w:rPr>
                          <w:szCs w:val="24"/>
                        </w:rPr>
                        <w:t xml:space="preserve">. priimti sprendimą dėl </w:t>
                      </w:r>
                      <w:r>
                        <w:rPr>
                          <w:color w:val="000000"/>
                          <w:szCs w:val="24"/>
                          <w:shd w:val="clear" w:color="auto" w:fill="FFFFFF"/>
                          <w:lang w:eastAsia="lt-LT"/>
                        </w:rPr>
                        <w:t xml:space="preserve">Bibliotekos </w:t>
                      </w:r>
                      <w:r>
                        <w:rPr>
                          <w:szCs w:val="24"/>
                        </w:rPr>
                        <w:t>buveinės pakeitimo;</w:t>
                      </w:r>
                    </w:p>
                  </w:sdtContent>
                </w:sdt>
                <w:sdt>
                  <w:sdtPr>
                    <w:alias w:val="23.4 pp."/>
                    <w:tag w:val="part_387d6ed840dc49d6a3e1ee1a0a5c10f0"/>
                    <w:lock w:val="sdtLocked"/>
                    <w:richText/>
                  </w:sdtPr>
                  <w:sdtContent>
                    <w:p>
                      <w:pPr>
                        <w:ind w:firstLine="737"/>
                        <w:jc w:val="both"/>
                        <w:rPr>
                          <w:rFonts w:eastAsia="Calibri"/>
                          <w:szCs w:val="24"/>
                        </w:rPr>
                      </w:pPr>
                      <w:sdt>
                        <w:sdtPr>
                          <w:alias w:val="Numeris"/>
                          <w:tag w:val="nr_387d6ed840dc49d6a3e1ee1a0a5c10f0"/>
                          <w:lock w:val="sdtLocked"/>
                          <w:richText/>
                        </w:sdtPr>
                        <w:sdtContent>
                          <w:r>
                            <w:rPr>
                              <w:szCs w:val="24"/>
                            </w:rPr>
                            <w:t>23.4</w:t>
                          </w:r>
                        </w:sdtContent>
                      </w:sdt>
                      <w:r>
                        <w:rPr>
                          <w:szCs w:val="24"/>
                        </w:rPr>
                        <w:t xml:space="preserve">. priimti sprendimą dėl </w:t>
                      </w:r>
                      <w:r>
                        <w:rPr>
                          <w:color w:val="000000"/>
                          <w:szCs w:val="24"/>
                          <w:shd w:val="clear" w:color="auto" w:fill="FFFFFF"/>
                          <w:lang w:eastAsia="lt-LT"/>
                        </w:rPr>
                        <w:t xml:space="preserve">Bibliotekos </w:t>
                      </w:r>
                      <w:r>
                        <w:rPr>
                          <w:szCs w:val="24"/>
                        </w:rPr>
                        <w:t>filialo steigimo ir jo veiklos nutraukimo;</w:t>
                      </w:r>
                    </w:p>
                  </w:sdtContent>
                </w:sdt>
                <w:sdt>
                  <w:sdtPr>
                    <w:alias w:val="23.5 pp."/>
                    <w:tag w:val="part_212378e17206465b96d2ad4c11ac13e2"/>
                    <w:lock w:val="sdtLocked"/>
                    <w:richText/>
                  </w:sdtPr>
                  <w:sdtContent>
                    <w:p>
                      <w:pPr>
                        <w:ind w:firstLine="737"/>
                        <w:jc w:val="both"/>
                        <w:rPr>
                          <w:szCs w:val="24"/>
                        </w:rPr>
                      </w:pPr>
                      <w:sdt>
                        <w:sdtPr>
                          <w:alias w:val="Numeris"/>
                          <w:tag w:val="nr_212378e17206465b96d2ad4c11ac13e2"/>
                          <w:lock w:val="sdtLocked"/>
                          <w:richText/>
                        </w:sdtPr>
                        <w:sdtContent>
                          <w:r>
                            <w:rPr>
                              <w:szCs w:val="24"/>
                            </w:rPr>
                            <w:t>23.5</w:t>
                          </w:r>
                        </w:sdtContent>
                      </w:sdt>
                      <w:r>
                        <w:rPr>
                          <w:szCs w:val="24"/>
                        </w:rPr>
                        <w:t xml:space="preserve">. spręsti kitus, kituose įstatymuose ir </w:t>
                      </w:r>
                      <w:r>
                        <w:rPr>
                          <w:color w:val="000000"/>
                          <w:szCs w:val="24"/>
                          <w:shd w:val="clear" w:color="auto" w:fill="FFFFFF"/>
                          <w:lang w:eastAsia="lt-LT"/>
                        </w:rPr>
                        <w:t xml:space="preserve">Bibliotekos </w:t>
                      </w:r>
                      <w:r>
                        <w:rPr>
                          <w:szCs w:val="24"/>
                        </w:rPr>
                        <w:t>nuostatuose jo kompetencijai priskirtus, klausimus.</w:t>
                      </w:r>
                    </w:p>
                  </w:sdtContent>
                </w:sdt>
              </w:sdtContent>
            </w:sdt>
            <w:sdt>
              <w:sdtPr>
                <w:alias w:val="24 p."/>
                <w:tag w:val="part_ed39fef909b2467db94ad8be8eb49623"/>
                <w:lock w:val="sdtLocked"/>
                <w:richText/>
              </w:sdtPr>
              <w:sdtContent>
                <w:p>
                  <w:pPr>
                    <w:ind w:firstLine="737"/>
                    <w:jc w:val="both"/>
                    <w:rPr>
                      <w:szCs w:val="24"/>
                    </w:rPr>
                  </w:pPr>
                  <w:sdt>
                    <w:sdtPr>
                      <w:alias w:val="Numeris"/>
                      <w:tag w:val="nr_ed39fef909b2467db94ad8be8eb49623"/>
                      <w:lock w:val="sdtLocked"/>
                      <w:richText/>
                    </w:sdtPr>
                    <w:sdtContent>
                      <w:r>
                        <w:rPr>
                          <w:szCs w:val="24"/>
                        </w:rPr>
                        <w:t>24</w:t>
                      </w:r>
                    </w:sdtContent>
                  </w:sdt>
                  <w:r>
                    <w:rPr>
                      <w:szCs w:val="24"/>
                    </w:rPr>
                    <w:t>. Savininko teises ir pareigas įgyvendinančios institucijos (Savivaldybės tarybos) kompetencija:</w:t>
                  </w:r>
                </w:p>
                <w:sdt>
                  <w:sdtPr>
                    <w:alias w:val="24.1 pp."/>
                    <w:tag w:val="part_58cada121e9b44db9434de9940d7632f"/>
                    <w:lock w:val="sdtLocked"/>
                    <w:richText/>
                  </w:sdtPr>
                  <w:sdtContent>
                    <w:p>
                      <w:pPr>
                        <w:ind w:firstLine="737"/>
                        <w:jc w:val="both"/>
                        <w:rPr>
                          <w:szCs w:val="24"/>
                        </w:rPr>
                      </w:pPr>
                      <w:sdt>
                        <w:sdtPr>
                          <w:alias w:val="Numeris"/>
                          <w:tag w:val="nr_58cada121e9b44db9434de9940d7632f"/>
                          <w:lock w:val="sdtLocked"/>
                          <w:richText/>
                        </w:sdtPr>
                        <w:sdtContent>
                          <w:r>
                            <w:rPr>
                              <w:szCs w:val="24"/>
                            </w:rPr>
                            <w:t>24.1</w:t>
                          </w:r>
                        </w:sdtContent>
                      </w:sdt>
                      <w:r>
                        <w:rPr>
                          <w:szCs w:val="24"/>
                        </w:rPr>
                        <w:t xml:space="preserve">. tvirtinti </w:t>
                      </w:r>
                      <w:r>
                        <w:rPr>
                          <w:color w:val="000000"/>
                          <w:szCs w:val="24"/>
                          <w:shd w:val="clear" w:color="auto" w:fill="FFFFFF"/>
                          <w:lang w:eastAsia="lt-LT"/>
                        </w:rPr>
                        <w:t xml:space="preserve">Bibliotekos </w:t>
                      </w:r>
                      <w:r>
                        <w:rPr>
                          <w:szCs w:val="24"/>
                        </w:rPr>
                        <w:t>nuostatus;</w:t>
                      </w:r>
                    </w:p>
                  </w:sdtContent>
                </w:sdt>
                <w:sdt>
                  <w:sdtPr>
                    <w:alias w:val="24.2 pp."/>
                    <w:tag w:val="part_12784158b90a434a8e7120e170c714d6"/>
                    <w:lock w:val="sdtLocked"/>
                    <w:richText/>
                  </w:sdtPr>
                  <w:sdtContent>
                    <w:p>
                      <w:pPr>
                        <w:ind w:firstLine="737"/>
                        <w:jc w:val="both"/>
                        <w:rPr>
                          <w:rFonts w:eastAsia="Calibri"/>
                          <w:szCs w:val="24"/>
                        </w:rPr>
                      </w:pPr>
                      <w:sdt>
                        <w:sdtPr>
                          <w:alias w:val="Numeris"/>
                          <w:tag w:val="nr_12784158b90a434a8e7120e170c714d6"/>
                          <w:lock w:val="sdtLocked"/>
                          <w:richText/>
                        </w:sdtPr>
                        <w:sdtContent>
                          <w:r>
                            <w:rPr>
                              <w:rFonts w:eastAsia="Calibri"/>
                              <w:szCs w:val="24"/>
                            </w:rPr>
                            <w:t>24.2</w:t>
                          </w:r>
                        </w:sdtContent>
                      </w:sdt>
                      <w:r>
                        <w:rPr>
                          <w:rFonts w:eastAsia="Calibri"/>
                          <w:szCs w:val="24"/>
                        </w:rPr>
                        <w:t xml:space="preserve">. nustatyti </w:t>
                      </w:r>
                      <w:r>
                        <w:rPr>
                          <w:color w:val="000000"/>
                          <w:szCs w:val="24"/>
                          <w:shd w:val="clear" w:color="auto" w:fill="FFFFFF"/>
                          <w:lang w:eastAsia="lt-LT"/>
                        </w:rPr>
                        <w:t xml:space="preserve">Bibliotekos </w:t>
                      </w:r>
                      <w:r>
                        <w:rPr>
                          <w:rFonts w:eastAsia="Calibri"/>
                          <w:szCs w:val="24"/>
                        </w:rPr>
                        <w:t>teikiamų atlygintinų viešųjų paslaugų kainas (įkainius);</w:t>
                      </w:r>
                    </w:p>
                  </w:sdtContent>
                </w:sdt>
                <w:sdt>
                  <w:sdtPr>
                    <w:alias w:val="24.3 pp."/>
                    <w:tag w:val="part_a3d927553d5447298d35af4d1dc5e470"/>
                    <w:lock w:val="sdtLocked"/>
                    <w:richText/>
                  </w:sdtPr>
                  <w:sdtContent>
                    <w:p>
                      <w:pPr>
                        <w:ind w:firstLine="737"/>
                        <w:jc w:val="both"/>
                        <w:rPr>
                          <w:rFonts w:eastAsia="Calibri"/>
                          <w:szCs w:val="24"/>
                        </w:rPr>
                      </w:pPr>
                      <w:sdt>
                        <w:sdtPr>
                          <w:alias w:val="Numeris"/>
                          <w:tag w:val="nr_a3d927553d5447298d35af4d1dc5e470"/>
                          <w:lock w:val="sdtLocked"/>
                          <w:richText/>
                        </w:sdtPr>
                        <w:sdtContent>
                          <w:r>
                            <w:rPr>
                              <w:szCs w:val="24"/>
                            </w:rPr>
                            <w:t>24.3</w:t>
                          </w:r>
                        </w:sdtContent>
                      </w:sdt>
                      <w:r>
                        <w:rPr>
                          <w:szCs w:val="24"/>
                        </w:rPr>
                        <w:t>. skirti ir atleisti likvidatorių arba sudaryti likvidacinę komisiją ir nutraukti jos įgaliojimus;</w:t>
                      </w:r>
                    </w:p>
                  </w:sdtContent>
                </w:sdt>
                <w:sdt>
                  <w:sdtPr>
                    <w:alias w:val="24.4 pp."/>
                    <w:tag w:val="part_78ee40ff1a82462bab578785fe054813"/>
                    <w:lock w:val="sdtLocked"/>
                    <w:richText/>
                  </w:sdtPr>
                  <w:sdtContent>
                    <w:p>
                      <w:pPr>
                        <w:ind w:firstLine="737"/>
                        <w:jc w:val="both"/>
                        <w:rPr>
                          <w:rFonts w:eastAsia="Calibri"/>
                          <w:szCs w:val="24"/>
                        </w:rPr>
                      </w:pPr>
                      <w:sdt>
                        <w:sdtPr>
                          <w:alias w:val="Numeris"/>
                          <w:tag w:val="nr_78ee40ff1a82462bab578785fe054813"/>
                          <w:lock w:val="sdtLocked"/>
                          <w:richText/>
                        </w:sdtPr>
                        <w:sdtContent>
                          <w:r>
                            <w:rPr>
                              <w:szCs w:val="24"/>
                            </w:rPr>
                            <w:t>24.4</w:t>
                          </w:r>
                        </w:sdtContent>
                      </w:sdt>
                      <w:r>
                        <w:rPr>
                          <w:szCs w:val="24"/>
                        </w:rPr>
                        <w:t xml:space="preserve">. priimti sprendimą dėl </w:t>
                      </w:r>
                      <w:r>
                        <w:rPr>
                          <w:color w:val="000000"/>
                          <w:szCs w:val="24"/>
                          <w:shd w:val="clear" w:color="auto" w:fill="FFFFFF"/>
                          <w:lang w:eastAsia="lt-LT"/>
                        </w:rPr>
                        <w:t xml:space="preserve">Bibliotekos </w:t>
                      </w:r>
                      <w:r>
                        <w:rPr>
                          <w:szCs w:val="24"/>
                        </w:rPr>
                        <w:t>pertvarkymo, reorganizavimo ar likvidavimo.</w:t>
                      </w:r>
                    </w:p>
                    <w:p>
                      <w:pPr>
                        <w:ind w:firstLine="737"/>
                        <w:jc w:val="both"/>
                        <w:rPr>
                          <w:b/>
                          <w:szCs w:val="24"/>
                          <w:shd w:val="clear" w:color="auto" w:fill="FFFFFF"/>
                          <w:lang w:eastAsia="lt-LT"/>
                        </w:rPr>
                      </w:pPr>
                    </w:p>
                  </w:sdtContent>
                </w:sdt>
              </w:sdtContent>
            </w:sdt>
          </w:sdtContent>
        </w:sdt>
        <w:sdt>
          <w:sdtPr>
            <w:alias w:val="skyrius"/>
            <w:tag w:val="part_38f44e512deb4a83895b8725f5c58247"/>
            <w:lock w:val="sdtLocked"/>
            <w:richText/>
          </w:sdtPr>
          <w:sdtContent>
            <w:p>
              <w:pPr>
                <w:ind w:firstLine="737"/>
                <w:jc w:val="center"/>
                <w:rPr>
                  <w:b/>
                  <w:bCs/>
                  <w:color w:val="000000"/>
                  <w:spacing w:val="1"/>
                  <w:szCs w:val="24"/>
                  <w:shd w:val="clear" w:color="auto" w:fill="FFFFFF"/>
                  <w:lang w:eastAsia="lt-LT"/>
                </w:rPr>
              </w:pPr>
              <w:sdt>
                <w:sdtPr>
                  <w:alias w:val="Numeris"/>
                  <w:tag w:val="nr_38f44e512deb4a83895b8725f5c58247"/>
                  <w:lock w:val="sdtLocked"/>
                  <w:richText/>
                </w:sdtPr>
                <w:sdtContent>
                  <w:r>
                    <w:rPr>
                      <w:b/>
                      <w:bCs/>
                      <w:color w:val="000000"/>
                      <w:spacing w:val="1"/>
                      <w:szCs w:val="24"/>
                      <w:shd w:val="clear" w:color="auto" w:fill="FFFFFF"/>
                      <w:lang w:eastAsia="lt-LT"/>
                    </w:rPr>
                    <w:t>VI</w:t>
                  </w:r>
                </w:sdtContent>
              </w:sdt>
              <w:r>
                <w:rPr>
                  <w:b/>
                  <w:bCs/>
                  <w:color w:val="000000"/>
                  <w:spacing w:val="1"/>
                  <w:szCs w:val="24"/>
                  <w:shd w:val="clear" w:color="auto" w:fill="FFFFFF"/>
                  <w:lang w:eastAsia="lt-LT"/>
                </w:rPr>
                <w:t xml:space="preserve"> SKYRIUS</w:t>
              </w:r>
            </w:p>
            <w:p>
              <w:pPr>
                <w:ind w:firstLine="737"/>
                <w:jc w:val="center"/>
                <w:rPr>
                  <w:b/>
                  <w:bCs/>
                  <w:color w:val="000000"/>
                  <w:spacing w:val="1"/>
                  <w:szCs w:val="24"/>
                  <w:shd w:val="clear" w:color="auto" w:fill="FFFFFF"/>
                  <w:lang w:eastAsia="lt-LT"/>
                </w:rPr>
              </w:pPr>
              <w:sdt>
                <w:sdtPr>
                  <w:alias w:val="Pavadinimas"/>
                  <w:tag w:val="title_38f44e512deb4a83895b8725f5c58247"/>
                  <w:lock w:val="sdtLocked"/>
                  <w:richText/>
                </w:sdtPr>
                <w:sdtContent>
                  <w:r>
                    <w:rPr>
                      <w:b/>
                      <w:bCs/>
                      <w:color w:val="000000"/>
                      <w:spacing w:val="1"/>
                      <w:szCs w:val="24"/>
                      <w:shd w:val="clear" w:color="auto" w:fill="FFFFFF"/>
                      <w:lang w:eastAsia="lt-LT"/>
                    </w:rPr>
                    <w:t>BIBLIOTEKOS VALDYSENA IR JOS KOMPETENCIJA</w:t>
                  </w:r>
                </w:sdtContent>
              </w:sdt>
            </w:p>
            <w:p>
              <w:pPr>
                <w:ind w:firstLine="737"/>
                <w:jc w:val="both"/>
                <w:rPr>
                  <w:szCs w:val="24"/>
                  <w:lang w:eastAsia="lt-LT"/>
                </w:rPr>
              </w:pPr>
            </w:p>
            <w:sdt>
              <w:sdtPr>
                <w:alias w:val="25 p."/>
                <w:tag w:val="part_06ac7fcd5c2c48c89a4b62bbefb5d65f"/>
                <w:lock w:val="sdtLocked"/>
                <w:richText/>
              </w:sdtPr>
              <w:sdtContent>
                <w:p>
                  <w:pPr>
                    <w:ind w:firstLine="737"/>
                    <w:jc w:val="both"/>
                    <w:rPr>
                      <w:rFonts w:eastAsia="Calibri"/>
                      <w:szCs w:val="24"/>
                    </w:rPr>
                  </w:pPr>
                  <w:sdt>
                    <w:sdtPr>
                      <w:alias w:val="Numeris"/>
                      <w:tag w:val="nr_06ac7fcd5c2c48c89a4b62bbefb5d65f"/>
                      <w:lock w:val="sdtLocked"/>
                      <w:richText/>
                    </w:sdtPr>
                    <w:sdtContent>
                      <w:r>
                        <w:rPr>
                          <w:color w:val="000000"/>
                          <w:szCs w:val="24"/>
                          <w:shd w:val="clear" w:color="auto" w:fill="FFFFFF"/>
                          <w:lang w:eastAsia="lt-LT"/>
                        </w:rPr>
                        <w:t>25</w:t>
                      </w:r>
                    </w:sdtContent>
                  </w:sdt>
                  <w:r>
                    <w:rPr>
                      <w:color w:val="000000"/>
                      <w:szCs w:val="24"/>
                      <w:shd w:val="clear" w:color="auto" w:fill="FFFFFF"/>
                      <w:lang w:eastAsia="lt-LT"/>
                    </w:rPr>
                    <w:t xml:space="preserve">. Bibliotekai vadovauja direktorius, </w:t>
                  </w:r>
                  <w:r>
                    <w:rPr>
                      <w:rFonts w:eastAsia="Calibri"/>
                      <w:szCs w:val="24"/>
                    </w:rPr>
                    <w:t xml:space="preserve">kuris į pareigas skiriamas 5 metų kadencijai konkurso būdu Lietuvos Respublikos Vyriausybės nustatyta tvarka. </w:t>
                  </w:r>
                  <w:r>
                    <w:rPr>
                      <w:rFonts w:eastAsia="Calibri"/>
                      <w:bCs/>
                      <w:szCs w:val="24"/>
                    </w:rPr>
                    <w:t>Savivaldybių viešųjų bibliotekų vadovų kadencijų skaičius neribojamas.</w:t>
                  </w:r>
                  <w:r>
                    <w:rPr>
                      <w:rFonts w:eastAsia="Calibri"/>
                      <w:szCs w:val="24"/>
                    </w:rPr>
                    <w:t xml:space="preserve"> Pasibaigus direktoriaus 5 metų kadencijai, mero sprendimu jis gali būti skiriamas be konkurso antrajai 5 metų kadencijai, jeigu jo eitos kadencijos metu visuose kasmetiniuose veiklos vertinimuose jo metų veikla buvo įvertinta gerai arba labai gerai. Sprendimas dėl direktoriaus skyrimo be konkurso antrajai 5 metų kadencijai turi būti priimtas likus ne mažiau kaip 2 mėnesiams iki šio direktoriaus kadencijos pabaigos. D</w:t>
                  </w:r>
                  <w:r>
                    <w:rPr>
                      <w:szCs w:val="24"/>
                      <w:shd w:val="clear" w:color="auto" w:fill="FFFFFF"/>
                      <w:lang w:eastAsia="lt-LT"/>
                    </w:rPr>
                    <w:t xml:space="preserve">irektoriaus teises ir pareigas nustato Nuostatai ir direktoriaus pareigybės aprašymas. Direktoriaus kvalifikacinius reikalavimus nustato Lietuvos Respublikos kultūros ministras. </w:t>
                  </w:r>
                  <w:r>
                    <w:rPr>
                      <w:rFonts w:eastAsia="Calibri"/>
                      <w:szCs w:val="24"/>
                    </w:rPr>
                    <w:t xml:space="preserve">Direktorius turi būti nepriekaištingos reputacijos. </w:t>
                  </w:r>
                </w:p>
              </w:sdtContent>
            </w:sdt>
            <w:sdt>
              <w:sdtPr>
                <w:alias w:val="26 p."/>
                <w:tag w:val="part_c05de39105dc416da93554f370c3d628"/>
                <w:lock w:val="sdtLocked"/>
                <w:richText/>
              </w:sdtPr>
              <w:sdtContent>
                <w:p>
                  <w:pPr>
                    <w:ind w:firstLine="737"/>
                    <w:jc w:val="both"/>
                    <w:rPr>
                      <w:rFonts w:eastAsia="Calibri"/>
                      <w:szCs w:val="24"/>
                    </w:rPr>
                  </w:pPr>
                  <w:sdt>
                    <w:sdtPr>
                      <w:alias w:val="Numeris"/>
                      <w:tag w:val="nr_c05de39105dc416da93554f370c3d628"/>
                      <w:lock w:val="sdtLocked"/>
                      <w:richText/>
                    </w:sdtPr>
                    <w:sdtContent>
                      <w:r>
                        <w:rPr>
                          <w:rFonts w:eastAsia="Calibri"/>
                          <w:szCs w:val="24"/>
                        </w:rPr>
                        <w:t>26</w:t>
                      </w:r>
                    </w:sdtContent>
                  </w:sdt>
                  <w:r>
                    <w:rPr>
                      <w:rFonts w:eastAsia="Calibri"/>
                      <w:szCs w:val="24"/>
                    </w:rPr>
                    <w:t xml:space="preserve">. Sprendimą dėl direktoriaus priėmimo į pareigas, jo atleidimo, skyrimo be konkurso antrajai 5 metų kadencijai arba atšaukimo iš jų priima meras Lietuvos Respublikos darbo kodekso, Nuostatų ir kitų teisės aktų nustatyta tvarka. Be kitų darbo sutarties pasibaigimo pagrindų, darbo sutartis su direktoriumi taip pat pasibaigia atšaukus jį iš pareigų. Direktorius gali būti atšaukiamas iš pareigų praradus pasitikėjimą juo. Dėl direktoriaus atšaukimo iš pareigų priimamas mero potvarkis. </w:t>
                  </w:r>
                </w:p>
              </w:sdtContent>
            </w:sdt>
            <w:sdt>
              <w:sdtPr>
                <w:alias w:val="27 p."/>
                <w:tag w:val="part_261938ff4637439ba3e2a1f6f42409f0"/>
                <w:lock w:val="sdtLocked"/>
                <w:richText/>
              </w:sdtPr>
              <w:sdtContent>
                <w:p>
                  <w:pPr>
                    <w:shd w:val="clear" w:color="auto" w:fill="FFFFFF"/>
                    <w:ind w:firstLine="737"/>
                    <w:jc w:val="both"/>
                    <w:rPr>
                      <w:bCs/>
                      <w:color w:val="000000"/>
                      <w:szCs w:val="24"/>
                      <w:shd w:val="clear" w:color="auto" w:fill="FFFFFF"/>
                      <w:lang w:eastAsia="lt-LT"/>
                    </w:rPr>
                  </w:pPr>
                  <w:sdt>
                    <w:sdtPr>
                      <w:alias w:val="Numeris"/>
                      <w:tag w:val="nr_261938ff4637439ba3e2a1f6f42409f0"/>
                      <w:lock w:val="sdtLocked"/>
                      <w:richText/>
                    </w:sdtPr>
                    <w:sdtContent>
                      <w:r>
                        <w:rPr>
                          <w:bCs/>
                          <w:color w:val="000000"/>
                          <w:szCs w:val="24"/>
                          <w:shd w:val="clear" w:color="auto" w:fill="FFFFFF"/>
                          <w:lang w:eastAsia="lt-LT"/>
                        </w:rPr>
                        <w:t>27</w:t>
                      </w:r>
                    </w:sdtContent>
                  </w:sdt>
                  <w:r>
                    <w:rPr>
                      <w:bCs/>
                      <w:color w:val="000000"/>
                      <w:szCs w:val="24"/>
                      <w:shd w:val="clear" w:color="auto" w:fill="FFFFFF"/>
                      <w:lang w:eastAsia="lt-LT"/>
                    </w:rPr>
                    <w:t>. Direktorius:</w:t>
                  </w:r>
                </w:p>
                <w:sdt>
                  <w:sdtPr>
                    <w:alias w:val="27.1 pp."/>
                    <w:tag w:val="part_533a602fb7f94585a75d4b34f6904381"/>
                    <w:lock w:val="sdtLocked"/>
                    <w:richText/>
                  </w:sdtPr>
                  <w:sdtContent>
                    <w:p>
                      <w:pPr>
                        <w:shd w:val="clear" w:color="auto" w:fill="FFFFFF"/>
                        <w:ind w:firstLine="737"/>
                        <w:jc w:val="both"/>
                        <w:rPr>
                          <w:szCs w:val="24"/>
                          <w:lang w:eastAsia="lt-LT"/>
                        </w:rPr>
                      </w:pPr>
                      <w:sdt>
                        <w:sdtPr>
                          <w:alias w:val="Numeris"/>
                          <w:tag w:val="nr_533a602fb7f94585a75d4b34f6904381"/>
                          <w:lock w:val="sdtLocked"/>
                          <w:richText/>
                        </w:sdtPr>
                        <w:sdtContent>
                          <w:r>
                            <w:rPr>
                              <w:color w:val="000000"/>
                              <w:szCs w:val="24"/>
                              <w:shd w:val="clear" w:color="auto" w:fill="FFFFFF"/>
                              <w:lang w:eastAsia="lt-LT"/>
                            </w:rPr>
                            <w:t>27.1</w:t>
                          </w:r>
                        </w:sdtContent>
                      </w:sdt>
                      <w:r>
                        <w:rPr>
                          <w:color w:val="000000"/>
                          <w:szCs w:val="24"/>
                          <w:shd w:val="clear" w:color="auto" w:fill="FFFFFF"/>
                          <w:lang w:eastAsia="lt-LT"/>
                        </w:rPr>
                        <w:t>. vadovauja įstaigai ir atsako už jos veiklą;</w:t>
                      </w:r>
                    </w:p>
                  </w:sdtContent>
                </w:sdt>
                <w:sdt>
                  <w:sdtPr>
                    <w:alias w:val="27.2 pp."/>
                    <w:tag w:val="part_ef1a8a9eeac2479992ccdcdeefe0c431"/>
                    <w:lock w:val="sdtLocked"/>
                    <w:richText/>
                  </w:sdtPr>
                  <w:sdtContent>
                    <w:p>
                      <w:pPr>
                        <w:shd w:val="clear" w:color="auto" w:fill="FFFFFF"/>
                        <w:ind w:firstLine="737"/>
                        <w:jc w:val="both"/>
                        <w:rPr>
                          <w:szCs w:val="24"/>
                          <w:lang w:eastAsia="lt-LT"/>
                        </w:rPr>
                      </w:pPr>
                      <w:sdt>
                        <w:sdtPr>
                          <w:alias w:val="Numeris"/>
                          <w:tag w:val="nr_ef1a8a9eeac2479992ccdcdeefe0c431"/>
                          <w:lock w:val="sdtLocked"/>
                          <w:richText/>
                        </w:sdtPr>
                        <w:sdtContent>
                          <w:r>
                            <w:rPr>
                              <w:color w:val="000000"/>
                              <w:spacing w:val="1"/>
                              <w:szCs w:val="24"/>
                              <w:shd w:val="clear" w:color="auto" w:fill="FFFFFF"/>
                              <w:lang w:eastAsia="lt-LT"/>
                            </w:rPr>
                            <w:t>27.2</w:t>
                          </w:r>
                        </w:sdtContent>
                      </w:sdt>
                      <w:r>
                        <w:rPr>
                          <w:color w:val="000000"/>
                          <w:spacing w:val="1"/>
                          <w:szCs w:val="24"/>
                          <w:shd w:val="clear" w:color="auto" w:fill="FFFFFF"/>
                          <w:lang w:eastAsia="lt-LT"/>
                        </w:rPr>
                        <w:t>. organizuoja Bibliotekos darbą, kad būtų įgyvendinami Bibliotekos tikslai ir atliekamos nustatytos funkcijos;</w:t>
                      </w:r>
                    </w:p>
                  </w:sdtContent>
                </w:sdt>
                <w:sdt>
                  <w:sdtPr>
                    <w:alias w:val="27.3 pp."/>
                    <w:tag w:val="part_09b63b204dac45c6945d014f1593d96e"/>
                    <w:lock w:val="sdtLocked"/>
                    <w:richText/>
                  </w:sdtPr>
                  <w:sdtContent>
                    <w:p>
                      <w:pPr>
                        <w:shd w:val="clear" w:color="auto" w:fill="FFFFFF"/>
                        <w:ind w:firstLine="737"/>
                        <w:jc w:val="both"/>
                        <w:rPr>
                          <w:szCs w:val="24"/>
                          <w:lang w:eastAsia="lt-LT"/>
                        </w:rPr>
                      </w:pPr>
                      <w:sdt>
                        <w:sdtPr>
                          <w:alias w:val="Numeris"/>
                          <w:tag w:val="nr_09b63b204dac45c6945d014f1593d96e"/>
                          <w:lock w:val="sdtLocked"/>
                          <w:richText/>
                        </w:sdtPr>
                        <w:sdtContent>
                          <w:r>
                            <w:rPr>
                              <w:color w:val="000000"/>
                              <w:spacing w:val="1"/>
                              <w:szCs w:val="24"/>
                              <w:shd w:val="clear" w:color="auto" w:fill="FFFFFF"/>
                              <w:lang w:eastAsia="lt-LT"/>
                            </w:rPr>
                            <w:t>27.3</w:t>
                          </w:r>
                        </w:sdtContent>
                      </w:sdt>
                      <w:r>
                        <w:rPr>
                          <w:color w:val="000000"/>
                          <w:spacing w:val="1"/>
                          <w:szCs w:val="24"/>
                          <w:shd w:val="clear" w:color="auto" w:fill="FFFFFF"/>
                          <w:lang w:eastAsia="lt-LT"/>
                        </w:rPr>
                        <w:t>. užtikrina, kad Bibliotekos veikloje būtų laikomasi įstatymų, kitų teisės aktų ir Nuostatų;</w:t>
                      </w:r>
                    </w:p>
                  </w:sdtContent>
                </w:sdt>
                <w:sdt>
                  <w:sdtPr>
                    <w:alias w:val="27.4 pp."/>
                    <w:tag w:val="part_736789e1e4f04327aa692de8aaa1e372"/>
                    <w:lock w:val="sdtLocked"/>
                    <w:richText/>
                  </w:sdtPr>
                  <w:sdtContent>
                    <w:p>
                      <w:pPr>
                        <w:shd w:val="clear" w:color="auto" w:fill="FFFFFF"/>
                        <w:ind w:firstLine="737"/>
                        <w:jc w:val="both"/>
                        <w:rPr>
                          <w:szCs w:val="24"/>
                          <w:lang w:eastAsia="lt-LT"/>
                        </w:rPr>
                      </w:pPr>
                      <w:sdt>
                        <w:sdtPr>
                          <w:alias w:val="Numeris"/>
                          <w:tag w:val="nr_736789e1e4f04327aa692de8aaa1e372"/>
                          <w:lock w:val="sdtLocked"/>
                          <w:richText/>
                        </w:sdtPr>
                        <w:sdtContent>
                          <w:r>
                            <w:rPr>
                              <w:color w:val="000000"/>
                              <w:szCs w:val="24"/>
                              <w:shd w:val="clear" w:color="auto" w:fill="FFFFFF"/>
                              <w:lang w:eastAsia="lt-LT"/>
                            </w:rPr>
                            <w:t>27.4</w:t>
                          </w:r>
                        </w:sdtContent>
                      </w:sdt>
                      <w:r>
                        <w:rPr>
                          <w:color w:val="000000"/>
                          <w:szCs w:val="24"/>
                          <w:shd w:val="clear" w:color="auto" w:fill="FFFFFF"/>
                          <w:lang w:eastAsia="lt-LT"/>
                        </w:rPr>
                        <w:t xml:space="preserve">. nustato Bibliotekos organizacinę struktūrą ir pareigybių sąrašą; </w:t>
                      </w:r>
                    </w:p>
                  </w:sdtContent>
                </w:sdt>
                <w:sdt>
                  <w:sdtPr>
                    <w:alias w:val="27.5 pp."/>
                    <w:tag w:val="part_ad22214db1f749909f6a6522d1df8979"/>
                    <w:lock w:val="sdtLocked"/>
                    <w:richText/>
                  </w:sdtPr>
                  <w:sdtContent>
                    <w:p>
                      <w:pPr>
                        <w:shd w:val="clear" w:color="auto" w:fill="FFFFFF"/>
                        <w:ind w:firstLine="737"/>
                        <w:jc w:val="both"/>
                        <w:rPr>
                          <w:color w:val="000000"/>
                          <w:szCs w:val="24"/>
                          <w:shd w:val="clear" w:color="auto" w:fill="FFFFFF"/>
                          <w:lang w:eastAsia="lt-LT"/>
                        </w:rPr>
                      </w:pPr>
                      <w:sdt>
                        <w:sdtPr>
                          <w:alias w:val="Numeris"/>
                          <w:tag w:val="nr_ad22214db1f749909f6a6522d1df8979"/>
                          <w:lock w:val="sdtLocked"/>
                          <w:richText/>
                        </w:sdtPr>
                        <w:sdtContent>
                          <w:r>
                            <w:rPr>
                              <w:color w:val="000000"/>
                              <w:szCs w:val="24"/>
                              <w:shd w:val="clear" w:color="auto" w:fill="FFFFFF"/>
                              <w:lang w:eastAsia="lt-LT"/>
                            </w:rPr>
                            <w:t>27.5</w:t>
                          </w:r>
                        </w:sdtContent>
                      </w:sdt>
                      <w:r>
                        <w:rPr>
                          <w:color w:val="000000"/>
                          <w:szCs w:val="24"/>
                          <w:shd w:val="clear" w:color="auto" w:fill="FFFFFF"/>
                          <w:lang w:eastAsia="lt-LT"/>
                        </w:rPr>
                        <w:t>. tvirtina Bibliotekos darbo tvarkos, naudojimosi Biblioteka taisykles, darbuotojų pareigybių aprašymus, struktūrinių padalinių (filialų) nuostatus ir spaudinių fondo nurašymo aktus ir kitus vidaus teisės aktus;</w:t>
                      </w:r>
                    </w:p>
                  </w:sdtContent>
                </w:sdt>
                <w:sdt>
                  <w:sdtPr>
                    <w:alias w:val="27.6 pp."/>
                    <w:tag w:val="part_feeaad01be9149408f8c6028f7ee795f"/>
                    <w:lock w:val="sdtLocked"/>
                    <w:richText/>
                  </w:sdtPr>
                  <w:sdtContent>
                    <w:p>
                      <w:pPr>
                        <w:shd w:val="clear" w:color="auto" w:fill="FFFFFF"/>
                        <w:ind w:firstLine="737"/>
                        <w:jc w:val="both"/>
                        <w:rPr>
                          <w:szCs w:val="24"/>
                          <w:lang w:eastAsia="lt-LT"/>
                        </w:rPr>
                      </w:pPr>
                      <w:sdt>
                        <w:sdtPr>
                          <w:alias w:val="Numeris"/>
                          <w:tag w:val="nr_feeaad01be9149408f8c6028f7ee795f"/>
                          <w:lock w:val="sdtLocked"/>
                          <w:richText/>
                        </w:sdtPr>
                        <w:sdtContent>
                          <w:r>
                            <w:rPr>
                              <w:szCs w:val="24"/>
                              <w:shd w:val="clear" w:color="auto" w:fill="FFFFFF"/>
                              <w:lang w:eastAsia="lt-LT"/>
                            </w:rPr>
                            <w:t>27.6</w:t>
                          </w:r>
                        </w:sdtContent>
                      </w:sdt>
                      <w:r>
                        <w:rPr>
                          <w:szCs w:val="24"/>
                          <w:shd w:val="clear" w:color="auto" w:fill="FFFFFF"/>
                          <w:lang w:eastAsia="lt-LT"/>
                        </w:rPr>
                        <w:t>. nustato įstaigos darbo laiką, suderinęs jį su Savininko teises ir pareigas įgyvendinančia institucija;</w:t>
                      </w:r>
                    </w:p>
                  </w:sdtContent>
                </w:sdt>
                <w:sdt>
                  <w:sdtPr>
                    <w:alias w:val="27.7 pp."/>
                    <w:tag w:val="part_b2dc88a160e540fb8792da886e0dac72"/>
                    <w:lock w:val="sdtLocked"/>
                    <w:richText/>
                  </w:sdtPr>
                  <w:sdtContent>
                    <w:p>
                      <w:pPr>
                        <w:ind w:firstLine="737"/>
                        <w:jc w:val="both"/>
                        <w:rPr>
                          <w:szCs w:val="24"/>
                          <w:lang w:eastAsia="lt-LT"/>
                        </w:rPr>
                      </w:pPr>
                      <w:sdt>
                        <w:sdtPr>
                          <w:alias w:val="Numeris"/>
                          <w:tag w:val="nr_b2dc88a160e540fb8792da886e0dac72"/>
                          <w:lock w:val="sdtLocked"/>
                          <w:richText/>
                        </w:sdtPr>
                        <w:sdtContent>
                          <w:r>
                            <w:rPr>
                              <w:color w:val="000000"/>
                              <w:szCs w:val="24"/>
                              <w:shd w:val="clear" w:color="auto" w:fill="FFFFFF"/>
                              <w:lang w:eastAsia="lt-LT"/>
                            </w:rPr>
                            <w:t>27.7</w:t>
                          </w:r>
                        </w:sdtContent>
                      </w:sdt>
                      <w:r>
                        <w:rPr>
                          <w:color w:val="000000"/>
                          <w:szCs w:val="24"/>
                          <w:shd w:val="clear" w:color="auto" w:fill="FFFFFF"/>
                          <w:lang w:eastAsia="lt-LT"/>
                        </w:rPr>
                        <w:t>. įstatymų nustatyta tvarka priima ir atleidžia Bibliotekos darbuotojus, skatina juos ir skiria drausmines nuobaudas;</w:t>
                      </w:r>
                    </w:p>
                  </w:sdtContent>
                </w:sdt>
                <w:sdt>
                  <w:sdtPr>
                    <w:alias w:val="27.8 pp."/>
                    <w:tag w:val="part_a870425f59ec41f28e7c095b725ddf7a"/>
                    <w:lock w:val="sdtLocked"/>
                    <w:richText/>
                  </w:sdtPr>
                  <w:sdtContent>
                    <w:p>
                      <w:pPr>
                        <w:ind w:firstLine="737"/>
                        <w:jc w:val="both"/>
                        <w:rPr>
                          <w:i/>
                          <w:szCs w:val="24"/>
                          <w:highlight w:val="yellow"/>
                          <w:shd w:val="clear" w:color="auto" w:fill="FFFFFF"/>
                          <w:lang w:eastAsia="lt-LT"/>
                        </w:rPr>
                      </w:pPr>
                      <w:sdt>
                        <w:sdtPr>
                          <w:alias w:val="Numeris"/>
                          <w:tag w:val="nr_a870425f59ec41f28e7c095b725ddf7a"/>
                          <w:lock w:val="sdtLocked"/>
                          <w:richText/>
                        </w:sdtPr>
                        <w:sdtContent>
                          <w:r>
                            <w:rPr>
                              <w:szCs w:val="24"/>
                              <w:shd w:val="clear" w:color="auto" w:fill="FFFFFF"/>
                              <w:lang w:eastAsia="lt-LT"/>
                            </w:rPr>
                            <w:t>27.8</w:t>
                          </w:r>
                        </w:sdtContent>
                      </w:sdt>
                      <w:r>
                        <w:rPr>
                          <w:szCs w:val="24"/>
                          <w:shd w:val="clear" w:color="auto" w:fill="FFFFFF"/>
                          <w:lang w:eastAsia="lt-LT"/>
                        </w:rPr>
                        <w:t>. nustato darbuotojų darbo apmokėjimo sistemą, tvirtina darbuotojų pareiginės algos koeficientą, priemokas ir kitus darbo apmokėjimus teisės aktų nustatyta tvarka;</w:t>
                      </w:r>
                      <w:r>
                        <w:rPr>
                          <w:strike/>
                          <w:szCs w:val="24"/>
                          <w:shd w:val="clear" w:color="auto" w:fill="FFFFFF"/>
                          <w:lang w:eastAsia="lt-LT"/>
                        </w:rPr>
                        <w:t xml:space="preserve"> </w:t>
                      </w:r>
                    </w:p>
                  </w:sdtContent>
                </w:sdt>
                <w:sdt>
                  <w:sdtPr>
                    <w:alias w:val="27.9 pp."/>
                    <w:tag w:val="part_2762b7a46a15454aaf7689da40ebbc24"/>
                    <w:lock w:val="sdtLocked"/>
                    <w:richText/>
                  </w:sdtPr>
                  <w:sdtContent>
                    <w:p>
                      <w:pPr>
                        <w:ind w:firstLine="737"/>
                        <w:jc w:val="both"/>
                        <w:rPr>
                          <w:bCs/>
                          <w:szCs w:val="24"/>
                          <w:lang w:eastAsia="lt-LT"/>
                        </w:rPr>
                      </w:pPr>
                      <w:sdt>
                        <w:sdtPr>
                          <w:alias w:val="Numeris"/>
                          <w:tag w:val="nr_2762b7a46a15454aaf7689da40ebbc24"/>
                          <w:lock w:val="sdtLocked"/>
                          <w:richText/>
                        </w:sdtPr>
                        <w:sdtContent>
                          <w:r>
                            <w:rPr>
                              <w:bCs/>
                              <w:szCs w:val="24"/>
                              <w:shd w:val="clear" w:color="auto" w:fill="FFFFFF"/>
                              <w:lang w:eastAsia="lt-LT"/>
                            </w:rPr>
                            <w:t>27.9</w:t>
                          </w:r>
                        </w:sdtContent>
                      </w:sdt>
                      <w:r>
                        <w:rPr>
                          <w:bCs/>
                          <w:szCs w:val="24"/>
                          <w:shd w:val="clear" w:color="auto" w:fill="FFFFFF"/>
                          <w:lang w:eastAsia="lt-LT"/>
                        </w:rPr>
                        <w:t>. organizuoja Bibliotekos finansinę apskaitą pagal Lietuvos Respublikos finansinės apskaitos įstatymą;</w:t>
                      </w:r>
                      <w:r>
                        <w:rPr>
                          <w:bCs/>
                          <w:color w:val="FF0000"/>
                          <w:szCs w:val="24"/>
                          <w:shd w:val="clear" w:color="auto" w:fill="FFFFFF"/>
                          <w:lang w:eastAsia="lt-LT"/>
                        </w:rPr>
                        <w:t xml:space="preserve"> </w:t>
                      </w:r>
                    </w:p>
                  </w:sdtContent>
                </w:sdt>
                <w:sdt>
                  <w:sdtPr>
                    <w:alias w:val="27.10 pp."/>
                    <w:tag w:val="part_75d8050abdae419c99925648c898ac03"/>
                    <w:lock w:val="sdtLocked"/>
                    <w:richText/>
                  </w:sdtPr>
                  <w:sdtContent>
                    <w:p>
                      <w:pPr>
                        <w:ind w:firstLine="737"/>
                        <w:jc w:val="both"/>
                        <w:rPr>
                          <w:szCs w:val="24"/>
                          <w:lang w:eastAsia="lt-LT"/>
                        </w:rPr>
                      </w:pPr>
                      <w:sdt>
                        <w:sdtPr>
                          <w:alias w:val="Numeris"/>
                          <w:tag w:val="nr_75d8050abdae419c99925648c898ac03"/>
                          <w:lock w:val="sdtLocked"/>
                          <w:richText/>
                        </w:sdtPr>
                        <w:sdtContent>
                          <w:r>
                            <w:rPr>
                              <w:color w:val="000000"/>
                              <w:szCs w:val="24"/>
                              <w:shd w:val="clear" w:color="auto" w:fill="FFFFFF"/>
                              <w:lang w:eastAsia="lt-LT"/>
                            </w:rPr>
                            <w:t>27.10</w:t>
                          </w:r>
                        </w:sdtContent>
                      </w:sdt>
                      <w:r>
                        <w:rPr>
                          <w:color w:val="000000"/>
                          <w:szCs w:val="24"/>
                          <w:shd w:val="clear" w:color="auto" w:fill="FFFFFF"/>
                          <w:lang w:eastAsia="lt-LT"/>
                        </w:rPr>
                        <w:t>. garantuoja, kad pagal Lietuvos Respublikos viešojo sektoriaus atskaitomybės įstatymą teikiami ataskaitų rinkiniai ir statistinės ataskaitos būtų teisingi;</w:t>
                      </w:r>
                    </w:p>
                  </w:sdtContent>
                </w:sdt>
                <w:sdt>
                  <w:sdtPr>
                    <w:alias w:val="27.11 pp."/>
                    <w:tag w:val="part_d3153f68699b4082a08e3c445a872ed7"/>
                    <w:lock w:val="sdtLocked"/>
                    <w:richText/>
                  </w:sdtPr>
                  <w:sdtContent>
                    <w:p>
                      <w:pPr>
                        <w:ind w:firstLine="737"/>
                        <w:jc w:val="both"/>
                        <w:rPr>
                          <w:szCs w:val="24"/>
                          <w:lang w:eastAsia="lt-LT"/>
                        </w:rPr>
                      </w:pPr>
                      <w:sdt>
                        <w:sdtPr>
                          <w:alias w:val="Numeris"/>
                          <w:tag w:val="nr_d3153f68699b4082a08e3c445a872ed7"/>
                          <w:lock w:val="sdtLocked"/>
                          <w:richText/>
                        </w:sdtPr>
                        <w:sdtContent>
                          <w:r>
                            <w:rPr>
                              <w:color w:val="000000"/>
                              <w:szCs w:val="24"/>
                              <w:shd w:val="clear" w:color="auto" w:fill="FFFFFF"/>
                              <w:lang w:eastAsia="lt-LT"/>
                            </w:rPr>
                            <w:t>27.11</w:t>
                          </w:r>
                        </w:sdtContent>
                      </w:sdt>
                      <w:r>
                        <w:rPr>
                          <w:color w:val="000000"/>
                          <w:szCs w:val="24"/>
                          <w:shd w:val="clear" w:color="auto" w:fill="FFFFFF"/>
                          <w:lang w:eastAsia="lt-LT"/>
                        </w:rPr>
                        <w:t>. užtikrina racionalų, taupų lėšų ir turto naudojimą, kad įstaigos finansiniai įsipareigojimai neviršytų jos finansinių galimybių, veiksmingą Bibliotekos vidaus kontrolės sistemos sukūrimą, jos veikimą ir tobulinimą;</w:t>
                      </w:r>
                    </w:p>
                  </w:sdtContent>
                </w:sdt>
                <w:sdt>
                  <w:sdtPr>
                    <w:alias w:val="27.12 pp."/>
                    <w:tag w:val="part_12218da194d34d899af1150b78eaeab8"/>
                    <w:lock w:val="sdtLocked"/>
                    <w:richText/>
                  </w:sdtPr>
                  <w:sdtContent>
                    <w:p>
                      <w:pPr>
                        <w:ind w:firstLine="737"/>
                        <w:jc w:val="both"/>
                        <w:rPr>
                          <w:color w:val="000000"/>
                          <w:szCs w:val="24"/>
                          <w:shd w:val="clear" w:color="auto" w:fill="FFFFFF"/>
                          <w:lang w:eastAsia="lt-LT"/>
                        </w:rPr>
                      </w:pPr>
                      <w:sdt>
                        <w:sdtPr>
                          <w:alias w:val="Numeris"/>
                          <w:tag w:val="nr_12218da194d34d899af1150b78eaeab8"/>
                          <w:lock w:val="sdtLocked"/>
                          <w:richText/>
                        </w:sdtPr>
                        <w:sdtContent>
                          <w:r>
                            <w:rPr>
                              <w:color w:val="000000"/>
                              <w:szCs w:val="24"/>
                              <w:shd w:val="clear" w:color="auto" w:fill="FFFFFF"/>
                              <w:lang w:eastAsia="lt-LT"/>
                            </w:rPr>
                            <w:t>27.12</w:t>
                          </w:r>
                        </w:sdtContent>
                      </w:sdt>
                      <w:r>
                        <w:rPr>
                          <w:color w:val="000000"/>
                          <w:szCs w:val="24"/>
                          <w:shd w:val="clear" w:color="auto" w:fill="FFFFFF"/>
                          <w:lang w:eastAsia="lt-LT"/>
                        </w:rPr>
                        <w:t>. tvirtina Bibliotekos pajamų, išlaidų ir kitas sąmatas;</w:t>
                      </w:r>
                    </w:p>
                  </w:sdtContent>
                </w:sdt>
                <w:sdt>
                  <w:sdtPr>
                    <w:alias w:val="27.13 pp."/>
                    <w:tag w:val="part_73b836098b234cb3b639cf276b0ec4ac"/>
                    <w:lock w:val="sdtLocked"/>
                    <w:richText/>
                  </w:sdtPr>
                  <w:sdtContent>
                    <w:p>
                      <w:pPr>
                        <w:ind w:firstLine="737"/>
                        <w:jc w:val="both"/>
                        <w:rPr>
                          <w:szCs w:val="24"/>
                          <w:lang w:eastAsia="lt-LT"/>
                        </w:rPr>
                      </w:pPr>
                      <w:sdt>
                        <w:sdtPr>
                          <w:alias w:val="Numeris"/>
                          <w:tag w:val="nr_73b836098b234cb3b639cf276b0ec4ac"/>
                          <w:lock w:val="sdtLocked"/>
                          <w:richText/>
                        </w:sdtPr>
                        <w:sdtContent>
                          <w:r>
                            <w:rPr>
                              <w:szCs w:val="24"/>
                              <w:lang w:eastAsia="lt-LT"/>
                            </w:rPr>
                            <w:t>27.13</w:t>
                          </w:r>
                        </w:sdtContent>
                      </w:sdt>
                      <w:r>
                        <w:rPr>
                          <w:szCs w:val="24"/>
                          <w:lang w:eastAsia="lt-LT"/>
                        </w:rPr>
                        <w:t>. organizuoja Bibliotekos veiklą vadovaudamasis Savivaldybės strateginiu veiklos planu, direktoriaus patvirtintu Bibliotekos metiniu veiklos planu;</w:t>
                      </w:r>
                    </w:p>
                  </w:sdtContent>
                </w:sdt>
                <w:sdt>
                  <w:sdtPr>
                    <w:alias w:val="27.14 pp."/>
                    <w:tag w:val="part_98d9bd7c133445fea35682b30d3ae206"/>
                    <w:lock w:val="sdtLocked"/>
                    <w:richText/>
                  </w:sdtPr>
                  <w:sdtContent>
                    <w:p>
                      <w:pPr>
                        <w:ind w:firstLine="737"/>
                        <w:jc w:val="both"/>
                        <w:rPr>
                          <w:bCs/>
                          <w:szCs w:val="24"/>
                          <w:lang w:eastAsia="lt-LT"/>
                        </w:rPr>
                      </w:pPr>
                      <w:sdt>
                        <w:sdtPr>
                          <w:alias w:val="Numeris"/>
                          <w:tag w:val="nr_98d9bd7c133445fea35682b30d3ae206"/>
                          <w:lock w:val="sdtLocked"/>
                          <w:richText/>
                        </w:sdtPr>
                        <w:sdtContent>
                          <w:r>
                            <w:rPr>
                              <w:bCs/>
                              <w:szCs w:val="24"/>
                              <w:lang w:eastAsia="lt-LT"/>
                            </w:rPr>
                            <w:t>27.14</w:t>
                          </w:r>
                        </w:sdtContent>
                      </w:sdt>
                      <w:r>
                        <w:rPr>
                          <w:bCs/>
                          <w:szCs w:val="24"/>
                          <w:lang w:eastAsia="lt-LT"/>
                        </w:rPr>
                        <w:t>. sudaro darbo grupes Bibliotekos veiklos problemoms spręsti;</w:t>
                      </w:r>
                    </w:p>
                  </w:sdtContent>
                </w:sdt>
                <w:sdt>
                  <w:sdtPr>
                    <w:alias w:val="27.15 pp."/>
                    <w:tag w:val="part_b89daf5172c44f9b9f8c25ffd487fc6b"/>
                    <w:lock w:val="sdtLocked"/>
                    <w:richText/>
                  </w:sdtPr>
                  <w:sdtContent>
                    <w:p>
                      <w:pPr>
                        <w:ind w:firstLine="737"/>
                        <w:jc w:val="both"/>
                        <w:rPr>
                          <w:szCs w:val="24"/>
                          <w:lang w:eastAsia="lt-LT"/>
                        </w:rPr>
                      </w:pPr>
                      <w:sdt>
                        <w:sdtPr>
                          <w:alias w:val="Numeris"/>
                          <w:tag w:val="nr_b89daf5172c44f9b9f8c25ffd487fc6b"/>
                          <w:lock w:val="sdtLocked"/>
                          <w:richText/>
                        </w:sdtPr>
                        <w:sdtContent>
                          <w:r>
                            <w:rPr>
                              <w:color w:val="000000"/>
                              <w:szCs w:val="24"/>
                              <w:shd w:val="clear" w:color="auto" w:fill="FFFFFF"/>
                              <w:lang w:eastAsia="lt-LT"/>
                            </w:rPr>
                            <w:t>27.15</w:t>
                          </w:r>
                        </w:sdtContent>
                      </w:sdt>
                      <w:r>
                        <w:rPr>
                          <w:color w:val="000000"/>
                          <w:szCs w:val="24"/>
                          <w:shd w:val="clear" w:color="auto" w:fill="FFFFFF"/>
                          <w:lang w:eastAsia="lt-LT"/>
                        </w:rPr>
                        <w:t xml:space="preserve">. teisės aktų nustatyta tvarka atstovauja </w:t>
                      </w:r>
                      <w:r>
                        <w:rPr>
                          <w:szCs w:val="24"/>
                          <w:shd w:val="clear" w:color="auto" w:fill="FFFFFF"/>
                          <w:lang w:eastAsia="lt-LT"/>
                        </w:rPr>
                        <w:t>Bibliotekai teisme ar kitose valstybės ar savivaldybių institucijose, įstaigose;</w:t>
                      </w:r>
                    </w:p>
                  </w:sdtContent>
                </w:sdt>
                <w:sdt>
                  <w:sdtPr>
                    <w:alias w:val="27.16 pp."/>
                    <w:tag w:val="part_64a1b10a10dc454a919b8d65c1aca194"/>
                    <w:lock w:val="sdtLocked"/>
                    <w:richText/>
                  </w:sdtPr>
                  <w:sdtContent>
                    <w:p>
                      <w:pPr>
                        <w:ind w:firstLine="737"/>
                        <w:jc w:val="both"/>
                        <w:rPr>
                          <w:color w:val="000000"/>
                          <w:szCs w:val="24"/>
                          <w:shd w:val="clear" w:color="auto" w:fill="FFFFFF"/>
                          <w:lang w:eastAsia="lt-LT"/>
                        </w:rPr>
                      </w:pPr>
                      <w:sdt>
                        <w:sdtPr>
                          <w:alias w:val="Numeris"/>
                          <w:tag w:val="nr_64a1b10a10dc454a919b8d65c1aca194"/>
                          <w:lock w:val="sdtLocked"/>
                          <w:richText/>
                        </w:sdtPr>
                        <w:sdtContent>
                          <w:r>
                            <w:rPr>
                              <w:color w:val="000000"/>
                              <w:szCs w:val="24"/>
                              <w:shd w:val="clear" w:color="auto" w:fill="FFFFFF"/>
                              <w:lang w:eastAsia="lt-LT"/>
                            </w:rPr>
                            <w:t>27.16</w:t>
                          </w:r>
                        </w:sdtContent>
                      </w:sdt>
                      <w:r>
                        <w:rPr>
                          <w:color w:val="000000"/>
                          <w:szCs w:val="24"/>
                          <w:shd w:val="clear" w:color="auto" w:fill="FFFFFF"/>
                          <w:lang w:eastAsia="lt-LT"/>
                        </w:rPr>
                        <w:t>. neviršydamas savo kompetencijos, leidžia įsakymus ir kitus Bibliotekos veiklą reglamentuojančius teisės aktus, privalomus visiems jos darbuotojams, ir kontroliuoja jų vykdymą;</w:t>
                      </w:r>
                    </w:p>
                  </w:sdtContent>
                </w:sdt>
                <w:sdt>
                  <w:sdtPr>
                    <w:alias w:val="27.17 pp."/>
                    <w:tag w:val="part_fae5bf4649254aa6ac99b1a2f96b70e5"/>
                    <w:lock w:val="sdtLocked"/>
                    <w:richText/>
                  </w:sdtPr>
                  <w:sdtContent>
                    <w:p>
                      <w:pPr>
                        <w:ind w:firstLine="737"/>
                        <w:jc w:val="both"/>
                        <w:rPr>
                          <w:szCs w:val="24"/>
                          <w:lang w:eastAsia="lt-LT"/>
                        </w:rPr>
                      </w:pPr>
                      <w:sdt>
                        <w:sdtPr>
                          <w:alias w:val="Numeris"/>
                          <w:tag w:val="nr_fae5bf4649254aa6ac99b1a2f96b70e5"/>
                          <w:lock w:val="sdtLocked"/>
                          <w:richText/>
                        </w:sdtPr>
                        <w:sdtContent>
                          <w:r>
                            <w:rPr>
                              <w:color w:val="000000"/>
                              <w:szCs w:val="24"/>
                              <w:lang w:eastAsia="lt-LT"/>
                            </w:rPr>
                            <w:t>27.17</w:t>
                          </w:r>
                        </w:sdtContent>
                      </w:sdt>
                      <w:r>
                        <w:rPr>
                          <w:color w:val="000000"/>
                          <w:szCs w:val="24"/>
                          <w:lang w:eastAsia="lt-LT"/>
                        </w:rPr>
                        <w:t>. pasirašo sutartis, informacinius ir kitus dokumentus;</w:t>
                      </w:r>
                    </w:p>
                  </w:sdtContent>
                </w:sdt>
                <w:sdt>
                  <w:sdtPr>
                    <w:alias w:val="27.18 pp."/>
                    <w:tag w:val="part_5284fd4425184787bb2d1d1b12da48b4"/>
                    <w:lock w:val="sdtLocked"/>
                    <w:richText/>
                  </w:sdtPr>
                  <w:sdtContent>
                    <w:p>
                      <w:pPr>
                        <w:ind w:firstLine="737"/>
                        <w:jc w:val="both"/>
                        <w:rPr>
                          <w:color w:val="000000"/>
                          <w:szCs w:val="24"/>
                          <w:shd w:val="clear" w:color="auto" w:fill="FFFFFF"/>
                          <w:lang w:eastAsia="lt-LT"/>
                        </w:rPr>
                      </w:pPr>
                      <w:sdt>
                        <w:sdtPr>
                          <w:alias w:val="Numeris"/>
                          <w:tag w:val="nr_5284fd4425184787bb2d1d1b12da48b4"/>
                          <w:lock w:val="sdtLocked"/>
                          <w:richText/>
                        </w:sdtPr>
                        <w:sdtContent>
                          <w:r>
                            <w:rPr>
                              <w:color w:val="000000"/>
                              <w:szCs w:val="24"/>
                              <w:shd w:val="clear" w:color="auto" w:fill="FFFFFF"/>
                              <w:lang w:eastAsia="lt-LT"/>
                            </w:rPr>
                            <w:t>27.18</w:t>
                          </w:r>
                        </w:sdtContent>
                      </w:sdt>
                      <w:r>
                        <w:rPr>
                          <w:color w:val="000000"/>
                          <w:szCs w:val="24"/>
                          <w:shd w:val="clear" w:color="auto" w:fill="FFFFFF"/>
                          <w:lang w:eastAsia="lt-LT"/>
                        </w:rPr>
                        <w:t>. vykdo teisės aktų nustatyta tvarka kitas funkcijas.</w:t>
                      </w:r>
                    </w:p>
                  </w:sdtContent>
                </w:sdt>
              </w:sdtContent>
            </w:sdt>
            <w:sdt>
              <w:sdtPr>
                <w:alias w:val="28 p."/>
                <w:tag w:val="part_51dc50612a4246e492b1009350549cea"/>
                <w:lock w:val="sdtLocked"/>
                <w:richText/>
              </w:sdtPr>
              <w:sdtContent>
                <w:p>
                  <w:pPr>
                    <w:ind w:firstLine="737"/>
                    <w:jc w:val="both"/>
                    <w:rPr>
                      <w:color w:val="000000"/>
                      <w:szCs w:val="24"/>
                      <w:shd w:val="clear" w:color="auto" w:fill="FFFFFF"/>
                      <w:lang w:eastAsia="lt-LT"/>
                    </w:rPr>
                  </w:pPr>
                  <w:sdt>
                    <w:sdtPr>
                      <w:alias w:val="Numeris"/>
                      <w:tag w:val="nr_51dc50612a4246e492b1009350549cea"/>
                      <w:lock w:val="sdtLocked"/>
                      <w:richText/>
                    </w:sdtPr>
                    <w:sdtContent>
                      <w:r>
                        <w:rPr>
                          <w:szCs w:val="24"/>
                          <w:shd w:val="clear" w:color="auto" w:fill="FFFFFF"/>
                          <w:lang w:eastAsia="lt-LT"/>
                        </w:rPr>
                        <w:t>28</w:t>
                      </w:r>
                    </w:sdtContent>
                  </w:sdt>
                  <w:r>
                    <w:rPr>
                      <w:szCs w:val="24"/>
                      <w:shd w:val="clear" w:color="auto" w:fill="FFFFFF"/>
                      <w:lang w:eastAsia="lt-LT"/>
                    </w:rPr>
                    <w:t xml:space="preserve">. </w:t>
                  </w:r>
                  <w:r>
                    <w:rPr>
                      <w:rFonts w:eastAsia="Calibri"/>
                      <w:szCs w:val="24"/>
                    </w:rPr>
                    <w:t>Laikinai nesant Bibliotekos direktoriui (ligos, atostogų, komandiruotės metu ir kt.), jo pareigas laikinai eina Bibliotekos darbuotojas, kuriam tokia funkcija priskirta pareigybės aprašyme, arba kitas asmuo, paskirtas mero potvarkiu.</w:t>
                  </w:r>
                </w:p>
                <w:p>
                  <w:pPr>
                    <w:tabs>
                      <w:tab w:val="left" w:pos="1134"/>
                      <w:tab w:val="left" w:pos="1276"/>
                    </w:tabs>
                    <w:spacing w:line="259" w:lineRule="auto"/>
                    <w:ind w:firstLine="709"/>
                    <w:jc w:val="both"/>
                    <w:rPr>
                      <w:rFonts w:eastAsia="Calibri"/>
                      <w:szCs w:val="24"/>
                    </w:rPr>
                  </w:pPr>
                </w:p>
                <w:p>
                  <w:pPr>
                    <w:ind w:firstLine="799"/>
                    <w:jc w:val="both"/>
                    <w:rPr>
                      <w:szCs w:val="24"/>
                      <w:lang w:eastAsia="lt-LT"/>
                    </w:rPr>
                  </w:pPr>
                </w:p>
              </w:sdtContent>
            </w:sdt>
          </w:sdtContent>
        </w:sdt>
        <w:sdt>
          <w:sdtPr>
            <w:alias w:val="skyrius"/>
            <w:tag w:val="part_df5e1587ccae467f86a6afde4ad7bcb1"/>
            <w:lock w:val="sdtLocked"/>
            <w:richText/>
          </w:sdtPr>
          <w:sdtContent>
            <w:p>
              <w:pPr>
                <w:jc w:val="center"/>
                <w:rPr>
                  <w:rFonts w:eastAsia="Calibri"/>
                  <w:b/>
                  <w:szCs w:val="24"/>
                </w:rPr>
              </w:pPr>
              <w:sdt>
                <w:sdtPr>
                  <w:alias w:val="Numeris"/>
                  <w:tag w:val="nr_df5e1587ccae467f86a6afde4ad7bcb1"/>
                  <w:lock w:val="sdtLocked"/>
                  <w:richText/>
                </w:sdtPr>
                <w:sdtContent>
                  <w:r>
                    <w:rPr>
                      <w:rFonts w:eastAsia="Calibri"/>
                      <w:b/>
                      <w:szCs w:val="24"/>
                    </w:rPr>
                    <w:t>VII</w:t>
                  </w:r>
                </w:sdtContent>
              </w:sdt>
              <w:r>
                <w:rPr>
                  <w:rFonts w:eastAsia="Calibri"/>
                  <w:b/>
                  <w:szCs w:val="24"/>
                </w:rPr>
                <w:t xml:space="preserve"> SKYRIUS</w:t>
              </w:r>
            </w:p>
            <w:p>
              <w:pPr>
                <w:jc w:val="center"/>
                <w:rPr>
                  <w:rFonts w:eastAsia="Calibri"/>
                  <w:b/>
                  <w:szCs w:val="24"/>
                </w:rPr>
              </w:pPr>
              <w:sdt>
                <w:sdtPr>
                  <w:alias w:val="Pavadinimas"/>
                  <w:tag w:val="title_df5e1587ccae467f86a6afde4ad7bcb1"/>
                  <w:lock w:val="sdtLocked"/>
                  <w:richText/>
                </w:sdtPr>
                <w:sdtContent>
                  <w:r>
                    <w:rPr>
                      <w:rFonts w:eastAsia="Calibri"/>
                      <w:b/>
                      <w:szCs w:val="24"/>
                    </w:rPr>
                    <w:t>DARBO SANTYKIAI IR APMOKĖJIMAS</w:t>
                  </w:r>
                </w:sdtContent>
              </w:sdt>
            </w:p>
            <w:p>
              <w:pPr>
                <w:ind w:firstLine="880"/>
                <w:rPr>
                  <w:rFonts w:eastAsia="Calibri"/>
                  <w:szCs w:val="24"/>
                </w:rPr>
              </w:pPr>
            </w:p>
            <w:sdt>
              <w:sdtPr>
                <w:alias w:val="29 p."/>
                <w:tag w:val="part_578848c6f82f410ba6545c9a2e9e70c7"/>
                <w:lock w:val="sdtLocked"/>
                <w:richText/>
              </w:sdtPr>
              <w:sdtContent>
                <w:p>
                  <w:pPr>
                    <w:ind w:firstLine="880"/>
                    <w:jc w:val="both"/>
                    <w:rPr>
                      <w:rFonts w:eastAsia="Calibri"/>
                      <w:szCs w:val="24"/>
                    </w:rPr>
                  </w:pPr>
                  <w:sdt>
                    <w:sdtPr>
                      <w:alias w:val="Numeris"/>
                      <w:tag w:val="nr_578848c6f82f410ba6545c9a2e9e70c7"/>
                      <w:lock w:val="sdtLocked"/>
                      <w:richText/>
                    </w:sdtPr>
                    <w:sdtContent>
                      <w:r>
                        <w:rPr>
                          <w:rFonts w:eastAsia="Calibri"/>
                          <w:szCs w:val="24"/>
                        </w:rPr>
                        <w:t>29</w:t>
                      </w:r>
                    </w:sdtContent>
                  </w:sdt>
                  <w:r>
                    <w:rPr>
                      <w:rFonts w:eastAsia="Calibri"/>
                      <w:szCs w:val="24"/>
                    </w:rPr>
                    <w:t xml:space="preserve">. </w:t>
                  </w:r>
                  <w:r>
                    <w:rPr>
                      <w:rFonts w:eastAsia="Calibri"/>
                      <w:bCs/>
                      <w:szCs w:val="24"/>
                    </w:rPr>
                    <w:t>D</w:t>
                  </w:r>
                  <w:r>
                    <w:rPr>
                      <w:rFonts w:eastAsia="Calibri"/>
                      <w:szCs w:val="24"/>
                    </w:rPr>
                    <w:t>irektoriaus ir darbuotojų darbo santykius, darbo apmokėjimą ir garantijas reglamentuoja Lietuvos Respublikos darbo kodeksas, Lietuvos Respublikos darbo apmokėjimo sistema ir kiti teisės aktai.</w:t>
                  </w:r>
                </w:p>
              </w:sdtContent>
            </w:sdt>
            <w:sdt>
              <w:sdtPr>
                <w:alias w:val="30 p."/>
                <w:tag w:val="part_183930175c8646289beb3fbe86bc4c2d"/>
                <w:lock w:val="sdtLocked"/>
                <w:richText/>
              </w:sdtPr>
              <w:sdtContent>
                <w:p>
                  <w:pPr>
                    <w:ind w:firstLine="880"/>
                    <w:jc w:val="both"/>
                    <w:rPr>
                      <w:rFonts w:eastAsia="Calibri"/>
                      <w:bCs/>
                      <w:szCs w:val="24"/>
                    </w:rPr>
                  </w:pPr>
                  <w:sdt>
                    <w:sdtPr>
                      <w:alias w:val="Numeris"/>
                      <w:tag w:val="nr_183930175c8646289beb3fbe86bc4c2d"/>
                      <w:lock w:val="sdtLocked"/>
                      <w:richText/>
                    </w:sdtPr>
                    <w:sdtContent>
                      <w:r>
                        <w:rPr>
                          <w:rFonts w:eastAsia="Calibri"/>
                          <w:szCs w:val="24"/>
                        </w:rPr>
                        <w:t>30</w:t>
                      </w:r>
                    </w:sdtContent>
                  </w:sdt>
                  <w:r>
                    <w:rPr>
                      <w:rFonts w:eastAsia="Calibri"/>
                      <w:szCs w:val="24"/>
                    </w:rPr>
                    <w:t xml:space="preserve">. </w:t>
                  </w:r>
                  <w:r>
                    <w:rPr>
                      <w:rFonts w:eastAsia="Calibri"/>
                      <w:bCs/>
                      <w:szCs w:val="24"/>
                    </w:rPr>
                    <w:t>D</w:t>
                  </w:r>
                  <w:r>
                    <w:rPr>
                      <w:rFonts w:eastAsia="Calibri"/>
                      <w:szCs w:val="24"/>
                    </w:rPr>
                    <w:t>irektorius, dirbantis pagal terminuotą darbo sutartį, kiekvienais metais vertinimo išvadą (metų veiklos ataskaitą) pateikia Savininko Kultūros skyriui, kuruojančiam Biblioteką. Jį kuruojančio skyriaus vedėjas teikia siūlymą merui dėl direktoriaus vertinimo. Sprendimą dėl direktoriaus praėjusių kalendorinių metų veiklos įvertinimo, pareiginės algos koeficiento, kintamosios dalies dydžio ar kitų skatinimo priemonių nustatymo ir skyrimo priima meras.</w:t>
                  </w:r>
                  <w:r>
                    <w:rPr>
                      <w:rFonts w:eastAsia="Calibri"/>
                      <w:bCs/>
                      <w:szCs w:val="24"/>
                    </w:rPr>
                    <w:t xml:space="preserve"> </w:t>
                  </w:r>
                </w:p>
              </w:sdtContent>
            </w:sdt>
            <w:sdt>
              <w:sdtPr>
                <w:alias w:val="31 p."/>
                <w:tag w:val="part_60e7d3e683f0408ba4ecbdff8933a735"/>
                <w:lock w:val="sdtLocked"/>
                <w:richText/>
              </w:sdtPr>
              <w:sdtContent>
                <w:p>
                  <w:pPr>
                    <w:ind w:firstLine="880"/>
                    <w:jc w:val="both"/>
                    <w:rPr>
                      <w:rFonts w:eastAsia="Calibri"/>
                      <w:bCs/>
                      <w:szCs w:val="24"/>
                    </w:rPr>
                  </w:pPr>
                  <w:sdt>
                    <w:sdtPr>
                      <w:alias w:val="Numeris"/>
                      <w:tag w:val="nr_60e7d3e683f0408ba4ecbdff8933a735"/>
                      <w:lock w:val="sdtLocked"/>
                      <w:richText/>
                    </w:sdtPr>
                    <w:sdtContent>
                      <w:r>
                        <w:rPr>
                          <w:rFonts w:eastAsia="Calibri"/>
                          <w:bCs/>
                          <w:szCs w:val="24"/>
                        </w:rPr>
                        <w:t>31</w:t>
                      </w:r>
                    </w:sdtContent>
                  </w:sdt>
                  <w:r>
                    <w:rPr>
                      <w:rFonts w:eastAsia="Calibri"/>
                      <w:bCs/>
                      <w:szCs w:val="24"/>
                    </w:rPr>
                    <w:t>. Direktoriui leidžiama dirbti kitą darbą ir už šį darbą gauti atlyginimą, jeigu tai:</w:t>
                  </w:r>
                </w:p>
                <w:sdt>
                  <w:sdtPr>
                    <w:alias w:val="31.1 pp."/>
                    <w:tag w:val="part_5e634355919d41ea8ecee4a71dff5872"/>
                    <w:lock w:val="sdtLocked"/>
                    <w:richText/>
                  </w:sdtPr>
                  <w:sdtContent>
                    <w:p>
                      <w:pPr>
                        <w:ind w:firstLine="880"/>
                        <w:jc w:val="both"/>
                        <w:rPr>
                          <w:rFonts w:eastAsia="Calibri"/>
                          <w:bCs/>
                          <w:szCs w:val="24"/>
                        </w:rPr>
                      </w:pPr>
                      <w:sdt>
                        <w:sdtPr>
                          <w:alias w:val="Numeris"/>
                          <w:tag w:val="nr_5e634355919d41ea8ecee4a71dff5872"/>
                          <w:lock w:val="sdtLocked"/>
                          <w:richText/>
                        </w:sdtPr>
                        <w:sdtContent>
                          <w:r>
                            <w:rPr>
                              <w:rFonts w:eastAsia="Calibri"/>
                              <w:bCs/>
                              <w:szCs w:val="24"/>
                            </w:rPr>
                            <w:t>31.1</w:t>
                          </w:r>
                        </w:sdtContent>
                      </w:sdt>
                      <w:r>
                        <w:rPr>
                          <w:rFonts w:eastAsia="Calibri"/>
                          <w:bCs/>
                          <w:szCs w:val="24"/>
                        </w:rPr>
                        <w:t>. nesukelia viešųjų ir privačių interesų konflikto;</w:t>
                      </w:r>
                    </w:p>
                  </w:sdtContent>
                </w:sdt>
                <w:sdt>
                  <w:sdtPr>
                    <w:alias w:val="31.2 pp."/>
                    <w:tag w:val="part_0bb39d40f14e438c8b596f2231b7947e"/>
                    <w:lock w:val="sdtLocked"/>
                    <w:richText/>
                  </w:sdtPr>
                  <w:sdtContent>
                    <w:p>
                      <w:pPr>
                        <w:ind w:firstLine="880"/>
                        <w:jc w:val="both"/>
                        <w:rPr>
                          <w:rFonts w:eastAsia="Calibri"/>
                          <w:bCs/>
                          <w:szCs w:val="24"/>
                        </w:rPr>
                      </w:pPr>
                      <w:sdt>
                        <w:sdtPr>
                          <w:alias w:val="Numeris"/>
                          <w:tag w:val="nr_0bb39d40f14e438c8b596f2231b7947e"/>
                          <w:lock w:val="sdtLocked"/>
                          <w:richText/>
                        </w:sdtPr>
                        <w:sdtContent>
                          <w:r>
                            <w:rPr>
                              <w:rFonts w:eastAsia="Calibri"/>
                              <w:bCs/>
                              <w:szCs w:val="24"/>
                            </w:rPr>
                            <w:t>31.2</w:t>
                          </w:r>
                        </w:sdtContent>
                      </w:sdt>
                      <w:r>
                        <w:rPr>
                          <w:rFonts w:eastAsia="Calibri"/>
                          <w:bCs/>
                          <w:szCs w:val="24"/>
                        </w:rPr>
                        <w:t>. nediskredituoja bibliotekos autoriteto.</w:t>
                      </w:r>
                    </w:p>
                  </w:sdtContent>
                </w:sdt>
              </w:sdtContent>
            </w:sdt>
            <w:sdt>
              <w:sdtPr>
                <w:alias w:val="32 p."/>
                <w:tag w:val="part_b88f0bd6da384e6fb6de3aad262ce944"/>
                <w:lock w:val="sdtLocked"/>
                <w:richText/>
              </w:sdtPr>
              <w:sdtContent>
                <w:p>
                  <w:pPr>
                    <w:ind w:firstLine="880"/>
                    <w:jc w:val="both"/>
                    <w:rPr>
                      <w:rFonts w:eastAsia="Calibri"/>
                      <w:bCs/>
                      <w:szCs w:val="24"/>
                    </w:rPr>
                  </w:pPr>
                  <w:sdt>
                    <w:sdtPr>
                      <w:alias w:val="Numeris"/>
                      <w:tag w:val="nr_b88f0bd6da384e6fb6de3aad262ce944"/>
                      <w:lock w:val="sdtLocked"/>
                      <w:richText/>
                    </w:sdtPr>
                    <w:sdtContent>
                      <w:r>
                        <w:rPr>
                          <w:rFonts w:eastAsia="Calibri"/>
                          <w:bCs/>
                          <w:szCs w:val="24"/>
                        </w:rPr>
                        <w:t>32</w:t>
                      </w:r>
                    </w:sdtContent>
                  </w:sdt>
                  <w:r>
                    <w:rPr>
                      <w:rFonts w:eastAsia="Calibri"/>
                      <w:bCs/>
                      <w:szCs w:val="24"/>
                    </w:rPr>
                    <w:t xml:space="preserve">. Sprendimą dėl leidimo direktoriui dirbti kitą darbą ir už šį darbą gauti atlyginimą priima </w:t>
                  </w:r>
                  <w:r>
                    <w:rPr>
                      <w:rFonts w:eastAsia="Calibri"/>
                      <w:szCs w:val="24"/>
                    </w:rPr>
                    <w:t>m</w:t>
                  </w:r>
                  <w:r>
                    <w:rPr>
                      <w:rFonts w:eastAsia="Calibri"/>
                      <w:bCs/>
                      <w:szCs w:val="24"/>
                    </w:rPr>
                    <w:t xml:space="preserve">eras. </w:t>
                  </w:r>
                </w:p>
                <w:p>
                  <w:pPr>
                    <w:rPr>
                      <w:rFonts w:eastAsia="Calibri"/>
                      <w:b/>
                      <w:szCs w:val="24"/>
                    </w:rPr>
                  </w:pPr>
                </w:p>
              </w:sdtContent>
            </w:sdt>
          </w:sdtContent>
        </w:sdt>
        <w:sdt>
          <w:sdtPr>
            <w:alias w:val="skyrius"/>
            <w:tag w:val="part_8a30c585f3d64cd2b08281e1664e77d3"/>
            <w:lock w:val="sdtLocked"/>
            <w:richText/>
          </w:sdtPr>
          <w:sdtContent>
            <w:p>
              <w:pPr>
                <w:jc w:val="center"/>
                <w:rPr>
                  <w:rFonts w:eastAsia="Calibri"/>
                  <w:b/>
                  <w:szCs w:val="24"/>
                </w:rPr>
              </w:pPr>
              <w:sdt>
                <w:sdtPr>
                  <w:alias w:val="Numeris"/>
                  <w:tag w:val="nr_8a30c585f3d64cd2b08281e1664e77d3"/>
                  <w:lock w:val="sdtLocked"/>
                  <w:richText/>
                </w:sdtPr>
                <w:sdtContent>
                  <w:r>
                    <w:rPr>
                      <w:rFonts w:eastAsia="Calibri"/>
                      <w:b/>
                      <w:szCs w:val="24"/>
                    </w:rPr>
                    <w:t>VIII</w:t>
                  </w:r>
                </w:sdtContent>
              </w:sdt>
              <w:r>
                <w:rPr>
                  <w:rFonts w:eastAsia="Calibri"/>
                  <w:b/>
                  <w:szCs w:val="24"/>
                </w:rPr>
                <w:t xml:space="preserve"> SKYRIUS</w:t>
              </w:r>
            </w:p>
            <w:p>
              <w:pPr>
                <w:jc w:val="center"/>
                <w:rPr>
                  <w:rFonts w:eastAsia="Calibri"/>
                  <w:b/>
                  <w:szCs w:val="24"/>
                </w:rPr>
              </w:pPr>
              <w:sdt>
                <w:sdtPr>
                  <w:alias w:val="Pavadinimas"/>
                  <w:tag w:val="title_8a30c585f3d64cd2b08281e1664e77d3"/>
                  <w:lock w:val="sdtLocked"/>
                  <w:richText/>
                </w:sdtPr>
                <w:sdtContent>
                  <w:r>
                    <w:rPr>
                      <w:rFonts w:eastAsia="Calibri"/>
                      <w:b/>
                      <w:szCs w:val="24"/>
                    </w:rPr>
                    <w:t xml:space="preserve">TURTAS, LĖŠŲ ŠALTINIAI IR LĖŠŲ NAUDOJIMO TVARKA </w:t>
                  </w:r>
                </w:sdtContent>
              </w:sdt>
            </w:p>
            <w:p>
              <w:pPr>
                <w:ind w:firstLine="880"/>
                <w:rPr>
                  <w:rFonts w:eastAsia="Calibri"/>
                  <w:szCs w:val="24"/>
                </w:rPr>
              </w:pPr>
            </w:p>
            <w:sdt>
              <w:sdtPr>
                <w:alias w:val="33 p."/>
                <w:tag w:val="part_dc17f4b70b134f45944b6e98fa98ddd3"/>
                <w:lock w:val="sdtLocked"/>
                <w:richText/>
              </w:sdtPr>
              <w:sdtContent>
                <w:p>
                  <w:pPr>
                    <w:ind w:firstLine="880"/>
                    <w:jc w:val="both"/>
                    <w:rPr>
                      <w:rFonts w:eastAsia="Calibri"/>
                      <w:szCs w:val="24"/>
                    </w:rPr>
                  </w:pPr>
                  <w:sdt>
                    <w:sdtPr>
                      <w:alias w:val="Numeris"/>
                      <w:tag w:val="nr_dc17f4b70b134f45944b6e98fa98ddd3"/>
                      <w:lock w:val="sdtLocked"/>
                      <w:richText/>
                    </w:sdtPr>
                    <w:sdtContent>
                      <w:r>
                        <w:rPr>
                          <w:rFonts w:eastAsia="Calibri"/>
                          <w:szCs w:val="24"/>
                        </w:rPr>
                        <w:t>33</w:t>
                      </w:r>
                    </w:sdtContent>
                  </w:sdt>
                  <w:r>
                    <w:rPr>
                      <w:rFonts w:eastAsia="Calibri"/>
                      <w:szCs w:val="24"/>
                    </w:rPr>
                    <w:t xml:space="preserve">. Savininko perduotas ir Bibliotekos įgytas turtas nuosavybės teise priklauso Savininkui, o Biblioteka šį turtą valdo, naudoja ir disponuoja juo teisės aktų ir Savivaldybės tarybos nustatyta tvarka. </w:t>
                  </w:r>
                </w:p>
              </w:sdtContent>
            </w:sdt>
            <w:sdt>
              <w:sdtPr>
                <w:alias w:val="34 p."/>
                <w:tag w:val="part_108e6d2a8a3545568bf799ceee042aa2"/>
                <w:lock w:val="sdtLocked"/>
                <w:richText/>
              </w:sdtPr>
              <w:sdtContent>
                <w:p>
                  <w:pPr>
                    <w:ind w:firstLine="880"/>
                    <w:jc w:val="both"/>
                    <w:rPr>
                      <w:rFonts w:eastAsia="Calibri"/>
                      <w:szCs w:val="24"/>
                    </w:rPr>
                  </w:pPr>
                  <w:sdt>
                    <w:sdtPr>
                      <w:alias w:val="Numeris"/>
                      <w:tag w:val="nr_108e6d2a8a3545568bf799ceee042aa2"/>
                      <w:lock w:val="sdtLocked"/>
                      <w:richText/>
                    </w:sdtPr>
                    <w:sdtContent>
                      <w:r>
                        <w:rPr>
                          <w:rFonts w:eastAsia="Calibri"/>
                          <w:szCs w:val="24"/>
                        </w:rPr>
                        <w:t>34</w:t>
                      </w:r>
                    </w:sdtContent>
                  </w:sdt>
                  <w:r>
                    <w:rPr>
                      <w:rFonts w:eastAsia="Calibri"/>
                      <w:szCs w:val="24"/>
                    </w:rPr>
                    <w:t>. Bibliotekos lėšų šaltiniai:</w:t>
                  </w:r>
                </w:p>
                <w:sdt>
                  <w:sdtPr>
                    <w:alias w:val="34.1 pp."/>
                    <w:tag w:val="part_6d707c6d69bc4b81b5b98af653008b67"/>
                    <w:lock w:val="sdtLocked"/>
                    <w:richText/>
                  </w:sdtPr>
                  <w:sdtContent>
                    <w:p>
                      <w:pPr>
                        <w:ind w:firstLine="880"/>
                        <w:jc w:val="both"/>
                        <w:rPr>
                          <w:rFonts w:eastAsia="Calibri"/>
                          <w:szCs w:val="24"/>
                        </w:rPr>
                      </w:pPr>
                      <w:sdt>
                        <w:sdtPr>
                          <w:alias w:val="Numeris"/>
                          <w:tag w:val="nr_6d707c6d69bc4b81b5b98af653008b67"/>
                          <w:lock w:val="sdtLocked"/>
                          <w:richText/>
                        </w:sdtPr>
                        <w:sdtContent>
                          <w:r>
                            <w:rPr>
                              <w:rFonts w:eastAsia="Calibri"/>
                              <w:szCs w:val="24"/>
                            </w:rPr>
                            <w:t>34.1</w:t>
                          </w:r>
                        </w:sdtContent>
                      </w:sdt>
                      <w:r>
                        <w:rPr>
                          <w:rFonts w:eastAsia="Calibri"/>
                          <w:szCs w:val="24"/>
                        </w:rPr>
                        <w:t>. valstybės biudžeto ir (arba) savivaldybės biudžeto asignavimai;</w:t>
                      </w:r>
                    </w:p>
                  </w:sdtContent>
                </w:sdt>
                <w:sdt>
                  <w:sdtPr>
                    <w:alias w:val="34.2 pp."/>
                    <w:tag w:val="part_c35b69ded7a845b3b79fe672b5581ac7"/>
                    <w:lock w:val="sdtLocked"/>
                    <w:richText/>
                  </w:sdtPr>
                  <w:sdtContent>
                    <w:p>
                      <w:pPr>
                        <w:ind w:firstLine="880"/>
                        <w:jc w:val="both"/>
                        <w:rPr>
                          <w:rFonts w:eastAsia="Calibri"/>
                          <w:szCs w:val="24"/>
                        </w:rPr>
                      </w:pPr>
                      <w:sdt>
                        <w:sdtPr>
                          <w:alias w:val="Numeris"/>
                          <w:tag w:val="nr_c35b69ded7a845b3b79fe672b5581ac7"/>
                          <w:lock w:val="sdtLocked"/>
                          <w:richText/>
                        </w:sdtPr>
                        <w:sdtContent>
                          <w:r>
                            <w:rPr>
                              <w:rFonts w:eastAsia="Calibri"/>
                              <w:szCs w:val="24"/>
                            </w:rPr>
                            <w:t>34.2</w:t>
                          </w:r>
                        </w:sdtContent>
                      </w:sdt>
                      <w:r>
                        <w:rPr>
                          <w:rFonts w:eastAsia="Calibri"/>
                          <w:szCs w:val="24"/>
                        </w:rPr>
                        <w:t>. kitų valstybės ir savivaldybių pinigų fondų lėšos;</w:t>
                      </w:r>
                    </w:p>
                  </w:sdtContent>
                </w:sdt>
                <w:sdt>
                  <w:sdtPr>
                    <w:alias w:val="34.3 pp."/>
                    <w:tag w:val="part_3aed3f67c7924225995f393a8a5ff10c"/>
                    <w:lock w:val="sdtLocked"/>
                    <w:richText/>
                  </w:sdtPr>
                  <w:sdtContent>
                    <w:p>
                      <w:pPr>
                        <w:ind w:firstLine="880"/>
                        <w:jc w:val="both"/>
                        <w:rPr>
                          <w:rFonts w:eastAsia="Calibri"/>
                          <w:szCs w:val="24"/>
                        </w:rPr>
                      </w:pPr>
                      <w:sdt>
                        <w:sdtPr>
                          <w:alias w:val="Numeris"/>
                          <w:tag w:val="nr_3aed3f67c7924225995f393a8a5ff10c"/>
                          <w:lock w:val="sdtLocked"/>
                          <w:richText/>
                        </w:sdtPr>
                        <w:sdtContent>
                          <w:r>
                            <w:rPr>
                              <w:rFonts w:eastAsia="Calibri"/>
                              <w:szCs w:val="24"/>
                            </w:rPr>
                            <w:t>34.3</w:t>
                          </w:r>
                        </w:sdtContent>
                      </w:sdt>
                      <w:r>
                        <w:rPr>
                          <w:rFonts w:eastAsia="Calibri"/>
                          <w:szCs w:val="24"/>
                        </w:rPr>
                        <w:t>. pajamos, gautos už viešąsias atlygintinas paslaugas;</w:t>
                      </w:r>
                    </w:p>
                  </w:sdtContent>
                </w:sdt>
                <w:sdt>
                  <w:sdtPr>
                    <w:alias w:val="34.4 pp."/>
                    <w:tag w:val="part_602d93f5a80947fd8e4f060689b0a2ac"/>
                    <w:lock w:val="sdtLocked"/>
                    <w:richText/>
                  </w:sdtPr>
                  <w:sdtContent>
                    <w:p>
                      <w:pPr>
                        <w:ind w:firstLine="880"/>
                        <w:jc w:val="both"/>
                        <w:rPr>
                          <w:rFonts w:eastAsia="Calibri"/>
                          <w:szCs w:val="24"/>
                        </w:rPr>
                      </w:pPr>
                      <w:sdt>
                        <w:sdtPr>
                          <w:alias w:val="Numeris"/>
                          <w:tag w:val="nr_602d93f5a80947fd8e4f060689b0a2ac"/>
                          <w:lock w:val="sdtLocked"/>
                          <w:richText/>
                        </w:sdtPr>
                        <w:sdtContent>
                          <w:r>
                            <w:rPr>
                              <w:rFonts w:eastAsia="Calibri"/>
                              <w:szCs w:val="24"/>
                            </w:rPr>
                            <w:t>34.4</w:t>
                          </w:r>
                        </w:sdtContent>
                      </w:sdt>
                      <w:r>
                        <w:rPr>
                          <w:rFonts w:eastAsia="Calibri"/>
                          <w:szCs w:val="24"/>
                        </w:rPr>
                        <w:t>. fizinių ir juridinių asmenų parama (labdara);</w:t>
                      </w:r>
                    </w:p>
                  </w:sdtContent>
                </w:sdt>
                <w:sdt>
                  <w:sdtPr>
                    <w:alias w:val="34.5 pp."/>
                    <w:tag w:val="part_15c07ab880af4cc6a12fdc34c54e97f8"/>
                    <w:lock w:val="sdtLocked"/>
                    <w:richText/>
                  </w:sdtPr>
                  <w:sdtContent>
                    <w:p>
                      <w:pPr>
                        <w:ind w:firstLine="880"/>
                        <w:jc w:val="both"/>
                        <w:rPr>
                          <w:rFonts w:eastAsia="Calibri"/>
                          <w:szCs w:val="24"/>
                        </w:rPr>
                      </w:pPr>
                      <w:sdt>
                        <w:sdtPr>
                          <w:alias w:val="Numeris"/>
                          <w:tag w:val="nr_15c07ab880af4cc6a12fdc34c54e97f8"/>
                          <w:lock w:val="sdtLocked"/>
                          <w:richText/>
                        </w:sdtPr>
                        <w:sdtContent>
                          <w:r>
                            <w:rPr>
                              <w:rFonts w:eastAsia="Calibri"/>
                              <w:szCs w:val="24"/>
                            </w:rPr>
                            <w:t>34.5</w:t>
                          </w:r>
                        </w:sdtContent>
                      </w:sdt>
                      <w:r>
                        <w:rPr>
                          <w:rFonts w:eastAsia="Calibri"/>
                          <w:szCs w:val="24"/>
                        </w:rPr>
                        <w:t>. kitos teisėtai gautos lėšos.</w:t>
                      </w:r>
                    </w:p>
                  </w:sdtContent>
                </w:sdt>
              </w:sdtContent>
            </w:sdt>
            <w:sdt>
              <w:sdtPr>
                <w:alias w:val="35 p."/>
                <w:tag w:val="part_b5a3df6298ed470c80336f38e2002053"/>
                <w:lock w:val="sdtLocked"/>
                <w:richText/>
              </w:sdtPr>
              <w:sdtContent>
                <w:p>
                  <w:pPr>
                    <w:ind w:firstLine="880"/>
                    <w:jc w:val="both"/>
                    <w:rPr>
                      <w:rFonts w:eastAsia="Calibri"/>
                      <w:szCs w:val="24"/>
                    </w:rPr>
                  </w:pPr>
                  <w:sdt>
                    <w:sdtPr>
                      <w:alias w:val="Numeris"/>
                      <w:tag w:val="nr_b5a3df6298ed470c80336f38e2002053"/>
                      <w:lock w:val="sdtLocked"/>
                      <w:richText/>
                    </w:sdtPr>
                    <w:sdtContent>
                      <w:r>
                        <w:rPr>
                          <w:rFonts w:eastAsia="Calibri"/>
                          <w:szCs w:val="24"/>
                        </w:rPr>
                        <w:t>35</w:t>
                      </w:r>
                    </w:sdtContent>
                  </w:sdt>
                  <w:r>
                    <w:rPr>
                      <w:rFonts w:eastAsia="Calibri"/>
                      <w:szCs w:val="24"/>
                    </w:rPr>
                    <w:t>. Visos lėšos naudojamos pagal patvirtintą sąmatą, vadovaujantis šių lėšų panaudojimą reglamentuojančių teisės aktų nuostatomis.</w:t>
                  </w:r>
                </w:p>
              </w:sdtContent>
            </w:sdt>
            <w:sdt>
              <w:sdtPr>
                <w:alias w:val="36 p."/>
                <w:tag w:val="part_e68b923568c840b5871eebebde076fe7"/>
                <w:lock w:val="sdtLocked"/>
                <w:richText/>
              </w:sdtPr>
              <w:sdtContent>
                <w:p>
                  <w:pPr>
                    <w:ind w:right="9" w:firstLine="900"/>
                    <w:jc w:val="both"/>
                    <w:rPr>
                      <w:szCs w:val="24"/>
                      <w:lang w:eastAsia="lt-LT"/>
                    </w:rPr>
                  </w:pPr>
                  <w:sdt>
                    <w:sdtPr>
                      <w:alias w:val="Numeris"/>
                      <w:tag w:val="nr_e68b923568c840b5871eebebde076fe7"/>
                      <w:lock w:val="sdtLocked"/>
                      <w:richText/>
                    </w:sdtPr>
                    <w:sdtContent>
                      <w:r>
                        <w:rPr>
                          <w:szCs w:val="24"/>
                          <w:lang w:eastAsia="lt-LT"/>
                        </w:rPr>
                        <w:t>36</w:t>
                      </w:r>
                    </w:sdtContent>
                  </w:sdt>
                  <w:r>
                    <w:rPr>
                      <w:szCs w:val="24"/>
                      <w:lang w:eastAsia="lt-LT"/>
                    </w:rPr>
                    <w:t xml:space="preserve">. Savininkas iš savivaldybės biudžeto lėšų gali skirti </w:t>
                  </w:r>
                  <w:r>
                    <w:rPr>
                      <w:rFonts w:eastAsia="Calibri"/>
                      <w:szCs w:val="24"/>
                    </w:rPr>
                    <w:t xml:space="preserve">Bibliotekai </w:t>
                  </w:r>
                  <w:r>
                    <w:rPr>
                      <w:szCs w:val="24"/>
                      <w:lang w:eastAsia="lt-LT"/>
                    </w:rPr>
                    <w:t>papildomų lėšų edukacinei, kitai kultūrinei veiklai vykdyti.</w:t>
                  </w:r>
                </w:p>
              </w:sdtContent>
            </w:sdt>
            <w:sdt>
              <w:sdtPr>
                <w:alias w:val="37 p."/>
                <w:tag w:val="part_41351a8d96f241cfa42bba10f7a4dd74"/>
                <w:lock w:val="sdtLocked"/>
                <w:richText/>
              </w:sdtPr>
              <w:sdtContent>
                <w:p>
                  <w:pPr>
                    <w:ind w:right="9" w:firstLine="902"/>
                    <w:jc w:val="both"/>
                    <w:rPr>
                      <w:szCs w:val="24"/>
                      <w:lang w:eastAsia="lt-LT"/>
                    </w:rPr>
                  </w:pPr>
                  <w:sdt>
                    <w:sdtPr>
                      <w:alias w:val="Numeris"/>
                      <w:tag w:val="nr_41351a8d96f241cfa42bba10f7a4dd74"/>
                      <w:lock w:val="sdtLocked"/>
                      <w:richText/>
                    </w:sdtPr>
                    <w:sdtContent>
                      <w:r>
                        <w:rPr>
                          <w:szCs w:val="24"/>
                          <w:lang w:eastAsia="lt-LT"/>
                        </w:rPr>
                        <w:t>37</w:t>
                      </w:r>
                    </w:sdtContent>
                  </w:sdt>
                  <w:r>
                    <w:rPr>
                      <w:szCs w:val="24"/>
                      <w:lang w:eastAsia="lt-LT"/>
                    </w:rPr>
                    <w:t xml:space="preserve">. </w:t>
                  </w:r>
                  <w:r>
                    <w:rPr>
                      <w:rFonts w:eastAsia="Calibri"/>
                      <w:szCs w:val="24"/>
                    </w:rPr>
                    <w:t xml:space="preserve">Biblioteka </w:t>
                  </w:r>
                  <w:r>
                    <w:rPr>
                      <w:szCs w:val="24"/>
                      <w:lang w:eastAsia="lt-LT"/>
                    </w:rPr>
                    <w:t>gali dalyvauti tarptautinėse programose, projektuose ir gauti tarptautinių fondų finansavimą.</w:t>
                  </w:r>
                </w:p>
              </w:sdtContent>
            </w:sdt>
            <w:sdt>
              <w:sdtPr>
                <w:alias w:val="38 p."/>
                <w:tag w:val="part_209df7026c8a46d7a424121dd73ff503"/>
                <w:lock w:val="sdtLocked"/>
                <w:richText/>
              </w:sdtPr>
              <w:sdtContent>
                <w:p>
                  <w:pPr>
                    <w:ind w:right="9" w:firstLine="900"/>
                    <w:jc w:val="both"/>
                    <w:rPr>
                      <w:szCs w:val="24"/>
                      <w:lang w:eastAsia="lt-LT"/>
                    </w:rPr>
                  </w:pPr>
                  <w:sdt>
                    <w:sdtPr>
                      <w:alias w:val="Numeris"/>
                      <w:tag w:val="nr_209df7026c8a46d7a424121dd73ff503"/>
                      <w:lock w:val="sdtLocked"/>
                      <w:richText/>
                    </w:sdtPr>
                    <w:sdtContent>
                      <w:r>
                        <w:rPr>
                          <w:szCs w:val="24"/>
                          <w:lang w:eastAsia="lt-LT"/>
                        </w:rPr>
                        <w:t>38</w:t>
                      </w:r>
                    </w:sdtContent>
                  </w:sdt>
                  <w:r>
                    <w:rPr>
                      <w:szCs w:val="24"/>
                      <w:lang w:eastAsia="lt-LT"/>
                    </w:rPr>
                    <w:t xml:space="preserve">. </w:t>
                  </w:r>
                  <w:r>
                    <w:rPr>
                      <w:rFonts w:eastAsia="Calibri"/>
                      <w:szCs w:val="24"/>
                    </w:rPr>
                    <w:t xml:space="preserve">Biblioteka </w:t>
                  </w:r>
                  <w:r>
                    <w:rPr>
                      <w:szCs w:val="24"/>
                      <w:lang w:eastAsia="lt-LT"/>
                    </w:rPr>
                    <w:t>gali gauti valstybės ir savivaldybės biudžetų asignavimų, teisės aktų nustatyta tvarka dalyvaudama Lietuvos kultūros tarybos ir kituose skelbiamuose konkursuose atitinkamoms kultūrinės veiklos programoms, finansuojamoms iš valstybės arba savivaldybės biudžetų, vykdyti.</w:t>
                  </w:r>
                </w:p>
              </w:sdtContent>
            </w:sdt>
            <w:sdt>
              <w:sdtPr>
                <w:alias w:val="39 p."/>
                <w:tag w:val="part_4612e1ebd50d45f3b5266facff0c5205"/>
                <w:lock w:val="sdtLocked"/>
                <w:richText/>
              </w:sdtPr>
              <w:sdtContent>
                <w:p>
                  <w:pPr>
                    <w:ind w:right="9" w:firstLine="900"/>
                    <w:jc w:val="both"/>
                    <w:rPr>
                      <w:szCs w:val="24"/>
                      <w:lang w:eastAsia="lt-LT"/>
                    </w:rPr>
                  </w:pPr>
                  <w:sdt>
                    <w:sdtPr>
                      <w:alias w:val="Numeris"/>
                      <w:tag w:val="nr_4612e1ebd50d45f3b5266facff0c5205"/>
                      <w:lock w:val="sdtLocked"/>
                      <w:richText/>
                    </w:sdtPr>
                    <w:sdtContent>
                      <w:r>
                        <w:rPr>
                          <w:szCs w:val="24"/>
                          <w:lang w:eastAsia="lt-LT"/>
                        </w:rPr>
                        <w:t>39</w:t>
                      </w:r>
                    </w:sdtContent>
                  </w:sdt>
                  <w:r>
                    <w:rPr>
                      <w:szCs w:val="24"/>
                      <w:lang w:eastAsia="lt-LT"/>
                    </w:rPr>
                    <w:t xml:space="preserve">. </w:t>
                  </w:r>
                  <w:r>
                    <w:rPr>
                      <w:rFonts w:eastAsia="Calibri"/>
                      <w:szCs w:val="24"/>
                    </w:rPr>
                    <w:t xml:space="preserve">Biblioteka </w:t>
                  </w:r>
                  <w:r>
                    <w:rPr>
                      <w:szCs w:val="24"/>
                      <w:lang w:eastAsia="lt-LT"/>
                    </w:rPr>
                    <w:t>privalo savivaldybės biudžeto ir specialiųjų programų gaunamas lėšas naudoti tik Nuostatuose nurodytoms funkcijoms vykdyti.</w:t>
                  </w:r>
                </w:p>
                <w:p>
                  <w:pPr>
                    <w:jc w:val="center"/>
                    <w:rPr>
                      <w:rFonts w:eastAsia="Calibri"/>
                      <w:b/>
                      <w:szCs w:val="24"/>
                    </w:rPr>
                  </w:pPr>
                </w:p>
              </w:sdtContent>
            </w:sdt>
          </w:sdtContent>
        </w:sdt>
        <w:sdt>
          <w:sdtPr>
            <w:alias w:val="skyrius"/>
            <w:tag w:val="part_f4971ec660704d709cc30200ba9c95c9"/>
            <w:lock w:val="sdtLocked"/>
            <w:richText/>
          </w:sdtPr>
          <w:sdtContent>
            <w:p>
              <w:pPr>
                <w:jc w:val="center"/>
                <w:rPr>
                  <w:rFonts w:eastAsia="Calibri"/>
                  <w:b/>
                  <w:szCs w:val="24"/>
                </w:rPr>
              </w:pPr>
              <w:sdt>
                <w:sdtPr>
                  <w:alias w:val="Numeris"/>
                  <w:tag w:val="nr_f4971ec660704d709cc30200ba9c95c9"/>
                  <w:lock w:val="sdtLocked"/>
                  <w:richText/>
                </w:sdtPr>
                <w:sdtContent>
                  <w:r>
                    <w:rPr>
                      <w:rFonts w:eastAsia="Calibri"/>
                      <w:b/>
                      <w:szCs w:val="24"/>
                    </w:rPr>
                    <w:t>IX</w:t>
                  </w:r>
                </w:sdtContent>
              </w:sdt>
              <w:r>
                <w:rPr>
                  <w:rFonts w:eastAsia="Calibri"/>
                  <w:b/>
                  <w:szCs w:val="24"/>
                </w:rPr>
                <w:t xml:space="preserve"> SKYRIUS</w:t>
              </w:r>
            </w:p>
            <w:p>
              <w:pPr>
                <w:jc w:val="center"/>
                <w:rPr>
                  <w:rFonts w:eastAsia="Calibri"/>
                  <w:b/>
                  <w:szCs w:val="24"/>
                </w:rPr>
              </w:pPr>
              <w:sdt>
                <w:sdtPr>
                  <w:alias w:val="Pavadinimas"/>
                  <w:tag w:val="title_f4971ec660704d709cc30200ba9c95c9"/>
                  <w:lock w:val="sdtLocked"/>
                  <w:richText/>
                </w:sdtPr>
                <w:sdtContent>
                  <w:r>
                    <w:rPr>
                      <w:rFonts w:eastAsia="Calibri"/>
                      <w:b/>
                      <w:szCs w:val="24"/>
                    </w:rPr>
                    <w:t>FINANSINĖ APSKAITA, FINANSINĖS IR KITOS VEIKLOS KONTROLĖ</w:t>
                  </w:r>
                </w:sdtContent>
              </w:sdt>
            </w:p>
            <w:p>
              <w:pPr>
                <w:ind w:firstLine="880"/>
                <w:jc w:val="center"/>
                <w:rPr>
                  <w:rFonts w:eastAsia="Calibri"/>
                  <w:szCs w:val="24"/>
                </w:rPr>
              </w:pPr>
            </w:p>
            <w:sdt>
              <w:sdtPr>
                <w:alias w:val="40 p."/>
                <w:tag w:val="part_f6e06c50252540cda211b1e7fc6b9233"/>
                <w:lock w:val="sdtLocked"/>
                <w:richText/>
              </w:sdtPr>
              <w:sdtContent>
                <w:p>
                  <w:pPr>
                    <w:ind w:firstLine="880"/>
                    <w:jc w:val="both"/>
                    <w:rPr>
                      <w:rFonts w:eastAsia="Calibri"/>
                      <w:szCs w:val="24"/>
                    </w:rPr>
                  </w:pPr>
                  <w:sdt>
                    <w:sdtPr>
                      <w:alias w:val="Numeris"/>
                      <w:tag w:val="nr_f6e06c50252540cda211b1e7fc6b9233"/>
                      <w:lock w:val="sdtLocked"/>
                      <w:richText/>
                    </w:sdtPr>
                    <w:sdtContent>
                      <w:r>
                        <w:rPr>
                          <w:rFonts w:eastAsia="Calibri"/>
                          <w:szCs w:val="24"/>
                        </w:rPr>
                        <w:t>40</w:t>
                      </w:r>
                    </w:sdtContent>
                  </w:sdt>
                  <w:r>
                    <w:rPr>
                      <w:rFonts w:eastAsia="Calibri"/>
                      <w:szCs w:val="24"/>
                    </w:rPr>
                    <w:t>. Bibliotekos finansinė apskaita tvarkoma centralizuotai Savivaldybės tarybos įgaliotos įstaigos.</w:t>
                  </w:r>
                </w:p>
              </w:sdtContent>
            </w:sdt>
            <w:sdt>
              <w:sdtPr>
                <w:alias w:val="41 p."/>
                <w:tag w:val="part_d2fd6c3b66b64b519062e1e0b28ad573"/>
                <w:lock w:val="sdtLocked"/>
                <w:richText/>
              </w:sdtPr>
              <w:sdtContent>
                <w:p>
                  <w:pPr>
                    <w:ind w:firstLine="880"/>
                    <w:jc w:val="both"/>
                    <w:rPr>
                      <w:rFonts w:eastAsia="Calibri"/>
                      <w:szCs w:val="24"/>
                    </w:rPr>
                  </w:pPr>
                  <w:sdt>
                    <w:sdtPr>
                      <w:alias w:val="Numeris"/>
                      <w:tag w:val="nr_d2fd6c3b66b64b519062e1e0b28ad573"/>
                      <w:lock w:val="sdtLocked"/>
                      <w:richText/>
                    </w:sdtPr>
                    <w:sdtContent>
                      <w:r>
                        <w:rPr>
                          <w:rFonts w:eastAsia="Calibri"/>
                          <w:szCs w:val="24"/>
                        </w:rPr>
                        <w:t>41</w:t>
                      </w:r>
                    </w:sdtContent>
                  </w:sdt>
                  <w:r>
                    <w:rPr>
                      <w:rFonts w:eastAsia="Calibri"/>
                      <w:szCs w:val="24"/>
                    </w:rPr>
                    <w:t>. Bibliotekos finansinė veikla kontroliuojama teisės aktų nustatyta tvarka.</w:t>
                  </w:r>
                </w:p>
              </w:sdtContent>
            </w:sdt>
            <w:sdt>
              <w:sdtPr>
                <w:alias w:val="42 p."/>
                <w:tag w:val="part_83aaa83157634814ab85100fd2f81e2f"/>
                <w:lock w:val="sdtLocked"/>
                <w:richText/>
              </w:sdtPr>
              <w:sdtContent>
                <w:p>
                  <w:pPr>
                    <w:ind w:firstLine="880"/>
                    <w:jc w:val="both"/>
                    <w:rPr>
                      <w:strike/>
                      <w:color w:val="000000"/>
                      <w:szCs w:val="24"/>
                      <w:lang w:eastAsia="lt-LT"/>
                    </w:rPr>
                  </w:pPr>
                  <w:sdt>
                    <w:sdtPr>
                      <w:alias w:val="Numeris"/>
                      <w:tag w:val="nr_83aaa83157634814ab85100fd2f81e2f"/>
                      <w:lock w:val="sdtLocked"/>
                      <w:richText/>
                    </w:sdtPr>
                    <w:sdtContent>
                      <w:r>
                        <w:rPr>
                          <w:rFonts w:eastAsia="Calibri"/>
                          <w:szCs w:val="24"/>
                        </w:rPr>
                        <w:t>42</w:t>
                      </w:r>
                    </w:sdtContent>
                  </w:sdt>
                  <w:r>
                    <w:rPr>
                      <w:rFonts w:eastAsia="Calibri"/>
                      <w:szCs w:val="24"/>
                    </w:rPr>
                    <w:t>. Bibliotekos funkcijų įgyvendinimo priežiūrą atlieka Savininko teises ir pareigas įgyvendinanti institucija ar jos įgaliotos institucijos, kitos įstatymais ir kitais teisės aktais įgaliotos institucijos.</w:t>
                  </w:r>
                </w:p>
                <w:p>
                  <w:pPr>
                    <w:ind w:firstLine="880"/>
                    <w:jc w:val="both"/>
                    <w:rPr>
                      <w:strike/>
                      <w:color w:val="000000"/>
                      <w:szCs w:val="24"/>
                      <w:lang w:eastAsia="lt-LT"/>
                    </w:rPr>
                  </w:pPr>
                </w:p>
              </w:sdtContent>
            </w:sdt>
          </w:sdtContent>
        </w:sdt>
        <w:sdt>
          <w:sdtPr>
            <w:alias w:val="skyrius"/>
            <w:tag w:val="part_55e96a80082049b698257638d30ee0a5"/>
            <w:lock w:val="sdtLocked"/>
            <w:richText/>
          </w:sdtPr>
          <w:sdtContent>
            <w:p>
              <w:pPr>
                <w:ind w:firstLine="880"/>
                <w:jc w:val="center"/>
                <w:rPr>
                  <w:b/>
                  <w:bCs/>
                  <w:color w:val="000000"/>
                  <w:szCs w:val="24"/>
                  <w:lang w:eastAsia="lt-LT"/>
                </w:rPr>
              </w:pPr>
              <w:sdt>
                <w:sdtPr>
                  <w:alias w:val="Numeris"/>
                  <w:tag w:val="nr_55e96a80082049b698257638d30ee0a5"/>
                  <w:lock w:val="sdtLocked"/>
                  <w:richText/>
                </w:sdtPr>
                <w:sdtContent>
                  <w:r>
                    <w:rPr>
                      <w:b/>
                      <w:bCs/>
                      <w:color w:val="000000"/>
                      <w:szCs w:val="24"/>
                      <w:lang w:eastAsia="lt-LT"/>
                    </w:rPr>
                    <w:t>X</w:t>
                  </w:r>
                </w:sdtContent>
              </w:sdt>
              <w:r>
                <w:rPr>
                  <w:b/>
                  <w:bCs/>
                  <w:color w:val="000000"/>
                  <w:szCs w:val="24"/>
                  <w:lang w:eastAsia="lt-LT"/>
                </w:rPr>
                <w:t xml:space="preserve"> SKYRIUS</w:t>
              </w:r>
            </w:p>
            <w:p>
              <w:pPr>
                <w:ind w:firstLine="880"/>
                <w:jc w:val="center"/>
                <w:rPr>
                  <w:b/>
                  <w:bCs/>
                  <w:color w:val="000000"/>
                  <w:szCs w:val="24"/>
                  <w:lang w:eastAsia="lt-LT"/>
                </w:rPr>
              </w:pPr>
              <w:sdt>
                <w:sdtPr>
                  <w:alias w:val="Pavadinimas"/>
                  <w:tag w:val="title_55e96a80082049b698257638d30ee0a5"/>
                  <w:lock w:val="sdtLocked"/>
                  <w:richText/>
                </w:sdtPr>
                <w:sdtContent>
                  <w:r>
                    <w:rPr>
                      <w:b/>
                      <w:bCs/>
                      <w:color w:val="000000"/>
                      <w:szCs w:val="24"/>
                      <w:lang w:eastAsia="lt-LT"/>
                    </w:rPr>
                    <w:t>VIEŠŲ PRANEŠIMŲ PASKELBIMO TVARKA</w:t>
                  </w:r>
                </w:sdtContent>
              </w:sdt>
            </w:p>
            <w:p>
              <w:pPr>
                <w:ind w:firstLine="880"/>
                <w:jc w:val="both"/>
                <w:rPr>
                  <w:rFonts w:eastAsia="Calibri"/>
                  <w:strike/>
                  <w:szCs w:val="24"/>
                </w:rPr>
              </w:pPr>
            </w:p>
            <w:sdt>
              <w:sdtPr>
                <w:alias w:val="43 p."/>
                <w:tag w:val="part_ed4a313884714e378f3270b208e2d87a"/>
                <w:lock w:val="sdtLocked"/>
                <w:richText/>
              </w:sdtPr>
              <w:sdtContent>
                <w:p>
                  <w:pPr>
                    <w:ind w:firstLine="880"/>
                    <w:jc w:val="both"/>
                    <w:rPr>
                      <w:szCs w:val="24"/>
                    </w:rPr>
                  </w:pPr>
                  <w:sdt>
                    <w:sdtPr>
                      <w:alias w:val="Numeris"/>
                      <w:tag w:val="nr_ed4a313884714e378f3270b208e2d87a"/>
                      <w:lock w:val="sdtLocked"/>
                      <w:richText/>
                    </w:sdtPr>
                    <w:sdtContent>
                      <w:r>
                        <w:rPr>
                          <w:rFonts w:eastAsia="Calibri"/>
                          <w:szCs w:val="24"/>
                        </w:rPr>
                        <w:t>43</w:t>
                      </w:r>
                    </w:sdtContent>
                  </w:sdt>
                  <w:r>
                    <w:rPr>
                      <w:rFonts w:eastAsia="Calibri"/>
                      <w:szCs w:val="24"/>
                    </w:rPr>
                    <w:t xml:space="preserve">. </w:t>
                  </w:r>
                  <w:r>
                    <w:rPr>
                      <w:szCs w:val="24"/>
                    </w:rPr>
                    <w:t>Pranešimai, kuriuos pagal Lietuvos Respublikos teisės aktus ar šiuos Nuostatus reikia paskelbti viešai, skelbiami Bibliotekos interneto svetainėje</w:t>
                  </w:r>
                  <w:r>
                    <w:rPr>
                      <w:i/>
                      <w:iCs/>
                      <w:szCs w:val="24"/>
                    </w:rPr>
                    <w:t xml:space="preserve"> </w:t>
                  </w:r>
                  <w:r>
                    <w:rPr>
                      <w:szCs w:val="24"/>
                      <w:shd w:val="clear" w:color="auto" w:fill="FFFFFF"/>
                      <w:lang w:eastAsia="lt-LT"/>
                    </w:rPr>
                    <w:t>www.smsvb.lt</w:t>
                  </w:r>
                  <w:r>
                    <w:rPr>
                      <w:szCs w:val="24"/>
                      <w:shd w:val="clear" w:color="auto" w:fill="FFFFFF"/>
                      <w:lang w:eastAsia="lt-LT"/>
                    </w:rPr>
                    <w:t>,</w:t>
                  </w:r>
                  <w:r>
                    <w:rPr>
                      <w:color w:val="0563C1"/>
                      <w:szCs w:val="24"/>
                      <w:shd w:val="clear" w:color="auto" w:fill="FFFFFF"/>
                      <w:lang w:eastAsia="lt-LT"/>
                    </w:rPr>
                    <w:t xml:space="preserve"> </w:t>
                  </w:r>
                  <w:r>
                    <w:rPr>
                      <w:szCs w:val="24"/>
                      <w:shd w:val="clear" w:color="auto" w:fill="FFFFFF"/>
                      <w:lang w:eastAsia="lt-LT"/>
                    </w:rPr>
                    <w:t>p</w:t>
                  </w:r>
                  <w:r>
                    <w:rPr>
                      <w:szCs w:val="24"/>
                    </w:rPr>
                    <w:t>rireikus – teisės aktų nustatyta tvarka Bibliotekos Savininko interneto svetainėje.</w:t>
                  </w:r>
                </w:p>
                <w:p>
                  <w:pPr>
                    <w:ind w:firstLine="880"/>
                    <w:jc w:val="both"/>
                    <w:rPr>
                      <w:rFonts w:eastAsia="Calibri"/>
                      <w:strike/>
                      <w:szCs w:val="24"/>
                    </w:rPr>
                  </w:pPr>
                </w:p>
              </w:sdtContent>
            </w:sdt>
          </w:sdtContent>
        </w:sdt>
        <w:sdt>
          <w:sdtPr>
            <w:alias w:val="skyrius"/>
            <w:tag w:val="part_0d310ccef7ed4aaf815aad81ca4fdf76"/>
            <w:lock w:val="sdtLocked"/>
            <w:richText/>
          </w:sdtPr>
          <w:sdtContent>
            <w:p>
              <w:pPr>
                <w:jc w:val="center"/>
                <w:rPr>
                  <w:color w:val="000000"/>
                  <w:szCs w:val="24"/>
                  <w:lang w:eastAsia="lt-LT"/>
                </w:rPr>
              </w:pPr>
              <w:sdt>
                <w:sdtPr>
                  <w:alias w:val="Numeris"/>
                  <w:tag w:val="nr_0d310ccef7ed4aaf815aad81ca4fdf76"/>
                  <w:lock w:val="sdtLocked"/>
                  <w:richText/>
                </w:sdtPr>
                <w:sdtContent>
                  <w:r>
                    <w:rPr>
                      <w:rFonts w:eastAsia="Calibri"/>
                      <w:b/>
                      <w:szCs w:val="24"/>
                    </w:rPr>
                    <w:t>XI</w:t>
                  </w:r>
                </w:sdtContent>
              </w:sdt>
              <w:r>
                <w:rPr>
                  <w:rFonts w:eastAsia="Calibri"/>
                  <w:b/>
                  <w:szCs w:val="24"/>
                </w:rPr>
                <w:t xml:space="preserve"> SKYRIUS</w:t>
              </w:r>
            </w:p>
            <w:p>
              <w:pPr>
                <w:jc w:val="center"/>
                <w:rPr>
                  <w:rFonts w:eastAsia="Calibri"/>
                  <w:b/>
                  <w:szCs w:val="24"/>
                </w:rPr>
              </w:pPr>
              <w:sdt>
                <w:sdtPr>
                  <w:alias w:val="Pavadinimas"/>
                  <w:tag w:val="title_0d310ccef7ed4aaf815aad81ca4fdf76"/>
                  <w:lock w:val="sdtLocked"/>
                  <w:richText/>
                </w:sdtPr>
                <w:sdtContent>
                  <w:r>
                    <w:rPr>
                      <w:rFonts w:eastAsia="Calibri"/>
                      <w:b/>
                      <w:szCs w:val="24"/>
                    </w:rPr>
                    <w:t>BIBLIOTEKOS PERTVARKYMAS, REORGANIZAVIMAS IR LIKVIDAVIMAS</w:t>
                  </w:r>
                </w:sdtContent>
              </w:sdt>
            </w:p>
            <w:p>
              <w:pPr>
                <w:ind w:right="30"/>
                <w:jc w:val="both"/>
                <w:rPr>
                  <w:rFonts w:eastAsia="Calibri"/>
                  <w:szCs w:val="24"/>
                </w:rPr>
              </w:pPr>
            </w:p>
            <w:sdt>
              <w:sdtPr>
                <w:alias w:val="44 p."/>
                <w:tag w:val="part_6f7758c01f1643de8f42e077ee674ce6"/>
                <w:lock w:val="sdtLocked"/>
                <w:richText/>
              </w:sdtPr>
              <w:sdtContent>
                <w:p>
                  <w:pPr>
                    <w:ind w:right="30" w:firstLine="851"/>
                    <w:jc w:val="both"/>
                    <w:rPr>
                      <w:rFonts w:eastAsia="Calibri"/>
                      <w:szCs w:val="24"/>
                    </w:rPr>
                  </w:pPr>
                  <w:sdt>
                    <w:sdtPr>
                      <w:alias w:val="Numeris"/>
                      <w:tag w:val="nr_6f7758c01f1643de8f42e077ee674ce6"/>
                      <w:lock w:val="sdtLocked"/>
                      <w:richText/>
                    </w:sdtPr>
                    <w:sdtContent>
                      <w:r>
                        <w:rPr>
                          <w:rFonts w:eastAsia="Calibri"/>
                          <w:szCs w:val="24"/>
                        </w:rPr>
                        <w:t>44</w:t>
                      </w:r>
                    </w:sdtContent>
                  </w:sdt>
                  <w:r>
                    <w:rPr>
                      <w:rFonts w:eastAsia="Calibri"/>
                      <w:szCs w:val="24"/>
                    </w:rPr>
                    <w:t>. Biblioteką</w:t>
                  </w:r>
                  <w:r>
                    <w:rPr>
                      <w:rFonts w:eastAsia="Calibri"/>
                      <w:b/>
                      <w:bCs/>
                      <w:szCs w:val="24"/>
                    </w:rPr>
                    <w:t xml:space="preserve"> </w:t>
                  </w:r>
                  <w:r>
                    <w:rPr>
                      <w:szCs w:val="24"/>
                      <w:shd w:val="clear" w:color="auto" w:fill="FFFFFF"/>
                      <w:lang w:eastAsia="lt-LT"/>
                    </w:rPr>
                    <w:t>reorganizuoja, pertvarko ar likviduoja</w:t>
                  </w:r>
                  <w:r>
                    <w:rPr>
                      <w:rFonts w:eastAsia="Calibri"/>
                      <w:szCs w:val="24"/>
                    </w:rPr>
                    <w:t xml:space="preserve"> Savininko teises ir pareigas įgyvendinanti institucija – Savivaldybės taryba</w:t>
                  </w:r>
                  <w:r>
                    <w:rPr>
                      <w:szCs w:val="24"/>
                      <w:shd w:val="clear" w:color="auto" w:fill="FFFFFF"/>
                      <w:lang w:eastAsia="lt-LT"/>
                    </w:rPr>
                    <w:t xml:space="preserve"> Lietuvos Respublikos teisės aktų nustatyta tvarka.</w:t>
                  </w:r>
                </w:p>
                <w:p>
                  <w:pPr>
                    <w:ind w:right="30"/>
                    <w:jc w:val="both"/>
                    <w:rPr>
                      <w:szCs w:val="24"/>
                      <w:shd w:val="clear" w:color="auto" w:fill="FFFFFF"/>
                      <w:lang w:eastAsia="lt-LT"/>
                    </w:rPr>
                  </w:pPr>
                </w:p>
              </w:sdtContent>
            </w:sdt>
          </w:sdtContent>
        </w:sdt>
        <w:sdt>
          <w:sdtPr>
            <w:alias w:val="skyrius"/>
            <w:tag w:val="part_c398965c796749fdbf2e1a7fb7678c16"/>
            <w:lock w:val="sdtLocked"/>
            <w:richText/>
          </w:sdtPr>
          <w:sdtContent>
            <w:p>
              <w:pPr>
                <w:jc w:val="center"/>
                <w:rPr>
                  <w:rFonts w:eastAsia="Calibri"/>
                  <w:b/>
                  <w:szCs w:val="24"/>
                </w:rPr>
              </w:pPr>
              <w:sdt>
                <w:sdtPr>
                  <w:alias w:val="Numeris"/>
                  <w:tag w:val="nr_c398965c796749fdbf2e1a7fb7678c16"/>
                  <w:lock w:val="sdtLocked"/>
                  <w:richText/>
                </w:sdtPr>
                <w:sdtContent>
                  <w:r>
                    <w:rPr>
                      <w:rFonts w:eastAsia="Calibri"/>
                      <w:b/>
                      <w:szCs w:val="24"/>
                    </w:rPr>
                    <w:t>XII</w:t>
                  </w:r>
                </w:sdtContent>
              </w:sdt>
              <w:r>
                <w:rPr>
                  <w:rFonts w:eastAsia="Calibri"/>
                  <w:b/>
                  <w:szCs w:val="24"/>
                </w:rPr>
                <w:t xml:space="preserve"> SKYRIUS</w:t>
              </w:r>
            </w:p>
            <w:p>
              <w:pPr>
                <w:jc w:val="center"/>
                <w:rPr>
                  <w:rFonts w:eastAsia="Calibri"/>
                  <w:b/>
                  <w:szCs w:val="24"/>
                </w:rPr>
              </w:pPr>
              <w:sdt>
                <w:sdtPr>
                  <w:alias w:val="Pavadinimas"/>
                  <w:tag w:val="title_c398965c796749fdbf2e1a7fb7678c16"/>
                  <w:lock w:val="sdtLocked"/>
                  <w:richText/>
                </w:sdtPr>
                <w:sdtContent>
                  <w:r>
                    <w:rPr>
                      <w:rFonts w:eastAsia="Calibri"/>
                      <w:b/>
                      <w:szCs w:val="24"/>
                    </w:rPr>
                    <w:t>NUOSTATŲ KEITIMO TVARKA</w:t>
                  </w:r>
                </w:sdtContent>
              </w:sdt>
            </w:p>
            <w:p>
              <w:pPr>
                <w:jc w:val="center"/>
                <w:rPr>
                  <w:rFonts w:eastAsia="Calibri"/>
                  <w:szCs w:val="24"/>
                </w:rPr>
              </w:pPr>
            </w:p>
            <w:sdt>
              <w:sdtPr>
                <w:alias w:val="45 p."/>
                <w:tag w:val="part_e355e272189f4de8bc1ad4bda73d19ce"/>
                <w:lock w:val="sdtLocked"/>
                <w:richText/>
              </w:sdtPr>
              <w:sdtContent>
                <w:p>
                  <w:pPr>
                    <w:ind w:firstLine="880"/>
                    <w:jc w:val="both"/>
                    <w:rPr>
                      <w:rFonts w:eastAsia="Calibri"/>
                      <w:szCs w:val="24"/>
                    </w:rPr>
                  </w:pPr>
                  <w:sdt>
                    <w:sdtPr>
                      <w:alias w:val="Numeris"/>
                      <w:tag w:val="nr_e355e272189f4de8bc1ad4bda73d19ce"/>
                      <w:lock w:val="sdtLocked"/>
                      <w:richText/>
                    </w:sdtPr>
                    <w:sdtContent>
                      <w:r>
                        <w:rPr>
                          <w:rFonts w:eastAsia="Calibri"/>
                          <w:szCs w:val="24"/>
                        </w:rPr>
                        <w:t>45</w:t>
                      </w:r>
                    </w:sdtContent>
                  </w:sdt>
                  <w:r>
                    <w:rPr>
                      <w:rFonts w:eastAsia="Calibri"/>
                      <w:szCs w:val="24"/>
                    </w:rPr>
                    <w:t>. Nuostatų keitimo tvarka nesiskiria nuo nurodytosios Lietuvos Respublikos biudžetinių įstaigų įstatyme.</w:t>
                  </w:r>
                </w:p>
              </w:sdtContent>
            </w:sdt>
            <w:sdt>
              <w:sdtPr>
                <w:alias w:val="46 p."/>
                <w:tag w:val="part_664bd24eb2d54e9e8e0604de64db6f1c"/>
                <w:lock w:val="sdtLocked"/>
                <w:richText/>
              </w:sdtPr>
              <w:sdtContent>
                <w:p>
                  <w:pPr>
                    <w:shd w:val="clear" w:color="auto" w:fill="FFFFFF"/>
                    <w:ind w:firstLine="851"/>
                    <w:jc w:val="both"/>
                    <w:rPr>
                      <w:rFonts w:eastAsia="Calibri"/>
                      <w:szCs w:val="24"/>
                    </w:rPr>
                  </w:pPr>
                  <w:sdt>
                    <w:sdtPr>
                      <w:alias w:val="Numeris"/>
                      <w:tag w:val="nr_664bd24eb2d54e9e8e0604de64db6f1c"/>
                      <w:lock w:val="sdtLocked"/>
                      <w:richText/>
                    </w:sdtPr>
                    <w:sdtContent>
                      <w:r>
                        <w:rPr>
                          <w:rFonts w:eastAsia="Calibri"/>
                          <w:szCs w:val="24"/>
                        </w:rPr>
                        <w:t>46</w:t>
                      </w:r>
                    </w:sdtContent>
                  </w:sdt>
                  <w:r>
                    <w:rPr>
                      <w:rFonts w:eastAsia="Calibri"/>
                      <w:szCs w:val="24"/>
                    </w:rPr>
                    <w:t>. Jei pasikeičia teisės aktai, reglamentuojantys Bibliotekos veiklą, ir jei aukštesnės galios teisės aktai atitinkamus klausimus reglamentuoja kitaip nei Nuostatai, taikomos tų teisės aktų nuostatos.</w:t>
                  </w:r>
                </w:p>
                <w:p>
                  <w:pPr>
                    <w:shd w:val="clear" w:color="auto" w:fill="FFFFFF"/>
                    <w:ind w:firstLine="851"/>
                    <w:jc w:val="both"/>
                    <w:rPr>
                      <w:rFonts w:eastAsia="Calibri"/>
                      <w:szCs w:val="24"/>
                    </w:rPr>
                  </w:pPr>
                </w:p>
              </w:sdtContent>
            </w:sdt>
          </w:sdtContent>
        </w:sdt>
        <w:sdt>
          <w:sdtPr>
            <w:alias w:val="skyrius"/>
            <w:tag w:val="part_bab1cac4f1864c6ebe4a3548f17bd60a"/>
            <w:lock w:val="sdtLocked"/>
            <w:richText/>
          </w:sdtPr>
          <w:sdtContent>
            <w:p>
              <w:pPr>
                <w:jc w:val="center"/>
                <w:rPr>
                  <w:rFonts w:eastAsia="Calibri"/>
                  <w:b/>
                  <w:szCs w:val="24"/>
                </w:rPr>
              </w:pPr>
              <w:sdt>
                <w:sdtPr>
                  <w:alias w:val="Numeris"/>
                  <w:tag w:val="nr_bab1cac4f1864c6ebe4a3548f17bd60a"/>
                  <w:lock w:val="sdtLocked"/>
                  <w:richText/>
                </w:sdtPr>
                <w:sdtContent>
                  <w:r>
                    <w:rPr>
                      <w:rFonts w:eastAsia="Calibri"/>
                      <w:b/>
                      <w:szCs w:val="24"/>
                    </w:rPr>
                    <w:t>XIII</w:t>
                  </w:r>
                </w:sdtContent>
              </w:sdt>
              <w:r>
                <w:rPr>
                  <w:rFonts w:eastAsia="Calibri"/>
                  <w:b/>
                  <w:szCs w:val="24"/>
                </w:rPr>
                <w:t xml:space="preserve"> SKYRIUS</w:t>
              </w:r>
            </w:p>
            <w:p>
              <w:pPr>
                <w:jc w:val="center"/>
                <w:rPr>
                  <w:rFonts w:eastAsia="Calibri"/>
                  <w:b/>
                  <w:szCs w:val="24"/>
                </w:rPr>
              </w:pPr>
              <w:sdt>
                <w:sdtPr>
                  <w:alias w:val="Pavadinimas"/>
                  <w:tag w:val="title_bab1cac4f1864c6ebe4a3548f17bd60a"/>
                  <w:lock w:val="sdtLocked"/>
                  <w:richText/>
                </w:sdtPr>
                <w:sdtContent>
                  <w:r>
                    <w:rPr>
                      <w:rFonts w:eastAsia="Calibri"/>
                      <w:b/>
                      <w:szCs w:val="24"/>
                    </w:rPr>
                    <w:t>BAIGIAMOSIOS NUOSTATOS</w:t>
                  </w:r>
                </w:sdtContent>
              </w:sdt>
            </w:p>
            <w:p>
              <w:pPr>
                <w:ind w:firstLine="880"/>
                <w:jc w:val="both"/>
                <w:rPr>
                  <w:rFonts w:eastAsia="Calibri"/>
                  <w:szCs w:val="24"/>
                </w:rPr>
              </w:pPr>
            </w:p>
            <w:sdt>
              <w:sdtPr>
                <w:alias w:val="47 p."/>
                <w:tag w:val="part_21a3dde1387e4bb88017baecbbae0901"/>
                <w:lock w:val="sdtLocked"/>
                <w:richText/>
              </w:sdtPr>
              <w:sdtContent>
                <w:p>
                  <w:pPr>
                    <w:ind w:firstLine="880"/>
                    <w:jc w:val="both"/>
                    <w:rPr>
                      <w:rFonts w:eastAsia="Calibri"/>
                      <w:szCs w:val="24"/>
                    </w:rPr>
                  </w:pPr>
                  <w:sdt>
                    <w:sdtPr>
                      <w:alias w:val="Numeris"/>
                      <w:tag w:val="nr_21a3dde1387e4bb88017baecbbae0901"/>
                      <w:lock w:val="sdtLocked"/>
                      <w:richText/>
                    </w:sdtPr>
                    <w:sdtContent>
                      <w:r>
                        <w:rPr>
                          <w:rFonts w:eastAsia="Calibri"/>
                          <w:szCs w:val="24"/>
                        </w:rPr>
                        <w:t>47</w:t>
                      </w:r>
                    </w:sdtContent>
                  </w:sdt>
                  <w:r>
                    <w:rPr>
                      <w:rFonts w:eastAsia="Calibri"/>
                      <w:szCs w:val="24"/>
                    </w:rPr>
                    <w:t>. Tai, kas nereglamentuota šiuose Nuostatuose, sprendžiama taip, kaip numatyta Lietuvos Respublikos teisės aktuose.</w:t>
                  </w:r>
                </w:p>
              </w:sdtContent>
            </w:sdt>
            <w:sdt>
              <w:sdtPr>
                <w:alias w:val="48 p."/>
                <w:tag w:val="part_6a46cac396754c9585e66cc9a3a326f0"/>
                <w:lock w:val="sdtLocked"/>
                <w:richText/>
              </w:sdtPr>
              <w:sdtContent>
                <w:p>
                  <w:pPr>
                    <w:ind w:firstLine="880"/>
                    <w:jc w:val="both"/>
                    <w:rPr>
                      <w:rFonts w:eastAsia="Calibri"/>
                      <w:szCs w:val="24"/>
                    </w:rPr>
                  </w:pPr>
                  <w:sdt>
                    <w:sdtPr>
                      <w:alias w:val="Numeris"/>
                      <w:tag w:val="nr_6a46cac396754c9585e66cc9a3a326f0"/>
                      <w:lock w:val="sdtLocked"/>
                      <w:richText/>
                    </w:sdtPr>
                    <w:sdtContent>
                      <w:r>
                        <w:rPr>
                          <w:rFonts w:eastAsia="Calibri"/>
                          <w:szCs w:val="24"/>
                        </w:rPr>
                        <w:t>48</w:t>
                      </w:r>
                    </w:sdtContent>
                  </w:sdt>
                  <w:r>
                    <w:rPr>
                      <w:rFonts w:eastAsia="Calibri"/>
                      <w:szCs w:val="24"/>
                    </w:rPr>
                    <w:t>. Už Nuostatų reikalavimų vykdymo užtikrinimą atsako Bibliotekos direktorius.</w:t>
                  </w:r>
                </w:p>
                <w:p>
                  <w:pPr>
                    <w:spacing w:line="259" w:lineRule="auto"/>
                    <w:ind w:firstLine="2164"/>
                    <w:rPr>
                      <w:rFonts w:eastAsia="Calibri"/>
                      <w:szCs w:val="24"/>
                    </w:rPr>
                  </w:pPr>
                </w:p>
                <w:p>
                  <w:pPr>
                    <w:rPr>
                      <w:sz w:val="14"/>
                      <w:szCs w:val="14"/>
                    </w:rPr>
                  </w:pPr>
                </w:p>
                <w:p>
                  <w:pPr>
                    <w:spacing w:line="259" w:lineRule="auto"/>
                    <w:ind w:firstLine="1296"/>
                    <w:rPr>
                      <w:rFonts w:eastAsia="Calibri"/>
                      <w:szCs w:val="24"/>
                    </w:rPr>
                  </w:pPr>
                </w:p>
                <w:p>
                  <w:pPr>
                    <w:rPr>
                      <w:sz w:val="14"/>
                      <w:szCs w:val="14"/>
                    </w:rPr>
                  </w:pPr>
                </w:p>
                <w:p>
                  <w:pPr>
                    <w:spacing w:line="259" w:lineRule="auto"/>
                    <w:ind w:firstLine="1296"/>
                    <w:jc w:val="center"/>
                    <w:rPr>
                      <w:rFonts w:eastAsia="Calibri"/>
                      <w:szCs w:val="24"/>
                    </w:rPr>
                  </w:pPr>
                  <w:r>
                    <w:rPr>
                      <w:rFonts w:eastAsia="Calibri"/>
                      <w:szCs w:val="24"/>
                    </w:rPr>
                    <w:t>_______________________________</w:t>
                  </w:r>
                </w:p>
              </w:sdtContent>
            </w:sdt>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160" w:line="259" w:lineRule="auto"/>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160" w:line="259" w:lineRule="auto"/>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160" w:line="259" w:lineRule="auto"/>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160" w:line="259" w:lineRule="auto"/>
      <w:rPr>
        <w:rFonts w:ascii="Calibri" w:eastAsia="Calibri" w:hAnsi="Calibri"/>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160" w:line="259" w:lineRule="auto"/>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10</w:t>
    </w:r>
    <w:r>
      <w:rPr>
        <w:rFonts w:eastAsia="Calibri"/>
        <w:szCs w:val="24"/>
      </w:rPr>
      <w:fldChar w:fldCharType="end"/>
    </w:r>
  </w:p>
  <w:p>
    <w:pPr>
      <w:tabs>
        <w:tab w:val="center" w:pos="4819"/>
        <w:tab w:val="right" w:pos="9638"/>
      </w:tabs>
      <w:spacing w:after="160" w:line="259" w:lineRule="auto"/>
      <w:rPr>
        <w:rFonts w:ascii="Calibri" w:eastAsia="Calibri" w:hAnsi="Calibri"/>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160" w:line="259" w:lineRule="auto"/>
      <w:rPr>
        <w:rFonts w:ascii="Calibri" w:eastAsia="Calibri" w:hAnsi="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5ACC"/>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5897DF4-5F1E-42F1-BDE6-8B1E52446C2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272361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c605d6866e74757848b7637ee3e6181" PartId="da9a29257eac47ea80f6cae4b96e0976"/>
  <Part Type="patvirtinta" Title="ŠIAULIŲ MIESTO SAVIVALDYBĖS VIEŠOSIOS BIBLIOTEKOS NUOSTATAI" DocPartId="69136172473e438ab809502f6c4e06cd" PartId="66482123b43a4d99bd35506903fbba2c">
    <Part Type="skyrius" Nr="1" Title="BENDROSIOS NUOSTATOS" DocPartId="17014cea0bb542c6b3e3e5756dc2fe0a" PartId="ac8d21beb98b4d9dbde9d8488761dcd7">
      <Part Type="punktas" Nr="1" Abbr="1 p." DocPartId="4d9fc8c5a6224405ad6bddd23f38b02d" PartId="645f67b90b3c4c6abbbb3a6de3f5d290"/>
      <Part Type="punktas" Nr="2" Abbr="2 p." DocPartId="3813614656b84932b1077322ec08bc85" PartId="19e46605c27641b6a451505450e2c3cd"/>
      <Part Type="punktas" Nr="3" Abbr="3 p." DocPartId="1639ceed28204e878eb0904e0bf2dae4" PartId="c825bb4f566b4fe79dbafa3d00abc9d2"/>
      <Part Type="punktas" Nr="4" Abbr="4 p." DocPartId="0deb3f662a894aa18806d85aea497115" PartId="49aa8f1c2b044f06a1eb47102efc190b"/>
      <Part Type="punktas" Nr="5" Abbr="5 p." DocPartId="1d31fac404394f929977d604718ce767" PartId="eeb49f19e5d04485a9ede62ecfc47c1d"/>
      <Part Type="punktas" Nr="6" Abbr="6 p." DocPartId="a3d335e22b934950b19c76cd42dadc0e" PartId="c00fcfa19a3b4251b8c0648975043a76"/>
      <Part Type="punktas" Nr="7" Abbr="7 p." DocPartId="0829153f6d214c1a87ed6864de9480e9" PartId="c2a4589c861443ab8c25f41a4ef36f1b"/>
      <Part Type="punktas" Nr="8" Abbr="8 p." DocPartId="b27575b6819847b2a1dd44413ff28b3e" PartId="f78fee4edd5b487b868cfffacca6c2b6"/>
      <Part Type="punktas" Nr="9" Abbr="9 p." DocPartId="3872c2c7747a472d9bf9ffd5ada317f6" PartId="a18397a109274da6a9e5b2307ce79e79"/>
      <Part Type="punktas" Nr="10" Abbr="10 p." DocPartId="f07e5855a4e0429f9e5d2202450852d8" PartId="7a6d631f83234dc1bbca08a5a98b3185"/>
      <Part Type="punktas" Nr="11" Abbr="11 p." DocPartId="c2fef46fbeae44e8a4e03702b669c7be" PartId="830077f7318c4f70b254b67875f9e9ce"/>
      <Part Type="punktas" Nr="12" Abbr="12 p." DocPartId="a823d47e6fc2424abf2ce17b7f70964a" PartId="caa4db06efd04b95a746e45efed742ef"/>
      <Part Type="punktas" Nr="13" Abbr="13 p." DocPartId="6cc8160d2f7e423c937e4cc33f4b558b" PartId="95e73ff0b9984eb8a5c940659b869d30"/>
      <Part Type="punktas" Nr="14" Abbr="14 p." DocPartId="8ba60eee855f4b968271248dac7235d7" PartId="37921cd77e6f4c9d9e56a5f7ac413bf2"/>
    </Part>
    <Part Type="skyrius" Nr="2" Title="BIBLIOTEKOS VEIKLOS SRITIS IR RŪŠYS" DocPartId="84be3156a0c74deab8b6315e8a9ad52b" PartId="1c830175745047f48e49843424f2c1e4">
      <Part Type="punktas" Nr="15" Abbr="15 p." DocPartId="c65391d53f3d4b6eafbafde8d042cfd8" PartId="05ca521a52fa4132beec025ff930f4b1"/>
      <Part Type="punktas" Nr="16" Abbr="16 p." DocPartId="e4fe04ed827d44ff9bc4a49684a5378d" PartId="137840e258834608a00e0b4958bc9ae9">
        <Part Type="papunktis" Nr="16.1" Abbr="16.1 pp." DocPartId="61844f0425574689963ef0b1b5dc12b6" PartId="6b304d4e3c4648bd8d8b747546ff7d2d"/>
        <Part Type="papunktis" Nr="16.2" Abbr="16.2 pp." DocPartId="49dda57d0640479faf8597450502eed6" PartId="59f1688f459744599b240a6c384d60fb"/>
        <Part Type="papunktis" Nr="16.3" Abbr="16.3 pp." DocPartId="374f8f960e924ae9b4d019295003d92a" PartId="7b1297f00bf24ab29d1055e1dc9c111e"/>
        <Part Type="papunktis" Nr="16.4" Abbr="16.4 pp." DocPartId="b7544333c92340d59bf0aa3cd2f3a517" PartId="161e1e65ee514de8aa7698e4bf472e9f"/>
        <Part Type="papunktis" Nr="16.5" Abbr="16.5 pp." DocPartId="607d2c1226b347f3998dc02a92d3e254" PartId="194bed54a41345d6afc5c26ef0390f7c"/>
        <Part Type="papunktis" Nr="16.6" Abbr="16.6 pp." DocPartId="1ca26445e34647539c397e39bee3cc33" PartId="87f185d4f0cd42e9a01d61c20dc6cacd"/>
        <Part Type="papunktis" Nr="16.7" Abbr="16.7 pp." DocPartId="ceead31596d348cebe7528654d404b92" PartId="e34ba2297a634de1b32578b61edd21a4"/>
        <Part Type="papunktis" Nr="16.8" Abbr="16.8 pp." DocPartId="8908ccfe761e48dfa03d1ec900ca73b3" PartId="3a4511a42ebc4dff9a3a90c43552d75f"/>
        <Part Type="papunktis" Nr="16.9" Abbr="16.9 pp." DocPartId="2e4dee0d062e4c22ae94fac6379f6d50" PartId="b74017601d074daaaa43f9f0416547c5"/>
        <Part Type="papunktis" Nr="16.10" Abbr="16.10 pp." DocPartId="1aa504f4a92b42a38d44ef818710665c" PartId="7623053ed6d54588aa8164656ffdc22a"/>
        <Part Type="papunktis" Nr="16.11" Abbr="16.11 pp." DocPartId="4e3129fe41b8450f8f503932f4ba2840" PartId="b1fd2f38acd74d39bb0c974a59371b6b"/>
        <Part Type="papunktis" Nr="16.12" Abbr="16.12 pp." DocPartId="d740b6b8c7814ca3b800fbfed9196037" PartId="0188d082bffe4112ae02c917dc174b50"/>
        <Part Type="papunktis" Nr="16.13" Abbr="16.13 pp." DocPartId="e8db24e077a74954abcd38b65831f1d0" PartId="45e9656d0dbe4f40a45e549d153005f8"/>
        <Part Type="papunktis" Nr="16.14" Abbr="16.14 pp." DocPartId="c93e736a7bde43c7b5673ee7b6a17da8" PartId="edafd746ed09430ba578132409b421c8"/>
        <Part Type="papunktis" Nr="16.15" Abbr="16.15 pp." DocPartId="bc93827ee82a4c6cb091eab2b137d29b" PartId="b7ab7f260c094107aee1f8ec5e8fcf30"/>
        <Part Type="papunktis" Nr="16.16" Abbr="16.16 pp." DocPartId="41730c0b22db4674a2109751b1319284" PartId="075115e10211466c9183547b383e89f6"/>
        <Part Type="papunktis" Nr="16.17" Abbr="16.17 pp." DocPartId="21dd926edcab469ca4044f0946a587f3" PartId="54ff2be42b0949bfbc6e75d7f7ffd047"/>
        <Part Type="papunktis" Nr="16.18" Abbr="16.18 pp." DocPartId="82f3ac503090472a975d239dc0288026" PartId="6eb4e2c03c2341e7b7927e194561dd50"/>
        <Part Type="papunktis" Nr="16.19" Abbr="16.19 pp." DocPartId="0941825f123d453f9819d40f71475c54" PartId="8563f829f7274a7ebacd14dda0c9bd29"/>
        <Part Type="papunktis" Nr="16.20" Abbr="16.20 pp." DocPartId="efa3afefecdd45f18ea4f88dc2d30921" PartId="66bf348a4485429dbc87bea1e88d9529"/>
      </Part>
      <Part Type="punktas" Nr="17" Abbr="17 p." DocPartId="58427c7287644d1eb187a1064b2f3800" PartId="2bd252ddc2d8487c9c1240904de410e4"/>
    </Part>
    <Part Type="skyrius" Nr="3" Title="BIBLIOTEKOS TIKSLAI IR FUNKCIJOS" DocPartId="21e83f684a0f47f2abad34e20d50f830" PartId="88497f476f9d42b8b0cb1633a379841b">
      <Part Type="punktas" Nr="18" Abbr="18 p." DocPartId="7aea705e537647f58700d486b7a1b284" PartId="22e5efc1de2c4dc4b4dc704ef360b6cd">
        <Part Type="papunktis" Nr="18.1" Abbr="18.1 pp." DocPartId="7614779239e441a1b666750c30d86fa6" PartId="1773d2f8cca046ffa3faf292d3c243f7"/>
        <Part Type="papunktis" Nr="18.2" Abbr="18.2 pp." DocPartId="4850b3ec8f72495a93ae96bcc154f39a" PartId="0688c75a59454a76a4b399573ab72c27"/>
        <Part Type="papunktis" Nr="18.3" Abbr="18.3 pp." DocPartId="2a9834c86bb34848afcf67d46e1cad59" PartId="2ef89426cd624d518443ba5da8be93d9"/>
        <Part Type="papunktis" Nr="18.4" Abbr="18.4 pp." DocPartId="3916f4de383a411bb1e2c7e43f4b1bf3" PartId="2c48d4fa5ab64b3b8cfa90e26567d22c"/>
      </Part>
      <Part Type="punktas" Nr="19" Abbr="19 p." DocPartId="5af53d20e0944de8ae9c349b1c9ce368" PartId="628f4936bf68446687990bf214b9653f">
        <Part Type="papunktis" Nr="19.1" Abbr="19.1 pp." DocPartId="61c99e7d2d0d49e3acbfea7f7d0f1da6" PartId="020e24627244498899ea88d788449d50"/>
        <Part Type="papunktis" Nr="19.2" Abbr="19.2 pp." DocPartId="7e367c88b11f41fa9fd460d3257c42e4" PartId="20efd80ab1ae40c98a0d1cd348d88052"/>
        <Part Type="papunktis" Nr="19.3" Abbr="19.3 pp." DocPartId="27f0098c959c41ae907f005903701b22" PartId="a05319dd752e439d986db41116f9ff92"/>
        <Part Type="papunktis" Nr="19.4" Abbr="19.4 pp." DocPartId="9e8f8f4525804271b4daabc7c020d880" PartId="de809f227dea441fa64a94f252a62ba9"/>
        <Part Type="papunktis" Nr="19.5" Abbr="19.5 pp." DocPartId="5998a32ef45544da94d094acecd457bb" PartId="e9f8f23a7d6943c0a8b9feb58ae98959"/>
        <Part Type="papunktis" Nr="19.6" Abbr="19.6 pp." DocPartId="705c083d03144842869d742a48ac390b" PartId="1cfc621c349d49fa8df91992b8a3b4bc"/>
        <Part Type="papunktis" Nr="19.7" Abbr="19.7 pp." DocPartId="ed099ebcaa55439f8d15416aa984ecbe" PartId="00b57773b02c47ccbbeca60d66ecb936"/>
        <Part Type="papunktis" Nr="19.8" Abbr="19.8 pp." DocPartId="4bf2aa89d2f74f5091778ae9fd653c92" PartId="ed5b2a95262647c498ed794798a652f9"/>
        <Part Type="papunktis" Nr="19.9" Abbr="19.9 pp." DocPartId="0647b520659d460b849c101d04868531" PartId="b312404241b34e9aadd0b9a898b5cc9b"/>
        <Part Type="papunktis" Nr="19.10" Abbr="19.10 pp." DocPartId="f0136ed6a53c4390a9a7b99d056c3391" PartId="cb6e757601414dc8b6dd04c8a728b93a"/>
        <Part Type="papunktis" Nr="19.11" Abbr="19.11 pp." DocPartId="d35d1173fe8443ceb351b96b73fcbf8f" PartId="c17ebd8d4bc540678231c264b2e91d14"/>
        <Part Type="papunktis" Nr="19.12" Abbr="19.12 pp." DocPartId="17dab743b8c34621a0eb6180ee50ab43" PartId="cf08f65ebf2542b185b536d15a8d5a5b"/>
        <Part Type="papunktis" Nr="19.13" Abbr="19.13 pp." DocPartId="7cbe11c46a014c34aec21b496d27a2a7" PartId="096bec7384804662ab5c0632299a3fcf"/>
        <Part Type="papunktis" Nr="19.14" Abbr="19.14 pp." DocPartId="2d4996f8038a498d96c479dad48f422b" PartId="2b70801b264c46b3a12bca67c53b6cb1"/>
        <Part Type="papunktis" Nr="19.15" Abbr="19.15 pp." DocPartId="82abbf6295ee4d46bd698975f45ab6c2" PartId="b402b2a1d92948bbbfa498390c7b01a1"/>
        <Part Type="papunktis" Nr="19.16" Abbr="19.16 pp." DocPartId="bb000938137847ecbb2d5a5a0a5e1322" PartId="4e88b9b1722542d5af6c1633b0c61deb"/>
        <Part Type="papunktis" Nr="19.17" Abbr="19.17 pp." DocPartId="f3a057344a05425f9dc9f21de4ca677e" PartId="9fa662ed5ff44062911ee282dc8bd807"/>
        <Part Type="papunktis" Nr="19.18" Abbr="19.18 pp." DocPartId="c09713f8f66c47cc802128a975c08171" PartId="cf394c59db56459e8f045f571976f271"/>
        <Part Type="papunktis" Nr="19.19" Abbr="19.19 pp." DocPartId="dbe2257bb9f34c0e9f8b0a456a285243" PartId="3f14febe728046d7b65a539563ad5c96"/>
        <Part Type="papunktis" Nr="19.20" Abbr="19.20 pp." DocPartId="3462662bfe3b4cf4828b09563f9154cf" PartId="f108271e9aaf4c3ab6e952eb3b1e6260"/>
        <Part Type="papunktis" Nr="19.21" Abbr="19.21 pp." DocPartId="e4e71fa490ec44b8866e8f330cbbbd89" PartId="a932c49960d14e0eb1170f8c31522da2"/>
        <Part Type="papunktis" Nr="19.22" Abbr="19.22 pp." DocPartId="ef7a879f06bb4ae78ad7a8b05e4a50d8" PartId="5c673a26d7b146c1970dbf217eb98e90"/>
        <Part Type="papunktis" Nr="19.23" Abbr="19.23 pp." DocPartId="8633c461cc0d44a5b43886acbf901fc0" PartId="5b6789830e384362a36b8043628eb1b5"/>
        <Part Type="papunktis" Nr="19.24" Abbr="19.24 pp." DocPartId="f25e03bec7c848aa90db6d4d462a5fc5" PartId="d0e091042de04c258569d2100baea44d"/>
      </Part>
    </Part>
    <Part Type="skyrius" Nr="4" Title="BIBLIOTEKOS TEISĖS IR PAREIGOS" DocPartId="7b0af0e79ef346129bd0283751e6ad03" PartId="d35240cba7f7471081f595ed7ee6f28e">
      <Part Type="punktas" Nr="20" Abbr="20 p." DocPartId="7be569dec1e34819bf368b18cdc8f77b" PartId="e0728611f8ab4ab883e59fc850586582">
        <Part Type="papunktis" Nr="20.1" Abbr="20.1 pp." DocPartId="28759e28b6f6416fb4b791596127cc45" PartId="f219a942583c440aaa6c44ea36f76ec3"/>
        <Part Type="papunktis" Nr="20.2" Abbr="20.2 pp." DocPartId="3fb0c28e94bd46e7bd02867a90f62c2f" PartId="4b92e94bcd1a41dd8fe8325dee201c53"/>
        <Part Type="papunktis" Nr="20.3" Abbr="20.3 pp." DocPartId="9001f0996dda48db82f7240f87154de2" PartId="9e5389a253874c038bf64c2989e8ec0a"/>
        <Part Type="papunktis" Nr="20.4" Abbr="20.4 pp." DocPartId="159f6e170be44d15b8cb494415a69d5d" PartId="7ec964348f074706b086a71dbe766f40"/>
        <Part Type="papunktis" Nr="20.5" Abbr="20.5 pp." DocPartId="0ac8063f176147a2b3b54089850e5e30" PartId="a41e56233e6c42b081916414cd455115"/>
        <Part Type="papunktis" Nr="20.6" Abbr="20.6 pp." DocPartId="2b7701aacac54c61a78d723f8db353d2" PartId="b15028fe6d514b7b852eced2e9242058"/>
        <Part Type="papunktis" Nr="20.7" Abbr="20.7 pp." DocPartId="a4694adec4b440bbb632028445839ba6" PartId="54bd8e60b1b442d3ba6b9bb1ea279173"/>
        <Part Type="papunktis" Nr="20.8" Abbr="20.8 pp." DocPartId="18fb8b512d834ef99ba34626233ea812" PartId="b204e05479a9487f886bf07cd259b47b"/>
        <Part Type="papunktis" Nr="20.9" Abbr="20.9 pp." DocPartId="f792da78421748f9a6086f8b4540df18" PartId="d4723e573b424722afa3f8ac99b8fd8b"/>
        <Part Type="papunktis" Nr="20.10" Abbr="20.10 pp." DocPartId="20f21c6d1c28464d8ce535390145870f" PartId="39d0ca5aa47e4869962e773425f4e483"/>
        <Part Type="papunktis" Nr="20.11" Abbr="20.11 pp." DocPartId="508d82d862f54394a87ce4f3c3004af0" PartId="0e512df156a34d35ad82b9cf8bd4bcdc"/>
        <Part Type="papunktis" Nr="20.12" Abbr="20.12 pp." DocPartId="b3b8fa07620b401fb845e1f68d04f071" PartId="189d63c978da44a3b3fed75934d2f16a"/>
        <Part Type="papunktis" Nr="20.13" Abbr="20.13 pp." DocPartId="b707e38e27ba4b0794974212fd79c766" PartId="0eb1d8812faf4c3e9aa4e4e0e5c36e1a"/>
        <Part Type="papunktis" Nr="20.14" Abbr="20.14 pp." DocPartId="62fbc13557184c298187d62da402848d" PartId="06e010dca3e644c9bf1340a645bb89e1"/>
        <Part Type="papunktis" Nr="20.15" Abbr="20.15 pp." DocPartId="229ccec96dee402ebaf23f36827c3a0c" PartId="d395915546494fc5806eec4bec78edb1"/>
      </Part>
      <Part Type="punktas" Nr="21" Abbr="21 p." DocPartId="10fe2d63f0b24ceb9841be2c63917b09" PartId="447a7c15f35b46cfa6aa8acd825cac88">
        <Part Type="papunktis" Nr="21.1" Abbr="21.1 pp." DocPartId="206ec3baabd5463ea59db42167c0f7ab" PartId="cb261f850e9b4c38b0e5569c420b0d62"/>
        <Part Type="papunktis" Nr="21.2" Abbr="21.2 pp." DocPartId="44d41ffcbb9b40209ec260cd60827f8b" PartId="80477b1ec4864eefbcf16cbef00c8cae"/>
        <Part Type="papunktis" Nr="21.3" Abbr="21.3 pp." DocPartId="13645704f0444395ba1ea62f6072b831" PartId="46283244899240adbd49c499df2cf418"/>
        <Part Type="papunktis" Nr="21.4" Abbr="21.4 pp." DocPartId="42d4e12d4c4640bcb49160b0ad684f3c" PartId="2cb1455254d14a1c9fe6eecf6fa30291"/>
        <Part Type="papunktis" Nr="21.5" Abbr="21.5 pp." DocPartId="d1be310f428a498397bece7403fdfacf" PartId="1d5c44feae1a4e3caafa2c61691b8ed5"/>
        <Part Type="papunktis" Nr="21.6" Abbr="21.6 pp." DocPartId="489de5f212374215a4e1086a8642f2c4" PartId="ea6a8a80f30845c88dc84348ed9d5ea5"/>
        <Part Type="papunktis" Nr="21.7" Abbr="21.7 pp." DocPartId="6b3497ca86a147a0b9b5e6ee614de4ef" PartId="2a1eb81a798d439e8edc8edc61a2e389"/>
        <Part Type="papunktis" Nr="21.8" Abbr="21.8 pp." DocPartId="76da50c188da410aa1b00d6dc729040f" PartId="bdcc1a1e122e487faae5120f7260b97c"/>
        <Part Type="papunktis" Nr="21.9" Abbr="21.9 pp." DocPartId="6c08b723363d4c63bc375162cfe07314" PartId="12b69f7d458b4eb8a5f0344f986c3edb"/>
        <Part Type="papunktis" Nr="21.10" Abbr="21.10 pp." DocPartId="7e21a5400b3e4af4bd2568fb062fec2b" PartId="9436f902818a4e1581772930d2f4a8bd"/>
        <Part Type="papunktis" Nr="21.11" Abbr="21.11 pp." DocPartId="39b3e79eb2c04c139e6befb85fe25718" PartId="073d2de682f8428a87a8502247d54388"/>
        <Part Type="papunktis" Nr="21.12" Abbr="21.12 pp." DocPartId="b67271d83fc441d3826de842db73b8e6" PartId="388f8d5f80d64e53aa6055e2d21fb844"/>
        <Part Type="papunktis" Nr="21.13" Abbr="21.13 pp." DocPartId="29501c467b3a48caa3155a62a9c5940e" PartId="9b45ee45f9fd41298c9af6b5a61c462c"/>
        <Part Type="papunktis" Nr="21.14" Abbr="21.14 pp." DocPartId="acc020ed74f143448938e55749a63a2b" PartId="e49c80fe9c7345f382e4c303822b20e3"/>
        <Part Type="papunktis" Nr="21.15" Abbr="21.15 pp." DocPartId="3d94791efe22489eb36f141083208290" PartId="427f686cfc01475bbbe2b623c35938fd"/>
        <Part Type="papunktis" Nr="21.16" Abbr="21.16 pp." DocPartId="0cdc7bf6853c43cfafa59635dc0fdb94" PartId="ec17a275bd4b45f1bfafe1e2df6345fc"/>
      </Part>
      <Part Type="punktas" Nr="22" Abbr="22 p." DocPartId="67fe616de4a54c19ad1e4f53b3b4c27d" PartId="fd679c632d0648d9b8fd13b7c27caa05"/>
    </Part>
    <Part Type="skyrius" Nr="5" Title="BIBLIOTEKOS SAVININKO TEISES IR PAREIGAS ĮGYVENDINANČIOS INSTITUCIJOS IR JŲ KOMPETENCIJA" DocPartId="6b1ac18f2ab34750b0c985dd0c9ade51" PartId="ed72b7a6440d404eb91e4c8374cc57db">
      <Part Type="punktas" Nr="23" Abbr="23 p." DocPartId="7b690794013447c2b79e456ea05906c1" PartId="405a8089e83043e9a29e0f68174a7f1f">
        <Part Type="papunktis" Nr="23.1" Abbr="23.1 pp." DocPartId="9874fd9b037541b9882e50b29f12f238" PartId="2a56f8189daa47379c6f39103cb3ceb1"/>
        <Part Type="papunktis" Nr="23.2" Abbr="23.2 pp." DocPartId="aa828219010a417c929ae142a0fe13fc" PartId="66a8f4e19f45497db34df61376b0bff8"/>
        <Part Type="papunktis" Nr="23.3" Abbr="23.3 pp." DocPartId="b1797c2d44844e12953e39f614ff099d" PartId="050c7ce2c3ab4eefaa2647c1a87b6c44"/>
        <Part Type="papunktis" Nr="23.4" Abbr="23.4 pp." DocPartId="04fc307edec546ca93bf44806a0c41b6" PartId="387d6ed840dc49d6a3e1ee1a0a5c10f0"/>
        <Part Type="papunktis" Nr="23.5" Abbr="23.5 pp." DocPartId="fc032b35bff343f9a34f031bcf8b3f3c" PartId="212378e17206465b96d2ad4c11ac13e2"/>
      </Part>
      <Part Type="punktas" Nr="24" Abbr="24 p." DocPartId="d85790449bc9455ca4691724a72f2b6c" PartId="ed39fef909b2467db94ad8be8eb49623">
        <Part Type="papunktis" Nr="24.1" Abbr="24.1 pp." DocPartId="d88cb91278484890a3a09d82222abe4a" PartId="58cada121e9b44db9434de9940d7632f"/>
        <Part Type="papunktis" Nr="24.2" Abbr="24.2 pp." DocPartId="679fac30656742f7af71c87ead229a18" PartId="12784158b90a434a8e7120e170c714d6"/>
        <Part Type="papunktis" Nr="24.3" Abbr="24.3 pp." DocPartId="cfed082f420144ab86df13cf764fca74" PartId="a3d927553d5447298d35af4d1dc5e470"/>
        <Part Type="papunktis" Nr="24.4" Abbr="24.4 pp." DocPartId="19722be59d6145509514fb483cb2d4ed" PartId="78ee40ff1a82462bab578785fe054813"/>
      </Part>
    </Part>
    <Part Type="skyrius" Nr="6" Title="BIBLIOTEKOS VALDYSENA IR JOS KOMPETENCIJA" DocPartId="3a7704ceceda44f0b4f2229889db579f" PartId="38f44e512deb4a83895b8725f5c58247">
      <Part Type="punktas" Nr="25" Abbr="25 p." DocPartId="635ce89acbae43a584af686f9662dc4b" PartId="06ac7fcd5c2c48c89a4b62bbefb5d65f"/>
      <Part Type="punktas" Nr="26" Abbr="26 p." DocPartId="d97389a8fd9742c480cc8f50f98e8ab0" PartId="c05de39105dc416da93554f370c3d628"/>
      <Part Type="punktas" Nr="27" Abbr="27 p." DocPartId="ff54628e769548488b227dd1d2d932f6" PartId="261938ff4637439ba3e2a1f6f42409f0">
        <Part Type="papunktis" Nr="27.1" Abbr="27.1 pp." DocPartId="9a65b1ced85f400bbf67c27f97657f87" PartId="533a602fb7f94585a75d4b34f6904381"/>
        <Part Type="papunktis" Nr="27.2" Abbr="27.2 pp." DocPartId="9cc5de54dd324920ab267054bad61c9d" PartId="ef1a8a9eeac2479992ccdcdeefe0c431"/>
        <Part Type="papunktis" Nr="27.3" Abbr="27.3 pp." DocPartId="6bde9b02dab843408754dad92a0afa57" PartId="09b63b204dac45c6945d014f1593d96e"/>
        <Part Type="papunktis" Nr="27.4" Abbr="27.4 pp." DocPartId="96105985e4cc45d39392b11016fbc5ee" PartId="736789e1e4f04327aa692de8aaa1e372"/>
        <Part Type="papunktis" Nr="27.5" Abbr="27.5 pp." DocPartId="89c552663c974ecd978df128370d2838" PartId="ad22214db1f749909f6a6522d1df8979"/>
        <Part Type="papunktis" Nr="27.6" Abbr="27.6 pp." DocPartId="025809ea084442758210be697474a262" PartId="feeaad01be9149408f8c6028f7ee795f"/>
        <Part Type="papunktis" Nr="27.7" Abbr="27.7 pp." DocPartId="b3c83c2b0d1948dd851b037f5d7f1ab1" PartId="b2dc88a160e540fb8792da886e0dac72"/>
        <Part Type="papunktis" Nr="27.8" Abbr="27.8 pp." DocPartId="f9d006e2057449968498c20d02eade3f" PartId="a870425f59ec41f28e7c095b725ddf7a"/>
        <Part Type="papunktis" Nr="27.9" Abbr="27.9 pp." DocPartId="7b851a7e2c0b4728af934af69985d76f" PartId="2762b7a46a15454aaf7689da40ebbc24"/>
        <Part Type="papunktis" Nr="27.10" Abbr="27.10 pp." DocPartId="8fe7c43f7d1f4112ae0f5b2eeef70e0c" PartId="75d8050abdae419c99925648c898ac03"/>
        <Part Type="papunktis" Nr="27.11" Abbr="27.11 pp." DocPartId="a08ebb91c5b740a79986ad9f9249b9af" PartId="d3153f68699b4082a08e3c445a872ed7"/>
        <Part Type="papunktis" Nr="27.12" Abbr="27.12 pp." DocPartId="2d66cce7ecb44c5a9b5798918095ff40" PartId="12218da194d34d899af1150b78eaeab8"/>
        <Part Type="papunktis" Nr="27.13" Abbr="27.13 pp." DocPartId="a90a08cb9f56414ea064f913d537caac" PartId="73b836098b234cb3b639cf276b0ec4ac"/>
        <Part Type="papunktis" Nr="27.14" Abbr="27.14 pp." DocPartId="a955e52e82b44c88ba283649dc3b32af" PartId="98d9bd7c133445fea35682b30d3ae206"/>
        <Part Type="papunktis" Nr="27.15" Abbr="27.15 pp." DocPartId="af6d2a7e562745ca8ef57da29df153c7" PartId="b89daf5172c44f9b9f8c25ffd487fc6b"/>
        <Part Type="papunktis" Nr="27.16" Abbr="27.16 pp." DocPartId="a46ea359cd184788b8c0e2abc0954c84" PartId="64a1b10a10dc454a919b8d65c1aca194"/>
        <Part Type="papunktis" Nr="27.17" Abbr="27.17 pp." DocPartId="2317d348a47e4645bddc78ff9a46df37" PartId="fae5bf4649254aa6ac99b1a2f96b70e5"/>
        <Part Type="papunktis" Nr="27.18" Abbr="27.18 pp." DocPartId="ac321d02046144ada2baf9e527b5c98e" PartId="5284fd4425184787bb2d1d1b12da48b4"/>
      </Part>
      <Part Type="punktas" Nr="28" Abbr="28 p." DocPartId="d3d5295d98c94c6fa144d6d459906f2b" PartId="51dc50612a4246e492b1009350549cea"/>
    </Part>
    <Part Type="skyrius" Nr="7" Title="DARBO SANTYKIAI IR APMOKĖJIMAS" DocPartId="27e392c9e1a140eebd103e0cbb6eef6d" PartId="df5e1587ccae467f86a6afde4ad7bcb1">
      <Part Type="punktas" Nr="29" Abbr="29 p." DocPartId="01a0faef6d2b49718a475327348efbb8" PartId="578848c6f82f410ba6545c9a2e9e70c7"/>
      <Part Type="punktas" Nr="30" Abbr="30 p." DocPartId="74e1964eed9540e5b5715e9883b3afac" PartId="183930175c8646289beb3fbe86bc4c2d"/>
      <Part Type="punktas" Nr="31" Abbr="31 p." DocPartId="06f8863519bb4bd492e282907c1e3123" PartId="60e7d3e683f0408ba4ecbdff8933a735">
        <Part Type="papunktis" Nr="31.1" Abbr="31.1 pp." DocPartId="0791b4a381ed4a5899fe41e19a81f06c" PartId="5e634355919d41ea8ecee4a71dff5872"/>
        <Part Type="papunktis" Nr="31.2" Abbr="31.2 pp." DocPartId="af93ef30edce41a9bb575a270aa5dd6b" PartId="0bb39d40f14e438c8b596f2231b7947e"/>
      </Part>
      <Part Type="punktas" Nr="32" Abbr="32 p." DocPartId="5983435aa55a47f8a2ae7327ebede2e3" PartId="b88f0bd6da384e6fb6de3aad262ce944"/>
    </Part>
    <Part Type="skyrius" Nr="8" Title="TURTAS, LĖŠŲ ŠALTINIAI IR LĖŠŲ NAUDOJIMO TVARKA" DocPartId="a195eea71c39428b86cdf688c1a2406e" PartId="8a30c585f3d64cd2b08281e1664e77d3">
      <Part Type="punktas" Nr="33" Abbr="33 p." DocPartId="c2f04f8d3c8d451ba16f92340b09dc80" PartId="dc17f4b70b134f45944b6e98fa98ddd3"/>
      <Part Type="punktas" Nr="34" Abbr="34 p." DocPartId="b24c213bdcd145b3a623aca2644c226d" PartId="108e6d2a8a3545568bf799ceee042aa2">
        <Part Type="papunktis" Nr="34.1" Abbr="34.1 pp." DocPartId="bc183a1d73c04f57a0f8f613ad4e5c5f" PartId="6d707c6d69bc4b81b5b98af653008b67"/>
        <Part Type="papunktis" Nr="34.2" Abbr="34.2 pp." DocPartId="d58c7c8d608741299975831a326448af" PartId="c35b69ded7a845b3b79fe672b5581ac7"/>
        <Part Type="papunktis" Nr="34.3" Abbr="34.3 pp." DocPartId="86e0a964b3af4154adb091d3e9673979" PartId="3aed3f67c7924225995f393a8a5ff10c"/>
        <Part Type="papunktis" Nr="34.4" Abbr="34.4 pp." DocPartId="ff90b4e712ff4711b89eab9e31288173" PartId="602d93f5a80947fd8e4f060689b0a2ac"/>
        <Part Type="papunktis" Nr="34.5" Abbr="34.5 pp." DocPartId="7740c1113dba4080a471245b711f8327" PartId="15c07ab880af4cc6a12fdc34c54e97f8"/>
      </Part>
      <Part Type="punktas" Nr="35" Abbr="35 p." DocPartId="4f54a00ef3704e4f9edcef9f2386b0b7" PartId="b5a3df6298ed470c80336f38e2002053"/>
      <Part Type="punktas" Nr="36" Abbr="36 p." DocPartId="810b5ffa098f42208c6e0aea3de341ab" PartId="e68b923568c840b5871eebebde076fe7"/>
      <Part Type="punktas" Nr="37" Abbr="37 p." DocPartId="a893916769b249c2847dde5060215d46" PartId="41351a8d96f241cfa42bba10f7a4dd74"/>
      <Part Type="punktas" Nr="38" Abbr="38 p." DocPartId="1db3f37d3dfb486d84abe662ad33042e" PartId="209df7026c8a46d7a424121dd73ff503"/>
      <Part Type="punktas" Nr="39" Abbr="39 p." DocPartId="cc53414777a6435a8dbe9f684cb33b5a" PartId="4612e1ebd50d45f3b5266facff0c5205"/>
    </Part>
    <Part Type="skyrius" Nr="9" Title="FINANSINĖ APSKAITA, FINANSINĖS IR KITOS VEIKLOS KONTROLĖ" DocPartId="f497d796c45f4d2ca4f272d4a3bbc6f4" PartId="f4971ec660704d709cc30200ba9c95c9">
      <Part Type="punktas" Nr="40" Abbr="40 p." DocPartId="e51bc50e968a463ca8ed592217ac1eaf" PartId="f6e06c50252540cda211b1e7fc6b9233"/>
      <Part Type="punktas" Nr="41" Abbr="41 p." DocPartId="45d17d0365cb441f807670c603cd3c03" PartId="d2fd6c3b66b64b519062e1e0b28ad573"/>
      <Part Type="punktas" Nr="42" Abbr="42 p." DocPartId="f76b589966dd4b9684a9bd18b3253999" PartId="83aaa83157634814ab85100fd2f81e2f"/>
    </Part>
    <Part Type="skyrius" Nr="10" Title="VIEŠŲ PRANEŠIMŲ PASKELBIMO TVARKA" DocPartId="a6c25d5fc14c4a3f93ad632ee8132711" PartId="55e96a80082049b698257638d30ee0a5">
      <Part Type="punktas" Nr="43" Abbr="43 p." DocPartId="9f6a082772d24836a3a71c12dfb9dae5" PartId="ed4a313884714e378f3270b208e2d87a"/>
    </Part>
    <Part Type="skyrius" Nr="11" Title="BIBLIOTEKOS PERTVARKYMAS, REORGANIZAVIMAS IR LIKVIDAVIMAS" DocPartId="61680b574730417ebb629185335a21ec" PartId="0d310ccef7ed4aaf815aad81ca4fdf76">
      <Part Type="punktas" Nr="44" Abbr="44 p." DocPartId="e2424b3b88fa4a5baf3b49ff84e672bb" PartId="6f7758c01f1643de8f42e077ee674ce6"/>
    </Part>
    <Part Type="skyrius" Nr="12" Title="NUOSTATŲ KEITIMO TVARKA" DocPartId="1ed8a3eb24b6447fbd60faeeecec924b" PartId="c398965c796749fdbf2e1a7fb7678c16">
      <Part Type="punktas" Nr="45" Abbr="45 p." DocPartId="7d4967d92d604bc985571f99d0263c8d" PartId="e355e272189f4de8bc1ad4bda73d19ce"/>
      <Part Type="punktas" Nr="46" Abbr="46 p." DocPartId="69b4c692fd804c638ce1cba3aa1f9dc7" PartId="664bd24eb2d54e9e8e0604de64db6f1c"/>
    </Part>
    <Part Type="skyrius" Nr="13" Title="BAIGIAMOSIOS NUOSTATOS" DocPartId="a7bd817cf97c4fd0a1ba78a2f3a7b9c5" PartId="bab1cac4f1864c6ebe4a3548f17bd60a">
      <Part Type="punktas" Nr="47" Abbr="47 p." DocPartId="f5fe33fd9a554be68285311071769b4e" PartId="21a3dde1387e4bb88017baecbbae0901"/>
      <Part Type="punktas" Nr="48" Abbr="48 p." DocPartId="73647bef2f23468a88059728f5acf482" PartId="6a46cac396754c9585e66cc9a3a326f0"/>
    </Part>
  </Part>
</Parts>
</file>

<file path=customXml/itemProps1.xml><?xml version="1.0" encoding="utf-8"?>
<ds:datastoreItem xmlns:ds="http://schemas.openxmlformats.org/officeDocument/2006/customXml" ds:itemID="{F533B124-0EF8-4DF5-BBCD-82C85D3A4AB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2675</Words>
  <Characters>20493</Characters>
  <Application>Microsoft Office Word</Application>
  <DocSecurity>4</DocSecurity>
  <Lines>372</Lines>
  <Paragraphs>218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22950</CharactersWithSpaces>
  <SharedDoc>false</SharedDoc>
  <HyperlinkBase/>
  <HLinks>
    <vt:vector size="36" baseType="variant">
      <vt:variant>
        <vt:i4>655377</vt:i4>
      </vt:variant>
      <vt:variant>
        <vt:i4>18</vt:i4>
      </vt:variant>
      <vt:variant>
        <vt:i4>0</vt:i4>
      </vt:variant>
      <vt:variant>
        <vt:i4>5</vt:i4>
      </vt:variant>
      <vt:variant>
        <vt:lpwstr>http://www.smsvb.lt/</vt:lpwstr>
      </vt:variant>
      <vt:variant>
        <vt:lpwstr/>
      </vt:variant>
      <vt:variant>
        <vt:i4>655377</vt:i4>
      </vt:variant>
      <vt:variant>
        <vt:i4>15</vt:i4>
      </vt:variant>
      <vt:variant>
        <vt:i4>0</vt:i4>
      </vt:variant>
      <vt:variant>
        <vt:i4>5</vt:i4>
      </vt:variant>
      <vt:variant>
        <vt:lpwstr>http://www.smsvb.lt/</vt:lpwstr>
      </vt:variant>
      <vt:variant>
        <vt:lpwstr/>
      </vt:variant>
      <vt:variant>
        <vt:i4>655377</vt:i4>
      </vt:variant>
      <vt:variant>
        <vt:i4>12</vt:i4>
      </vt:variant>
      <vt:variant>
        <vt:i4>0</vt:i4>
      </vt:variant>
      <vt:variant>
        <vt:i4>5</vt:i4>
      </vt:variant>
      <vt:variant>
        <vt:lpwstr>http://www.smsvb.lt/</vt:lpwstr>
      </vt:variant>
      <vt:variant>
        <vt:lpwstr/>
      </vt:variant>
      <vt:variant>
        <vt:i4>655377</vt:i4>
      </vt:variant>
      <vt:variant>
        <vt:i4>6</vt:i4>
      </vt:variant>
      <vt:variant>
        <vt:i4>0</vt:i4>
      </vt:variant>
      <vt:variant>
        <vt:i4>5</vt:i4>
      </vt:variant>
      <vt:variant>
        <vt:lpwstr>http://www.smsvb.lt/</vt:lpwstr>
      </vt:variant>
      <vt:variant>
        <vt:lpwstr/>
      </vt:variant>
      <vt:variant>
        <vt:i4>655377</vt:i4>
      </vt:variant>
      <vt:variant>
        <vt:i4>3</vt:i4>
      </vt:variant>
      <vt:variant>
        <vt:i4>0</vt:i4>
      </vt:variant>
      <vt:variant>
        <vt:i4>5</vt:i4>
      </vt:variant>
      <vt:variant>
        <vt:lpwstr>http://www.smsvb.lt/</vt:lpwstr>
      </vt:variant>
      <vt:variant>
        <vt:lpwstr/>
      </vt:variant>
      <vt:variant>
        <vt:i4>655377</vt:i4>
      </vt:variant>
      <vt:variant>
        <vt:i4>0</vt:i4>
      </vt:variant>
      <vt:variant>
        <vt:i4>0</vt:i4>
      </vt:variant>
      <vt:variant>
        <vt:i4>5</vt:i4>
      </vt:variant>
      <vt:variant>
        <vt:lpwstr>http://www.smsvb.lt/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2025-03-07T07:36:00Z</dcterms:created>
  <dc:creator>Simona Čerkesienė</dc:creator>
  <lastModifiedBy>adlibuser</lastModifiedBy>
  <lastPrinted>2024-02-28T14:42:00Z</lastPrinted>
  <dcterms:modified xsi:type="dcterms:W3CDTF">2025-03-07T07:36:00Z</dcterms:modified>
  <revision>2</revision>
</coreProperties>
</file>