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76dee7e484e418383db2d91990b37cc"/>
        <w:lock w:val="sdtLocked"/>
        <w:richText/>
      </w:sdtPr>
      <w:sdtContent>
        <w:p w14:paraId="5196C8B2" w14:textId="77777777">
          <w:pPr>
            <w:tabs>
              <w:tab w:val="center" w:pos="4819"/>
              <w:tab w:val="right" w:pos="9638"/>
            </w:tabs>
          </w:pPr>
        </w:p>
        <w:p w14:paraId="58F98FC9" w14:textId="77777777">
          <w:pPr>
            <w:tabs>
              <w:tab w:val="left" w:pos="7371"/>
            </w:tabs>
            <w:ind w:left="7371"/>
            <w:rPr>
              <w:b/>
              <w:szCs w:val="24"/>
            </w:rPr>
          </w:pPr>
          <w:r>
            <w:rPr>
              <w:b/>
              <w:szCs w:val="24"/>
            </w:rPr>
            <w:t>Projekto</w:t>
          </w:r>
        </w:p>
        <w:p w14:paraId="790E051B" w14:textId="77777777">
          <w:pPr>
            <w:ind w:left="7371"/>
            <w:rPr>
              <w:b/>
              <w:szCs w:val="24"/>
            </w:rPr>
          </w:pPr>
          <w:r>
            <w:rPr>
              <w:b/>
              <w:szCs w:val="24"/>
            </w:rPr>
            <w:t>lyginamasis variantas</w:t>
          </w:r>
        </w:p>
        <w:p w14:paraId="29E6DD03" w14:textId="77777777">
          <w:pPr>
            <w:jc w:val="center"/>
            <w:rPr>
              <w:b/>
              <w:szCs w:val="24"/>
            </w:rPr>
          </w:pPr>
        </w:p>
        <w:p w14:paraId="18B98DD7" w14:textId="77777777">
          <w:pPr>
            <w:jc w:val="center"/>
            <w:rPr>
              <w:b/>
              <w:szCs w:val="24"/>
            </w:rPr>
          </w:pPr>
        </w:p>
        <w:p w14:paraId="21832B1A" w14:textId="7777777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40194E8D" w14:textId="77777777">
          <w:pPr>
            <w:jc w:val="center"/>
            <w:rPr>
              <w:b/>
              <w:szCs w:val="24"/>
            </w:rPr>
          </w:pPr>
        </w:p>
        <w:p w14:paraId="3BD85334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bCs/>
              <w:caps/>
              <w:szCs w:val="24"/>
            </w:rPr>
            <w:t xml:space="preserve">Lietuvos Respublikos sveikatos apsaugos ministro 2011 m. RUGPJŪČIO 10 d. įsakymO Nr. </w:t>
          </w:r>
          <w:r>
            <w:rPr>
              <w:b/>
              <w:bCs/>
              <w:caps/>
              <w:szCs w:val="24"/>
              <w:lang w:val="pt-BR"/>
            </w:rPr>
            <w:t>V-773 „Dėl Lietuvos higienos normos HN 21:2017 „MOKYKLA, VYKDANTI BENDROJO UGDYMO PROGRAMAS. BENDRIEJI SVEIKATOS SAUGOS REIKALAVIMAI“ patvirtinimo“</w:t>
          </w:r>
          <w:r>
            <w:rPr>
              <w:b/>
              <w:bCs/>
              <w:szCs w:val="24"/>
            </w:rPr>
            <w:t xml:space="preserve"> PAKEITIMO</w:t>
          </w:r>
        </w:p>
        <w:p w14:paraId="55E65072" w14:textId="77777777">
          <w:pPr>
            <w:jc w:val="center"/>
            <w:rPr>
              <w:szCs w:val="24"/>
            </w:rPr>
          </w:pPr>
        </w:p>
        <w:p w14:paraId="7FA8FBCE" w14:textId="71FBC59E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2026 m.                         d. Nr.               </w:t>
          </w:r>
        </w:p>
        <w:p w14:paraId="10D0F83D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BCFECF0" w14:textId="77777777">
          <w:pPr>
            <w:jc w:val="center"/>
            <w:rPr>
              <w:szCs w:val="24"/>
            </w:rPr>
          </w:pPr>
        </w:p>
        <w:sdt>
          <w:sdtPr>
            <w:alias w:val="1 p."/>
            <w:tag w:val="part_6f13e71e2680433580d918093cc4d545"/>
            <w:lock w:val="sdtLocked"/>
            <w:richText/>
          </w:sdtPr>
          <w:sdtContent>
            <w:p w14:paraId="4C7B052D" w14:textId="123A38E2">
              <w:pPr>
                <w:ind w:firstLine="720"/>
                <w:jc w:val="both"/>
                <w:textAlignment w:val="center"/>
              </w:pPr>
              <w:sdt>
                <w:sdtPr>
                  <w:alias w:val="Numeris"/>
                  <w:tag w:val="nr_6f13e71e2680433580d918093cc4d545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 a k e i č i u </w:t>
              </w:r>
              <w:r>
                <w:t>Lietuvos higienos normą HN 21:2017 „Mokykla, vykdanti bendrojo ugdymo programas. Bendrieji sveikatos saugos reikalavimai“, patvirtintą Lietuvos Respublikos sveikatos apsaugos ministro 2011 m. rugpjūčio 10 d. įsakymu Nr. V-773 „Dėl Lietuvos higienos normos HN 21:2017 „Mokykla, vykdanti bendrojo ugdymo programas. Bendrieji sveikatos saugos reikalavimai“ patvirtinimo“, ir pripažįstu netekusiu galios 66 punktą.</w:t>
              </w:r>
            </w:p>
          </w:sdtContent>
        </w:sdt>
        <w:sdt>
          <w:sdtPr>
            <w:alias w:val="66 p."/>
            <w:tag w:val="part_966ca3c3e939443d9572371029268cbf"/>
            <w:lock w:val="sdtLocked"/>
            <w:richText/>
          </w:sdtPr>
          <w:sdtContent>
            <w:p w14:paraId="24B5687D" w14:textId="35656997">
              <w:pPr>
                <w:ind w:firstLine="720"/>
                <w:jc w:val="both"/>
                <w:textAlignment w:val="center"/>
                <w:rPr>
                  <w:strike/>
                </w:rPr>
              </w:pPr>
              <w:sdt>
                <w:sdtPr>
                  <w:alias w:val="Numeris"/>
                  <w:tag w:val="nr_966ca3c3e939443d9572371029268cbf"/>
                  <w:lock w:val="sdtLocked"/>
                  <w:richText/>
                </w:sdtPr>
                <w:sdtContent>
                  <w:r>
                    <w:rPr>
                      <w:strike/>
                    </w:rPr>
                    <w:t>66</w:t>
                  </w:r>
                </w:sdtContent>
              </w:sdt>
              <w:r>
                <w:rPr>
                  <w:strike/>
                </w:rPr>
                <w:t>. Per dieną 1 klasėje negali būti daugiau kaip 5 pamokos, 2–4 klasėse – 6 pamokos,</w:t>
                <w:br/>
                <w:t>5–10 klasėse, gimnazijos I–IV klasėse – 7 pamokos.</w:t>
              </w:r>
            </w:p>
          </w:sdtContent>
        </w:sdt>
        <w:sdt>
          <w:sdtPr>
            <w:alias w:val="2 p."/>
            <w:tag w:val="part_92d1ace2badf4468a78cc0d05d07c9c3"/>
            <w:lock w:val="sdtLocked"/>
            <w:richText/>
          </w:sdtPr>
          <w:sdtContent>
            <w:p w14:paraId="6CFE639B" w14:textId="20B3EA10">
              <w:pPr>
                <w:ind w:firstLine="720"/>
                <w:jc w:val="both"/>
                <w:textAlignment w:val="center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2d1ace2badf4468a78cc0d05d07c9c3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>N u s t a t a u, kad šis įsakymas įsigalioja 2026 m. rugsėjo 1 d.</w:t>
              </w:r>
            </w:p>
            <w:p w14:paraId="15173D0B" w14:textId="77777777">
              <w:pPr>
                <w:spacing w:line="281" w:lineRule="auto"/>
                <w:jc w:val="both"/>
                <w:textAlignment w:val="center"/>
                <w:rPr>
                  <w:szCs w:val="24"/>
                  <w:lang w:eastAsia="lt-LT"/>
                </w:rPr>
              </w:pPr>
            </w:p>
            <w:p w14:paraId="343D6E9C" w14:textId="77777777">
              <w:pPr>
                <w:spacing w:line="281" w:lineRule="auto"/>
                <w:jc w:val="both"/>
                <w:textAlignment w:val="center"/>
                <w:rPr>
                  <w:szCs w:val="24"/>
                  <w:lang w:eastAsia="lt-LT"/>
                </w:rPr>
              </w:pPr>
            </w:p>
            <w:p w14:paraId="3BF66330" w14:textId="77777777">
              <w:pPr>
                <w:tabs>
                  <w:tab w:val="left" w:pos="5103"/>
                  <w:tab w:val="left" w:pos="9180"/>
                </w:tabs>
                <w:jc w:val="both"/>
                <w:rPr>
                  <w:bCs/>
                </w:rPr>
              </w:pPr>
            </w:p>
          </w:sdtContent>
        </w:sdt>
        <w:sdt>
          <w:sdtPr>
            <w:alias w:val="signatura"/>
            <w:tag w:val="part_688cb187305b4dea9da34f44128a0843"/>
            <w:lock w:val="sdtLocked"/>
            <w:richText/>
          </w:sdtPr>
          <w:sdtContent>
            <w:p w14:paraId="764809B1" w14:textId="77777777">
              <w:pPr>
                <w:tabs>
                  <w:tab w:val="left" w:pos="5103"/>
                  <w:tab w:val="left" w:pos="9180"/>
                </w:tabs>
                <w:jc w:val="both"/>
                <w:rPr>
                  <w:bCs/>
                </w:rPr>
              </w:pPr>
              <w:r>
                <w:rPr>
                  <w:bCs/>
                </w:rPr>
                <w:t>Sveikatos apsaugos ministras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851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D764E1" w14:textId="77777777">
      <w:r>
        <w:separator/>
      </w:r>
    </w:p>
  </w:endnote>
  <w:endnote w:type="continuationSeparator" w:id="0">
    <w:p w14:paraId="4D2BE8F0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F545F3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56D449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024CBE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A0DFD7" w14:textId="77777777">
      <w:r>
        <w:separator/>
      </w:r>
    </w:p>
  </w:footnote>
  <w:footnote w:type="continuationSeparator" w:id="0">
    <w:p w14:paraId="3367B7D9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F518EF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6818CA" w14:textId="77777777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3</w:t>
    </w:r>
    <w:r>
      <w:fldChar w:fldCharType="end"/>
    </w:r>
  </w:p>
  <w:p w14:paraId="7B8BFC28" w14:textId="77777777"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D2C0EE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1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BC1E0A"/>
  <w15:chartTrackingRefBased/>
  <w15:docId w15:val="{7ADA81E5-D649-407E-B095-CCC7F7528C5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359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841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355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726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200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203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703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8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5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6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191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9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745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2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4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3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69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10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41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3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154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18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76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17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3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59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47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78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22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04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458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220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76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35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79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33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22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7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2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3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27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42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58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796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20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9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01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69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725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88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961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0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625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45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04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852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988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61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7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7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10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5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8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6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697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474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688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872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31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928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320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17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5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33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398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80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13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66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674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451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96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589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6895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388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724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2759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1354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367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02759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135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1108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3492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8745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45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336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1449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983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666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0230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994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5225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929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490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6093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3209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2737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2378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828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645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1923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9467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2404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93355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29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6499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65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15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741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46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97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4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8e9a0614589349cbaba576304985b0e1" PartId="576dee7e484e418383db2d91990b37cc">
    <Part Type="punktas" Nr="1" Abbr="1 p." DocPartId="fc36a78af09842abbc45715e12ab6f1b" PartId="6f13e71e2680433580d918093cc4d545"/>
    <Part Type="punktas" Nr="66" Abbr="66 p." Notes="Numeris ne iš eilės. Trūksta dalių? [DocDalys]" DocPartId="a3ea3bb3cc914d2789c32106f347cb85" PartId="966ca3c3e939443d9572371029268cbf"/>
    <Part Type="punktas" Nr="2" Abbr="2 p." Notes="Numeris ne iš eilės. Trūksta dalių? [DocDalys]" DocPartId="4ab52311449f4bcaaeeffdfb72be3d5d" PartId="92d1ace2badf4468a78cc0d05d07c9c3"/>
    <Part Type="signatura" DocPartId="7cb6f01ce2564c3abf385f2436664b67" PartId="688cb187305b4dea9da34f44128a0843"/>
  </Part>
</Parts>
</file>

<file path=customXml/itemProps1.xml><?xml version="1.0" encoding="utf-8"?>
<ds:datastoreItem xmlns:ds="http://schemas.openxmlformats.org/officeDocument/2006/customXml" ds:itemID="{F0C6A397-3800-48F1-853F-2A3219FF3FC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EE6733F-CC5F-40B1-A1D1-06619DAFEF6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156</Words>
  <Characters>907</Characters>
  <Application>Microsoft Office Word</Application>
  <DocSecurity>4</DocSecurity>
  <Lines>27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2026-07-03T18:37:00Z</dcterms:created>
  <dc:creator>Simona</dc:creator>
  <lastModifiedBy>adlibuser</lastModifiedBy>
  <lastPrinted>2019-03-19T06:36:00Z</lastPrinted>
  <dcterms:modified xsi:type="dcterms:W3CDTF">2026-07-03T18:37:00Z</dcterms:modified>
  <revision>2</revision>
</coreProperties>
</file>