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7E6FB4" w14:textId="3EADF132" w:rsidR="00CE357C" w:rsidRPr="0090470B" w:rsidRDefault="00CE357C" w:rsidP="0065153B">
      <w:pPr>
        <w:tabs>
          <w:tab w:val="center" w:pos="3544"/>
          <w:tab w:val="left" w:pos="4962"/>
          <w:tab w:val="right" w:pos="9638"/>
        </w:tabs>
        <w:spacing w:after="0" w:line="276" w:lineRule="auto"/>
        <w:ind w:left="142"/>
        <w:jc w:val="center"/>
        <w:rPr>
          <w:rFonts w:ascii="Times New Roman" w:hAnsi="Times New Roman" w:cs="Times New Roman"/>
          <w:b/>
          <w:bCs/>
          <w:sz w:val="24"/>
          <w:szCs w:val="24"/>
          <w:lang w:val="lt-LT" w:eastAsia="lt-LT"/>
        </w:rPr>
      </w:pPr>
      <w:bookmarkStart w:id="0" w:name="_Hlk492293903"/>
      <w:r w:rsidRPr="0090470B">
        <w:rPr>
          <w:rFonts w:ascii="Times New Roman" w:hAnsi="Times New Roman" w:cs="Times New Roman"/>
          <w:b/>
          <w:bCs/>
          <w:sz w:val="24"/>
          <w:szCs w:val="24"/>
          <w:lang w:val="lt-LT" w:eastAsia="lt-LT"/>
        </w:rPr>
        <w:t xml:space="preserve">SOCIALINIŲ IR EKONOMINIŲ PARTNERIŲ PATEIKTŲ PASTABŲ IR PASIŪLYMŲ </w:t>
      </w:r>
      <w:r w:rsidR="00571796" w:rsidRPr="0090470B">
        <w:rPr>
          <w:rFonts w:ascii="Times New Roman" w:hAnsi="Times New Roman" w:cs="Times New Roman"/>
          <w:b/>
          <w:sz w:val="24"/>
          <w:szCs w:val="24"/>
          <w:lang w:val="lt-LT"/>
        </w:rPr>
        <w:t xml:space="preserve">DĖL </w:t>
      </w:r>
      <w:r w:rsidR="00571796" w:rsidRPr="0090470B">
        <w:rPr>
          <w:rFonts w:ascii="Times New Roman" w:hAnsi="Times New Roman" w:cs="Times New Roman"/>
          <w:b/>
          <w:color w:val="000000"/>
          <w:sz w:val="24"/>
          <w:szCs w:val="24"/>
          <w:lang w:val="lt-LT" w:eastAsia="lt-LT"/>
        </w:rPr>
        <w:t>2014-2020 METŲ EUROPOS SĄJUNGOS FONDŲ INVESTICIJŲ VEIKSMŲ PROGRAMOS 4 PRIORITETO „ENERGIJOS EFEKTYVUMO IR ATSINAUJINANČIŲ IŠTEKLIŲ ENERGIJOS GAMYBOS IR NAUDOJIMO SKATINIMAS“ 04.1.1-LVPA-K-112 PRIEMONĖS „</w:t>
      </w:r>
      <w:r w:rsidR="00571796" w:rsidRPr="0090470B">
        <w:rPr>
          <w:rFonts w:ascii="Times New Roman" w:hAnsi="Times New Roman" w:cs="Times New Roman"/>
          <w:b/>
          <w:bCs/>
          <w:sz w:val="24"/>
          <w:szCs w:val="24"/>
          <w:lang w:val="lt-LT"/>
        </w:rPr>
        <w:t>BIOKURĄ NAUDOJANČIŲ ŠILUMOS GAMYBOS ĮRENGINIŲ KEITIMAS</w:t>
      </w:r>
      <w:r w:rsidR="00571796" w:rsidRPr="0090470B">
        <w:rPr>
          <w:rFonts w:ascii="Times New Roman" w:hAnsi="Times New Roman" w:cs="Times New Roman"/>
          <w:b/>
          <w:color w:val="000000"/>
          <w:sz w:val="24"/>
          <w:szCs w:val="24"/>
          <w:lang w:val="lt-LT" w:eastAsia="lt-LT"/>
        </w:rPr>
        <w:t>“  PROJEKTŲ FINANSAVIMO SĄLYGŲ APRAŠO NR. 1</w:t>
      </w:r>
      <w:r w:rsidR="00571796" w:rsidRPr="0090470B">
        <w:rPr>
          <w:rStyle w:val="Puslapioinaosnuoroda"/>
          <w:rFonts w:ascii="Times New Roman" w:hAnsi="Times New Roman" w:cs="Times New Roman"/>
          <w:b/>
          <w:color w:val="000000"/>
          <w:sz w:val="24"/>
          <w:szCs w:val="24"/>
          <w:lang w:val="lt-LT" w:eastAsia="lt-LT"/>
        </w:rPr>
        <w:footnoteReference w:id="1"/>
      </w:r>
      <w:r w:rsidR="00571796" w:rsidRPr="0090470B">
        <w:rPr>
          <w:rFonts w:ascii="Times New Roman" w:hAnsi="Times New Roman" w:cs="Times New Roman"/>
          <w:b/>
          <w:color w:val="000000"/>
          <w:sz w:val="24"/>
          <w:szCs w:val="24"/>
          <w:lang w:val="lt-LT" w:eastAsia="lt-LT"/>
        </w:rPr>
        <w:t xml:space="preserve"> PAKEITIMO</w:t>
      </w:r>
      <w:r w:rsidR="00571796" w:rsidRPr="0090470B">
        <w:rPr>
          <w:rFonts w:ascii="Times New Roman" w:hAnsi="Times New Roman" w:cs="Times New Roman"/>
          <w:color w:val="000000"/>
          <w:sz w:val="24"/>
          <w:szCs w:val="24"/>
          <w:lang w:val="lt-LT" w:eastAsia="lt-LT"/>
        </w:rPr>
        <w:t xml:space="preserve"> </w:t>
      </w:r>
      <w:r w:rsidR="00571796" w:rsidRPr="0090470B">
        <w:rPr>
          <w:rFonts w:ascii="Times New Roman" w:hAnsi="Times New Roman" w:cs="Times New Roman"/>
          <w:b/>
          <w:sz w:val="24"/>
          <w:szCs w:val="24"/>
          <w:lang w:val="lt-LT"/>
        </w:rPr>
        <w:t xml:space="preserve">PROJEKTO </w:t>
      </w:r>
      <w:r w:rsidRPr="0090470B">
        <w:rPr>
          <w:rFonts w:ascii="Times New Roman" w:hAnsi="Times New Roman" w:cs="Times New Roman"/>
          <w:b/>
          <w:bCs/>
          <w:sz w:val="24"/>
          <w:szCs w:val="24"/>
          <w:lang w:val="lt-LT" w:eastAsia="lt-LT"/>
        </w:rPr>
        <w:t>DERINIMO LENTELĖ</w:t>
      </w:r>
    </w:p>
    <w:tbl>
      <w:tblPr>
        <w:tblW w:w="14600"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6928"/>
        <w:gridCol w:w="17"/>
        <w:gridCol w:w="6804"/>
      </w:tblGrid>
      <w:tr w:rsidR="00CE357C" w:rsidRPr="0090470B" w14:paraId="7CCC5E74" w14:textId="77777777" w:rsidTr="0065153B">
        <w:tc>
          <w:tcPr>
            <w:tcW w:w="851" w:type="dxa"/>
          </w:tcPr>
          <w:p w14:paraId="6BC4AD1F" w14:textId="77777777" w:rsidR="00CE357C" w:rsidRPr="0090470B" w:rsidRDefault="00CE357C" w:rsidP="00451D6F">
            <w:pPr>
              <w:spacing w:after="0" w:line="276" w:lineRule="auto"/>
              <w:jc w:val="center"/>
              <w:rPr>
                <w:rFonts w:ascii="Times New Roman" w:hAnsi="Times New Roman" w:cs="Times New Roman"/>
                <w:b/>
                <w:bCs/>
                <w:sz w:val="24"/>
                <w:szCs w:val="24"/>
                <w:lang w:val="lt-LT" w:eastAsia="lt-LT"/>
              </w:rPr>
            </w:pPr>
            <w:r w:rsidRPr="0090470B">
              <w:rPr>
                <w:rFonts w:ascii="Times New Roman" w:hAnsi="Times New Roman" w:cs="Times New Roman"/>
                <w:b/>
                <w:bCs/>
                <w:sz w:val="24"/>
                <w:szCs w:val="24"/>
                <w:lang w:val="lt-LT" w:eastAsia="lt-LT"/>
              </w:rPr>
              <w:t>Eil. Nr.</w:t>
            </w:r>
          </w:p>
        </w:tc>
        <w:tc>
          <w:tcPr>
            <w:tcW w:w="6945" w:type="dxa"/>
            <w:gridSpan w:val="2"/>
            <w:shd w:val="clear" w:color="auto" w:fill="D9D9D9"/>
            <w:vAlign w:val="center"/>
          </w:tcPr>
          <w:p w14:paraId="7332783E" w14:textId="77777777" w:rsidR="00CE357C" w:rsidRPr="0090470B" w:rsidRDefault="00CE357C" w:rsidP="00451D6F">
            <w:pPr>
              <w:spacing w:after="0" w:line="276" w:lineRule="auto"/>
              <w:jc w:val="both"/>
              <w:rPr>
                <w:rFonts w:ascii="Times New Roman" w:hAnsi="Times New Roman" w:cs="Times New Roman"/>
                <w:b/>
                <w:sz w:val="24"/>
                <w:szCs w:val="24"/>
                <w:lang w:val="lt-LT" w:eastAsia="lt-LT"/>
              </w:rPr>
            </w:pPr>
            <w:r w:rsidRPr="0090470B">
              <w:rPr>
                <w:rFonts w:ascii="Times New Roman" w:hAnsi="Times New Roman" w:cs="Times New Roman"/>
                <w:b/>
                <w:sz w:val="24"/>
                <w:szCs w:val="24"/>
                <w:lang w:val="lt-LT" w:eastAsia="lt-LT"/>
              </w:rPr>
              <w:t>Pateiktos pastabos ir pasiūlymai</w:t>
            </w:r>
          </w:p>
        </w:tc>
        <w:tc>
          <w:tcPr>
            <w:tcW w:w="6804" w:type="dxa"/>
            <w:shd w:val="clear" w:color="auto" w:fill="D9D9D9"/>
            <w:vAlign w:val="center"/>
          </w:tcPr>
          <w:p w14:paraId="723BD7A2" w14:textId="77777777" w:rsidR="00CE357C" w:rsidRPr="0090470B" w:rsidRDefault="00CE357C" w:rsidP="00451D6F">
            <w:pPr>
              <w:spacing w:after="0" w:line="276" w:lineRule="auto"/>
              <w:jc w:val="both"/>
              <w:rPr>
                <w:rFonts w:ascii="Times New Roman" w:hAnsi="Times New Roman" w:cs="Times New Roman"/>
                <w:b/>
                <w:sz w:val="24"/>
                <w:szCs w:val="24"/>
                <w:lang w:val="lt-LT" w:eastAsia="lt-LT"/>
              </w:rPr>
            </w:pPr>
            <w:r w:rsidRPr="0090470B">
              <w:rPr>
                <w:rFonts w:ascii="Times New Roman" w:hAnsi="Times New Roman" w:cs="Times New Roman"/>
                <w:b/>
                <w:sz w:val="24"/>
                <w:szCs w:val="24"/>
                <w:lang w:val="lt-LT" w:eastAsia="lt-LT"/>
              </w:rPr>
              <w:t>Išvadų, pasiūlymų ir pastabų vertinimai bei komentarai</w:t>
            </w:r>
          </w:p>
        </w:tc>
      </w:tr>
      <w:tr w:rsidR="00196FD5" w:rsidRPr="0090470B" w14:paraId="0ACE56AA" w14:textId="77777777" w:rsidTr="0065153B">
        <w:trPr>
          <w:trHeight w:val="429"/>
        </w:trPr>
        <w:tc>
          <w:tcPr>
            <w:tcW w:w="14600" w:type="dxa"/>
            <w:gridSpan w:val="4"/>
          </w:tcPr>
          <w:p w14:paraId="3C4A55E7" w14:textId="0D8A39D7" w:rsidR="00196FD5" w:rsidRPr="0090470B" w:rsidRDefault="00196FD5" w:rsidP="00451D6F">
            <w:pPr>
              <w:widowControl w:val="0"/>
              <w:tabs>
                <w:tab w:val="left" w:pos="2428"/>
                <w:tab w:val="center" w:pos="7135"/>
              </w:tabs>
              <w:suppressAutoHyphens/>
              <w:spacing w:after="0" w:line="276" w:lineRule="auto"/>
              <w:jc w:val="center"/>
              <w:rPr>
                <w:rFonts w:ascii="Times New Roman" w:hAnsi="Times New Roman" w:cs="Times New Roman"/>
                <w:b/>
                <w:bCs/>
                <w:sz w:val="24"/>
                <w:szCs w:val="24"/>
                <w:lang w:val="lt-LT"/>
              </w:rPr>
            </w:pPr>
            <w:r w:rsidRPr="0090470B">
              <w:rPr>
                <w:rFonts w:ascii="Times New Roman" w:hAnsi="Times New Roman" w:cs="Times New Roman"/>
                <w:b/>
                <w:bCs/>
                <w:sz w:val="24"/>
                <w:szCs w:val="24"/>
                <w:lang w:val="lt-LT"/>
              </w:rPr>
              <w:t xml:space="preserve">Lietuvos verslo paramos agentūra 2018 m. gegužės 4 d. raštas </w:t>
            </w:r>
            <w:proofErr w:type="spellStart"/>
            <w:r w:rsidRPr="0090470B">
              <w:rPr>
                <w:rFonts w:ascii="Times New Roman" w:hAnsi="Times New Roman" w:cs="Times New Roman"/>
                <w:b/>
                <w:bCs/>
                <w:sz w:val="24"/>
                <w:szCs w:val="24"/>
                <w:lang w:val="lt-LT"/>
              </w:rPr>
              <w:t>Nr</w:t>
            </w:r>
            <w:proofErr w:type="spellEnd"/>
            <w:r w:rsidRPr="0090470B">
              <w:rPr>
                <w:rFonts w:ascii="Times New Roman" w:hAnsi="Times New Roman" w:cs="Times New Roman"/>
                <w:b/>
                <w:bCs/>
                <w:sz w:val="24"/>
                <w:szCs w:val="24"/>
                <w:lang w:val="lt-LT"/>
              </w:rPr>
              <w:t xml:space="preserve"> R4-2012 (3.14)</w:t>
            </w:r>
          </w:p>
        </w:tc>
      </w:tr>
      <w:tr w:rsidR="00CE357C" w:rsidRPr="0090470B" w14:paraId="4E5F179C" w14:textId="77777777" w:rsidTr="0065153B">
        <w:trPr>
          <w:trHeight w:val="1817"/>
        </w:trPr>
        <w:tc>
          <w:tcPr>
            <w:tcW w:w="851" w:type="dxa"/>
          </w:tcPr>
          <w:p w14:paraId="28DF5FC5" w14:textId="60CA163B" w:rsidR="00CE357C" w:rsidRPr="0090470B" w:rsidRDefault="00CE357C" w:rsidP="00451D6F">
            <w:pPr>
              <w:spacing w:after="0" w:line="276" w:lineRule="auto"/>
              <w:jc w:val="center"/>
              <w:rPr>
                <w:rFonts w:ascii="Times New Roman" w:hAnsi="Times New Roman" w:cs="Times New Roman"/>
                <w:bCs/>
                <w:sz w:val="24"/>
                <w:szCs w:val="24"/>
                <w:lang w:val="lt-LT" w:eastAsia="lt-LT"/>
              </w:rPr>
            </w:pPr>
            <w:r w:rsidRPr="0090470B">
              <w:rPr>
                <w:rFonts w:ascii="Times New Roman" w:hAnsi="Times New Roman" w:cs="Times New Roman"/>
                <w:bCs/>
                <w:sz w:val="24"/>
                <w:szCs w:val="24"/>
                <w:lang w:val="lt-LT" w:eastAsia="lt-LT"/>
              </w:rPr>
              <w:t>1.</w:t>
            </w:r>
          </w:p>
        </w:tc>
        <w:tc>
          <w:tcPr>
            <w:tcW w:w="6928" w:type="dxa"/>
          </w:tcPr>
          <w:p w14:paraId="438A4A93" w14:textId="1F6775DB" w:rsidR="00CE357C" w:rsidRPr="0090470B" w:rsidRDefault="00BB6F2F" w:rsidP="00451D6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90470B">
              <w:rPr>
                <w:rFonts w:ascii="Times New Roman" w:hAnsi="Times New Roman" w:cs="Times New Roman"/>
                <w:sz w:val="24"/>
                <w:szCs w:val="24"/>
                <w:lang w:val="lt-LT"/>
              </w:rPr>
              <w:t>Siekiant aiškumo</w:t>
            </w:r>
            <w:r w:rsidR="00FE3671">
              <w:rPr>
                <w:rFonts w:ascii="Times New Roman" w:hAnsi="Times New Roman" w:cs="Times New Roman"/>
                <w:sz w:val="24"/>
                <w:szCs w:val="24"/>
                <w:lang w:val="lt-LT"/>
              </w:rPr>
              <w:t xml:space="preserve"> </w:t>
            </w:r>
            <w:r w:rsidR="00FE3671" w:rsidRPr="00FE3671">
              <w:rPr>
                <w:rFonts w:ascii="Times New Roman" w:hAnsi="Times New Roman" w:cs="Times New Roman"/>
                <w:sz w:val="24"/>
                <w:szCs w:val="24"/>
                <w:lang w:val="lt-LT"/>
              </w:rPr>
              <w:t>Lietuvos verslo paramos agentūra</w:t>
            </w:r>
            <w:r w:rsidR="00FE3671">
              <w:rPr>
                <w:rFonts w:ascii="Times New Roman" w:hAnsi="Times New Roman" w:cs="Times New Roman"/>
                <w:sz w:val="24"/>
                <w:szCs w:val="24"/>
                <w:lang w:val="lt-LT"/>
              </w:rPr>
              <w:t xml:space="preserve"> (toliau – LVPA)</w:t>
            </w:r>
            <w:r w:rsidRPr="0090470B">
              <w:rPr>
                <w:rFonts w:ascii="Times New Roman" w:hAnsi="Times New Roman" w:cs="Times New Roman"/>
                <w:sz w:val="24"/>
                <w:szCs w:val="24"/>
                <w:lang w:val="lt-LT"/>
              </w:rPr>
              <w:t>, prašo patikslinti</w:t>
            </w:r>
            <w:r w:rsidR="00FE3671">
              <w:rPr>
                <w:rFonts w:ascii="Times New Roman" w:hAnsi="Times New Roman" w:cs="Times New Roman"/>
                <w:sz w:val="24"/>
                <w:szCs w:val="24"/>
                <w:lang w:val="lt-LT"/>
              </w:rPr>
              <w:t xml:space="preserve"> Aprašo 4 punktą</w:t>
            </w:r>
            <w:r w:rsidR="006C5B41">
              <w:rPr>
                <w:rFonts w:ascii="Times New Roman" w:hAnsi="Times New Roman" w:cs="Times New Roman"/>
                <w:sz w:val="24"/>
                <w:szCs w:val="24"/>
                <w:lang w:val="lt-LT"/>
              </w:rPr>
              <w:t>.</w:t>
            </w:r>
            <w:r w:rsidRPr="0090470B">
              <w:rPr>
                <w:rFonts w:ascii="Times New Roman" w:hAnsi="Times New Roman" w:cs="Times New Roman"/>
                <w:sz w:val="24"/>
                <w:szCs w:val="24"/>
                <w:lang w:val="lt-LT"/>
              </w:rPr>
              <w:t xml:space="preserve"> </w:t>
            </w:r>
          </w:p>
        </w:tc>
        <w:tc>
          <w:tcPr>
            <w:tcW w:w="6821" w:type="dxa"/>
            <w:gridSpan w:val="2"/>
          </w:tcPr>
          <w:p w14:paraId="7B53C830" w14:textId="1AA576C8" w:rsidR="00F369B2" w:rsidRPr="0090470B" w:rsidRDefault="00684A92" w:rsidP="00451D6F">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sidRPr="0090470B">
              <w:rPr>
                <w:rFonts w:ascii="Times New Roman" w:hAnsi="Times New Roman" w:cs="Times New Roman"/>
                <w:b/>
                <w:bCs/>
                <w:sz w:val="24"/>
                <w:szCs w:val="24"/>
                <w:lang w:val="lt-LT"/>
              </w:rPr>
              <w:t>Atsižvelgta.</w:t>
            </w:r>
          </w:p>
          <w:p w14:paraId="58CA894E" w14:textId="55974E18" w:rsidR="00D41187" w:rsidRPr="0090470B" w:rsidRDefault="00D41187" w:rsidP="00451D6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90470B">
              <w:rPr>
                <w:rFonts w:ascii="Times New Roman" w:hAnsi="Times New Roman" w:cs="Times New Roman"/>
                <w:bCs/>
                <w:sz w:val="24"/>
                <w:szCs w:val="24"/>
                <w:lang w:val="lt-LT"/>
              </w:rPr>
              <w:t xml:space="preserve"> 4 punkt</w:t>
            </w:r>
            <w:r w:rsidR="00BF715B">
              <w:rPr>
                <w:rFonts w:ascii="Times New Roman" w:hAnsi="Times New Roman" w:cs="Times New Roman"/>
                <w:bCs/>
                <w:sz w:val="24"/>
                <w:szCs w:val="24"/>
                <w:lang w:val="lt-LT"/>
              </w:rPr>
              <w:t>o pirma pastraipa</w:t>
            </w:r>
            <w:r w:rsidRPr="0090470B">
              <w:rPr>
                <w:rFonts w:ascii="Times New Roman" w:hAnsi="Times New Roman" w:cs="Times New Roman"/>
                <w:bCs/>
                <w:sz w:val="24"/>
                <w:szCs w:val="24"/>
                <w:lang w:val="lt-LT"/>
              </w:rPr>
              <w:t xml:space="preserve"> pa</w:t>
            </w:r>
            <w:r w:rsidR="0090470B" w:rsidRPr="0090470B">
              <w:rPr>
                <w:rFonts w:ascii="Times New Roman" w:hAnsi="Times New Roman" w:cs="Times New Roman"/>
                <w:bCs/>
                <w:sz w:val="24"/>
                <w:szCs w:val="24"/>
                <w:lang w:val="lt-LT"/>
              </w:rPr>
              <w:t>koreguota atitinkamai:</w:t>
            </w:r>
          </w:p>
          <w:p w14:paraId="789D875E" w14:textId="3DD3D11B" w:rsidR="00684A92" w:rsidRPr="0090470B" w:rsidRDefault="0090470B" w:rsidP="00451D6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90470B">
              <w:rPr>
                <w:rFonts w:ascii="Times New Roman" w:hAnsi="Times New Roman" w:cs="Times New Roman"/>
                <w:bCs/>
                <w:sz w:val="24"/>
                <w:szCs w:val="24"/>
                <w:lang w:val="lt-LT"/>
              </w:rPr>
              <w:t xml:space="preserve">„Šio aprašo tikslais biokuras suprantamas kaip kuro rūšis naujai įrengiamiems (iki 10 MW šiluminės galios) šilumos gamybos įrenginiams, keičiant jais nusidėvėjusius </w:t>
            </w:r>
            <w:r w:rsidRPr="0090470B">
              <w:rPr>
                <w:rFonts w:ascii="Times New Roman" w:hAnsi="Times New Roman" w:cs="Times New Roman"/>
                <w:b/>
                <w:bCs/>
                <w:sz w:val="24"/>
                <w:szCs w:val="24"/>
                <w:lang w:val="lt-LT"/>
              </w:rPr>
              <w:t>biokurą naudojančius</w:t>
            </w:r>
            <w:r w:rsidRPr="0090470B">
              <w:rPr>
                <w:rFonts w:ascii="Times New Roman" w:hAnsi="Times New Roman" w:cs="Times New Roman"/>
                <w:bCs/>
                <w:sz w:val="24"/>
                <w:szCs w:val="24"/>
                <w:lang w:val="lt-LT"/>
              </w:rPr>
              <w:t xml:space="preserve"> šilumos gamybos įrenginius, kurie turi būti išmontuojami</w:t>
            </w:r>
            <w:r w:rsidRPr="0090470B">
              <w:rPr>
                <w:rFonts w:ascii="Times New Roman" w:hAnsi="Times New Roman" w:cs="Times New Roman"/>
                <w:b/>
                <w:bCs/>
                <w:sz w:val="24"/>
                <w:szCs w:val="24"/>
                <w:lang w:val="lt-LT"/>
              </w:rPr>
              <w:t>.</w:t>
            </w:r>
            <w:r>
              <w:rPr>
                <w:rFonts w:ascii="Times New Roman" w:hAnsi="Times New Roman" w:cs="Times New Roman"/>
                <w:b/>
                <w:bCs/>
                <w:sz w:val="24"/>
                <w:szCs w:val="24"/>
                <w:lang w:val="lt-LT"/>
              </w:rPr>
              <w:t>“</w:t>
            </w:r>
          </w:p>
        </w:tc>
      </w:tr>
      <w:tr w:rsidR="00196FD5" w:rsidRPr="0090470B" w14:paraId="76FB3438" w14:textId="77777777" w:rsidTr="0065153B">
        <w:trPr>
          <w:trHeight w:val="429"/>
        </w:trPr>
        <w:tc>
          <w:tcPr>
            <w:tcW w:w="851" w:type="dxa"/>
          </w:tcPr>
          <w:p w14:paraId="75F143BA" w14:textId="47C6133B" w:rsidR="00196FD5" w:rsidRPr="0090470B" w:rsidRDefault="00196FD5" w:rsidP="00451D6F">
            <w:pPr>
              <w:spacing w:after="0" w:line="276" w:lineRule="auto"/>
              <w:jc w:val="center"/>
              <w:rPr>
                <w:rFonts w:ascii="Times New Roman" w:hAnsi="Times New Roman" w:cs="Times New Roman"/>
                <w:bCs/>
                <w:sz w:val="24"/>
                <w:szCs w:val="24"/>
                <w:lang w:val="lt-LT" w:eastAsia="lt-LT"/>
              </w:rPr>
            </w:pPr>
            <w:r w:rsidRPr="0090470B">
              <w:rPr>
                <w:rFonts w:ascii="Times New Roman" w:hAnsi="Times New Roman" w:cs="Times New Roman"/>
                <w:bCs/>
                <w:sz w:val="24"/>
                <w:szCs w:val="24"/>
                <w:lang w:val="lt-LT" w:eastAsia="lt-LT"/>
              </w:rPr>
              <w:t>2.</w:t>
            </w:r>
          </w:p>
        </w:tc>
        <w:tc>
          <w:tcPr>
            <w:tcW w:w="6928" w:type="dxa"/>
          </w:tcPr>
          <w:p w14:paraId="18EE1ACF" w14:textId="4C56A985" w:rsidR="00BB6F2F" w:rsidRPr="0090470B" w:rsidRDefault="00004FF4" w:rsidP="00BB6F2F">
            <w:pPr>
              <w:spacing w:line="240" w:lineRule="auto"/>
              <w:jc w:val="both"/>
              <w:rPr>
                <w:rFonts w:ascii="Times New Roman" w:hAnsi="Times New Roman" w:cs="Times New Roman"/>
                <w:i/>
                <w:sz w:val="24"/>
                <w:szCs w:val="24"/>
                <w:lang w:val="lt-LT"/>
              </w:rPr>
            </w:pPr>
            <w:r>
              <w:rPr>
                <w:rFonts w:ascii="Times New Roman" w:hAnsi="Times New Roman" w:cs="Times New Roman"/>
                <w:sz w:val="24"/>
                <w:szCs w:val="24"/>
                <w:lang w:val="lt-LT"/>
              </w:rPr>
              <w:t>LVPA p</w:t>
            </w:r>
            <w:r w:rsidR="00BB6F2F" w:rsidRPr="0090470B">
              <w:rPr>
                <w:rFonts w:ascii="Times New Roman" w:hAnsi="Times New Roman" w:cs="Times New Roman"/>
                <w:sz w:val="24"/>
                <w:szCs w:val="24"/>
                <w:lang w:val="lt-LT"/>
              </w:rPr>
              <w:t>rašo patikslinti</w:t>
            </w:r>
            <w:r>
              <w:rPr>
                <w:rFonts w:ascii="Times New Roman" w:hAnsi="Times New Roman" w:cs="Times New Roman"/>
                <w:sz w:val="24"/>
                <w:szCs w:val="24"/>
                <w:lang w:val="lt-LT"/>
              </w:rPr>
              <w:t xml:space="preserve"> Aprašo 4 punkte </w:t>
            </w:r>
            <w:r w:rsidRPr="0090470B">
              <w:rPr>
                <w:rFonts w:ascii="Times New Roman" w:hAnsi="Times New Roman" w:cs="Times New Roman"/>
                <w:sz w:val="24"/>
                <w:szCs w:val="24"/>
                <w:lang w:val="lt-LT"/>
              </w:rPr>
              <w:t>nurodytą nusidėvėjusio biokurą naudojančio šilumos gamybos įrenginio apibrėžimą</w:t>
            </w:r>
            <w:r>
              <w:rPr>
                <w:rFonts w:ascii="Times New Roman" w:hAnsi="Times New Roman" w:cs="Times New Roman"/>
                <w:sz w:val="24"/>
                <w:szCs w:val="24"/>
                <w:lang w:val="lt-LT"/>
              </w:rPr>
              <w:t xml:space="preserve">, </w:t>
            </w:r>
            <w:r w:rsidRPr="0090470B">
              <w:rPr>
                <w:rFonts w:ascii="Times New Roman" w:hAnsi="Times New Roman" w:cs="Times New Roman"/>
                <w:sz w:val="24"/>
                <w:szCs w:val="24"/>
                <w:lang w:val="lt-LT"/>
              </w:rPr>
              <w:t>atsižvelgiant į klausimus</w:t>
            </w:r>
            <w:r>
              <w:rPr>
                <w:rFonts w:ascii="Times New Roman" w:hAnsi="Times New Roman" w:cs="Times New Roman"/>
                <w:sz w:val="24"/>
                <w:szCs w:val="24"/>
                <w:lang w:val="lt-LT"/>
              </w:rPr>
              <w:t>:</w:t>
            </w:r>
          </w:p>
          <w:p w14:paraId="3940A33C" w14:textId="30335177" w:rsidR="00BB6F2F" w:rsidRPr="0090470B" w:rsidRDefault="00BB6F2F" w:rsidP="00004FF4">
            <w:pPr>
              <w:pStyle w:val="Sraopastraipa"/>
              <w:numPr>
                <w:ilvl w:val="0"/>
                <w:numId w:val="4"/>
              </w:numPr>
              <w:spacing w:line="240" w:lineRule="auto"/>
              <w:jc w:val="both"/>
              <w:rPr>
                <w:rFonts w:ascii="Times New Roman" w:hAnsi="Times New Roman" w:cs="Times New Roman"/>
                <w:sz w:val="24"/>
                <w:szCs w:val="24"/>
              </w:rPr>
            </w:pPr>
            <w:r w:rsidRPr="0090470B">
              <w:rPr>
                <w:rFonts w:ascii="Times New Roman" w:hAnsi="Times New Roman" w:cs="Times New Roman"/>
                <w:sz w:val="24"/>
                <w:szCs w:val="24"/>
              </w:rPr>
              <w:t>ar į eksploatavimo laikotarpį (16 m.) galima įtraukti/skaičiuoti metus, kai katilas buvo eksploatuojamas kitoje įmonėje;</w:t>
            </w:r>
          </w:p>
          <w:p w14:paraId="7FC31800" w14:textId="77777777" w:rsidR="00BB6F2F" w:rsidRPr="0090470B" w:rsidRDefault="00BB6F2F" w:rsidP="00004FF4">
            <w:pPr>
              <w:pStyle w:val="Sraopastraipa"/>
              <w:numPr>
                <w:ilvl w:val="0"/>
                <w:numId w:val="4"/>
              </w:numPr>
              <w:spacing w:line="240" w:lineRule="auto"/>
              <w:jc w:val="both"/>
              <w:rPr>
                <w:rFonts w:ascii="Times New Roman" w:hAnsi="Times New Roman" w:cs="Times New Roman"/>
                <w:sz w:val="24"/>
                <w:szCs w:val="24"/>
              </w:rPr>
            </w:pPr>
            <w:r w:rsidRPr="0090470B">
              <w:rPr>
                <w:rFonts w:ascii="Times New Roman" w:hAnsi="Times New Roman" w:cs="Times New Roman"/>
                <w:sz w:val="24"/>
                <w:szCs w:val="24"/>
              </w:rPr>
              <w:t xml:space="preserve">ar į eksploatavimo laikotarpį (16 m.) galima įtraukti/skaičiuoti metus, kai katilas veikė kaip skysto kuro/mazuto katilas, ne biokuro katilas. </w:t>
            </w:r>
          </w:p>
          <w:p w14:paraId="43C02D42" w14:textId="33B22211" w:rsidR="00196FD5" w:rsidRPr="0090470B" w:rsidRDefault="00196FD5" w:rsidP="00BB6F2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p>
        </w:tc>
        <w:tc>
          <w:tcPr>
            <w:tcW w:w="6821" w:type="dxa"/>
            <w:gridSpan w:val="2"/>
          </w:tcPr>
          <w:p w14:paraId="59ED81C1" w14:textId="4E5A1DA1" w:rsidR="00537392" w:rsidRDefault="009133C5" w:rsidP="00451D6F">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Pr>
                <w:rFonts w:ascii="Times New Roman" w:hAnsi="Times New Roman" w:cs="Times New Roman"/>
                <w:b/>
                <w:bCs/>
                <w:sz w:val="24"/>
                <w:szCs w:val="24"/>
                <w:lang w:val="lt-LT"/>
              </w:rPr>
              <w:t>Atsižvelgta</w:t>
            </w:r>
            <w:r w:rsidR="00537392" w:rsidRPr="00537392">
              <w:rPr>
                <w:rFonts w:ascii="Times New Roman" w:hAnsi="Times New Roman" w:cs="Times New Roman"/>
                <w:b/>
                <w:bCs/>
                <w:sz w:val="24"/>
                <w:szCs w:val="24"/>
                <w:lang w:val="lt-LT"/>
              </w:rPr>
              <w:t>.</w:t>
            </w:r>
          </w:p>
          <w:p w14:paraId="722F76BD" w14:textId="7CC0CCB2" w:rsidR="001171A0" w:rsidRPr="001171A0" w:rsidRDefault="001171A0" w:rsidP="00451D6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1171A0">
              <w:rPr>
                <w:rFonts w:ascii="Times New Roman" w:hAnsi="Times New Roman" w:cs="Times New Roman"/>
                <w:bCs/>
                <w:sz w:val="24"/>
                <w:szCs w:val="24"/>
                <w:lang w:val="lt-LT"/>
              </w:rPr>
              <w:t>4 punkt</w:t>
            </w:r>
            <w:r w:rsidR="00BF715B">
              <w:rPr>
                <w:rFonts w:ascii="Times New Roman" w:hAnsi="Times New Roman" w:cs="Times New Roman"/>
                <w:bCs/>
                <w:sz w:val="24"/>
                <w:szCs w:val="24"/>
                <w:lang w:val="lt-LT"/>
              </w:rPr>
              <w:t>o devinta pastraipa</w:t>
            </w:r>
            <w:r w:rsidRPr="001171A0">
              <w:rPr>
                <w:rFonts w:ascii="Times New Roman" w:hAnsi="Times New Roman" w:cs="Times New Roman"/>
                <w:bCs/>
                <w:sz w:val="24"/>
                <w:szCs w:val="24"/>
                <w:lang w:val="lt-LT"/>
              </w:rPr>
              <w:t xml:space="preserve"> pa</w:t>
            </w:r>
            <w:r>
              <w:rPr>
                <w:rFonts w:ascii="Times New Roman" w:hAnsi="Times New Roman" w:cs="Times New Roman"/>
                <w:bCs/>
                <w:sz w:val="24"/>
                <w:szCs w:val="24"/>
                <w:lang w:val="lt-LT"/>
              </w:rPr>
              <w:t>pildyta</w:t>
            </w:r>
            <w:r w:rsidRPr="001171A0">
              <w:rPr>
                <w:rFonts w:ascii="Times New Roman" w:hAnsi="Times New Roman" w:cs="Times New Roman"/>
                <w:bCs/>
                <w:sz w:val="24"/>
                <w:szCs w:val="24"/>
                <w:lang w:val="lt-LT"/>
              </w:rPr>
              <w:t xml:space="preserve"> atitinkamai:</w:t>
            </w:r>
          </w:p>
          <w:p w14:paraId="3E950C07" w14:textId="18A23205" w:rsidR="00E740C9" w:rsidRPr="003A042E" w:rsidRDefault="001171A0" w:rsidP="00451D6F">
            <w:pPr>
              <w:widowControl w:val="0"/>
              <w:tabs>
                <w:tab w:val="left" w:pos="2428"/>
                <w:tab w:val="center" w:pos="7135"/>
              </w:tabs>
              <w:suppressAutoHyphens/>
              <w:spacing w:after="0" w:line="276" w:lineRule="auto"/>
              <w:jc w:val="both"/>
              <w:rPr>
                <w:rFonts w:ascii="Times New Roman" w:hAnsi="Times New Roman" w:cs="Times New Roman"/>
                <w:bCs/>
                <w:sz w:val="24"/>
                <w:szCs w:val="24"/>
              </w:rPr>
            </w:pPr>
            <w:bookmarkStart w:id="1" w:name="_Hlk516214987"/>
            <w:r>
              <w:rPr>
                <w:rFonts w:ascii="Times New Roman" w:hAnsi="Times New Roman" w:cs="Times New Roman"/>
                <w:bCs/>
                <w:sz w:val="24"/>
                <w:szCs w:val="24"/>
                <w:lang w:val="lt-LT"/>
              </w:rPr>
              <w:t>„</w:t>
            </w:r>
            <w:bookmarkStart w:id="2" w:name="_Hlk516467985"/>
            <w:r w:rsidR="006C5B41" w:rsidRPr="006C5B41">
              <w:rPr>
                <w:rFonts w:ascii="Times New Roman" w:hAnsi="Times New Roman" w:cs="Times New Roman"/>
                <w:bCs/>
                <w:sz w:val="24"/>
                <w:szCs w:val="24"/>
                <w:lang w:val="lt-LT"/>
              </w:rPr>
              <w:t>Nusidėvėję biokurą naudojantys šilumos gamybos įrenginiai suprantami kaip įrenginiai, kurių eksploatavimo laikotarpis yra daugiau nei 16 metų, skaičiuojant nuo įvedimo į eksploataciją iki paraiškos pateikimo datos (pagal Šilumos kainų nustatymo metodikos, patvirtintos 2009 m. liepos 8 d. Valstybinės kainų energetikos kontrolės komisijos nutarimo Nr. O3-96 6 priedo II.3.1 papunktį) ir (arba) kurių likutinė vertė ne didesnė kaip 1 Eur</w:t>
            </w:r>
            <w:r w:rsidR="00AA5FF7">
              <w:t xml:space="preserve"> </w:t>
            </w:r>
            <w:r w:rsidR="00AA5FF7" w:rsidRPr="00AA5FF7">
              <w:rPr>
                <w:rFonts w:ascii="Times New Roman" w:hAnsi="Times New Roman" w:cs="Times New Roman"/>
                <w:b/>
                <w:bCs/>
                <w:sz w:val="24"/>
                <w:szCs w:val="24"/>
                <w:lang w:val="lt-LT"/>
              </w:rPr>
              <w:t>iki paraiškos pateikimo datos</w:t>
            </w:r>
            <w:r w:rsidR="009133C5">
              <w:rPr>
                <w:rFonts w:ascii="Times New Roman" w:hAnsi="Times New Roman" w:cs="Times New Roman"/>
                <w:bCs/>
                <w:sz w:val="24"/>
                <w:szCs w:val="24"/>
                <w:lang w:val="lt-LT"/>
              </w:rPr>
              <w:t xml:space="preserve">. </w:t>
            </w:r>
            <w:r w:rsidR="00716272" w:rsidRPr="00FC093A">
              <w:rPr>
                <w:rFonts w:ascii="Times New Roman" w:hAnsi="Times New Roman" w:cs="Times New Roman"/>
                <w:b/>
                <w:sz w:val="24"/>
                <w:szCs w:val="24"/>
              </w:rPr>
              <w:t xml:space="preserve">Į </w:t>
            </w:r>
            <w:proofErr w:type="spellStart"/>
            <w:r w:rsidR="00716272" w:rsidRPr="00FC093A">
              <w:rPr>
                <w:rFonts w:ascii="Times New Roman" w:hAnsi="Times New Roman" w:cs="Times New Roman"/>
                <w:b/>
                <w:sz w:val="24"/>
                <w:szCs w:val="24"/>
              </w:rPr>
              <w:t>eksploatavimo</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laikotarpį</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įskaičiuojam</w:t>
            </w:r>
            <w:r w:rsidR="00716272">
              <w:rPr>
                <w:rFonts w:ascii="Times New Roman" w:hAnsi="Times New Roman" w:cs="Times New Roman"/>
                <w:b/>
                <w:sz w:val="24"/>
                <w:szCs w:val="24"/>
              </w:rPr>
              <w:t>as</w:t>
            </w:r>
            <w:proofErr w:type="spellEnd"/>
            <w:r w:rsidR="00716272" w:rsidRPr="00FC093A">
              <w:rPr>
                <w:rFonts w:ascii="Times New Roman" w:hAnsi="Times New Roman" w:cs="Times New Roman"/>
                <w:b/>
                <w:sz w:val="24"/>
                <w:szCs w:val="24"/>
              </w:rPr>
              <w:t xml:space="preserve"> </w:t>
            </w:r>
            <w:proofErr w:type="spellStart"/>
            <w:r w:rsidR="00716272">
              <w:rPr>
                <w:rFonts w:ascii="Times New Roman" w:hAnsi="Times New Roman" w:cs="Times New Roman"/>
                <w:b/>
                <w:sz w:val="24"/>
                <w:szCs w:val="24"/>
              </w:rPr>
              <w:t>laikotarpis</w:t>
            </w:r>
            <w:proofErr w:type="spellEnd"/>
            <w:r w:rsidR="00716272">
              <w:rPr>
                <w:rFonts w:ascii="Times New Roman" w:hAnsi="Times New Roman" w:cs="Times New Roman"/>
                <w:b/>
                <w:sz w:val="24"/>
                <w:szCs w:val="24"/>
              </w:rPr>
              <w:t>,</w:t>
            </w:r>
            <w:r w:rsidR="00716272" w:rsidRPr="00FC093A">
              <w:rPr>
                <w:rFonts w:ascii="Times New Roman" w:hAnsi="Times New Roman" w:cs="Times New Roman"/>
                <w:b/>
                <w:sz w:val="24"/>
                <w:szCs w:val="24"/>
              </w:rPr>
              <w:t xml:space="preserve"> kai </w:t>
            </w:r>
            <w:proofErr w:type="spellStart"/>
            <w:r w:rsidR="00716272" w:rsidRPr="00FC093A">
              <w:rPr>
                <w:rFonts w:ascii="Times New Roman" w:hAnsi="Times New Roman" w:cs="Times New Roman"/>
                <w:b/>
                <w:sz w:val="24"/>
                <w:szCs w:val="24"/>
              </w:rPr>
              <w:t>katilas</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buvo</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eksploatuojamas</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kitoje</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įmonėje</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ir</w:t>
            </w:r>
            <w:proofErr w:type="spellEnd"/>
            <w:r w:rsidR="00716272" w:rsidRPr="00FC093A">
              <w:rPr>
                <w:rFonts w:ascii="Times New Roman" w:hAnsi="Times New Roman" w:cs="Times New Roman"/>
                <w:b/>
                <w:sz w:val="24"/>
                <w:szCs w:val="24"/>
              </w:rPr>
              <w:t xml:space="preserve"> </w:t>
            </w:r>
            <w:proofErr w:type="spellStart"/>
            <w:r w:rsidR="00716272">
              <w:rPr>
                <w:rFonts w:ascii="Times New Roman" w:hAnsi="Times New Roman" w:cs="Times New Roman"/>
                <w:b/>
                <w:sz w:val="24"/>
                <w:szCs w:val="24"/>
              </w:rPr>
              <w:t>laikotarpis</w:t>
            </w:r>
            <w:proofErr w:type="spellEnd"/>
            <w:r w:rsidR="00716272" w:rsidRPr="00FC093A">
              <w:rPr>
                <w:rFonts w:ascii="Times New Roman" w:hAnsi="Times New Roman" w:cs="Times New Roman"/>
                <w:b/>
                <w:sz w:val="24"/>
                <w:szCs w:val="24"/>
              </w:rPr>
              <w:t xml:space="preserve">, kai </w:t>
            </w:r>
            <w:proofErr w:type="spellStart"/>
            <w:r w:rsidR="00716272" w:rsidRPr="00FC093A">
              <w:rPr>
                <w:rFonts w:ascii="Times New Roman" w:hAnsi="Times New Roman" w:cs="Times New Roman"/>
                <w:b/>
                <w:sz w:val="24"/>
                <w:szCs w:val="24"/>
              </w:rPr>
              <w:t>katilas</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prieš</w:t>
            </w:r>
            <w:proofErr w:type="spellEnd"/>
            <w:r w:rsidR="00716272" w:rsidRPr="00FC093A">
              <w:rPr>
                <w:rFonts w:ascii="Times New Roman" w:hAnsi="Times New Roman" w:cs="Times New Roman"/>
                <w:b/>
                <w:sz w:val="24"/>
                <w:szCs w:val="24"/>
              </w:rPr>
              <w:t xml:space="preserve"> tai </w:t>
            </w:r>
            <w:proofErr w:type="spellStart"/>
            <w:r w:rsidR="00716272" w:rsidRPr="00FC093A">
              <w:rPr>
                <w:rFonts w:ascii="Times New Roman" w:hAnsi="Times New Roman" w:cs="Times New Roman"/>
                <w:b/>
                <w:sz w:val="24"/>
                <w:szCs w:val="24"/>
              </w:rPr>
              <w:t>veikė</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kaip</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skysto</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kuro</w:t>
            </w:r>
            <w:proofErr w:type="spellEnd"/>
            <w:r w:rsidR="00716272" w:rsidRPr="00FC093A">
              <w:rPr>
                <w:rFonts w:ascii="Times New Roman" w:hAnsi="Times New Roman" w:cs="Times New Roman"/>
                <w:b/>
                <w:sz w:val="24"/>
                <w:szCs w:val="24"/>
              </w:rPr>
              <w:t>/</w:t>
            </w:r>
            <w:proofErr w:type="spellStart"/>
            <w:r w:rsidR="00716272" w:rsidRPr="00FC093A">
              <w:rPr>
                <w:rFonts w:ascii="Times New Roman" w:hAnsi="Times New Roman" w:cs="Times New Roman"/>
                <w:b/>
                <w:sz w:val="24"/>
                <w:szCs w:val="24"/>
              </w:rPr>
              <w:t>mazuto</w:t>
            </w:r>
            <w:proofErr w:type="spellEnd"/>
            <w:r w:rsidR="00716272" w:rsidRPr="00FC093A">
              <w:rPr>
                <w:rFonts w:ascii="Times New Roman" w:hAnsi="Times New Roman" w:cs="Times New Roman"/>
                <w:b/>
                <w:sz w:val="24"/>
                <w:szCs w:val="24"/>
              </w:rPr>
              <w:t xml:space="preserve"> </w:t>
            </w:r>
            <w:proofErr w:type="spellStart"/>
            <w:r w:rsidR="00716272" w:rsidRPr="00FC093A">
              <w:rPr>
                <w:rFonts w:ascii="Times New Roman" w:hAnsi="Times New Roman" w:cs="Times New Roman"/>
                <w:b/>
                <w:sz w:val="24"/>
                <w:szCs w:val="24"/>
              </w:rPr>
              <w:t>katilas</w:t>
            </w:r>
            <w:proofErr w:type="spellEnd"/>
            <w:proofErr w:type="gramStart"/>
            <w:r w:rsidR="00716272" w:rsidRPr="00FC093A">
              <w:rPr>
                <w:rFonts w:ascii="Times New Roman" w:hAnsi="Times New Roman" w:cs="Times New Roman"/>
                <w:b/>
                <w:sz w:val="24"/>
                <w:szCs w:val="24"/>
              </w:rPr>
              <w:t>.</w:t>
            </w:r>
            <w:r w:rsidR="00716272">
              <w:rPr>
                <w:rFonts w:ascii="Times New Roman" w:hAnsi="Times New Roman" w:cs="Times New Roman"/>
                <w:sz w:val="24"/>
                <w:szCs w:val="24"/>
              </w:rPr>
              <w:t>“</w:t>
            </w:r>
            <w:proofErr w:type="gramEnd"/>
            <w:r w:rsidR="00716272">
              <w:rPr>
                <w:rFonts w:ascii="Times New Roman" w:hAnsi="Times New Roman" w:cs="Times New Roman"/>
                <w:sz w:val="24"/>
                <w:szCs w:val="24"/>
              </w:rPr>
              <w:t>.</w:t>
            </w:r>
            <w:bookmarkEnd w:id="2"/>
            <w:r w:rsidRPr="001171A0">
              <w:rPr>
                <w:rFonts w:ascii="Times New Roman" w:hAnsi="Times New Roman" w:cs="Times New Roman"/>
                <w:bCs/>
                <w:sz w:val="24"/>
                <w:szCs w:val="24"/>
                <w:lang w:val="lt-LT"/>
              </w:rPr>
              <w:t>“</w:t>
            </w:r>
            <w:bookmarkEnd w:id="1"/>
          </w:p>
        </w:tc>
      </w:tr>
      <w:tr w:rsidR="008D7D71" w:rsidRPr="0090470B" w14:paraId="66DC75E2" w14:textId="77777777" w:rsidTr="0065153B">
        <w:trPr>
          <w:trHeight w:val="429"/>
        </w:trPr>
        <w:tc>
          <w:tcPr>
            <w:tcW w:w="851" w:type="dxa"/>
          </w:tcPr>
          <w:p w14:paraId="11F257DC" w14:textId="6B29E55D" w:rsidR="008D7D71" w:rsidRPr="0090470B" w:rsidRDefault="008D7D71" w:rsidP="00BB6F2F">
            <w:pPr>
              <w:spacing w:after="0" w:line="276" w:lineRule="auto"/>
              <w:jc w:val="center"/>
              <w:rPr>
                <w:rFonts w:ascii="Times New Roman" w:hAnsi="Times New Roman" w:cs="Times New Roman"/>
                <w:bCs/>
                <w:sz w:val="24"/>
                <w:szCs w:val="24"/>
                <w:lang w:val="lt-LT" w:eastAsia="lt-LT"/>
              </w:rPr>
            </w:pPr>
            <w:r w:rsidRPr="0090470B">
              <w:rPr>
                <w:rFonts w:ascii="Times New Roman" w:hAnsi="Times New Roman" w:cs="Times New Roman"/>
                <w:bCs/>
                <w:sz w:val="24"/>
                <w:szCs w:val="24"/>
                <w:lang w:val="lt-LT" w:eastAsia="lt-LT"/>
              </w:rPr>
              <w:t>3.</w:t>
            </w:r>
          </w:p>
        </w:tc>
        <w:tc>
          <w:tcPr>
            <w:tcW w:w="6928" w:type="dxa"/>
          </w:tcPr>
          <w:p w14:paraId="7A57FB2F" w14:textId="0132E33D" w:rsidR="008D7D71" w:rsidRPr="0090470B" w:rsidRDefault="008D7D71" w:rsidP="00BB6F2F">
            <w:pPr>
              <w:spacing w:line="240" w:lineRule="auto"/>
              <w:jc w:val="both"/>
              <w:rPr>
                <w:rFonts w:ascii="Times New Roman" w:hAnsi="Times New Roman" w:cs="Times New Roman"/>
                <w:sz w:val="24"/>
                <w:szCs w:val="24"/>
                <w:lang w:val="lt-LT"/>
              </w:rPr>
            </w:pPr>
            <w:r w:rsidRPr="0090470B">
              <w:rPr>
                <w:rFonts w:ascii="Times New Roman" w:hAnsi="Times New Roman" w:cs="Times New Roman"/>
                <w:sz w:val="24"/>
                <w:szCs w:val="24"/>
                <w:lang w:val="lt-LT"/>
              </w:rPr>
              <w:t xml:space="preserve">Pagal Aprašą remiama veikla – nusidėvėjusių biokurą </w:t>
            </w:r>
            <w:r w:rsidRPr="0090470B">
              <w:rPr>
                <w:rFonts w:ascii="Times New Roman" w:hAnsi="Times New Roman" w:cs="Times New Roman"/>
                <w:sz w:val="24"/>
                <w:szCs w:val="24"/>
                <w:lang w:val="lt-LT" w:eastAsia="lt-LT"/>
              </w:rPr>
              <w:t xml:space="preserve">naudojančių šilumos gamybos įrenginių keitimas naujais </w:t>
            </w:r>
            <w:r w:rsidRPr="0090470B">
              <w:rPr>
                <w:rFonts w:ascii="Times New Roman" w:hAnsi="Times New Roman" w:cs="Times New Roman"/>
                <w:sz w:val="24"/>
                <w:szCs w:val="24"/>
                <w:lang w:val="lt-LT"/>
              </w:rPr>
              <w:t>(iki 10 MW šiluminės galios)</w:t>
            </w:r>
            <w:r w:rsidRPr="0090470B">
              <w:rPr>
                <w:rFonts w:ascii="Times New Roman" w:hAnsi="Times New Roman" w:cs="Times New Roman"/>
                <w:sz w:val="24"/>
                <w:szCs w:val="24"/>
                <w:lang w:val="lt-LT" w:eastAsia="lt-LT"/>
              </w:rPr>
              <w:t xml:space="preserve"> centralizuoto šilumos tiekimo sistemose</w:t>
            </w:r>
            <w:r w:rsidRPr="0090470B">
              <w:rPr>
                <w:rFonts w:ascii="Times New Roman" w:hAnsi="Times New Roman" w:cs="Times New Roman"/>
                <w:sz w:val="24"/>
                <w:szCs w:val="24"/>
                <w:lang w:val="lt-LT"/>
              </w:rPr>
              <w:t>.</w:t>
            </w:r>
          </w:p>
          <w:p w14:paraId="1C4C2C31" w14:textId="77777777" w:rsidR="008D7D71" w:rsidRPr="0090470B" w:rsidRDefault="008D7D71" w:rsidP="00BB6F2F">
            <w:pPr>
              <w:spacing w:after="0" w:line="240" w:lineRule="auto"/>
              <w:jc w:val="both"/>
              <w:rPr>
                <w:rFonts w:ascii="Times New Roman" w:hAnsi="Times New Roman" w:cs="Times New Roman"/>
                <w:sz w:val="24"/>
                <w:szCs w:val="24"/>
                <w:lang w:val="lt-LT" w:eastAsia="lt-LT"/>
              </w:rPr>
            </w:pPr>
            <w:r w:rsidRPr="0090470B">
              <w:rPr>
                <w:rFonts w:ascii="Times New Roman" w:hAnsi="Times New Roman" w:cs="Times New Roman"/>
                <w:sz w:val="24"/>
                <w:szCs w:val="24"/>
                <w:lang w:val="lt-LT"/>
              </w:rPr>
              <w:lastRenderedPageBreak/>
              <w:t>Vadovaudamiesi pareiškėjų konsultavimo iki paraiškų teikimo bei paraiškų vertinimo patirtimi, siekiant aiškumo pareiškėjams ir LVPA vertintojams bei lygiateisiškumo užtikrinimo, nustatant tinkamas finansuoti išlaidas, prašome įdėti/perkelti į PFSA Lietuvos Respublikos energetikos ministerijos išaiškinimą, gautą pirmojo priemonės kvietimo vertinimui.</w:t>
            </w:r>
          </w:p>
          <w:p w14:paraId="31481FDB" w14:textId="77777777" w:rsidR="008D7D71" w:rsidRPr="0090470B" w:rsidRDefault="008D7D71" w:rsidP="00BB6F2F">
            <w:pPr>
              <w:spacing w:line="240" w:lineRule="auto"/>
              <w:rPr>
                <w:rFonts w:ascii="Times New Roman" w:hAnsi="Times New Roman" w:cs="Times New Roman"/>
                <w:sz w:val="24"/>
                <w:szCs w:val="24"/>
                <w:lang w:val="lt-LT" w:eastAsia="lt-LT"/>
              </w:rPr>
            </w:pPr>
            <w:r w:rsidRPr="0090470B">
              <w:rPr>
                <w:rFonts w:ascii="Times New Roman" w:hAnsi="Times New Roman" w:cs="Times New Roman"/>
                <w:sz w:val="24"/>
                <w:szCs w:val="24"/>
                <w:lang w:val="lt-LT" w:eastAsia="lt-LT"/>
              </w:rPr>
              <w:t xml:space="preserve"> </w:t>
            </w:r>
          </w:p>
          <w:p w14:paraId="36FAD60C" w14:textId="77777777" w:rsidR="008D7D71" w:rsidRPr="0090470B" w:rsidRDefault="008D7D71" w:rsidP="00BB6F2F">
            <w:pPr>
              <w:spacing w:line="240" w:lineRule="auto"/>
              <w:rPr>
                <w:rFonts w:ascii="Times New Roman" w:hAnsi="Times New Roman" w:cs="Times New Roman"/>
                <w:i/>
                <w:sz w:val="24"/>
                <w:szCs w:val="24"/>
                <w:lang w:val="lt-LT"/>
              </w:rPr>
            </w:pPr>
            <w:r w:rsidRPr="0090470B">
              <w:rPr>
                <w:rFonts w:ascii="Times New Roman" w:hAnsi="Times New Roman" w:cs="Times New Roman"/>
                <w:sz w:val="24"/>
                <w:szCs w:val="24"/>
                <w:lang w:val="lt-LT" w:eastAsia="lt-LT"/>
              </w:rPr>
              <w:t>„</w:t>
            </w:r>
            <w:r w:rsidRPr="0090470B">
              <w:rPr>
                <w:rFonts w:ascii="Times New Roman" w:hAnsi="Times New Roman" w:cs="Times New Roman"/>
                <w:i/>
                <w:sz w:val="24"/>
                <w:szCs w:val="24"/>
                <w:lang w:val="lt-LT"/>
              </w:rPr>
              <w:t>Vadovaujantis Katilinių įrenginių įrengimo taisyklių (Energetikos ministerijos 2016 m. rugsėjo 19 d. įsakymas Nr. 1-249) 22 punktu, katilams nėra priskiriami: ekonomaizeriai, oro šildytuvai, pelenų gaudymo įranga, garo ir vandens vamzdyno ir dūmų vamzdžių blokai, todėl jie nėra tinkami finansuoti pagal 112 priemonę.</w:t>
            </w:r>
          </w:p>
          <w:p w14:paraId="4FF25AC2" w14:textId="77777777" w:rsidR="008D7D71" w:rsidRPr="0090470B" w:rsidRDefault="008D7D71" w:rsidP="00BB6F2F">
            <w:pPr>
              <w:spacing w:line="240" w:lineRule="auto"/>
              <w:rPr>
                <w:rFonts w:ascii="Times New Roman" w:hAnsi="Times New Roman" w:cs="Times New Roman"/>
                <w:i/>
                <w:sz w:val="24"/>
                <w:szCs w:val="24"/>
                <w:lang w:val="lt-LT"/>
              </w:rPr>
            </w:pPr>
            <w:r w:rsidRPr="0090470B">
              <w:rPr>
                <w:rFonts w:ascii="Times New Roman" w:hAnsi="Times New Roman" w:cs="Times New Roman"/>
                <w:i/>
                <w:sz w:val="24"/>
                <w:szCs w:val="24"/>
                <w:lang w:val="lt-LT"/>
              </w:rPr>
              <w:t>„22. Katilinių projektuose turi būti numatomi įrengti:</w:t>
            </w:r>
          </w:p>
          <w:p w14:paraId="1F909A7F" w14:textId="77777777" w:rsidR="008D7D71" w:rsidRPr="0090470B" w:rsidRDefault="008D7D71" w:rsidP="00BB6F2F">
            <w:pPr>
              <w:spacing w:line="240" w:lineRule="auto"/>
              <w:rPr>
                <w:rFonts w:ascii="Times New Roman" w:hAnsi="Times New Roman" w:cs="Times New Roman"/>
                <w:i/>
                <w:sz w:val="24"/>
                <w:szCs w:val="24"/>
                <w:lang w:val="lt-LT"/>
              </w:rPr>
            </w:pPr>
            <w:r w:rsidRPr="0090470B">
              <w:rPr>
                <w:rFonts w:ascii="Times New Roman" w:hAnsi="Times New Roman" w:cs="Times New Roman"/>
                <w:i/>
                <w:sz w:val="24"/>
                <w:szCs w:val="24"/>
                <w:lang w:val="lt-LT"/>
              </w:rPr>
              <w:t>22.1. katilai, ekonomaizeriai, oro šildytuvai, pelenų gaudymo įranga ir kiti įrenginiai, pagaminti gamybinėse bazėse;</w:t>
            </w:r>
          </w:p>
          <w:p w14:paraId="0983C1B2" w14:textId="77777777" w:rsidR="008D7D71" w:rsidRPr="0090470B" w:rsidRDefault="008D7D71" w:rsidP="00BB6F2F">
            <w:pPr>
              <w:spacing w:line="240" w:lineRule="auto"/>
              <w:rPr>
                <w:rFonts w:ascii="Times New Roman" w:hAnsi="Times New Roman" w:cs="Times New Roman"/>
                <w:i/>
                <w:sz w:val="24"/>
                <w:szCs w:val="24"/>
                <w:lang w:val="lt-LT"/>
              </w:rPr>
            </w:pPr>
            <w:r w:rsidRPr="0090470B">
              <w:rPr>
                <w:rFonts w:ascii="Times New Roman" w:hAnsi="Times New Roman" w:cs="Times New Roman"/>
                <w:i/>
                <w:sz w:val="24"/>
                <w:szCs w:val="24"/>
                <w:lang w:val="lt-LT"/>
              </w:rPr>
              <w:t>22.2. garo ir vandens vamzdyno ir dūmų vamzdžių sustambinti montavimo blokai.“</w:t>
            </w:r>
          </w:p>
          <w:p w14:paraId="1EAA8F0D" w14:textId="77777777" w:rsidR="008D7D71" w:rsidRPr="0090470B" w:rsidRDefault="008D7D71" w:rsidP="00BB6F2F">
            <w:pPr>
              <w:spacing w:line="240" w:lineRule="auto"/>
              <w:rPr>
                <w:rFonts w:ascii="Times New Roman" w:hAnsi="Times New Roman" w:cs="Times New Roman"/>
                <w:i/>
                <w:sz w:val="24"/>
                <w:szCs w:val="24"/>
                <w:lang w:val="lt-LT"/>
              </w:rPr>
            </w:pPr>
            <w:r w:rsidRPr="0090470B">
              <w:rPr>
                <w:rFonts w:ascii="Times New Roman" w:hAnsi="Times New Roman" w:cs="Times New Roman"/>
                <w:i/>
                <w:sz w:val="24"/>
                <w:szCs w:val="24"/>
                <w:lang w:val="lt-LT"/>
              </w:rPr>
              <w:t>(</w:t>
            </w:r>
            <w:hyperlink r:id="rId8" w:history="1">
              <w:r w:rsidRPr="0090470B">
                <w:rPr>
                  <w:rStyle w:val="Hipersaitas"/>
                  <w:rFonts w:ascii="Times New Roman" w:hAnsi="Times New Roman" w:cs="Times New Roman"/>
                  <w:i/>
                  <w:sz w:val="24"/>
                  <w:szCs w:val="24"/>
                  <w:lang w:val="lt-LT"/>
                </w:rPr>
                <w:t>https://www.e-tar.lt/portal/lt/legalAct/07932f107e3d11e6b969d7ae07280e89</w:t>
              </w:r>
            </w:hyperlink>
            <w:r w:rsidRPr="0090470B">
              <w:rPr>
                <w:rFonts w:ascii="Times New Roman" w:hAnsi="Times New Roman" w:cs="Times New Roman"/>
                <w:i/>
                <w:sz w:val="24"/>
                <w:szCs w:val="24"/>
                <w:lang w:val="lt-LT"/>
              </w:rPr>
              <w:t>)</w:t>
            </w:r>
          </w:p>
          <w:p w14:paraId="19214C9F" w14:textId="103EA0D8" w:rsidR="008D7D71" w:rsidRPr="0090470B" w:rsidRDefault="008D7D71" w:rsidP="00BB6F2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90470B">
              <w:rPr>
                <w:rFonts w:ascii="Times New Roman" w:hAnsi="Times New Roman" w:cs="Times New Roman"/>
                <w:i/>
                <w:sz w:val="24"/>
                <w:szCs w:val="24"/>
                <w:lang w:val="lt-LT"/>
              </w:rPr>
              <w:t xml:space="preserve">Katilo </w:t>
            </w:r>
            <w:proofErr w:type="spellStart"/>
            <w:r w:rsidRPr="0090470B">
              <w:rPr>
                <w:rFonts w:ascii="Times New Roman" w:hAnsi="Times New Roman" w:cs="Times New Roman"/>
                <w:i/>
                <w:sz w:val="24"/>
                <w:szCs w:val="24"/>
                <w:lang w:val="lt-LT"/>
              </w:rPr>
              <w:t>pakūra</w:t>
            </w:r>
            <w:proofErr w:type="spellEnd"/>
            <w:r w:rsidRPr="0090470B">
              <w:rPr>
                <w:rFonts w:ascii="Times New Roman" w:hAnsi="Times New Roman" w:cs="Times New Roman"/>
                <w:i/>
                <w:sz w:val="24"/>
                <w:szCs w:val="24"/>
                <w:lang w:val="lt-LT"/>
              </w:rPr>
              <w:t xml:space="preserve"> (ar kūrykla), suprantama kaip katilo elementas, būtinas katilo eksploatavimui užtikrinti ir yra tinkamas finansuoti pagal priemonę „Biokurą naudojančių šilumos gamybos įrenginių keitimas“. </w:t>
            </w:r>
          </w:p>
        </w:tc>
        <w:tc>
          <w:tcPr>
            <w:tcW w:w="6821" w:type="dxa"/>
            <w:gridSpan w:val="2"/>
          </w:tcPr>
          <w:p w14:paraId="0DA95AC0" w14:textId="2C0514A7" w:rsidR="008D7D71" w:rsidRPr="00C7621A" w:rsidRDefault="00882B1D" w:rsidP="00BB6F2F">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Pr>
                <w:rFonts w:ascii="Times New Roman" w:hAnsi="Times New Roman" w:cs="Times New Roman"/>
                <w:b/>
                <w:bCs/>
                <w:sz w:val="24"/>
                <w:szCs w:val="24"/>
                <w:lang w:val="lt-LT"/>
              </w:rPr>
              <w:lastRenderedPageBreak/>
              <w:t>Ne</w:t>
            </w:r>
            <w:r w:rsidR="00116E87">
              <w:rPr>
                <w:rFonts w:ascii="Times New Roman" w:hAnsi="Times New Roman" w:cs="Times New Roman"/>
                <w:b/>
                <w:bCs/>
                <w:sz w:val="24"/>
                <w:szCs w:val="24"/>
                <w:lang w:val="lt-LT"/>
              </w:rPr>
              <w:t>a</w:t>
            </w:r>
            <w:r w:rsidR="008D7D71" w:rsidRPr="00C7621A">
              <w:rPr>
                <w:rFonts w:ascii="Times New Roman" w:hAnsi="Times New Roman" w:cs="Times New Roman"/>
                <w:b/>
                <w:bCs/>
                <w:sz w:val="24"/>
                <w:szCs w:val="24"/>
                <w:lang w:val="lt-LT"/>
              </w:rPr>
              <w:t>tsižvelgta.</w:t>
            </w:r>
          </w:p>
          <w:p w14:paraId="4EA691B0" w14:textId="77777777" w:rsidR="008D7D71" w:rsidRDefault="00841B51" w:rsidP="00751A9D">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841B51">
              <w:rPr>
                <w:rFonts w:ascii="Times New Roman" w:hAnsi="Times New Roman" w:cs="Times New Roman"/>
                <w:bCs/>
                <w:sz w:val="24"/>
                <w:szCs w:val="24"/>
                <w:lang w:val="lt-LT"/>
              </w:rPr>
              <w:t xml:space="preserve">2017 m. lapkričio 9 d. vykusio susitikimo su socialiniais partneriais metu buvo išsakytos pastabos Aprašui, nagrinėti lėšų tinkamumo ir </w:t>
            </w:r>
            <w:r w:rsidRPr="00841B51">
              <w:rPr>
                <w:rFonts w:ascii="Times New Roman" w:hAnsi="Times New Roman" w:cs="Times New Roman"/>
                <w:bCs/>
                <w:sz w:val="24"/>
                <w:szCs w:val="24"/>
                <w:lang w:val="lt-LT"/>
              </w:rPr>
              <w:lastRenderedPageBreak/>
              <w:t>valstybės pagalbos klausimai. Rengdama Aprašo pakeitimą Ministerija laikosi nuostatos, kad valstybės pagalba suderinama su vidaus rinka pagal Bendrojo bendrosios išimties reglamento III skyriaus 7 skirsnio 41straipsnio 6 dalies b punktą, pagal Aprašą finansuojamas kompleksinis katilo keitimas, o tinkamos finansuoti išlaidos apskaičiuojamos, įvertinus priešingos padėties scenarijų, kuomet skaičiuojamos to paties galingumo dujinio katilo projekto išlaidos. Rizikas, susijusias su projekto investicijų pagrindimu, padės kontroliuoti investiciniame projekte apskaičiuotas projekto atsipirkimas ir ekonominės grynosios dabartinės vertės dydis.</w:t>
            </w:r>
          </w:p>
          <w:p w14:paraId="326D80B6" w14:textId="77777777" w:rsidR="005F7AED" w:rsidRDefault="005F7AED" w:rsidP="00751A9D">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p>
          <w:p w14:paraId="2DEF8296" w14:textId="77777777" w:rsidR="005F7AED" w:rsidRDefault="005F7AED" w:rsidP="005F7AED">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Pr>
                <w:rFonts w:ascii="Times New Roman" w:hAnsi="Times New Roman" w:cs="Times New Roman"/>
                <w:bCs/>
                <w:sz w:val="24"/>
                <w:szCs w:val="24"/>
                <w:lang w:val="lt-LT"/>
              </w:rPr>
              <w:t xml:space="preserve">35 </w:t>
            </w:r>
            <w:r w:rsidRPr="003C2F7C">
              <w:rPr>
                <w:rFonts w:ascii="Times New Roman" w:hAnsi="Times New Roman" w:cs="Times New Roman"/>
                <w:bCs/>
                <w:sz w:val="24"/>
                <w:szCs w:val="24"/>
                <w:lang w:val="lt-LT"/>
              </w:rPr>
              <w:t>punktas pakoreguotas atitinkamai:</w:t>
            </w:r>
          </w:p>
          <w:p w14:paraId="2D851DFE" w14:textId="5029F5EF" w:rsidR="005F7AED" w:rsidRPr="00C7621A" w:rsidRDefault="005F7AED" w:rsidP="005F7AED">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Pr>
                <w:rFonts w:ascii="Times New Roman" w:hAnsi="Times New Roman" w:cs="Times New Roman"/>
                <w:bCs/>
                <w:sz w:val="24"/>
                <w:szCs w:val="24"/>
                <w:lang w:val="lt-LT"/>
              </w:rPr>
              <w:t>„35.</w:t>
            </w:r>
            <w:r w:rsidRPr="003C2F7C">
              <w:rPr>
                <w:rFonts w:ascii="Times New Roman" w:hAnsi="Times New Roman" w:cs="Times New Roman"/>
                <w:bCs/>
                <w:sz w:val="24"/>
                <w:szCs w:val="24"/>
                <w:lang w:val="lt-LT"/>
              </w:rPr>
              <w:t xml:space="preserve"> Projekto tinkamos finansuoti išlaidos yra projekto veiklų išlaidos</w:t>
            </w:r>
            <w:r>
              <w:rPr>
                <w:rFonts w:ascii="Times New Roman" w:hAnsi="Times New Roman" w:cs="Times New Roman"/>
                <w:bCs/>
                <w:sz w:val="24"/>
                <w:szCs w:val="24"/>
                <w:lang w:val="lt-LT"/>
              </w:rPr>
              <w:t xml:space="preserve"> </w:t>
            </w:r>
            <w:r w:rsidRPr="00FF1938">
              <w:rPr>
                <w:rFonts w:ascii="Times New Roman" w:hAnsi="Times New Roman" w:cs="Times New Roman"/>
                <w:b/>
                <w:bCs/>
                <w:sz w:val="24"/>
                <w:szCs w:val="24"/>
                <w:lang w:val="lt-LT"/>
              </w:rPr>
              <w:t>(įskaitant katilą, pak</w:t>
            </w:r>
            <w:r w:rsidR="001323BC">
              <w:rPr>
                <w:rFonts w:ascii="Times New Roman" w:hAnsi="Times New Roman" w:cs="Times New Roman"/>
                <w:b/>
                <w:bCs/>
                <w:sz w:val="24"/>
                <w:szCs w:val="24"/>
                <w:lang w:val="lt-LT"/>
              </w:rPr>
              <w:t>u</w:t>
            </w:r>
            <w:r w:rsidRPr="00FF1938">
              <w:rPr>
                <w:rFonts w:ascii="Times New Roman" w:hAnsi="Times New Roman" w:cs="Times New Roman"/>
                <w:b/>
                <w:bCs/>
                <w:sz w:val="24"/>
                <w:szCs w:val="24"/>
                <w:lang w:val="lt-LT"/>
              </w:rPr>
              <w:t>rą, ekonomaizerius, oro šildytuvus, pelenų gaudymo įrangą ir kitus įrenginius pagamintus gamybinėse bazėse),</w:t>
            </w:r>
            <w:r w:rsidRPr="003C2F7C">
              <w:rPr>
                <w:rFonts w:ascii="Times New Roman" w:hAnsi="Times New Roman" w:cs="Times New Roman"/>
                <w:bCs/>
                <w:sz w:val="24"/>
                <w:szCs w:val="24"/>
                <w:lang w:val="lt-LT"/>
              </w:rPr>
              <w:t xml:space="preserve"> patirtos nuo paraiškos registravimo įgyvendinančiojoje institucijoje dienos iki projekto finansavimo pabaigos.</w:t>
            </w:r>
          </w:p>
        </w:tc>
      </w:tr>
      <w:tr w:rsidR="00BB6F2F" w:rsidRPr="0090470B" w14:paraId="5E526FCF" w14:textId="77777777" w:rsidTr="0065153B">
        <w:trPr>
          <w:trHeight w:val="429"/>
        </w:trPr>
        <w:tc>
          <w:tcPr>
            <w:tcW w:w="851" w:type="dxa"/>
          </w:tcPr>
          <w:p w14:paraId="6BFE1506" w14:textId="5B639598" w:rsidR="00BB6F2F" w:rsidRPr="0090470B" w:rsidRDefault="00BB6F2F" w:rsidP="00BB6F2F">
            <w:pPr>
              <w:spacing w:after="0" w:line="276" w:lineRule="auto"/>
              <w:jc w:val="center"/>
              <w:rPr>
                <w:rFonts w:ascii="Times New Roman" w:hAnsi="Times New Roman" w:cs="Times New Roman"/>
                <w:bCs/>
                <w:sz w:val="24"/>
                <w:szCs w:val="24"/>
                <w:lang w:val="lt-LT" w:eastAsia="lt-LT"/>
              </w:rPr>
            </w:pPr>
            <w:r w:rsidRPr="0090470B">
              <w:rPr>
                <w:rFonts w:ascii="Times New Roman" w:hAnsi="Times New Roman" w:cs="Times New Roman"/>
                <w:bCs/>
                <w:sz w:val="24"/>
                <w:szCs w:val="24"/>
                <w:lang w:val="lt-LT" w:eastAsia="lt-LT"/>
              </w:rPr>
              <w:lastRenderedPageBreak/>
              <w:t>4.</w:t>
            </w:r>
          </w:p>
        </w:tc>
        <w:tc>
          <w:tcPr>
            <w:tcW w:w="6928" w:type="dxa"/>
          </w:tcPr>
          <w:p w14:paraId="6ECD671F" w14:textId="1D421079" w:rsidR="00BB6F2F" w:rsidRPr="0090470B" w:rsidRDefault="00F67AA5" w:rsidP="00BB6F2F">
            <w:pPr>
              <w:spacing w:after="0" w:line="240" w:lineRule="auto"/>
              <w:jc w:val="both"/>
              <w:rPr>
                <w:rFonts w:ascii="Times New Roman" w:hAnsi="Times New Roman" w:cs="Times New Roman"/>
                <w:sz w:val="24"/>
                <w:szCs w:val="24"/>
                <w:lang w:val="lt-LT"/>
              </w:rPr>
            </w:pPr>
            <w:r w:rsidRPr="00F67AA5">
              <w:rPr>
                <w:rFonts w:ascii="Times New Roman" w:hAnsi="Times New Roman" w:cs="Times New Roman"/>
                <w:sz w:val="24"/>
                <w:szCs w:val="24"/>
                <w:lang w:val="lt-LT"/>
              </w:rPr>
              <w:t xml:space="preserve">LVPA </w:t>
            </w:r>
            <w:r>
              <w:rPr>
                <w:rFonts w:ascii="Times New Roman" w:hAnsi="Times New Roman" w:cs="Times New Roman"/>
                <w:sz w:val="24"/>
                <w:szCs w:val="24"/>
                <w:lang w:val="lt-LT"/>
              </w:rPr>
              <w:t>s</w:t>
            </w:r>
            <w:r w:rsidR="00BB6F2F" w:rsidRPr="0090470B">
              <w:rPr>
                <w:rFonts w:ascii="Times New Roman" w:hAnsi="Times New Roman" w:cs="Times New Roman"/>
                <w:sz w:val="24"/>
                <w:szCs w:val="24"/>
                <w:lang w:val="lt-LT"/>
              </w:rPr>
              <w:t xml:space="preserve">iūlo: 1) </w:t>
            </w:r>
            <w:r w:rsidR="005635B6">
              <w:rPr>
                <w:rFonts w:ascii="Times New Roman" w:hAnsi="Times New Roman" w:cs="Times New Roman"/>
                <w:sz w:val="24"/>
                <w:szCs w:val="24"/>
                <w:lang w:val="lt-LT"/>
              </w:rPr>
              <w:t>29.3</w:t>
            </w:r>
            <w:r w:rsidR="00BB6F2F" w:rsidRPr="0090470B">
              <w:rPr>
                <w:rFonts w:ascii="Times New Roman" w:hAnsi="Times New Roman" w:cs="Times New Roman"/>
                <w:sz w:val="24"/>
                <w:szCs w:val="24"/>
                <w:lang w:val="lt-LT"/>
              </w:rPr>
              <w:t xml:space="preserve"> papunkčio </w:t>
            </w:r>
            <w:r w:rsidR="00BB6F2F" w:rsidRPr="0090470B">
              <w:rPr>
                <w:rFonts w:ascii="Times New Roman" w:hAnsi="Times New Roman" w:cs="Times New Roman"/>
                <w:b/>
                <w:sz w:val="24"/>
                <w:szCs w:val="24"/>
                <w:lang w:val="lt-LT"/>
              </w:rPr>
              <w:t>formuluotę</w:t>
            </w:r>
            <w:r w:rsidR="00BB6F2F" w:rsidRPr="0090470B">
              <w:rPr>
                <w:rFonts w:ascii="Times New Roman" w:hAnsi="Times New Roman" w:cs="Times New Roman"/>
                <w:sz w:val="24"/>
                <w:szCs w:val="24"/>
                <w:lang w:val="lt-LT"/>
              </w:rPr>
              <w:t xml:space="preserve"> patikslinti kaip 109 priemonėje (</w:t>
            </w:r>
            <w:r w:rsidR="00BB6F2F" w:rsidRPr="0090470B">
              <w:rPr>
                <w:rFonts w:ascii="Times New Roman" w:hAnsi="Times New Roman" w:cs="Times New Roman"/>
                <w:b/>
                <w:sz w:val="24"/>
                <w:szCs w:val="24"/>
                <w:lang w:val="lt-LT"/>
              </w:rPr>
              <w:t>atsisakant perteklinės informacijos rašytiniame paaiškinime apie planuojamus atlikti veiksmus</w:t>
            </w:r>
            <w:r w:rsidR="00BB6F2F" w:rsidRPr="0090470B">
              <w:rPr>
                <w:rFonts w:ascii="Times New Roman" w:hAnsi="Times New Roman" w:cs="Times New Roman"/>
                <w:sz w:val="24"/>
                <w:szCs w:val="24"/>
                <w:lang w:val="lt-LT"/>
              </w:rPr>
              <w:t xml:space="preserve"> dėl planuojamos ūkinės veiklos poveikio visuomenės sveikatai vertinimo atlikimo ir sanitarinės apsaugos zonų ribų nustatymo) ir šį reikalavimą iš projekto parengtumui taikomų reikalavimų išbraukti bei perkelti į Aprašo 56 punktą prie privalomų su paraiška pateikti dokumentų, kadangi rašytinis paaiškinimas dėl pareiškėjo planuojamos ūkinės veiklos poveikio aplinkai turi būti parengtas pareiškėjo, bet ne atsakingos institucijos ir jo pateikimas vertinimo metu nestabdo paraiškos vertinimo proceso;</w:t>
            </w:r>
          </w:p>
          <w:p w14:paraId="58FA0B84" w14:textId="77777777" w:rsidR="00BB6F2F" w:rsidRPr="0090470B" w:rsidRDefault="00BB6F2F" w:rsidP="00BB6F2F">
            <w:pPr>
              <w:spacing w:after="0" w:line="240" w:lineRule="auto"/>
              <w:jc w:val="both"/>
              <w:rPr>
                <w:rFonts w:ascii="Times New Roman" w:hAnsi="Times New Roman" w:cs="Times New Roman"/>
                <w:sz w:val="24"/>
                <w:szCs w:val="24"/>
                <w:lang w:val="lt-LT"/>
              </w:rPr>
            </w:pPr>
          </w:p>
          <w:p w14:paraId="0B98BF84" w14:textId="77777777" w:rsidR="00BB6F2F" w:rsidRPr="0090470B" w:rsidRDefault="00BB6F2F" w:rsidP="00BB6F2F">
            <w:pPr>
              <w:spacing w:after="0" w:line="240" w:lineRule="auto"/>
              <w:jc w:val="both"/>
              <w:rPr>
                <w:rFonts w:ascii="Times New Roman" w:hAnsi="Times New Roman" w:cs="Times New Roman"/>
                <w:sz w:val="24"/>
                <w:szCs w:val="24"/>
                <w:lang w:val="lt-LT"/>
              </w:rPr>
            </w:pPr>
            <w:r w:rsidRPr="0090470B">
              <w:rPr>
                <w:rFonts w:ascii="Times New Roman" w:hAnsi="Times New Roman" w:cs="Times New Roman"/>
                <w:sz w:val="24"/>
                <w:szCs w:val="24"/>
                <w:lang w:val="lt-LT"/>
              </w:rPr>
              <w:t>arba</w:t>
            </w:r>
          </w:p>
          <w:p w14:paraId="0D797E65" w14:textId="019B68D9" w:rsidR="00BB6F2F" w:rsidRPr="0090470B" w:rsidRDefault="00BB6F2F" w:rsidP="00127BEE">
            <w:pPr>
              <w:pStyle w:val="Sraopastraipa"/>
              <w:spacing w:after="0" w:line="240" w:lineRule="auto"/>
              <w:ind w:left="-10" w:firstLine="730"/>
              <w:jc w:val="both"/>
              <w:rPr>
                <w:rFonts w:ascii="Times New Roman" w:hAnsi="Times New Roman" w:cs="Times New Roman"/>
                <w:bCs/>
                <w:sz w:val="24"/>
                <w:szCs w:val="24"/>
              </w:rPr>
            </w:pPr>
            <w:r w:rsidRPr="0090470B">
              <w:rPr>
                <w:rFonts w:ascii="Times New Roman" w:hAnsi="Times New Roman" w:cs="Times New Roman"/>
                <w:sz w:val="24"/>
                <w:szCs w:val="24"/>
              </w:rPr>
              <w:t xml:space="preserve">2) nustatyti   reikalavimą,  kad </w:t>
            </w:r>
            <w:r w:rsidR="00127BEE">
              <w:rPr>
                <w:rFonts w:ascii="Times New Roman" w:hAnsi="Times New Roman" w:cs="Times New Roman"/>
                <w:sz w:val="24"/>
                <w:szCs w:val="24"/>
              </w:rPr>
              <w:t xml:space="preserve"> planuojamos   ūkinės  veiklos </w:t>
            </w:r>
            <w:r w:rsidRPr="0090470B">
              <w:rPr>
                <w:rFonts w:ascii="Times New Roman" w:hAnsi="Times New Roman" w:cs="Times New Roman"/>
                <w:sz w:val="24"/>
                <w:szCs w:val="24"/>
              </w:rPr>
              <w:t>poveikio</w:t>
            </w:r>
            <w:r w:rsidR="00127BEE">
              <w:rPr>
                <w:rFonts w:ascii="Times New Roman" w:hAnsi="Times New Roman" w:cs="Times New Roman"/>
                <w:sz w:val="24"/>
                <w:szCs w:val="24"/>
              </w:rPr>
              <w:t xml:space="preserve"> </w:t>
            </w:r>
            <w:r w:rsidRPr="0090470B">
              <w:rPr>
                <w:rFonts w:ascii="Times New Roman" w:hAnsi="Times New Roman" w:cs="Times New Roman"/>
                <w:sz w:val="24"/>
                <w:szCs w:val="24"/>
              </w:rPr>
              <w:t>visuomenės sveikatai vertinimo ataskaita ir sanitarinių apsaugos zonų ribos turi būti nustatytos iki paraiškos pateikimo. Šiuo atveju punktą palikti prie parengtumo reikalavimų.</w:t>
            </w:r>
          </w:p>
        </w:tc>
        <w:tc>
          <w:tcPr>
            <w:tcW w:w="6821" w:type="dxa"/>
            <w:gridSpan w:val="2"/>
          </w:tcPr>
          <w:p w14:paraId="2D2D5759" w14:textId="24E9436C" w:rsidR="005635B6" w:rsidRDefault="00DB7E8E" w:rsidP="005635B6">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Pr>
                <w:rFonts w:ascii="Times New Roman" w:hAnsi="Times New Roman" w:cs="Times New Roman"/>
                <w:b/>
                <w:bCs/>
                <w:sz w:val="24"/>
                <w:szCs w:val="24"/>
                <w:lang w:val="lt-LT"/>
              </w:rPr>
              <w:lastRenderedPageBreak/>
              <w:t>A</w:t>
            </w:r>
            <w:r w:rsidR="005635B6" w:rsidRPr="001171A0">
              <w:rPr>
                <w:rFonts w:ascii="Times New Roman" w:hAnsi="Times New Roman" w:cs="Times New Roman"/>
                <w:b/>
                <w:bCs/>
                <w:sz w:val="24"/>
                <w:szCs w:val="24"/>
                <w:lang w:val="lt-LT"/>
              </w:rPr>
              <w:t>tsižvelgta.</w:t>
            </w:r>
          </w:p>
          <w:p w14:paraId="23CC5D14" w14:textId="07265363" w:rsidR="00DB7E8E" w:rsidRDefault="00817489" w:rsidP="005635B6">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Pr>
                <w:rFonts w:ascii="Times New Roman" w:hAnsi="Times New Roman" w:cs="Times New Roman"/>
                <w:b/>
                <w:bCs/>
                <w:sz w:val="24"/>
                <w:szCs w:val="24"/>
                <w:lang w:val="lt-LT"/>
              </w:rPr>
              <w:t>29</w:t>
            </w:r>
            <w:r w:rsidR="00DB7E8E" w:rsidRPr="00DB7E8E">
              <w:rPr>
                <w:rFonts w:ascii="Times New Roman" w:hAnsi="Times New Roman" w:cs="Times New Roman"/>
                <w:b/>
                <w:bCs/>
                <w:sz w:val="24"/>
                <w:szCs w:val="24"/>
                <w:lang w:val="lt-LT"/>
              </w:rPr>
              <w:t>.3 papunkt</w:t>
            </w:r>
            <w:r w:rsidR="00DB7E8E">
              <w:rPr>
                <w:rFonts w:ascii="Times New Roman" w:hAnsi="Times New Roman" w:cs="Times New Roman"/>
                <w:b/>
                <w:bCs/>
                <w:sz w:val="24"/>
                <w:szCs w:val="24"/>
                <w:lang w:val="lt-LT"/>
              </w:rPr>
              <w:t>is</w:t>
            </w:r>
            <w:r w:rsidR="00DB7E8E" w:rsidRPr="00DB7E8E">
              <w:rPr>
                <w:rFonts w:ascii="Times New Roman" w:hAnsi="Times New Roman" w:cs="Times New Roman"/>
                <w:b/>
                <w:bCs/>
                <w:sz w:val="24"/>
                <w:szCs w:val="24"/>
                <w:lang w:val="lt-LT"/>
              </w:rPr>
              <w:t xml:space="preserve"> </w:t>
            </w:r>
            <w:r w:rsidR="00DB7E8E">
              <w:rPr>
                <w:rFonts w:ascii="Times New Roman" w:hAnsi="Times New Roman" w:cs="Times New Roman"/>
                <w:b/>
                <w:bCs/>
                <w:sz w:val="24"/>
                <w:szCs w:val="24"/>
                <w:lang w:val="lt-LT"/>
              </w:rPr>
              <w:t>p</w:t>
            </w:r>
            <w:r w:rsidR="00DB7E8E" w:rsidRPr="00DB7E8E">
              <w:rPr>
                <w:rFonts w:ascii="Times New Roman" w:hAnsi="Times New Roman" w:cs="Times New Roman"/>
                <w:b/>
                <w:bCs/>
                <w:sz w:val="24"/>
                <w:szCs w:val="24"/>
                <w:lang w:val="lt-LT"/>
              </w:rPr>
              <w:t>ripažįst</w:t>
            </w:r>
            <w:r w:rsidR="00DB7E8E">
              <w:rPr>
                <w:rFonts w:ascii="Times New Roman" w:hAnsi="Times New Roman" w:cs="Times New Roman"/>
                <w:b/>
                <w:bCs/>
                <w:sz w:val="24"/>
                <w:szCs w:val="24"/>
                <w:lang w:val="lt-LT"/>
              </w:rPr>
              <w:t>amas</w:t>
            </w:r>
            <w:r w:rsidR="00DB7E8E" w:rsidRPr="00DB7E8E">
              <w:rPr>
                <w:rFonts w:ascii="Times New Roman" w:hAnsi="Times New Roman" w:cs="Times New Roman"/>
                <w:b/>
                <w:bCs/>
                <w:sz w:val="24"/>
                <w:szCs w:val="24"/>
                <w:lang w:val="lt-LT"/>
              </w:rPr>
              <w:t xml:space="preserve"> netekusiu galios</w:t>
            </w:r>
          </w:p>
          <w:p w14:paraId="575D2E4E" w14:textId="2CC653A8" w:rsidR="00DB7E8E" w:rsidRDefault="00DB7E8E" w:rsidP="005635B6">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bookmarkStart w:id="3" w:name="_GoBack"/>
            <w:bookmarkEnd w:id="3"/>
          </w:p>
          <w:p w14:paraId="3E84B517" w14:textId="77777777" w:rsidR="00DB7E8E" w:rsidRDefault="00DB7E8E" w:rsidP="00DB7E8E">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bookmarkStart w:id="4" w:name="_Hlk516474706"/>
            <w:r w:rsidRPr="00A40057">
              <w:rPr>
                <w:rFonts w:ascii="Times New Roman" w:hAnsi="Times New Roman" w:cs="Times New Roman"/>
                <w:bCs/>
                <w:sz w:val="24"/>
                <w:szCs w:val="24"/>
                <w:lang w:val="lt-LT"/>
              </w:rPr>
              <w:t>5</w:t>
            </w:r>
            <w:r>
              <w:rPr>
                <w:rFonts w:ascii="Times New Roman" w:hAnsi="Times New Roman" w:cs="Times New Roman"/>
                <w:bCs/>
                <w:sz w:val="24"/>
                <w:szCs w:val="24"/>
                <w:lang w:val="lt-LT"/>
              </w:rPr>
              <w:t>6</w:t>
            </w:r>
            <w:r w:rsidRPr="00A40057">
              <w:rPr>
                <w:rFonts w:ascii="Times New Roman" w:hAnsi="Times New Roman" w:cs="Times New Roman"/>
                <w:bCs/>
                <w:sz w:val="24"/>
                <w:szCs w:val="24"/>
                <w:lang w:val="lt-LT"/>
              </w:rPr>
              <w:t>.</w:t>
            </w:r>
            <w:r>
              <w:rPr>
                <w:rFonts w:ascii="Times New Roman" w:hAnsi="Times New Roman" w:cs="Times New Roman"/>
                <w:bCs/>
                <w:sz w:val="24"/>
                <w:szCs w:val="24"/>
                <w:lang w:val="lt-LT"/>
              </w:rPr>
              <w:t xml:space="preserve">7 </w:t>
            </w:r>
            <w:bookmarkEnd w:id="4"/>
            <w:r>
              <w:rPr>
                <w:rFonts w:ascii="Times New Roman" w:hAnsi="Times New Roman" w:cs="Times New Roman"/>
                <w:bCs/>
                <w:sz w:val="24"/>
                <w:szCs w:val="24"/>
                <w:lang w:val="lt-LT"/>
              </w:rPr>
              <w:t>papunktis išdėstomas atitinkamai:</w:t>
            </w:r>
          </w:p>
          <w:p w14:paraId="1CF4B4C8" w14:textId="392B7A67" w:rsidR="00DB7E8E" w:rsidRPr="00DB7E8E" w:rsidRDefault="00DB7E8E" w:rsidP="00DB7E8E">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bookmarkStart w:id="5" w:name="_Hlk516474618"/>
            <w:r w:rsidRPr="00DB7E8E">
              <w:rPr>
                <w:rFonts w:ascii="Times New Roman" w:hAnsi="Times New Roman" w:cs="Times New Roman"/>
                <w:b/>
                <w:bCs/>
                <w:sz w:val="24"/>
                <w:szCs w:val="24"/>
                <w:lang w:val="lt-LT"/>
              </w:rPr>
              <w:t>„</w:t>
            </w:r>
            <w:r w:rsidRPr="00CA71CB">
              <w:rPr>
                <w:rFonts w:ascii="Times New Roman" w:hAnsi="Times New Roman" w:cs="Times New Roman"/>
                <w:bCs/>
                <w:sz w:val="24"/>
                <w:szCs w:val="24"/>
                <w:lang w:val="lt-LT"/>
              </w:rPr>
              <w:t>dokumentus, jų nuorašus arba kopijas apie projektui taikomus aplinkosauginius reikalavimus, kaip nurodyta Aprašo 29.2</w:t>
            </w:r>
            <w:r w:rsidR="00CA71CB">
              <w:rPr>
                <w:rFonts w:ascii="Times New Roman" w:hAnsi="Times New Roman" w:cs="Times New Roman"/>
                <w:bCs/>
                <w:sz w:val="24"/>
                <w:szCs w:val="24"/>
                <w:lang w:val="lt-LT"/>
              </w:rPr>
              <w:t xml:space="preserve">, </w:t>
            </w:r>
            <w:r w:rsidR="00CA71CB" w:rsidRPr="00CA71CB">
              <w:rPr>
                <w:rFonts w:ascii="Times New Roman" w:hAnsi="Times New Roman" w:cs="Times New Roman"/>
                <w:bCs/>
                <w:strike/>
                <w:sz w:val="24"/>
                <w:szCs w:val="24"/>
                <w:lang w:val="lt-LT"/>
              </w:rPr>
              <w:t>29.3</w:t>
            </w:r>
            <w:r w:rsidRPr="00CA71CB">
              <w:rPr>
                <w:rFonts w:ascii="Times New Roman" w:hAnsi="Times New Roman" w:cs="Times New Roman"/>
                <w:bCs/>
                <w:sz w:val="24"/>
                <w:szCs w:val="24"/>
                <w:lang w:val="lt-LT"/>
              </w:rPr>
              <w:t xml:space="preserve"> ir 29.4 papunkčiuose.</w:t>
            </w:r>
            <w:r w:rsidRPr="00DB7E8E">
              <w:rPr>
                <w:rFonts w:ascii="Times New Roman" w:hAnsi="Times New Roman" w:cs="Times New Roman"/>
                <w:b/>
                <w:bCs/>
                <w:sz w:val="24"/>
                <w:szCs w:val="24"/>
                <w:lang w:val="lt-LT"/>
              </w:rPr>
              <w:t xml:space="preserve"> </w:t>
            </w:r>
          </w:p>
          <w:p w14:paraId="72C81932" w14:textId="77777777" w:rsidR="00DB7E8E" w:rsidRPr="00DB7E8E" w:rsidRDefault="00DB7E8E" w:rsidP="00DB7E8E">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sidRPr="00DB7E8E">
              <w:rPr>
                <w:rFonts w:ascii="Times New Roman" w:hAnsi="Times New Roman" w:cs="Times New Roman"/>
                <w:b/>
                <w:bCs/>
                <w:sz w:val="24"/>
                <w:szCs w:val="24"/>
                <w:lang w:val="lt-LT"/>
              </w:rPr>
              <w:t xml:space="preserve">Jei pareiškėjo planuojamai ūkinei veiklai netaikomi reikalavimai dėl planuojamos ūkinės veiklos poveikio aplinkai vertinimo, pareiškėjas turi pateikti rašytinį paaiškinimą dėl jo planuojamos </w:t>
            </w:r>
            <w:r w:rsidRPr="00DB7E8E">
              <w:rPr>
                <w:rFonts w:ascii="Times New Roman" w:hAnsi="Times New Roman" w:cs="Times New Roman"/>
                <w:b/>
                <w:bCs/>
                <w:sz w:val="24"/>
                <w:szCs w:val="24"/>
                <w:lang w:val="lt-LT"/>
              </w:rPr>
              <w:lastRenderedPageBreak/>
              <w:t xml:space="preserve">ūkinės veiklos poveikio aplinkai. </w:t>
            </w:r>
          </w:p>
          <w:p w14:paraId="08F29BDF" w14:textId="26BE9AB7" w:rsidR="00FB48B8" w:rsidRPr="007D1CDB" w:rsidRDefault="00DB7E8E" w:rsidP="00DB7E8E">
            <w:pPr>
              <w:widowControl w:val="0"/>
              <w:tabs>
                <w:tab w:val="left" w:pos="2428"/>
                <w:tab w:val="center" w:pos="7135"/>
              </w:tabs>
              <w:suppressAutoHyphens/>
              <w:spacing w:after="0" w:line="276" w:lineRule="auto"/>
              <w:jc w:val="both"/>
              <w:rPr>
                <w:rFonts w:ascii="Times New Roman" w:hAnsi="Times New Roman" w:cs="Times New Roman"/>
                <w:bCs/>
                <w:lang w:val="lt-LT"/>
              </w:rPr>
            </w:pPr>
            <w:r w:rsidRPr="00DB7E8E">
              <w:rPr>
                <w:rFonts w:ascii="Times New Roman" w:hAnsi="Times New Roman" w:cs="Times New Roman"/>
                <w:b/>
                <w:bCs/>
                <w:sz w:val="24"/>
                <w:szCs w:val="24"/>
                <w:lang w:val="lt-LT"/>
              </w:rPr>
              <w:t>Jei planuojama ūkinė veikla nėra susijusi su įsteigtomis ar potencialiomis „</w:t>
            </w:r>
            <w:proofErr w:type="spellStart"/>
            <w:r w:rsidRPr="00DB7E8E">
              <w:rPr>
                <w:rFonts w:ascii="Times New Roman" w:hAnsi="Times New Roman" w:cs="Times New Roman"/>
                <w:b/>
                <w:bCs/>
                <w:sz w:val="24"/>
                <w:szCs w:val="24"/>
                <w:lang w:val="lt-LT"/>
              </w:rPr>
              <w:t>Natura</w:t>
            </w:r>
            <w:proofErr w:type="spellEnd"/>
            <w:r w:rsidRPr="00DB7E8E">
              <w:rPr>
                <w:rFonts w:ascii="Times New Roman" w:hAnsi="Times New Roman" w:cs="Times New Roman"/>
                <w:b/>
                <w:bCs/>
                <w:sz w:val="24"/>
                <w:szCs w:val="24"/>
                <w:lang w:val="lt-LT"/>
              </w:rPr>
              <w:t xml:space="preserve"> 2000“ teritorijomis ar artima tokių teritorijų aplinka, pareiškėjas turi pateikti rašytinį paaiškinimą dėl jo planuojamos ūkinės veiklos poveikio įsteigtoms ar potencialioms „</w:t>
            </w:r>
            <w:proofErr w:type="spellStart"/>
            <w:r w:rsidRPr="00DB7E8E">
              <w:rPr>
                <w:rFonts w:ascii="Times New Roman" w:hAnsi="Times New Roman" w:cs="Times New Roman"/>
                <w:b/>
                <w:bCs/>
                <w:sz w:val="24"/>
                <w:szCs w:val="24"/>
                <w:lang w:val="lt-LT"/>
              </w:rPr>
              <w:t>Natura</w:t>
            </w:r>
            <w:proofErr w:type="spellEnd"/>
            <w:r w:rsidRPr="00DB7E8E">
              <w:rPr>
                <w:rFonts w:ascii="Times New Roman" w:hAnsi="Times New Roman" w:cs="Times New Roman"/>
                <w:b/>
                <w:bCs/>
                <w:sz w:val="24"/>
                <w:szCs w:val="24"/>
                <w:lang w:val="lt-LT"/>
              </w:rPr>
              <w:t xml:space="preserve"> 2000“ teritorijoms;“</w:t>
            </w:r>
            <w:bookmarkEnd w:id="5"/>
          </w:p>
        </w:tc>
      </w:tr>
      <w:tr w:rsidR="00BB6F2F" w:rsidRPr="0090470B" w14:paraId="60E2AC46" w14:textId="77777777" w:rsidTr="0065153B">
        <w:trPr>
          <w:trHeight w:val="429"/>
        </w:trPr>
        <w:tc>
          <w:tcPr>
            <w:tcW w:w="851" w:type="dxa"/>
          </w:tcPr>
          <w:p w14:paraId="3F471130" w14:textId="33C99798" w:rsidR="00BB6F2F" w:rsidRPr="0090470B" w:rsidRDefault="00BB6F2F" w:rsidP="00BB6F2F">
            <w:pPr>
              <w:spacing w:after="0" w:line="276" w:lineRule="auto"/>
              <w:jc w:val="center"/>
              <w:rPr>
                <w:rFonts w:ascii="Times New Roman" w:hAnsi="Times New Roman" w:cs="Times New Roman"/>
                <w:bCs/>
                <w:sz w:val="24"/>
                <w:szCs w:val="24"/>
                <w:lang w:val="lt-LT" w:eastAsia="lt-LT"/>
              </w:rPr>
            </w:pPr>
            <w:r w:rsidRPr="0090470B">
              <w:rPr>
                <w:rFonts w:ascii="Times New Roman" w:hAnsi="Times New Roman" w:cs="Times New Roman"/>
                <w:bCs/>
                <w:sz w:val="24"/>
                <w:szCs w:val="24"/>
                <w:lang w:val="lt-LT" w:eastAsia="lt-LT"/>
              </w:rPr>
              <w:lastRenderedPageBreak/>
              <w:t>5.</w:t>
            </w:r>
          </w:p>
        </w:tc>
        <w:tc>
          <w:tcPr>
            <w:tcW w:w="6928" w:type="dxa"/>
          </w:tcPr>
          <w:p w14:paraId="246B37D4" w14:textId="7312D7AA" w:rsidR="00BB6F2F" w:rsidRPr="0090470B" w:rsidRDefault="001171A0" w:rsidP="00BB6F2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Pr>
                <w:rFonts w:ascii="Times New Roman" w:hAnsi="Times New Roman" w:cs="Times New Roman"/>
                <w:sz w:val="24"/>
                <w:szCs w:val="24"/>
                <w:lang w:val="lt-LT"/>
              </w:rPr>
              <w:t>Aprašo 29.4</w:t>
            </w:r>
            <w:r w:rsidR="00BB6F2F" w:rsidRPr="0090470B">
              <w:rPr>
                <w:rFonts w:ascii="Times New Roman" w:hAnsi="Times New Roman" w:cs="Times New Roman"/>
                <w:sz w:val="24"/>
                <w:szCs w:val="24"/>
                <w:lang w:val="lt-LT"/>
              </w:rPr>
              <w:t xml:space="preserve"> punkto reikalavimą „Jei planuojama ūkinė veikla nėra susijusi su įsteigtomis ar potencialiomis „</w:t>
            </w:r>
            <w:proofErr w:type="spellStart"/>
            <w:r w:rsidR="00BB6F2F" w:rsidRPr="0090470B">
              <w:rPr>
                <w:rFonts w:ascii="Times New Roman" w:hAnsi="Times New Roman" w:cs="Times New Roman"/>
                <w:sz w:val="24"/>
                <w:szCs w:val="24"/>
                <w:lang w:val="lt-LT"/>
              </w:rPr>
              <w:t>Natura</w:t>
            </w:r>
            <w:proofErr w:type="spellEnd"/>
            <w:r w:rsidR="00BB6F2F" w:rsidRPr="0090470B">
              <w:rPr>
                <w:rFonts w:ascii="Times New Roman" w:hAnsi="Times New Roman" w:cs="Times New Roman"/>
                <w:sz w:val="24"/>
                <w:szCs w:val="24"/>
                <w:lang w:val="lt-LT"/>
              </w:rPr>
              <w:t xml:space="preserve"> 2000“ teritorijomis ar artima tokių teritorijų aplinka, pareiškėjas iki paraiškos pateikimo turi būti parengęs rašytinį paaiškinimą“ siūlytume perkelti į Aprašo 56 punktą prie privalomų su paraiška pateikti dokumentų, kadangi rašytinis paaiškinimas turi būti parengtas pareiškėjo, bet ne atsakingos institucijos ir jo pateikimas vertinimo metu nestabdo paraiškos vertinimo proceso</w:t>
            </w:r>
          </w:p>
        </w:tc>
        <w:tc>
          <w:tcPr>
            <w:tcW w:w="6821" w:type="dxa"/>
            <w:gridSpan w:val="2"/>
          </w:tcPr>
          <w:p w14:paraId="079C8860" w14:textId="6B71F58B" w:rsidR="001171A0" w:rsidRPr="001171A0" w:rsidRDefault="00DB7E8E" w:rsidP="00BB6F2F">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Pr>
                <w:rFonts w:ascii="Times New Roman" w:hAnsi="Times New Roman" w:cs="Times New Roman"/>
                <w:b/>
                <w:bCs/>
                <w:sz w:val="24"/>
                <w:szCs w:val="24"/>
                <w:lang w:val="lt-LT"/>
              </w:rPr>
              <w:t>A</w:t>
            </w:r>
            <w:r w:rsidR="001171A0" w:rsidRPr="001171A0">
              <w:rPr>
                <w:rFonts w:ascii="Times New Roman" w:hAnsi="Times New Roman" w:cs="Times New Roman"/>
                <w:b/>
                <w:bCs/>
                <w:sz w:val="24"/>
                <w:szCs w:val="24"/>
                <w:lang w:val="lt-LT"/>
              </w:rPr>
              <w:t>tsižvelgta.</w:t>
            </w:r>
          </w:p>
          <w:p w14:paraId="64CEE17B" w14:textId="6FDDC24B" w:rsidR="001171A0" w:rsidRDefault="001171A0" w:rsidP="00BB6F2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bookmarkStart w:id="6" w:name="_Hlk516474788"/>
            <w:r>
              <w:rPr>
                <w:rFonts w:ascii="Times New Roman" w:hAnsi="Times New Roman" w:cs="Times New Roman"/>
                <w:bCs/>
                <w:sz w:val="24"/>
                <w:szCs w:val="24"/>
                <w:lang w:val="lt-LT"/>
              </w:rPr>
              <w:t>29.4</w:t>
            </w:r>
            <w:r w:rsidR="005635B6">
              <w:rPr>
                <w:rFonts w:ascii="Times New Roman" w:hAnsi="Times New Roman" w:cs="Times New Roman"/>
                <w:bCs/>
                <w:sz w:val="24"/>
                <w:szCs w:val="24"/>
                <w:lang w:val="lt-LT"/>
              </w:rPr>
              <w:t xml:space="preserve"> </w:t>
            </w:r>
            <w:r w:rsidR="00241913" w:rsidRPr="00241913">
              <w:rPr>
                <w:rFonts w:ascii="Times New Roman" w:hAnsi="Times New Roman" w:cs="Times New Roman"/>
                <w:bCs/>
                <w:sz w:val="24"/>
                <w:szCs w:val="24"/>
                <w:lang w:val="lt-LT"/>
              </w:rPr>
              <w:t>papunktis išdėstomas atitinkamai:</w:t>
            </w:r>
            <w:r w:rsidR="005635B6">
              <w:rPr>
                <w:rFonts w:ascii="Times New Roman" w:hAnsi="Times New Roman" w:cs="Times New Roman"/>
                <w:bCs/>
                <w:sz w:val="24"/>
                <w:szCs w:val="24"/>
                <w:lang w:val="lt-LT"/>
              </w:rPr>
              <w:t>:</w:t>
            </w:r>
          </w:p>
          <w:p w14:paraId="5306363A" w14:textId="0DE5D0E8" w:rsidR="00BB6F2F" w:rsidRDefault="005635B6" w:rsidP="00BB6F2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Pr>
                <w:rFonts w:ascii="Times New Roman" w:hAnsi="Times New Roman" w:cs="Times New Roman"/>
                <w:bCs/>
                <w:sz w:val="24"/>
                <w:szCs w:val="24"/>
                <w:lang w:val="lt-LT"/>
              </w:rPr>
              <w:t>„</w:t>
            </w:r>
            <w:bookmarkStart w:id="7" w:name="_Hlk516475863"/>
            <w:r w:rsidR="001171A0" w:rsidRPr="001171A0">
              <w:rPr>
                <w:rFonts w:ascii="Times New Roman" w:hAnsi="Times New Roman" w:cs="Times New Roman"/>
                <w:bCs/>
                <w:sz w:val="24"/>
                <w:szCs w:val="24"/>
                <w:lang w:val="lt-LT"/>
              </w:rPr>
              <w:t>kai planuojama ūkinė veikla (arba planų ar programų įgyvendinimas) susijusi(-</w:t>
            </w:r>
            <w:proofErr w:type="spellStart"/>
            <w:r w:rsidR="001171A0" w:rsidRPr="001171A0">
              <w:rPr>
                <w:rFonts w:ascii="Times New Roman" w:hAnsi="Times New Roman" w:cs="Times New Roman"/>
                <w:bCs/>
                <w:sz w:val="24"/>
                <w:szCs w:val="24"/>
                <w:lang w:val="lt-LT"/>
              </w:rPr>
              <w:t>ęs</w:t>
            </w:r>
            <w:proofErr w:type="spellEnd"/>
            <w:r w:rsidR="001171A0" w:rsidRPr="001171A0">
              <w:rPr>
                <w:rFonts w:ascii="Times New Roman" w:hAnsi="Times New Roman" w:cs="Times New Roman"/>
                <w:bCs/>
                <w:sz w:val="24"/>
                <w:szCs w:val="24"/>
                <w:lang w:val="lt-LT"/>
              </w:rPr>
              <w:t>) su įsteigtomis ar potencialiomis „</w:t>
            </w:r>
            <w:proofErr w:type="spellStart"/>
            <w:r w:rsidR="001171A0" w:rsidRPr="001171A0">
              <w:rPr>
                <w:rFonts w:ascii="Times New Roman" w:hAnsi="Times New Roman" w:cs="Times New Roman"/>
                <w:bCs/>
                <w:sz w:val="24"/>
                <w:szCs w:val="24"/>
                <w:lang w:val="lt-LT"/>
              </w:rPr>
              <w:t>Natura</w:t>
            </w:r>
            <w:proofErr w:type="spellEnd"/>
            <w:r w:rsidR="001171A0" w:rsidRPr="001171A0">
              <w:rPr>
                <w:rFonts w:ascii="Times New Roman" w:hAnsi="Times New Roman" w:cs="Times New Roman"/>
                <w:bCs/>
                <w:sz w:val="24"/>
                <w:szCs w:val="24"/>
                <w:lang w:val="lt-LT"/>
              </w:rPr>
              <w:t xml:space="preserve"> 2000“ teritorijomis ar artima tokių teritorijų aplinka, pareiškėjas iki paraiškos pateikimo turi būti atlikęs „</w:t>
            </w:r>
            <w:proofErr w:type="spellStart"/>
            <w:r w:rsidR="001171A0" w:rsidRPr="001171A0">
              <w:rPr>
                <w:rFonts w:ascii="Times New Roman" w:hAnsi="Times New Roman" w:cs="Times New Roman"/>
                <w:bCs/>
                <w:sz w:val="24"/>
                <w:szCs w:val="24"/>
                <w:lang w:val="lt-LT"/>
              </w:rPr>
              <w:t>Natura</w:t>
            </w:r>
            <w:proofErr w:type="spellEnd"/>
            <w:r w:rsidR="001171A0" w:rsidRPr="001171A0">
              <w:rPr>
                <w:rFonts w:ascii="Times New Roman" w:hAnsi="Times New Roman" w:cs="Times New Roman"/>
                <w:bCs/>
                <w:sz w:val="24"/>
                <w:szCs w:val="24"/>
                <w:lang w:val="lt-LT"/>
              </w:rPr>
              <w:t xml:space="preserve"> 2000“ teritorijų reikšmingumo nustatymą, vadovaujantis Planų ar programų, ir planuojamos ūkinės veiklos įgyvendinimo poveikio įsteigtoms ar potencialioms „</w:t>
            </w:r>
            <w:proofErr w:type="spellStart"/>
            <w:r w:rsidR="001171A0" w:rsidRPr="001171A0">
              <w:rPr>
                <w:rFonts w:ascii="Times New Roman" w:hAnsi="Times New Roman" w:cs="Times New Roman"/>
                <w:bCs/>
                <w:sz w:val="24"/>
                <w:szCs w:val="24"/>
                <w:lang w:val="lt-LT"/>
              </w:rPr>
              <w:t>Natura</w:t>
            </w:r>
            <w:proofErr w:type="spellEnd"/>
            <w:r w:rsidR="001171A0" w:rsidRPr="001171A0">
              <w:rPr>
                <w:rFonts w:ascii="Times New Roman" w:hAnsi="Times New Roman" w:cs="Times New Roman"/>
                <w:bCs/>
                <w:sz w:val="24"/>
                <w:szCs w:val="24"/>
                <w:lang w:val="lt-LT"/>
              </w:rPr>
              <w:t xml:space="preserve"> 2000“ teritorijoms reikšmingumo nustatymo tvarkos aprašo, patvirtinto Lietuvos Respublikos aplinkos ministro 2006 m. gegužės 22 d. įsakymu Nr. D1-255 „Dėl Planų ar programų ir planuojamos ūkinės veiklos įgyvendinimo poveikio įsteigtoms ar potencialioms „</w:t>
            </w:r>
            <w:proofErr w:type="spellStart"/>
            <w:r w:rsidR="001171A0" w:rsidRPr="001171A0">
              <w:rPr>
                <w:rFonts w:ascii="Times New Roman" w:hAnsi="Times New Roman" w:cs="Times New Roman"/>
                <w:bCs/>
                <w:sz w:val="24"/>
                <w:szCs w:val="24"/>
                <w:lang w:val="lt-LT"/>
              </w:rPr>
              <w:t>Natura</w:t>
            </w:r>
            <w:proofErr w:type="spellEnd"/>
            <w:r w:rsidR="001171A0" w:rsidRPr="001171A0">
              <w:rPr>
                <w:rFonts w:ascii="Times New Roman" w:hAnsi="Times New Roman" w:cs="Times New Roman"/>
                <w:bCs/>
                <w:sz w:val="24"/>
                <w:szCs w:val="24"/>
                <w:lang w:val="lt-LT"/>
              </w:rPr>
              <w:t xml:space="preserve"> 2000“ teritorijoms reikšmingumo nustatymo tvarkos aprašo patvirtinimo“, nuostatomis ir turėti atsakingos institucijos išvadą dėl plano ar programos įgyvendinimo poveikio įsteigtoms ar potencialioms „</w:t>
            </w:r>
            <w:proofErr w:type="spellStart"/>
            <w:r w:rsidR="001171A0" w:rsidRPr="001171A0">
              <w:rPr>
                <w:rFonts w:ascii="Times New Roman" w:hAnsi="Times New Roman" w:cs="Times New Roman"/>
                <w:bCs/>
                <w:sz w:val="24"/>
                <w:szCs w:val="24"/>
                <w:lang w:val="lt-LT"/>
              </w:rPr>
              <w:t>Natura</w:t>
            </w:r>
            <w:proofErr w:type="spellEnd"/>
            <w:r w:rsidR="001171A0" w:rsidRPr="001171A0">
              <w:rPr>
                <w:rFonts w:ascii="Times New Roman" w:hAnsi="Times New Roman" w:cs="Times New Roman"/>
                <w:bCs/>
                <w:sz w:val="24"/>
                <w:szCs w:val="24"/>
                <w:lang w:val="lt-LT"/>
              </w:rPr>
              <w:t xml:space="preserve"> 2000“ teritorijoms reikšmingumo</w:t>
            </w:r>
            <w:bookmarkEnd w:id="7"/>
            <w:r w:rsidR="001171A0" w:rsidRPr="001171A0">
              <w:rPr>
                <w:rFonts w:ascii="Times New Roman" w:hAnsi="Times New Roman" w:cs="Times New Roman"/>
                <w:bCs/>
                <w:sz w:val="24"/>
                <w:szCs w:val="24"/>
                <w:lang w:val="lt-LT"/>
              </w:rPr>
              <w:t>;</w:t>
            </w:r>
            <w:bookmarkEnd w:id="6"/>
            <w:r w:rsidR="006B5079">
              <w:t xml:space="preserve"> </w:t>
            </w:r>
            <w:r w:rsidR="006B5079" w:rsidRPr="00066E3D">
              <w:rPr>
                <w:rFonts w:ascii="Times New Roman" w:hAnsi="Times New Roman" w:cs="Times New Roman"/>
                <w:bCs/>
                <w:strike/>
                <w:sz w:val="24"/>
                <w:szCs w:val="24"/>
                <w:lang w:val="lt-LT"/>
              </w:rPr>
              <w:t>jei planuojama ūkinė veikla nėra susijusi su įsteigtomis ar potencialiomis „</w:t>
            </w:r>
            <w:proofErr w:type="spellStart"/>
            <w:r w:rsidR="006B5079" w:rsidRPr="00066E3D">
              <w:rPr>
                <w:rFonts w:ascii="Times New Roman" w:hAnsi="Times New Roman" w:cs="Times New Roman"/>
                <w:bCs/>
                <w:strike/>
                <w:sz w:val="24"/>
                <w:szCs w:val="24"/>
                <w:lang w:val="lt-LT"/>
              </w:rPr>
              <w:t>Natura</w:t>
            </w:r>
            <w:proofErr w:type="spellEnd"/>
            <w:r w:rsidR="006B5079" w:rsidRPr="00066E3D">
              <w:rPr>
                <w:rFonts w:ascii="Times New Roman" w:hAnsi="Times New Roman" w:cs="Times New Roman"/>
                <w:bCs/>
                <w:strike/>
                <w:sz w:val="24"/>
                <w:szCs w:val="24"/>
                <w:lang w:val="lt-LT"/>
              </w:rPr>
              <w:t xml:space="preserve"> 2000“ teritorijomis ar artima tokių teritorijų aplinka, pareiškėjas iki paraiškos pateikimo turi būti parengęs rašytinį paaiškinimą;</w:t>
            </w:r>
            <w:r w:rsidR="001171A0" w:rsidRPr="001171A0">
              <w:rPr>
                <w:rFonts w:ascii="Times New Roman" w:hAnsi="Times New Roman" w:cs="Times New Roman"/>
                <w:bCs/>
                <w:sz w:val="24"/>
                <w:szCs w:val="24"/>
                <w:lang w:val="lt-LT"/>
              </w:rPr>
              <w:t>“.</w:t>
            </w:r>
          </w:p>
          <w:p w14:paraId="448C0E0D" w14:textId="794214CD" w:rsidR="00DB7E8E" w:rsidRDefault="00DB7E8E" w:rsidP="00BB6F2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p>
          <w:p w14:paraId="7724F0C2" w14:textId="445C7B0A" w:rsidR="00DB7E8E" w:rsidRPr="00DB7E8E" w:rsidRDefault="00DB7E8E" w:rsidP="00BB6F2F">
            <w:pPr>
              <w:widowControl w:val="0"/>
              <w:tabs>
                <w:tab w:val="left" w:pos="2428"/>
                <w:tab w:val="center" w:pos="7135"/>
              </w:tabs>
              <w:suppressAutoHyphens/>
              <w:spacing w:after="0" w:line="276" w:lineRule="auto"/>
              <w:jc w:val="both"/>
              <w:rPr>
                <w:rFonts w:ascii="Times New Roman" w:hAnsi="Times New Roman" w:cs="Times New Roman"/>
                <w:bCs/>
                <w:i/>
                <w:sz w:val="24"/>
                <w:szCs w:val="24"/>
                <w:lang w:val="lt-LT"/>
              </w:rPr>
            </w:pPr>
            <w:r>
              <w:rPr>
                <w:rFonts w:ascii="Times New Roman" w:hAnsi="Times New Roman" w:cs="Times New Roman"/>
                <w:bCs/>
                <w:sz w:val="24"/>
                <w:szCs w:val="24"/>
                <w:lang w:val="lt-LT"/>
              </w:rPr>
              <w:t xml:space="preserve">56.7 papunktis patikslintas. </w:t>
            </w:r>
            <w:r w:rsidRPr="00DB7E8E">
              <w:rPr>
                <w:rFonts w:ascii="Times New Roman" w:hAnsi="Times New Roman" w:cs="Times New Roman"/>
                <w:bCs/>
                <w:i/>
                <w:sz w:val="24"/>
                <w:szCs w:val="24"/>
                <w:lang w:val="lt-LT"/>
              </w:rPr>
              <w:t>(žr. 4 pastabą)</w:t>
            </w:r>
          </w:p>
          <w:p w14:paraId="40498E3E" w14:textId="1EF407AA" w:rsidR="00A40057" w:rsidRPr="0090470B" w:rsidRDefault="00A40057" w:rsidP="00A40057">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p>
        </w:tc>
      </w:tr>
      <w:tr w:rsidR="00BB6F2F" w:rsidRPr="0090470B" w14:paraId="3EAA03DC" w14:textId="77777777" w:rsidTr="0065153B">
        <w:trPr>
          <w:trHeight w:val="429"/>
        </w:trPr>
        <w:tc>
          <w:tcPr>
            <w:tcW w:w="851" w:type="dxa"/>
          </w:tcPr>
          <w:p w14:paraId="466E961F" w14:textId="66530C82" w:rsidR="00BB6F2F" w:rsidRPr="0090470B" w:rsidRDefault="00BB6F2F" w:rsidP="00BB6F2F">
            <w:pPr>
              <w:spacing w:after="0" w:line="276" w:lineRule="auto"/>
              <w:jc w:val="center"/>
              <w:rPr>
                <w:rFonts w:ascii="Times New Roman" w:hAnsi="Times New Roman" w:cs="Times New Roman"/>
                <w:bCs/>
                <w:sz w:val="24"/>
                <w:szCs w:val="24"/>
                <w:lang w:val="lt-LT" w:eastAsia="lt-LT"/>
              </w:rPr>
            </w:pPr>
            <w:r w:rsidRPr="0090470B">
              <w:rPr>
                <w:rFonts w:ascii="Times New Roman" w:hAnsi="Times New Roman" w:cs="Times New Roman"/>
                <w:bCs/>
                <w:sz w:val="24"/>
                <w:szCs w:val="24"/>
                <w:lang w:val="lt-LT" w:eastAsia="lt-LT"/>
              </w:rPr>
              <w:t>6.</w:t>
            </w:r>
          </w:p>
        </w:tc>
        <w:tc>
          <w:tcPr>
            <w:tcW w:w="6928" w:type="dxa"/>
          </w:tcPr>
          <w:p w14:paraId="1B821096" w14:textId="059E38F0" w:rsidR="00BB6F2F" w:rsidRPr="0090470B" w:rsidRDefault="00BB6F2F" w:rsidP="00BB6F2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90470B">
              <w:rPr>
                <w:rFonts w:ascii="Times New Roman" w:hAnsi="Times New Roman" w:cs="Times New Roman"/>
                <w:sz w:val="24"/>
                <w:szCs w:val="24"/>
                <w:lang w:val="lt-LT"/>
              </w:rPr>
              <w:t xml:space="preserve">Siūlome Aprašo 29.5 papunktyje išbraukti žodžius „iki paraiškos pateikimo“, atsižvelgiant į tai, jog įregistravimas gali būti sutvarkytas ir paraiškos  vertinimo metu, tačiau papildomai įtraukti nuostatą, kad </w:t>
            </w:r>
            <w:r w:rsidRPr="0090470B">
              <w:rPr>
                <w:rFonts w:ascii="Times New Roman" w:hAnsi="Times New Roman" w:cs="Times New Roman"/>
                <w:b/>
                <w:bCs/>
                <w:sz w:val="24"/>
                <w:szCs w:val="24"/>
                <w:lang w:val="lt-LT"/>
              </w:rPr>
              <w:t>daiktinės teisės į turtą priklausytų pareiškėjui</w:t>
            </w:r>
            <w:r w:rsidRPr="0090470B">
              <w:rPr>
                <w:rFonts w:ascii="Times New Roman" w:hAnsi="Times New Roman" w:cs="Times New Roman"/>
                <w:sz w:val="24"/>
                <w:szCs w:val="24"/>
                <w:lang w:val="lt-LT"/>
              </w:rPr>
              <w:t xml:space="preserve"> </w:t>
            </w:r>
            <w:r w:rsidRPr="0090470B">
              <w:rPr>
                <w:rFonts w:ascii="Times New Roman" w:hAnsi="Times New Roman" w:cs="Times New Roman"/>
                <w:b/>
                <w:bCs/>
                <w:sz w:val="24"/>
                <w:szCs w:val="24"/>
                <w:lang w:val="lt-LT"/>
              </w:rPr>
              <w:t xml:space="preserve">iki paraiškos </w:t>
            </w:r>
            <w:r w:rsidRPr="0090470B">
              <w:rPr>
                <w:rFonts w:ascii="Times New Roman" w:hAnsi="Times New Roman" w:cs="Times New Roman"/>
                <w:b/>
                <w:bCs/>
                <w:sz w:val="24"/>
                <w:szCs w:val="24"/>
                <w:lang w:val="lt-LT"/>
              </w:rPr>
              <w:lastRenderedPageBreak/>
              <w:t>pateikimo.</w:t>
            </w:r>
          </w:p>
        </w:tc>
        <w:tc>
          <w:tcPr>
            <w:tcW w:w="6821" w:type="dxa"/>
            <w:gridSpan w:val="2"/>
          </w:tcPr>
          <w:p w14:paraId="49CFC027" w14:textId="6C799515" w:rsidR="00363FCE" w:rsidRPr="00363FCE" w:rsidRDefault="00363FCE" w:rsidP="00BB6F2F">
            <w:pPr>
              <w:widowControl w:val="0"/>
              <w:tabs>
                <w:tab w:val="left" w:pos="2428"/>
                <w:tab w:val="center" w:pos="7135"/>
              </w:tabs>
              <w:suppressAutoHyphens/>
              <w:spacing w:after="0" w:line="276" w:lineRule="auto"/>
              <w:jc w:val="both"/>
              <w:rPr>
                <w:rFonts w:ascii="Times New Roman" w:hAnsi="Times New Roman" w:cs="Times New Roman"/>
                <w:b/>
                <w:color w:val="000000"/>
                <w:sz w:val="24"/>
                <w:szCs w:val="24"/>
                <w:lang w:val="lt-LT" w:eastAsia="lt-LT"/>
              </w:rPr>
            </w:pPr>
            <w:r w:rsidRPr="00363FCE">
              <w:rPr>
                <w:rFonts w:ascii="Times New Roman" w:hAnsi="Times New Roman" w:cs="Times New Roman"/>
                <w:b/>
                <w:color w:val="000000"/>
                <w:sz w:val="24"/>
                <w:szCs w:val="24"/>
                <w:lang w:val="lt-LT" w:eastAsia="lt-LT"/>
              </w:rPr>
              <w:lastRenderedPageBreak/>
              <w:t>Atsižvel</w:t>
            </w:r>
            <w:r>
              <w:rPr>
                <w:rFonts w:ascii="Times New Roman" w:hAnsi="Times New Roman" w:cs="Times New Roman"/>
                <w:b/>
                <w:color w:val="000000"/>
                <w:sz w:val="24"/>
                <w:szCs w:val="24"/>
                <w:lang w:val="lt-LT" w:eastAsia="lt-LT"/>
              </w:rPr>
              <w:t>g</w:t>
            </w:r>
            <w:r w:rsidRPr="00363FCE">
              <w:rPr>
                <w:rFonts w:ascii="Times New Roman" w:hAnsi="Times New Roman" w:cs="Times New Roman"/>
                <w:b/>
                <w:color w:val="000000"/>
                <w:sz w:val="24"/>
                <w:szCs w:val="24"/>
                <w:lang w:val="lt-LT" w:eastAsia="lt-LT"/>
              </w:rPr>
              <w:t>ta.</w:t>
            </w:r>
          </w:p>
          <w:p w14:paraId="3EDC6BCB" w14:textId="2D91B4BF" w:rsidR="00363FCE" w:rsidRPr="00363FCE" w:rsidRDefault="00363FCE" w:rsidP="00BB6F2F">
            <w:pPr>
              <w:widowControl w:val="0"/>
              <w:tabs>
                <w:tab w:val="left" w:pos="2428"/>
                <w:tab w:val="center" w:pos="7135"/>
              </w:tabs>
              <w:suppressAutoHyphens/>
              <w:spacing w:after="0" w:line="276" w:lineRule="auto"/>
              <w:jc w:val="both"/>
              <w:rPr>
                <w:rFonts w:ascii="Times New Roman" w:hAnsi="Times New Roman" w:cs="Times New Roman"/>
                <w:color w:val="000000"/>
                <w:sz w:val="24"/>
                <w:szCs w:val="24"/>
                <w:lang w:val="lt-LT" w:eastAsia="lt-LT"/>
              </w:rPr>
            </w:pPr>
            <w:r>
              <w:rPr>
                <w:rFonts w:ascii="Times New Roman" w:hAnsi="Times New Roman" w:cs="Times New Roman"/>
                <w:color w:val="000000"/>
                <w:sz w:val="24"/>
                <w:szCs w:val="24"/>
                <w:lang w:val="lt-LT" w:eastAsia="lt-LT"/>
              </w:rPr>
              <w:t>29.5 papunktis pakoreguotas atitinkamai:</w:t>
            </w:r>
          </w:p>
          <w:p w14:paraId="67C2FE7E" w14:textId="11596E0E" w:rsidR="00F02E7B" w:rsidRPr="00363FCE" w:rsidRDefault="00363FCE" w:rsidP="00BB6F2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363FCE">
              <w:rPr>
                <w:rFonts w:ascii="Times New Roman" w:hAnsi="Times New Roman" w:cs="Times New Roman"/>
                <w:color w:val="000000"/>
                <w:sz w:val="24"/>
                <w:szCs w:val="24"/>
                <w:lang w:val="lt-LT" w:eastAsia="lt-LT"/>
              </w:rPr>
              <w:t>„</w:t>
            </w:r>
            <w:bookmarkStart w:id="8" w:name="_Hlk516475936"/>
            <w:r w:rsidR="00F02E7B" w:rsidRPr="004D418B">
              <w:rPr>
                <w:rFonts w:ascii="Times New Roman" w:hAnsi="Times New Roman" w:cs="Times New Roman"/>
                <w:color w:val="000000"/>
                <w:sz w:val="24"/>
                <w:szCs w:val="24"/>
                <w:lang w:val="lt-LT" w:eastAsia="lt-LT"/>
              </w:rPr>
              <w:t xml:space="preserve">nuosavybės ar kitos daiktinės pareiškėjo teisės į nekilnojamą turtą, kuris bus naudojamas įgyvendinant projektą, ir (arba) Lietuvos </w:t>
            </w:r>
            <w:r w:rsidR="00F02E7B" w:rsidRPr="004D418B">
              <w:rPr>
                <w:rFonts w:ascii="Times New Roman" w:hAnsi="Times New Roman" w:cs="Times New Roman"/>
                <w:color w:val="000000"/>
                <w:sz w:val="24"/>
                <w:szCs w:val="24"/>
                <w:lang w:val="lt-LT" w:eastAsia="lt-LT"/>
              </w:rPr>
              <w:lastRenderedPageBreak/>
              <w:t>Respublikos civilinio kodekso 4.254 straipsnyje nurodyti juridiniai faktai, susiję su šiuo nekilnojamuoju turtu,</w:t>
            </w:r>
            <w:r w:rsidR="00F02E7B" w:rsidRPr="00363FCE">
              <w:rPr>
                <w:rFonts w:ascii="Times New Roman" w:hAnsi="Times New Roman" w:cs="Times New Roman"/>
                <w:b/>
                <w:color w:val="000000"/>
                <w:sz w:val="24"/>
                <w:szCs w:val="24"/>
                <w:lang w:val="lt-LT" w:eastAsia="lt-LT"/>
              </w:rPr>
              <w:t xml:space="preserve"> </w:t>
            </w:r>
            <w:r w:rsidR="004D418B" w:rsidRPr="004D418B">
              <w:rPr>
                <w:rFonts w:ascii="Times New Roman" w:hAnsi="Times New Roman" w:cs="Times New Roman"/>
                <w:strike/>
                <w:color w:val="000000"/>
                <w:sz w:val="24"/>
                <w:szCs w:val="24"/>
                <w:lang w:val="lt-LT" w:eastAsia="lt-LT"/>
              </w:rPr>
              <w:t>iki paraiškos pateikimo</w:t>
            </w:r>
            <w:r w:rsidR="004D418B">
              <w:rPr>
                <w:rFonts w:ascii="Times New Roman" w:hAnsi="Times New Roman" w:cs="Times New Roman"/>
                <w:b/>
                <w:color w:val="000000"/>
                <w:sz w:val="24"/>
                <w:szCs w:val="24"/>
                <w:lang w:val="lt-LT" w:eastAsia="lt-LT"/>
              </w:rPr>
              <w:t xml:space="preserve"> </w:t>
            </w:r>
            <w:r w:rsidR="00F02E7B" w:rsidRPr="004D418B">
              <w:rPr>
                <w:rFonts w:ascii="Times New Roman" w:hAnsi="Times New Roman" w:cs="Times New Roman"/>
                <w:color w:val="000000"/>
                <w:sz w:val="24"/>
                <w:szCs w:val="24"/>
                <w:lang w:val="lt-LT" w:eastAsia="lt-LT"/>
              </w:rPr>
              <w:t>turi būti įregistruotos Nekilnojamojo turto registre</w:t>
            </w:r>
            <w:r w:rsidR="004D418B">
              <w:rPr>
                <w:rFonts w:ascii="Times New Roman" w:hAnsi="Times New Roman" w:cs="Times New Roman"/>
                <w:b/>
                <w:color w:val="000000"/>
                <w:sz w:val="24"/>
                <w:szCs w:val="24"/>
                <w:lang w:val="lt-LT" w:eastAsia="lt-LT"/>
              </w:rPr>
              <w:t xml:space="preserve"> </w:t>
            </w:r>
            <w:r w:rsidR="004D418B" w:rsidRPr="004D418B">
              <w:rPr>
                <w:rFonts w:ascii="Times New Roman" w:hAnsi="Times New Roman" w:cs="Times New Roman"/>
                <w:strike/>
                <w:color w:val="000000"/>
                <w:sz w:val="24"/>
                <w:szCs w:val="24"/>
                <w:lang w:val="lt-LT" w:eastAsia="lt-LT"/>
              </w:rPr>
              <w:t>(pateikiama</w:t>
            </w:r>
            <w:r w:rsidR="00D05ED3">
              <w:rPr>
                <w:rFonts w:ascii="Times New Roman" w:hAnsi="Times New Roman" w:cs="Times New Roman"/>
                <w:strike/>
                <w:color w:val="000000"/>
                <w:sz w:val="24"/>
                <w:szCs w:val="24"/>
                <w:lang w:val="lt-LT" w:eastAsia="lt-LT"/>
              </w:rPr>
              <w:t>s</w:t>
            </w:r>
            <w:r w:rsidR="004D418B" w:rsidRPr="004D418B">
              <w:rPr>
                <w:rFonts w:ascii="Times New Roman" w:hAnsi="Times New Roman" w:cs="Times New Roman"/>
                <w:strike/>
                <w:color w:val="000000"/>
                <w:sz w:val="24"/>
                <w:szCs w:val="24"/>
                <w:lang w:val="lt-LT" w:eastAsia="lt-LT"/>
              </w:rPr>
              <w:t xml:space="preserve"> išrašas);</w:t>
            </w:r>
            <w:r w:rsidR="00F02E7B" w:rsidRPr="00363FCE">
              <w:rPr>
                <w:rFonts w:ascii="Times New Roman" w:hAnsi="Times New Roman" w:cs="Times New Roman"/>
                <w:b/>
                <w:color w:val="000000"/>
                <w:sz w:val="24"/>
                <w:szCs w:val="24"/>
                <w:lang w:val="lt-LT" w:eastAsia="lt-LT"/>
              </w:rPr>
              <w:t xml:space="preserve">. </w:t>
            </w:r>
            <w:proofErr w:type="spellStart"/>
            <w:r w:rsidR="004D418B" w:rsidRPr="004D418B">
              <w:rPr>
                <w:rFonts w:ascii="Times New Roman" w:hAnsi="Times New Roman" w:cs="Times New Roman"/>
                <w:strike/>
                <w:color w:val="000000"/>
                <w:sz w:val="24"/>
                <w:szCs w:val="24"/>
                <w:lang w:val="lt-LT" w:eastAsia="lt-LT"/>
              </w:rPr>
              <w:t>d</w:t>
            </w:r>
            <w:r w:rsidR="00F02E7B" w:rsidRPr="004D418B">
              <w:rPr>
                <w:rFonts w:ascii="Times New Roman" w:hAnsi="Times New Roman" w:cs="Times New Roman"/>
                <w:b/>
                <w:color w:val="000000"/>
                <w:sz w:val="24"/>
                <w:szCs w:val="24"/>
                <w:lang w:val="lt-LT" w:eastAsia="lt-LT"/>
              </w:rPr>
              <w:t>D</w:t>
            </w:r>
            <w:r w:rsidR="00F02E7B" w:rsidRPr="004D418B">
              <w:rPr>
                <w:rFonts w:ascii="Times New Roman" w:hAnsi="Times New Roman" w:cs="Times New Roman"/>
                <w:color w:val="000000"/>
                <w:sz w:val="24"/>
                <w:szCs w:val="24"/>
                <w:lang w:val="lt-LT" w:eastAsia="lt-LT"/>
              </w:rPr>
              <w:t>aiktinės</w:t>
            </w:r>
            <w:proofErr w:type="spellEnd"/>
            <w:r w:rsidR="00F02E7B" w:rsidRPr="004D418B">
              <w:rPr>
                <w:rFonts w:ascii="Times New Roman" w:hAnsi="Times New Roman" w:cs="Times New Roman"/>
                <w:color w:val="000000"/>
                <w:sz w:val="24"/>
                <w:szCs w:val="24"/>
                <w:lang w:val="lt-LT" w:eastAsia="lt-LT"/>
              </w:rPr>
              <w:t xml:space="preserve"> teisės į nekilnojamąjį turtą turi</w:t>
            </w:r>
            <w:r w:rsidR="00F02E7B" w:rsidRPr="00363FCE">
              <w:rPr>
                <w:rFonts w:ascii="Times New Roman" w:hAnsi="Times New Roman" w:cs="Times New Roman"/>
                <w:b/>
                <w:color w:val="000000"/>
                <w:sz w:val="24"/>
                <w:szCs w:val="24"/>
                <w:lang w:val="lt-LT" w:eastAsia="lt-LT"/>
              </w:rPr>
              <w:t xml:space="preserve"> priklausyti pareiškėjui iki paraiškos pateikimo ir </w:t>
            </w:r>
            <w:r w:rsidR="00F02E7B" w:rsidRPr="004D418B">
              <w:rPr>
                <w:rFonts w:ascii="Times New Roman" w:hAnsi="Times New Roman" w:cs="Times New Roman"/>
                <w:color w:val="000000"/>
                <w:sz w:val="24"/>
                <w:szCs w:val="24"/>
                <w:lang w:val="lt-LT" w:eastAsia="lt-LT"/>
              </w:rPr>
              <w:t>galioti ne trumpiau kaip penkerius metus</w:t>
            </w:r>
            <w:r w:rsidR="00F02E7B" w:rsidRPr="00363FCE">
              <w:rPr>
                <w:rFonts w:ascii="Times New Roman" w:hAnsi="Times New Roman" w:cs="Times New Roman"/>
                <w:b/>
                <w:color w:val="000000"/>
                <w:sz w:val="24"/>
                <w:szCs w:val="24"/>
                <w:lang w:val="lt-LT" w:eastAsia="lt-LT"/>
              </w:rPr>
              <w:t xml:space="preserve"> po </w:t>
            </w:r>
            <w:r w:rsidR="004D418B" w:rsidRPr="004D418B">
              <w:rPr>
                <w:rFonts w:ascii="Times New Roman" w:hAnsi="Times New Roman" w:cs="Times New Roman"/>
                <w:strike/>
                <w:color w:val="000000"/>
                <w:sz w:val="24"/>
                <w:szCs w:val="24"/>
                <w:lang w:val="lt-LT" w:eastAsia="lt-LT"/>
              </w:rPr>
              <w:t>nuo</w:t>
            </w:r>
            <w:r w:rsidR="004D418B">
              <w:rPr>
                <w:rFonts w:ascii="Times New Roman" w:hAnsi="Times New Roman" w:cs="Times New Roman"/>
                <w:b/>
                <w:color w:val="000000"/>
                <w:sz w:val="24"/>
                <w:szCs w:val="24"/>
                <w:lang w:val="lt-LT" w:eastAsia="lt-LT"/>
              </w:rPr>
              <w:t xml:space="preserve"> </w:t>
            </w:r>
            <w:r w:rsidR="00F02E7B" w:rsidRPr="004D418B">
              <w:rPr>
                <w:rFonts w:ascii="Times New Roman" w:hAnsi="Times New Roman" w:cs="Times New Roman"/>
                <w:color w:val="000000"/>
                <w:sz w:val="24"/>
                <w:szCs w:val="24"/>
                <w:lang w:val="lt-LT" w:eastAsia="lt-LT"/>
              </w:rPr>
              <w:t>projekto finansavimo pabaigos</w:t>
            </w:r>
            <w:r w:rsidR="00F02E7B" w:rsidRPr="00363FCE">
              <w:rPr>
                <w:rFonts w:ascii="Times New Roman" w:hAnsi="Times New Roman" w:cs="Times New Roman"/>
                <w:b/>
                <w:color w:val="000000"/>
                <w:sz w:val="24"/>
                <w:szCs w:val="24"/>
                <w:lang w:val="lt-LT" w:eastAsia="lt-LT"/>
              </w:rPr>
              <w:t xml:space="preserve"> </w:t>
            </w:r>
            <w:r w:rsidR="00F02E7B" w:rsidRPr="004D418B">
              <w:rPr>
                <w:rFonts w:ascii="Times New Roman" w:hAnsi="Times New Roman" w:cs="Times New Roman"/>
                <w:color w:val="000000"/>
                <w:sz w:val="24"/>
                <w:szCs w:val="24"/>
                <w:lang w:val="lt-LT" w:eastAsia="lt-LT"/>
              </w:rPr>
              <w:t>arba atitikti Aprašo 29.6 papunkčio nuostatas</w:t>
            </w:r>
            <w:r w:rsidR="004D418B" w:rsidRPr="00FF1938">
              <w:rPr>
                <w:rFonts w:ascii="Times New Roman" w:hAnsi="Times New Roman" w:cs="Times New Roman"/>
                <w:strike/>
                <w:color w:val="000000"/>
                <w:sz w:val="24"/>
                <w:szCs w:val="24"/>
                <w:lang w:val="lt-LT" w:eastAsia="lt-LT"/>
              </w:rPr>
              <w:t>;</w:t>
            </w:r>
            <w:r w:rsidR="00F02E7B" w:rsidRPr="00363FCE">
              <w:rPr>
                <w:rFonts w:ascii="Times New Roman" w:hAnsi="Times New Roman" w:cs="Times New Roman"/>
                <w:b/>
                <w:color w:val="000000"/>
                <w:sz w:val="24"/>
                <w:szCs w:val="24"/>
                <w:lang w:val="lt-LT" w:eastAsia="lt-LT"/>
              </w:rPr>
              <w:t xml:space="preserve">. </w:t>
            </w:r>
            <w:proofErr w:type="spellStart"/>
            <w:r w:rsidR="004D418B" w:rsidRPr="004D418B">
              <w:rPr>
                <w:rFonts w:ascii="Times New Roman" w:hAnsi="Times New Roman" w:cs="Times New Roman"/>
                <w:strike/>
                <w:color w:val="000000"/>
                <w:sz w:val="24"/>
                <w:szCs w:val="24"/>
                <w:lang w:val="lt-LT" w:eastAsia="lt-LT"/>
              </w:rPr>
              <w:t>t</w:t>
            </w:r>
            <w:r w:rsidR="00F02E7B" w:rsidRPr="00363FCE">
              <w:rPr>
                <w:rFonts w:ascii="Times New Roman" w:hAnsi="Times New Roman" w:cs="Times New Roman"/>
                <w:b/>
                <w:color w:val="000000"/>
                <w:sz w:val="24"/>
                <w:szCs w:val="24"/>
                <w:lang w:val="lt-LT" w:eastAsia="lt-LT"/>
              </w:rPr>
              <w:t>T</w:t>
            </w:r>
            <w:r w:rsidR="00F02E7B" w:rsidRPr="004D418B">
              <w:rPr>
                <w:rFonts w:ascii="Times New Roman" w:hAnsi="Times New Roman" w:cs="Times New Roman"/>
                <w:color w:val="000000"/>
                <w:sz w:val="24"/>
                <w:szCs w:val="24"/>
                <w:lang w:val="lt-LT" w:eastAsia="lt-LT"/>
              </w:rPr>
              <w:t>urto</w:t>
            </w:r>
            <w:proofErr w:type="spellEnd"/>
            <w:r w:rsidR="00F02E7B" w:rsidRPr="00363FCE">
              <w:rPr>
                <w:rFonts w:ascii="Times New Roman" w:hAnsi="Times New Roman" w:cs="Times New Roman"/>
                <w:b/>
                <w:color w:val="000000"/>
                <w:sz w:val="24"/>
                <w:szCs w:val="24"/>
                <w:lang w:val="lt-LT" w:eastAsia="lt-LT"/>
              </w:rPr>
              <w:t xml:space="preserve">, </w:t>
            </w:r>
            <w:r w:rsidR="00F02E7B" w:rsidRPr="004D418B">
              <w:rPr>
                <w:rFonts w:ascii="Times New Roman" w:hAnsi="Times New Roman" w:cs="Times New Roman"/>
                <w:color w:val="000000"/>
                <w:sz w:val="24"/>
                <w:szCs w:val="24"/>
                <w:lang w:val="lt-LT" w:eastAsia="lt-LT"/>
              </w:rPr>
              <w:t>kuris bus naudojamas įgyvendinant projektą, paskirtis turi atitikti projektu įgyvendinamą veiklą</w:t>
            </w:r>
            <w:r w:rsidR="004D418B">
              <w:rPr>
                <w:rFonts w:ascii="Times New Roman" w:hAnsi="Times New Roman" w:cs="Times New Roman"/>
                <w:color w:val="000000"/>
                <w:sz w:val="24"/>
                <w:szCs w:val="24"/>
                <w:lang w:val="lt-LT" w:eastAsia="lt-LT"/>
              </w:rPr>
              <w:t>;</w:t>
            </w:r>
            <w:r w:rsidR="00F02E7B" w:rsidRPr="00363FCE">
              <w:rPr>
                <w:rFonts w:ascii="Times New Roman" w:hAnsi="Times New Roman" w:cs="Times New Roman"/>
                <w:b/>
                <w:color w:val="000000"/>
                <w:sz w:val="24"/>
                <w:szCs w:val="24"/>
                <w:lang w:val="lt-LT" w:eastAsia="lt-LT"/>
              </w:rPr>
              <w:t xml:space="preserve">. </w:t>
            </w:r>
            <w:proofErr w:type="spellStart"/>
            <w:r w:rsidR="004D418B" w:rsidRPr="004D418B">
              <w:rPr>
                <w:rFonts w:ascii="Times New Roman" w:hAnsi="Times New Roman" w:cs="Times New Roman"/>
                <w:strike/>
                <w:color w:val="000000"/>
                <w:sz w:val="24"/>
                <w:szCs w:val="24"/>
                <w:lang w:val="lt-LT" w:eastAsia="lt-LT"/>
              </w:rPr>
              <w:t>j</w:t>
            </w:r>
            <w:r w:rsidR="00F02E7B" w:rsidRPr="00363FCE">
              <w:rPr>
                <w:rFonts w:ascii="Times New Roman" w:hAnsi="Times New Roman" w:cs="Times New Roman"/>
                <w:b/>
                <w:color w:val="000000"/>
                <w:sz w:val="24"/>
                <w:szCs w:val="24"/>
                <w:lang w:val="lt-LT" w:eastAsia="lt-LT"/>
              </w:rPr>
              <w:t>J</w:t>
            </w:r>
            <w:r w:rsidR="00F02E7B" w:rsidRPr="004D418B">
              <w:rPr>
                <w:rFonts w:ascii="Times New Roman" w:hAnsi="Times New Roman" w:cs="Times New Roman"/>
                <w:color w:val="000000"/>
                <w:sz w:val="24"/>
                <w:szCs w:val="24"/>
                <w:lang w:val="lt-LT" w:eastAsia="lt-LT"/>
              </w:rPr>
              <w:t>ei</w:t>
            </w:r>
            <w:proofErr w:type="spellEnd"/>
            <w:r w:rsidR="00F02E7B" w:rsidRPr="00363FCE">
              <w:rPr>
                <w:rFonts w:ascii="Times New Roman" w:hAnsi="Times New Roman" w:cs="Times New Roman"/>
                <w:b/>
                <w:color w:val="000000"/>
                <w:sz w:val="24"/>
                <w:szCs w:val="24"/>
                <w:lang w:val="lt-LT" w:eastAsia="lt-LT"/>
              </w:rPr>
              <w:t xml:space="preserve"> </w:t>
            </w:r>
            <w:r w:rsidR="00F02E7B" w:rsidRPr="004D418B">
              <w:rPr>
                <w:rFonts w:ascii="Times New Roman" w:hAnsi="Times New Roman" w:cs="Times New Roman"/>
                <w:color w:val="000000"/>
                <w:sz w:val="24"/>
                <w:szCs w:val="24"/>
                <w:lang w:val="lt-LT" w:eastAsia="lt-LT"/>
              </w:rPr>
              <w:t>turtas, kuris bus naudojamas įgyvendinant projektą, pareiškėjo naudojamas pagal panaudos ar nuomos sutartį, pareiškėjas turi turėti panaudos davėjo ar nuomotojo</w:t>
            </w:r>
            <w:r w:rsidR="00F02E7B" w:rsidRPr="00363FCE">
              <w:rPr>
                <w:rFonts w:ascii="Times New Roman" w:hAnsi="Times New Roman" w:cs="Times New Roman"/>
                <w:b/>
                <w:color w:val="000000"/>
                <w:sz w:val="24"/>
                <w:szCs w:val="24"/>
                <w:lang w:val="lt-LT" w:eastAsia="lt-LT"/>
              </w:rPr>
              <w:t xml:space="preserve"> </w:t>
            </w:r>
            <w:r w:rsidR="004D418B" w:rsidRPr="004D418B">
              <w:rPr>
                <w:rFonts w:ascii="Times New Roman" w:hAnsi="Times New Roman" w:cs="Times New Roman"/>
                <w:strike/>
                <w:color w:val="000000"/>
                <w:sz w:val="24"/>
                <w:szCs w:val="24"/>
                <w:lang w:val="lt-LT" w:eastAsia="lt-LT"/>
              </w:rPr>
              <w:t>rašytinį</w:t>
            </w:r>
            <w:r w:rsidR="004D418B">
              <w:rPr>
                <w:rFonts w:ascii="Times New Roman" w:hAnsi="Times New Roman" w:cs="Times New Roman"/>
                <w:b/>
                <w:color w:val="000000"/>
                <w:sz w:val="24"/>
                <w:szCs w:val="24"/>
                <w:lang w:val="lt-LT" w:eastAsia="lt-LT"/>
              </w:rPr>
              <w:t xml:space="preserve"> </w:t>
            </w:r>
            <w:r w:rsidR="00F02E7B" w:rsidRPr="00363FCE">
              <w:rPr>
                <w:rFonts w:ascii="Times New Roman" w:hAnsi="Times New Roman" w:cs="Times New Roman"/>
                <w:b/>
                <w:color w:val="000000"/>
                <w:sz w:val="24"/>
                <w:szCs w:val="24"/>
                <w:lang w:val="lt-LT" w:eastAsia="lt-LT"/>
              </w:rPr>
              <w:t xml:space="preserve">raštišką </w:t>
            </w:r>
            <w:r w:rsidR="00F02E7B" w:rsidRPr="004D418B">
              <w:rPr>
                <w:rFonts w:ascii="Times New Roman" w:hAnsi="Times New Roman" w:cs="Times New Roman"/>
                <w:color w:val="000000"/>
                <w:sz w:val="24"/>
                <w:szCs w:val="24"/>
                <w:lang w:val="lt-LT" w:eastAsia="lt-LT"/>
              </w:rPr>
              <w:t>sutikimą vykdyti projekto veiklas</w:t>
            </w:r>
            <w:bookmarkEnd w:id="8"/>
            <w:r w:rsidR="00F02E7B" w:rsidRPr="004D418B">
              <w:rPr>
                <w:rFonts w:ascii="Times New Roman" w:hAnsi="Times New Roman" w:cs="Times New Roman"/>
                <w:color w:val="000000"/>
                <w:sz w:val="24"/>
                <w:szCs w:val="24"/>
                <w:lang w:val="lt-LT" w:eastAsia="lt-LT"/>
              </w:rPr>
              <w:t>;</w:t>
            </w:r>
            <w:r w:rsidRPr="004D418B">
              <w:rPr>
                <w:rFonts w:ascii="Times New Roman" w:hAnsi="Times New Roman" w:cs="Times New Roman"/>
                <w:bCs/>
                <w:sz w:val="24"/>
                <w:szCs w:val="24"/>
                <w:lang w:val="lt-LT"/>
              </w:rPr>
              <w:t>“</w:t>
            </w:r>
          </w:p>
        </w:tc>
      </w:tr>
      <w:tr w:rsidR="00BB6F2F" w:rsidRPr="0090470B" w14:paraId="21FE6FDF" w14:textId="77777777" w:rsidTr="0065153B">
        <w:trPr>
          <w:trHeight w:val="429"/>
        </w:trPr>
        <w:tc>
          <w:tcPr>
            <w:tcW w:w="851" w:type="dxa"/>
          </w:tcPr>
          <w:p w14:paraId="30BF07F2" w14:textId="61EC17C3" w:rsidR="00BB6F2F" w:rsidRPr="0090470B" w:rsidRDefault="00BB6F2F" w:rsidP="00BB6F2F">
            <w:pPr>
              <w:spacing w:after="0" w:line="276" w:lineRule="auto"/>
              <w:jc w:val="center"/>
              <w:rPr>
                <w:rFonts w:ascii="Times New Roman" w:hAnsi="Times New Roman" w:cs="Times New Roman"/>
                <w:bCs/>
                <w:sz w:val="24"/>
                <w:szCs w:val="24"/>
                <w:lang w:val="lt-LT" w:eastAsia="lt-LT"/>
              </w:rPr>
            </w:pPr>
            <w:r w:rsidRPr="0090470B">
              <w:rPr>
                <w:rFonts w:ascii="Times New Roman" w:hAnsi="Times New Roman" w:cs="Times New Roman"/>
                <w:bCs/>
                <w:sz w:val="24"/>
                <w:szCs w:val="24"/>
                <w:lang w:val="lt-LT" w:eastAsia="lt-LT"/>
              </w:rPr>
              <w:lastRenderedPageBreak/>
              <w:t>7.</w:t>
            </w:r>
          </w:p>
        </w:tc>
        <w:tc>
          <w:tcPr>
            <w:tcW w:w="6928" w:type="dxa"/>
          </w:tcPr>
          <w:p w14:paraId="2BA0969F" w14:textId="4D67CFD0" w:rsidR="00BB6F2F" w:rsidRPr="0090470B" w:rsidRDefault="00F67AA5" w:rsidP="00BB6F2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F67AA5">
              <w:rPr>
                <w:rFonts w:ascii="Times New Roman" w:hAnsi="Times New Roman" w:cs="Times New Roman"/>
                <w:sz w:val="24"/>
                <w:szCs w:val="24"/>
                <w:lang w:val="lt-LT"/>
              </w:rPr>
              <w:t xml:space="preserve">LVPA prašo patikslinti </w:t>
            </w:r>
            <w:r>
              <w:rPr>
                <w:rFonts w:ascii="Times New Roman" w:hAnsi="Times New Roman" w:cs="Times New Roman"/>
                <w:sz w:val="24"/>
                <w:szCs w:val="24"/>
                <w:lang w:val="lt-LT"/>
              </w:rPr>
              <w:t>3</w:t>
            </w:r>
            <w:r w:rsidR="00116E87">
              <w:rPr>
                <w:rFonts w:ascii="Times New Roman" w:hAnsi="Times New Roman" w:cs="Times New Roman"/>
                <w:sz w:val="24"/>
                <w:szCs w:val="24"/>
                <w:lang w:val="lt-LT"/>
              </w:rPr>
              <w:t>0</w:t>
            </w:r>
            <w:r>
              <w:rPr>
                <w:rFonts w:ascii="Times New Roman" w:hAnsi="Times New Roman" w:cs="Times New Roman"/>
                <w:sz w:val="24"/>
                <w:szCs w:val="24"/>
                <w:lang w:val="lt-LT"/>
              </w:rPr>
              <w:t xml:space="preserve"> p., nes</w:t>
            </w:r>
            <w:r w:rsidR="00BB6F2F" w:rsidRPr="0090470B">
              <w:rPr>
                <w:rFonts w:ascii="Times New Roman" w:hAnsi="Times New Roman" w:cs="Times New Roman"/>
                <w:sz w:val="24"/>
                <w:szCs w:val="24"/>
                <w:lang w:val="lt-LT"/>
              </w:rPr>
              <w:t xml:space="preserve"> nuo 2017 m. liepos mėn. energetikos sektoriuje veiklą vykdančios įmonės pirkimus vykdo ne pagal Lietuvos Respublikos viešųjų pirkimų įstatymą, o pagal Lietuvos Respublikos pirkimų, atliekamų vandentvarkos, energetikos, transporto ar pašto paslaugų srities perkančiųjų subjektų įstatymą ir pagal minėtą įstatymą yra ne „perkančiosios organizacijos“, o „perkantieji subjektai“, todėl siūlome pakoreguoti Aprašo 30 punktą.</w:t>
            </w:r>
          </w:p>
        </w:tc>
        <w:tc>
          <w:tcPr>
            <w:tcW w:w="6821" w:type="dxa"/>
            <w:gridSpan w:val="2"/>
          </w:tcPr>
          <w:p w14:paraId="1F412602" w14:textId="77777777" w:rsidR="005635B6" w:rsidRPr="005635B6" w:rsidRDefault="005635B6" w:rsidP="005635B6">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sidRPr="005635B6">
              <w:rPr>
                <w:rFonts w:ascii="Times New Roman" w:hAnsi="Times New Roman" w:cs="Times New Roman"/>
                <w:b/>
                <w:bCs/>
                <w:sz w:val="24"/>
                <w:szCs w:val="24"/>
                <w:lang w:val="lt-LT"/>
              </w:rPr>
              <w:t>Nuostata naikinama, įvertinus teisės aktuose nustatytų energijos vartojimo efektyvumo ir aplinkos apsaugos reikalavimų taikymą, vykdant viešuosius pirkimus pagal Aprašą finansuojamai veiklai įgyvendinti.</w:t>
            </w:r>
          </w:p>
          <w:p w14:paraId="215BEF79" w14:textId="77777777" w:rsidR="005635B6" w:rsidRPr="005635B6" w:rsidRDefault="005635B6" w:rsidP="005635B6">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p>
          <w:p w14:paraId="4ABF2515" w14:textId="30509A6D" w:rsidR="00663A29" w:rsidRPr="0090470B" w:rsidRDefault="00663A29" w:rsidP="006E5B3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p>
        </w:tc>
      </w:tr>
      <w:tr w:rsidR="00BB6F2F" w:rsidRPr="0090470B" w14:paraId="45C0440D" w14:textId="77777777" w:rsidTr="0065153B">
        <w:trPr>
          <w:trHeight w:val="429"/>
        </w:trPr>
        <w:tc>
          <w:tcPr>
            <w:tcW w:w="851" w:type="dxa"/>
          </w:tcPr>
          <w:p w14:paraId="1647ADB8" w14:textId="13A7B907" w:rsidR="00BB6F2F" w:rsidRPr="0090470B" w:rsidRDefault="00BB6F2F" w:rsidP="00BB6F2F">
            <w:pPr>
              <w:spacing w:after="0" w:line="276" w:lineRule="auto"/>
              <w:jc w:val="center"/>
              <w:rPr>
                <w:rFonts w:ascii="Times New Roman" w:hAnsi="Times New Roman" w:cs="Times New Roman"/>
                <w:bCs/>
                <w:sz w:val="24"/>
                <w:szCs w:val="24"/>
                <w:lang w:val="lt-LT" w:eastAsia="lt-LT"/>
              </w:rPr>
            </w:pPr>
            <w:r w:rsidRPr="0090470B">
              <w:rPr>
                <w:rFonts w:ascii="Times New Roman" w:hAnsi="Times New Roman" w:cs="Times New Roman"/>
                <w:bCs/>
                <w:sz w:val="24"/>
                <w:szCs w:val="24"/>
                <w:lang w:val="lt-LT" w:eastAsia="lt-LT"/>
              </w:rPr>
              <w:t>8.</w:t>
            </w:r>
          </w:p>
        </w:tc>
        <w:tc>
          <w:tcPr>
            <w:tcW w:w="6928" w:type="dxa"/>
          </w:tcPr>
          <w:p w14:paraId="34E16E18" w14:textId="0CA02456" w:rsidR="00BB6F2F" w:rsidRPr="0090470B" w:rsidRDefault="00F91ECA" w:rsidP="00BB6F2F">
            <w:pPr>
              <w:spacing w:line="240" w:lineRule="auto"/>
              <w:jc w:val="both"/>
              <w:rPr>
                <w:rFonts w:ascii="Times New Roman" w:hAnsi="Times New Roman" w:cs="Times New Roman"/>
                <w:i/>
                <w:sz w:val="24"/>
                <w:szCs w:val="24"/>
                <w:lang w:val="lt-LT"/>
              </w:rPr>
            </w:pPr>
            <w:r w:rsidRPr="00F91ECA">
              <w:rPr>
                <w:rFonts w:ascii="Times New Roman" w:hAnsi="Times New Roman" w:cs="Times New Roman"/>
                <w:sz w:val="24"/>
                <w:szCs w:val="24"/>
                <w:lang w:val="lt-LT"/>
              </w:rPr>
              <w:t xml:space="preserve">LVPA prašo patikslinti </w:t>
            </w:r>
            <w:r>
              <w:rPr>
                <w:rFonts w:ascii="Times New Roman" w:hAnsi="Times New Roman" w:cs="Times New Roman"/>
                <w:sz w:val="24"/>
                <w:szCs w:val="24"/>
                <w:lang w:val="lt-LT"/>
              </w:rPr>
              <w:t>44 p.</w:t>
            </w:r>
            <w:r w:rsidR="00BB6F2F" w:rsidRPr="0090470B">
              <w:rPr>
                <w:rFonts w:ascii="Times New Roman" w:hAnsi="Times New Roman" w:cs="Times New Roman"/>
                <w:sz w:val="24"/>
                <w:szCs w:val="24"/>
                <w:lang w:val="lt-LT"/>
              </w:rPr>
              <w:t xml:space="preserve"> </w:t>
            </w:r>
            <w:r w:rsidR="00BB6F2F" w:rsidRPr="0090470B">
              <w:rPr>
                <w:rFonts w:ascii="Times New Roman" w:hAnsi="Times New Roman" w:cs="Times New Roman"/>
                <w:i/>
                <w:sz w:val="24"/>
                <w:szCs w:val="24"/>
                <w:lang w:val="lt-LT"/>
              </w:rPr>
              <w:t xml:space="preserve">„Projekto tinkamų finansuoti išlaidų dydis nustatomas atsižvelgiant į projekto išlaidų realumą ir būtinumą bei reikalavimus, keliamus tinkamoms finansuoti išlaidoms. Paraiškos vertinimo metu išlaidų, numatytų Aprašo 43 punkte, įkainiai nustatomi vadovaujantis </w:t>
            </w:r>
            <w:r w:rsidR="00BB6F2F" w:rsidRPr="0090470B">
              <w:rPr>
                <w:rFonts w:ascii="Times New Roman" w:hAnsi="Times New Roman" w:cs="Times New Roman"/>
                <w:i/>
                <w:iCs/>
                <w:sz w:val="24"/>
                <w:szCs w:val="24"/>
                <w:lang w:val="lt-LT"/>
              </w:rPr>
              <w:t xml:space="preserve">rinkoje egzistuojančiomis kainomis. Pareiškėjas privalo turėti </w:t>
            </w:r>
            <w:r w:rsidR="00BB6F2F" w:rsidRPr="0090470B">
              <w:rPr>
                <w:rFonts w:ascii="Times New Roman" w:hAnsi="Times New Roman" w:cs="Times New Roman"/>
                <w:i/>
                <w:sz w:val="24"/>
                <w:szCs w:val="24"/>
                <w:lang w:val="lt-LT"/>
              </w:rPr>
              <w:t xml:space="preserve">dokumentus, įrodančius projekto biudžeto pagrįstumą (projektinės sąmatos arba techniniai projektai, arba ne mažiau kaip trys tiekėjų komerciniai pasiūlymai </w:t>
            </w:r>
            <w:r w:rsidR="00BB6F2F" w:rsidRPr="0090470B">
              <w:rPr>
                <w:rFonts w:ascii="Times New Roman" w:hAnsi="Times New Roman" w:cs="Times New Roman"/>
                <w:b/>
                <w:i/>
                <w:sz w:val="24"/>
                <w:szCs w:val="24"/>
                <w:lang w:val="lt-LT"/>
              </w:rPr>
              <w:t>(detalizuoti, su aiškiai išskirtomis įrengimų ir darbų kainomis, senų įrenginių demontavimo kainomis)</w:t>
            </w:r>
            <w:r w:rsidR="00BB6F2F" w:rsidRPr="0090470B">
              <w:rPr>
                <w:rFonts w:ascii="Times New Roman" w:hAnsi="Times New Roman" w:cs="Times New Roman"/>
                <w:i/>
                <w:sz w:val="24"/>
                <w:szCs w:val="24"/>
                <w:lang w:val="lt-LT"/>
              </w:rPr>
              <w:t xml:space="preserve"> arba nuorodos į rinkoje galiojančias kainas, arba galimybių studijos ir panašiai).“</w:t>
            </w:r>
          </w:p>
          <w:p w14:paraId="56E01CD9" w14:textId="47496FAD" w:rsidR="00BB6F2F" w:rsidRPr="0090470B" w:rsidRDefault="00BB6F2F" w:rsidP="00BB6F2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90470B">
              <w:rPr>
                <w:rFonts w:ascii="Times New Roman" w:hAnsi="Times New Roman" w:cs="Times New Roman"/>
                <w:sz w:val="24"/>
                <w:szCs w:val="24"/>
                <w:lang w:val="lt-LT"/>
              </w:rPr>
              <w:t xml:space="preserve">Dažnu atveju, pirmojo kvietimo paraiškų vertinimo metu, pareiškėjai teikė komercinius pasiūlymus iš vienos/kelių eilučių, iš kurių neįmanoma nustatyti tinkamų finansuoti išlaidų. </w:t>
            </w:r>
          </w:p>
        </w:tc>
        <w:tc>
          <w:tcPr>
            <w:tcW w:w="6821" w:type="dxa"/>
            <w:gridSpan w:val="2"/>
          </w:tcPr>
          <w:p w14:paraId="10D72BDB" w14:textId="77777777" w:rsidR="003D0D7F" w:rsidRPr="003D0D7F" w:rsidRDefault="003D0D7F" w:rsidP="003D0D7F">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sidRPr="003D0D7F">
              <w:rPr>
                <w:rFonts w:ascii="Times New Roman" w:hAnsi="Times New Roman" w:cs="Times New Roman"/>
                <w:b/>
                <w:bCs/>
                <w:sz w:val="24"/>
                <w:szCs w:val="24"/>
                <w:lang w:val="lt-LT"/>
              </w:rPr>
              <w:t>Atsižvelgta.</w:t>
            </w:r>
          </w:p>
          <w:p w14:paraId="7D4BBB0D" w14:textId="77777777" w:rsidR="00BB6F2F" w:rsidRDefault="003D0D7F" w:rsidP="003D0D7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Pr>
                <w:rFonts w:ascii="Times New Roman" w:hAnsi="Times New Roman" w:cs="Times New Roman"/>
                <w:bCs/>
                <w:sz w:val="24"/>
                <w:szCs w:val="24"/>
                <w:lang w:val="lt-LT"/>
              </w:rPr>
              <w:t>44</w:t>
            </w:r>
            <w:r w:rsidRPr="003D0D7F">
              <w:rPr>
                <w:rFonts w:ascii="Times New Roman" w:hAnsi="Times New Roman" w:cs="Times New Roman"/>
                <w:bCs/>
                <w:sz w:val="24"/>
                <w:szCs w:val="24"/>
                <w:lang w:val="lt-LT"/>
              </w:rPr>
              <w:t xml:space="preserve"> punktas pakoreguotas atitinkamai:</w:t>
            </w:r>
          </w:p>
          <w:p w14:paraId="6EBF8E3A" w14:textId="6E814AFD" w:rsidR="003D0D7F" w:rsidRPr="0090470B" w:rsidRDefault="003D0D7F" w:rsidP="003D0D7F">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Pr>
                <w:rFonts w:ascii="Times New Roman" w:hAnsi="Times New Roman" w:cs="Times New Roman"/>
                <w:bCs/>
                <w:sz w:val="24"/>
                <w:szCs w:val="24"/>
                <w:lang w:val="lt-LT"/>
              </w:rPr>
              <w:t>„</w:t>
            </w:r>
            <w:bookmarkStart w:id="9" w:name="_Hlk516476607"/>
            <w:r w:rsidR="00474003" w:rsidRPr="00474003">
              <w:rPr>
                <w:rFonts w:ascii="Times New Roman" w:hAnsi="Times New Roman" w:cs="Times New Roman"/>
                <w:bCs/>
                <w:sz w:val="24"/>
                <w:szCs w:val="24"/>
                <w:lang w:val="lt-LT"/>
              </w:rPr>
              <w:t xml:space="preserve">Projekto tinkamų finansuoti išlaidų dydis nustatomas atsižvelgiant į projekto išlaidų realumą ir būtinumą bei reikalavimus, keliamus tinkamoms finansuoti išlaidoms. Paraiškos vertinimo metu išlaidų, numatytų Aprašo 43 punkte, įkainiai nustatomi vadovaujantis rinkoje egzistuojančiomis kainomis. </w:t>
            </w:r>
            <w:r w:rsidRPr="003D0D7F">
              <w:rPr>
                <w:rFonts w:ascii="Times New Roman" w:hAnsi="Times New Roman" w:cs="Times New Roman"/>
                <w:bCs/>
                <w:sz w:val="24"/>
                <w:szCs w:val="24"/>
                <w:lang w:val="lt-LT"/>
              </w:rPr>
              <w:t>Pareiškėjas privalo turėti dokumentus, įrodančius projekto biudžeto pagrįstumą (projektinės sąmatos arba techniniai projektai, arba ne mažiau kaip trys tiekėjų komerciniai pasiūlymai</w:t>
            </w:r>
            <w:r>
              <w:rPr>
                <w:rFonts w:ascii="Times New Roman" w:hAnsi="Times New Roman" w:cs="Times New Roman"/>
                <w:bCs/>
                <w:sz w:val="24"/>
                <w:szCs w:val="24"/>
                <w:lang w:val="lt-LT"/>
              </w:rPr>
              <w:t xml:space="preserve"> </w:t>
            </w:r>
            <w:r w:rsidRPr="003D0D7F">
              <w:rPr>
                <w:rFonts w:ascii="Times New Roman" w:hAnsi="Times New Roman" w:cs="Times New Roman"/>
                <w:b/>
                <w:bCs/>
                <w:sz w:val="24"/>
                <w:szCs w:val="24"/>
                <w:lang w:val="lt-LT"/>
              </w:rPr>
              <w:t>(detalizuoti, su aiškiai išskirtomis įrengimų ir darbų kainomis, senų įrenginių demontavimo kainomis)</w:t>
            </w:r>
            <w:r w:rsidRPr="003D0D7F">
              <w:rPr>
                <w:rFonts w:ascii="Times New Roman" w:hAnsi="Times New Roman" w:cs="Times New Roman"/>
                <w:bCs/>
                <w:sz w:val="24"/>
                <w:szCs w:val="24"/>
                <w:lang w:val="lt-LT"/>
              </w:rPr>
              <w:t xml:space="preserve">  arba nuorodos į rinkoje galiojančias kainas, arba galimybių studijos ir panašiai).</w:t>
            </w:r>
            <w:bookmarkEnd w:id="9"/>
            <w:r>
              <w:rPr>
                <w:rFonts w:ascii="Times New Roman" w:hAnsi="Times New Roman" w:cs="Times New Roman"/>
                <w:bCs/>
                <w:sz w:val="24"/>
                <w:szCs w:val="24"/>
                <w:lang w:val="lt-LT"/>
              </w:rPr>
              <w:t>“</w:t>
            </w:r>
          </w:p>
        </w:tc>
      </w:tr>
      <w:tr w:rsidR="00004FF4" w:rsidRPr="0090470B" w14:paraId="36F34A4A" w14:textId="77777777" w:rsidTr="0065153B">
        <w:trPr>
          <w:trHeight w:val="429"/>
        </w:trPr>
        <w:tc>
          <w:tcPr>
            <w:tcW w:w="851" w:type="dxa"/>
          </w:tcPr>
          <w:p w14:paraId="02138510" w14:textId="026EC535" w:rsidR="00004FF4" w:rsidRPr="0090470B" w:rsidRDefault="00F41639" w:rsidP="00004FF4">
            <w:pPr>
              <w:spacing w:after="0" w:line="276" w:lineRule="auto"/>
              <w:jc w:val="center"/>
              <w:rPr>
                <w:rFonts w:ascii="Times New Roman" w:hAnsi="Times New Roman" w:cs="Times New Roman"/>
                <w:bCs/>
                <w:sz w:val="24"/>
                <w:szCs w:val="24"/>
                <w:lang w:val="lt-LT" w:eastAsia="lt-LT"/>
              </w:rPr>
            </w:pPr>
            <w:r>
              <w:rPr>
                <w:rFonts w:ascii="Times New Roman" w:hAnsi="Times New Roman" w:cs="Times New Roman"/>
                <w:bCs/>
                <w:sz w:val="24"/>
                <w:szCs w:val="24"/>
                <w:lang w:val="lt-LT" w:eastAsia="lt-LT"/>
              </w:rPr>
              <w:lastRenderedPageBreak/>
              <w:t>9.</w:t>
            </w:r>
          </w:p>
        </w:tc>
        <w:tc>
          <w:tcPr>
            <w:tcW w:w="6928" w:type="dxa"/>
          </w:tcPr>
          <w:p w14:paraId="444B9804" w14:textId="77777777" w:rsidR="00004FF4" w:rsidRPr="008D7D71" w:rsidRDefault="00004FF4" w:rsidP="00004FF4">
            <w:pPr>
              <w:spacing w:line="240" w:lineRule="auto"/>
              <w:jc w:val="both"/>
              <w:rPr>
                <w:rFonts w:ascii="Times New Roman" w:hAnsi="Times New Roman" w:cs="Times New Roman"/>
                <w:sz w:val="24"/>
                <w:szCs w:val="24"/>
                <w:lang w:val="lt-LT"/>
              </w:rPr>
            </w:pPr>
            <w:r w:rsidRPr="008D7D71">
              <w:rPr>
                <w:rFonts w:ascii="Times New Roman" w:hAnsi="Times New Roman" w:cs="Times New Roman"/>
                <w:sz w:val="24"/>
                <w:szCs w:val="24"/>
                <w:lang w:val="lt-LT"/>
              </w:rPr>
              <w:t xml:space="preserve">Atsižvelgiant į tai,  kad buvo gautas Energetikos ministerijos išaiškinimas, kad demontavimo darbų išlaidos yra netinkamos finansuoti, prašome papildyti Aprašo 45 punktą 45.4 papunkčiu: </w:t>
            </w:r>
          </w:p>
          <w:p w14:paraId="41E46498" w14:textId="2313A9A5" w:rsidR="00004FF4" w:rsidRPr="0090470B" w:rsidRDefault="00004FF4" w:rsidP="00004FF4">
            <w:pPr>
              <w:spacing w:line="240" w:lineRule="auto"/>
              <w:jc w:val="both"/>
              <w:rPr>
                <w:rFonts w:ascii="Times New Roman" w:hAnsi="Times New Roman" w:cs="Times New Roman"/>
                <w:sz w:val="24"/>
                <w:szCs w:val="24"/>
                <w:lang w:val="lt-LT"/>
              </w:rPr>
            </w:pPr>
            <w:r w:rsidRPr="008D7D71">
              <w:rPr>
                <w:rFonts w:ascii="Times New Roman" w:hAnsi="Times New Roman" w:cs="Times New Roman"/>
                <w:sz w:val="24"/>
                <w:szCs w:val="24"/>
                <w:lang w:val="lt-LT"/>
              </w:rPr>
              <w:t>„45.4. Nusidėvėjusio biokurą naudojančio šilumos gamybos įrenginio demontavimo darbų išlaidos.“</w:t>
            </w:r>
          </w:p>
        </w:tc>
        <w:tc>
          <w:tcPr>
            <w:tcW w:w="6821" w:type="dxa"/>
            <w:gridSpan w:val="2"/>
          </w:tcPr>
          <w:p w14:paraId="2C287215" w14:textId="77777777" w:rsidR="00734584" w:rsidRPr="00734584" w:rsidRDefault="00734584" w:rsidP="00734584">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sidRPr="00734584">
              <w:rPr>
                <w:rFonts w:ascii="Times New Roman" w:hAnsi="Times New Roman" w:cs="Times New Roman"/>
                <w:b/>
                <w:bCs/>
                <w:sz w:val="24"/>
                <w:szCs w:val="24"/>
                <w:lang w:val="lt-LT"/>
              </w:rPr>
              <w:t>Atsižvelgta.</w:t>
            </w:r>
          </w:p>
          <w:p w14:paraId="5A5ABD10" w14:textId="77777777" w:rsidR="00004FF4" w:rsidRPr="00FF1938" w:rsidRDefault="00734584" w:rsidP="00734584">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FF1938">
              <w:rPr>
                <w:rFonts w:ascii="Times New Roman" w:hAnsi="Times New Roman" w:cs="Times New Roman"/>
                <w:bCs/>
                <w:sz w:val="24"/>
                <w:szCs w:val="24"/>
                <w:lang w:val="lt-LT"/>
              </w:rPr>
              <w:t>45.1 punktas pakoreguotas atitinkamai:</w:t>
            </w:r>
          </w:p>
          <w:p w14:paraId="71F3F462" w14:textId="2D38A822" w:rsidR="00734584" w:rsidRPr="003D0D7F" w:rsidRDefault="00734584" w:rsidP="00734584">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bookmarkStart w:id="10" w:name="_Hlk516728095"/>
            <w:r w:rsidRPr="00FF1938">
              <w:rPr>
                <w:rFonts w:ascii="Times New Roman" w:hAnsi="Times New Roman" w:cs="Times New Roman"/>
                <w:bCs/>
                <w:sz w:val="24"/>
                <w:szCs w:val="24"/>
                <w:lang w:val="lt-LT"/>
              </w:rPr>
              <w:t>„45.1.  išlaidos, neišvardytos šio Aprašo 43 punkte taip pat statybos, rekonstrukcijos prisijungimo prie tinklų</w:t>
            </w:r>
            <w:r w:rsidR="00AB0744">
              <w:rPr>
                <w:rFonts w:ascii="Times New Roman" w:hAnsi="Times New Roman" w:cs="Times New Roman"/>
                <w:b/>
                <w:bCs/>
                <w:sz w:val="24"/>
                <w:szCs w:val="24"/>
                <w:lang w:val="lt-LT"/>
              </w:rPr>
              <w:t xml:space="preserve">, </w:t>
            </w:r>
            <w:r w:rsidRPr="00734584">
              <w:rPr>
                <w:rFonts w:ascii="Times New Roman" w:hAnsi="Times New Roman" w:cs="Times New Roman"/>
                <w:b/>
                <w:bCs/>
                <w:sz w:val="24"/>
                <w:szCs w:val="24"/>
                <w:lang w:val="lt-LT"/>
              </w:rPr>
              <w:t xml:space="preserve"> </w:t>
            </w:r>
            <w:r w:rsidR="00AB0744" w:rsidRPr="00BD1130">
              <w:rPr>
                <w:rFonts w:ascii="Times New Roman" w:hAnsi="Times New Roman" w:cs="Times New Roman"/>
                <w:b/>
                <w:bCs/>
                <w:sz w:val="24"/>
                <w:szCs w:val="24"/>
                <w:lang w:val="lt-LT"/>
              </w:rPr>
              <w:t>nusidėvėjusio biokurą naudojančio šilumos gamybos įrenginio demontavimo darbų</w:t>
            </w:r>
            <w:r w:rsidR="00AB0744" w:rsidRPr="00AB0744">
              <w:rPr>
                <w:rFonts w:ascii="Times New Roman" w:hAnsi="Times New Roman" w:cs="Times New Roman"/>
                <w:b/>
                <w:bCs/>
                <w:sz w:val="24"/>
                <w:szCs w:val="24"/>
                <w:lang w:val="lt-LT"/>
              </w:rPr>
              <w:t xml:space="preserve"> </w:t>
            </w:r>
            <w:r w:rsidRPr="00FF1938">
              <w:rPr>
                <w:rFonts w:ascii="Times New Roman" w:hAnsi="Times New Roman" w:cs="Times New Roman"/>
                <w:bCs/>
                <w:sz w:val="24"/>
                <w:szCs w:val="24"/>
                <w:lang w:val="lt-LT"/>
              </w:rPr>
              <w:t>išlaidos;</w:t>
            </w:r>
            <w:r w:rsidR="00AB0744">
              <w:rPr>
                <w:rFonts w:ascii="Times New Roman" w:hAnsi="Times New Roman" w:cs="Times New Roman"/>
                <w:b/>
                <w:bCs/>
                <w:sz w:val="24"/>
                <w:szCs w:val="24"/>
                <w:lang w:val="lt-LT"/>
              </w:rPr>
              <w:t>“</w:t>
            </w:r>
            <w:bookmarkEnd w:id="10"/>
          </w:p>
        </w:tc>
      </w:tr>
      <w:tr w:rsidR="00004FF4" w:rsidRPr="0090470B" w14:paraId="1ED22D96" w14:textId="77777777" w:rsidTr="0065153B">
        <w:trPr>
          <w:trHeight w:val="429"/>
        </w:trPr>
        <w:tc>
          <w:tcPr>
            <w:tcW w:w="851" w:type="dxa"/>
          </w:tcPr>
          <w:p w14:paraId="27AF9867" w14:textId="48130A42" w:rsidR="00004FF4" w:rsidRPr="0090470B" w:rsidRDefault="00004FF4" w:rsidP="00004FF4">
            <w:pPr>
              <w:spacing w:after="0" w:line="276" w:lineRule="auto"/>
              <w:jc w:val="center"/>
              <w:rPr>
                <w:rFonts w:ascii="Times New Roman" w:hAnsi="Times New Roman" w:cs="Times New Roman"/>
                <w:bCs/>
                <w:sz w:val="24"/>
                <w:szCs w:val="24"/>
                <w:lang w:val="lt-LT" w:eastAsia="lt-LT"/>
              </w:rPr>
            </w:pPr>
            <w:r w:rsidRPr="0090470B">
              <w:rPr>
                <w:rFonts w:ascii="Times New Roman" w:hAnsi="Times New Roman" w:cs="Times New Roman"/>
                <w:bCs/>
                <w:sz w:val="24"/>
                <w:szCs w:val="24"/>
                <w:lang w:val="lt-LT" w:eastAsia="lt-LT"/>
              </w:rPr>
              <w:t>10.</w:t>
            </w:r>
          </w:p>
        </w:tc>
        <w:tc>
          <w:tcPr>
            <w:tcW w:w="6928" w:type="dxa"/>
          </w:tcPr>
          <w:p w14:paraId="2F7AC1A8" w14:textId="77777777" w:rsidR="00004FF4" w:rsidRPr="0090470B" w:rsidRDefault="00004FF4" w:rsidP="00004FF4">
            <w:pPr>
              <w:widowControl w:val="0"/>
              <w:spacing w:after="0" w:line="240" w:lineRule="auto"/>
              <w:ind w:left="42"/>
              <w:jc w:val="both"/>
              <w:rPr>
                <w:rFonts w:ascii="Times New Roman" w:hAnsi="Times New Roman" w:cs="Times New Roman"/>
                <w:sz w:val="24"/>
                <w:szCs w:val="24"/>
                <w:lang w:val="lt-LT"/>
              </w:rPr>
            </w:pPr>
            <w:r w:rsidRPr="0090470B">
              <w:rPr>
                <w:rFonts w:ascii="Times New Roman" w:hAnsi="Times New Roman" w:cs="Times New Roman"/>
                <w:sz w:val="24"/>
                <w:szCs w:val="24"/>
                <w:lang w:val="lt-LT"/>
              </w:rPr>
              <w:t>Siekiant suvienodinti dokumentų pateikimo terminus 56.3 ir 56.4 papunkčiuose, prašome patikslinti 56.3 papunktį:</w:t>
            </w:r>
          </w:p>
          <w:p w14:paraId="16768156" w14:textId="13642080" w:rsidR="00004FF4" w:rsidRPr="0090470B" w:rsidRDefault="00004FF4" w:rsidP="00004FF4">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sidRPr="0090470B">
              <w:rPr>
                <w:rFonts w:ascii="Times New Roman" w:hAnsi="Times New Roman" w:cs="Times New Roman"/>
                <w:sz w:val="24"/>
                <w:szCs w:val="24"/>
                <w:lang w:val="lt-LT"/>
              </w:rPr>
              <w:t xml:space="preserve">„56.3 Pareiškėjui, kuriam šilumos tiekimo licenciją yra išdavusi savivaldybė, – savivaldybės sprendimo, nurodančio, kad investicijos yra suderintos, nuorašą arba kopiją. </w:t>
            </w:r>
            <w:r w:rsidRPr="0090470B">
              <w:rPr>
                <w:rFonts w:ascii="Times New Roman" w:hAnsi="Times New Roman" w:cs="Times New Roman"/>
                <w:b/>
                <w:sz w:val="24"/>
                <w:szCs w:val="24"/>
                <w:lang w:val="lt-LT"/>
              </w:rPr>
              <w:t>Nuorašą arba kopiją pareiškėjas turi pateikti su paraiška arba ne vėliau kaip per 1 mėnesį nuo paraiškos pateikimo.“</w:t>
            </w:r>
          </w:p>
        </w:tc>
        <w:tc>
          <w:tcPr>
            <w:tcW w:w="6821" w:type="dxa"/>
            <w:gridSpan w:val="2"/>
          </w:tcPr>
          <w:p w14:paraId="254D940F" w14:textId="77777777" w:rsidR="00004FF4" w:rsidRPr="00D2647D" w:rsidRDefault="00004FF4" w:rsidP="00004FF4">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sidRPr="00D2647D">
              <w:rPr>
                <w:rFonts w:ascii="Times New Roman" w:hAnsi="Times New Roman" w:cs="Times New Roman"/>
                <w:b/>
                <w:bCs/>
                <w:sz w:val="24"/>
                <w:szCs w:val="24"/>
                <w:lang w:val="lt-LT"/>
              </w:rPr>
              <w:t>Atsižvelgta.</w:t>
            </w:r>
          </w:p>
          <w:p w14:paraId="26F03CA7" w14:textId="77777777" w:rsidR="00004FF4" w:rsidRDefault="00004FF4" w:rsidP="00004FF4">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Pr>
                <w:rFonts w:ascii="Times New Roman" w:hAnsi="Times New Roman" w:cs="Times New Roman"/>
                <w:bCs/>
                <w:sz w:val="24"/>
                <w:szCs w:val="24"/>
                <w:lang w:val="lt-LT"/>
              </w:rPr>
              <w:t>56.3</w:t>
            </w:r>
            <w:r w:rsidRPr="008D7D71">
              <w:rPr>
                <w:rFonts w:ascii="Times New Roman" w:hAnsi="Times New Roman" w:cs="Times New Roman"/>
                <w:bCs/>
                <w:sz w:val="24"/>
                <w:szCs w:val="24"/>
                <w:lang w:val="lt-LT"/>
              </w:rPr>
              <w:t xml:space="preserve"> punktas pakoreguotas atitinkamai:</w:t>
            </w:r>
          </w:p>
          <w:p w14:paraId="5B4C7285" w14:textId="332415FD" w:rsidR="00004FF4" w:rsidRPr="0090470B" w:rsidRDefault="00004FF4" w:rsidP="00004FF4">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Pr>
                <w:rFonts w:ascii="Times New Roman" w:hAnsi="Times New Roman" w:cs="Times New Roman"/>
                <w:bCs/>
                <w:sz w:val="24"/>
                <w:szCs w:val="24"/>
                <w:lang w:val="lt-LT"/>
              </w:rPr>
              <w:t>„</w:t>
            </w:r>
            <w:r w:rsidRPr="00D2647D">
              <w:rPr>
                <w:rFonts w:ascii="Times New Roman" w:hAnsi="Times New Roman" w:cs="Times New Roman"/>
                <w:bCs/>
                <w:sz w:val="24"/>
                <w:szCs w:val="24"/>
                <w:lang w:val="lt-LT"/>
              </w:rPr>
              <w:t xml:space="preserve">Pareiškėjui, kuriam šilumos tiekimo licenciją yra išdavusi savivaldybė, – savivaldybės sprendimo, nurodančio, kad investicijos yra suderintos, nuorašą arba kopiją. </w:t>
            </w:r>
            <w:r w:rsidRPr="00D61CE0">
              <w:rPr>
                <w:rFonts w:ascii="Times New Roman" w:hAnsi="Times New Roman" w:cs="Times New Roman"/>
                <w:b/>
                <w:bCs/>
                <w:sz w:val="24"/>
                <w:szCs w:val="24"/>
                <w:lang w:val="lt-LT"/>
              </w:rPr>
              <w:t>Nuorašą arba kopiją pareiškėjas turi pateikti su paraiška arba ne vėliau kaip per 1 mėnesį nuo paraiškos pateikimo.</w:t>
            </w:r>
            <w:r>
              <w:rPr>
                <w:rFonts w:ascii="Times New Roman" w:hAnsi="Times New Roman" w:cs="Times New Roman"/>
                <w:bCs/>
                <w:sz w:val="24"/>
                <w:szCs w:val="24"/>
                <w:lang w:val="lt-LT"/>
              </w:rPr>
              <w:t>“</w:t>
            </w:r>
          </w:p>
        </w:tc>
      </w:tr>
      <w:tr w:rsidR="00004FF4" w:rsidRPr="0090470B" w14:paraId="460AB7D6" w14:textId="77777777" w:rsidTr="0065153B">
        <w:trPr>
          <w:trHeight w:val="429"/>
        </w:trPr>
        <w:tc>
          <w:tcPr>
            <w:tcW w:w="851" w:type="dxa"/>
          </w:tcPr>
          <w:p w14:paraId="0D537451" w14:textId="28E3510F" w:rsidR="00004FF4" w:rsidRPr="0090470B" w:rsidRDefault="00004FF4" w:rsidP="00004FF4">
            <w:pPr>
              <w:spacing w:after="0" w:line="276" w:lineRule="auto"/>
              <w:jc w:val="center"/>
              <w:rPr>
                <w:rFonts w:ascii="Times New Roman" w:hAnsi="Times New Roman" w:cs="Times New Roman"/>
                <w:bCs/>
                <w:sz w:val="24"/>
                <w:szCs w:val="24"/>
                <w:lang w:val="lt-LT" w:eastAsia="lt-LT"/>
              </w:rPr>
            </w:pPr>
            <w:r w:rsidRPr="0090470B">
              <w:rPr>
                <w:rFonts w:ascii="Times New Roman" w:hAnsi="Times New Roman" w:cs="Times New Roman"/>
                <w:bCs/>
                <w:sz w:val="24"/>
                <w:szCs w:val="24"/>
                <w:lang w:val="lt-LT" w:eastAsia="lt-LT"/>
              </w:rPr>
              <w:t>11.</w:t>
            </w:r>
          </w:p>
        </w:tc>
        <w:tc>
          <w:tcPr>
            <w:tcW w:w="6928" w:type="dxa"/>
          </w:tcPr>
          <w:p w14:paraId="55A1F7C1" w14:textId="73B663BC" w:rsidR="00004FF4" w:rsidRPr="0090470B" w:rsidRDefault="00004FF4" w:rsidP="00004FF4">
            <w:pPr>
              <w:widowControl w:val="0"/>
              <w:spacing w:after="0" w:line="240" w:lineRule="auto"/>
              <w:ind w:left="42"/>
              <w:jc w:val="both"/>
              <w:rPr>
                <w:rFonts w:ascii="Times New Roman" w:hAnsi="Times New Roman" w:cs="Times New Roman"/>
                <w:sz w:val="24"/>
                <w:szCs w:val="24"/>
                <w:lang w:val="lt-LT"/>
              </w:rPr>
            </w:pPr>
            <w:r w:rsidRPr="0090470B">
              <w:rPr>
                <w:rFonts w:ascii="Times New Roman" w:hAnsi="Times New Roman" w:cs="Times New Roman"/>
                <w:sz w:val="24"/>
                <w:szCs w:val="24"/>
                <w:lang w:val="lt-LT"/>
              </w:rPr>
              <w:t xml:space="preserve">Prašome patikslinti. </w:t>
            </w:r>
            <w:r w:rsidRPr="0090470B">
              <w:rPr>
                <w:rFonts w:ascii="Times New Roman" w:hAnsi="Times New Roman" w:cs="Times New Roman"/>
                <w:i/>
                <w:sz w:val="24"/>
                <w:szCs w:val="24"/>
                <w:lang w:val="lt-LT"/>
              </w:rPr>
              <w:t>„Projektas turi atitikti kitą su projekto veiklomis susijusį šio Aprašo 24, 36, 56.13, 56.14 punktuose nustatytus reikalavimus.“</w:t>
            </w:r>
          </w:p>
        </w:tc>
        <w:tc>
          <w:tcPr>
            <w:tcW w:w="6821" w:type="dxa"/>
            <w:gridSpan w:val="2"/>
          </w:tcPr>
          <w:p w14:paraId="1074DC61" w14:textId="77777777" w:rsidR="00004FF4" w:rsidRPr="00785BF5" w:rsidRDefault="00004FF4" w:rsidP="00004FF4">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sidRPr="00785BF5">
              <w:rPr>
                <w:rFonts w:ascii="Times New Roman" w:hAnsi="Times New Roman" w:cs="Times New Roman"/>
                <w:b/>
                <w:bCs/>
                <w:sz w:val="24"/>
                <w:szCs w:val="24"/>
                <w:lang w:val="lt-LT"/>
              </w:rPr>
              <w:t>Neatsižvelgta.</w:t>
            </w:r>
          </w:p>
          <w:p w14:paraId="41AA8706" w14:textId="5138B934" w:rsidR="00004FF4" w:rsidRPr="0090470B" w:rsidRDefault="00004FF4" w:rsidP="00004FF4">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Pr>
                <w:rFonts w:ascii="Times New Roman" w:hAnsi="Times New Roman" w:cs="Times New Roman"/>
                <w:bCs/>
                <w:sz w:val="24"/>
                <w:szCs w:val="24"/>
                <w:lang w:val="lt-LT"/>
              </w:rPr>
              <w:t>Aprašo 56.13 ir 56.14 punktuose išvardinami pateikiami dokumentai, o ne reikalavimai</w:t>
            </w:r>
          </w:p>
        </w:tc>
      </w:tr>
      <w:tr w:rsidR="00004FF4" w:rsidRPr="0090470B" w14:paraId="2D4C7394" w14:textId="77777777" w:rsidTr="0065153B">
        <w:trPr>
          <w:trHeight w:val="429"/>
        </w:trPr>
        <w:tc>
          <w:tcPr>
            <w:tcW w:w="851" w:type="dxa"/>
          </w:tcPr>
          <w:p w14:paraId="611BB251" w14:textId="2C116737" w:rsidR="00004FF4" w:rsidRPr="0090470B" w:rsidRDefault="00004FF4" w:rsidP="00004FF4">
            <w:pPr>
              <w:spacing w:after="0" w:line="276" w:lineRule="auto"/>
              <w:jc w:val="center"/>
              <w:rPr>
                <w:rFonts w:ascii="Times New Roman" w:hAnsi="Times New Roman" w:cs="Times New Roman"/>
                <w:bCs/>
                <w:sz w:val="24"/>
                <w:szCs w:val="24"/>
                <w:lang w:val="lt-LT" w:eastAsia="lt-LT"/>
              </w:rPr>
            </w:pPr>
            <w:r w:rsidRPr="0090470B">
              <w:rPr>
                <w:rFonts w:ascii="Times New Roman" w:hAnsi="Times New Roman" w:cs="Times New Roman"/>
                <w:bCs/>
                <w:sz w:val="24"/>
                <w:szCs w:val="24"/>
                <w:lang w:val="lt-LT" w:eastAsia="lt-LT"/>
              </w:rPr>
              <w:t>12.</w:t>
            </w:r>
          </w:p>
        </w:tc>
        <w:tc>
          <w:tcPr>
            <w:tcW w:w="6928" w:type="dxa"/>
          </w:tcPr>
          <w:p w14:paraId="371D1D81" w14:textId="77777777" w:rsidR="00004FF4" w:rsidRPr="0090470B" w:rsidRDefault="00004FF4" w:rsidP="00004FF4">
            <w:pPr>
              <w:widowControl w:val="0"/>
              <w:spacing w:after="0" w:line="240" w:lineRule="auto"/>
              <w:ind w:left="42"/>
              <w:jc w:val="both"/>
              <w:rPr>
                <w:rFonts w:ascii="Times New Roman" w:hAnsi="Times New Roman" w:cs="Times New Roman"/>
                <w:sz w:val="24"/>
                <w:szCs w:val="24"/>
                <w:lang w:val="lt-LT"/>
              </w:rPr>
            </w:pPr>
            <w:r w:rsidRPr="0090470B">
              <w:rPr>
                <w:rFonts w:ascii="Times New Roman" w:hAnsi="Times New Roman" w:cs="Times New Roman"/>
                <w:sz w:val="24"/>
                <w:szCs w:val="24"/>
                <w:lang w:val="lt-LT"/>
              </w:rPr>
              <w:t>Atsižvelgiant į tai, jog Aprašo 56.3 ir 56.4 p. yra nurodyta, kad pareiškėjas kartu su paraiška turi pateikti investicijų suderinimą patvirtinantį dokumentą, tačiau Aprašo 29 punkte prie projekto parengtumui taikomų reikalavimų tokios nuostatos nėra, siūlome Aprašo 29 punktą papildyti nuostata „projektui numatytos investicijos turi būti suderintos su šilumos tiekimo licenciją išdavusia ir licencijuojamą veiklą kontroliuojančia institucija.“</w:t>
            </w:r>
          </w:p>
          <w:p w14:paraId="7E94AC95" w14:textId="7301C197" w:rsidR="00004FF4" w:rsidRPr="0090470B" w:rsidRDefault="00004FF4" w:rsidP="00004FF4">
            <w:pPr>
              <w:widowControl w:val="0"/>
              <w:spacing w:after="0" w:line="240" w:lineRule="auto"/>
              <w:ind w:left="42"/>
              <w:jc w:val="both"/>
              <w:rPr>
                <w:rFonts w:ascii="Times New Roman" w:hAnsi="Times New Roman" w:cs="Times New Roman"/>
                <w:sz w:val="24"/>
                <w:szCs w:val="24"/>
                <w:lang w:val="lt-LT"/>
              </w:rPr>
            </w:pPr>
            <w:r w:rsidRPr="0090470B">
              <w:rPr>
                <w:rFonts w:ascii="Times New Roman" w:hAnsi="Times New Roman" w:cs="Times New Roman"/>
                <w:sz w:val="24"/>
                <w:szCs w:val="24"/>
                <w:lang w:val="lt-LT"/>
              </w:rPr>
              <w:t>Atkreiptinas dėmėsis, jog analogiškas reikalavimas prie projekto parengtumui taikomų reikalavimų yra numatytas priemonės „Šilumos tiekimo tinklų modernizavimas“ PFSA Nr. 2 .</w:t>
            </w:r>
          </w:p>
        </w:tc>
        <w:tc>
          <w:tcPr>
            <w:tcW w:w="6821" w:type="dxa"/>
            <w:gridSpan w:val="2"/>
          </w:tcPr>
          <w:p w14:paraId="5AFAA218" w14:textId="77777777" w:rsidR="00004FF4" w:rsidRDefault="00004FF4" w:rsidP="00004FF4">
            <w:pPr>
              <w:widowControl w:val="0"/>
              <w:tabs>
                <w:tab w:val="left" w:pos="2428"/>
                <w:tab w:val="center" w:pos="7135"/>
              </w:tabs>
              <w:suppressAutoHyphens/>
              <w:spacing w:after="0" w:line="276" w:lineRule="auto"/>
              <w:jc w:val="both"/>
              <w:rPr>
                <w:rFonts w:ascii="Times New Roman" w:hAnsi="Times New Roman" w:cs="Times New Roman"/>
                <w:b/>
                <w:bCs/>
                <w:sz w:val="24"/>
                <w:szCs w:val="24"/>
                <w:lang w:val="lt-LT"/>
              </w:rPr>
            </w:pPr>
            <w:r w:rsidRPr="00785BF5">
              <w:rPr>
                <w:rFonts w:ascii="Times New Roman" w:hAnsi="Times New Roman" w:cs="Times New Roman"/>
                <w:b/>
                <w:bCs/>
                <w:sz w:val="24"/>
                <w:szCs w:val="24"/>
                <w:lang w:val="lt-LT"/>
              </w:rPr>
              <w:t>Atsižvelgta.</w:t>
            </w:r>
          </w:p>
          <w:p w14:paraId="171725BA" w14:textId="05AC8521" w:rsidR="00004FF4" w:rsidRDefault="00004FF4" w:rsidP="00004FF4">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bookmarkStart w:id="11" w:name="_Hlk516228497"/>
            <w:r>
              <w:rPr>
                <w:rFonts w:ascii="Times New Roman" w:hAnsi="Times New Roman" w:cs="Times New Roman"/>
                <w:bCs/>
                <w:sz w:val="24"/>
                <w:szCs w:val="24"/>
                <w:lang w:val="lt-LT"/>
              </w:rPr>
              <w:t>29 punktas papildytas 29.7 papunkčiu:</w:t>
            </w:r>
          </w:p>
          <w:p w14:paraId="28ADC432" w14:textId="2BA2C30D" w:rsidR="00004FF4" w:rsidRPr="00785BF5" w:rsidRDefault="00004FF4" w:rsidP="00004FF4">
            <w:pPr>
              <w:widowControl w:val="0"/>
              <w:tabs>
                <w:tab w:val="left" w:pos="2428"/>
                <w:tab w:val="center" w:pos="7135"/>
              </w:tabs>
              <w:suppressAutoHyphens/>
              <w:spacing w:after="0" w:line="276" w:lineRule="auto"/>
              <w:jc w:val="both"/>
              <w:rPr>
                <w:rFonts w:ascii="Times New Roman" w:hAnsi="Times New Roman" w:cs="Times New Roman"/>
                <w:bCs/>
                <w:sz w:val="24"/>
                <w:szCs w:val="24"/>
                <w:lang w:val="lt-LT"/>
              </w:rPr>
            </w:pPr>
            <w:r>
              <w:rPr>
                <w:rFonts w:ascii="Times New Roman" w:hAnsi="Times New Roman" w:cs="Times New Roman"/>
                <w:bCs/>
                <w:sz w:val="24"/>
                <w:szCs w:val="24"/>
                <w:lang w:val="lt-LT"/>
              </w:rPr>
              <w:t>„</w:t>
            </w:r>
            <w:r w:rsidRPr="00684D95">
              <w:rPr>
                <w:rFonts w:ascii="Times New Roman" w:hAnsi="Times New Roman" w:cs="Times New Roman"/>
                <w:b/>
                <w:bCs/>
                <w:sz w:val="24"/>
                <w:szCs w:val="24"/>
                <w:lang w:val="lt-LT"/>
              </w:rPr>
              <w:t>projektui numatytos investicijos turi būti suderintos su šilumos tiekimo licenciją išdavusia ir licencijuojamą veiklą kontroliuojančia institucija</w:t>
            </w:r>
            <w:r w:rsidRPr="008B2256">
              <w:rPr>
                <w:rFonts w:ascii="Times New Roman" w:hAnsi="Times New Roman" w:cs="Times New Roman"/>
                <w:bCs/>
                <w:sz w:val="24"/>
                <w:szCs w:val="24"/>
                <w:lang w:val="lt-LT"/>
              </w:rPr>
              <w:t>.</w:t>
            </w:r>
            <w:r>
              <w:rPr>
                <w:rFonts w:ascii="Times New Roman" w:hAnsi="Times New Roman" w:cs="Times New Roman"/>
                <w:bCs/>
                <w:sz w:val="24"/>
                <w:szCs w:val="24"/>
                <w:lang w:val="lt-LT"/>
              </w:rPr>
              <w:t>“</w:t>
            </w:r>
            <w:bookmarkEnd w:id="11"/>
          </w:p>
        </w:tc>
      </w:tr>
      <w:bookmarkEnd w:id="0"/>
    </w:tbl>
    <w:p w14:paraId="1BCF6A52" w14:textId="77777777" w:rsidR="00CE357C" w:rsidRPr="0090470B" w:rsidRDefault="00CE357C" w:rsidP="00CE357C">
      <w:pPr>
        <w:rPr>
          <w:rFonts w:ascii="Times New Roman" w:hAnsi="Times New Roman" w:cs="Times New Roman"/>
          <w:sz w:val="24"/>
          <w:szCs w:val="24"/>
          <w:lang w:val="lt-LT"/>
        </w:rPr>
      </w:pPr>
    </w:p>
    <w:p w14:paraId="7F2E9152" w14:textId="77777777" w:rsidR="00794454" w:rsidRPr="0090470B" w:rsidRDefault="00794454">
      <w:pPr>
        <w:rPr>
          <w:rFonts w:ascii="Times New Roman" w:hAnsi="Times New Roman" w:cs="Times New Roman"/>
          <w:sz w:val="24"/>
          <w:szCs w:val="24"/>
          <w:lang w:val="lt-LT"/>
        </w:rPr>
      </w:pPr>
    </w:p>
    <w:sectPr w:rsidR="00794454" w:rsidRPr="0090470B" w:rsidSect="0065153B">
      <w:pgSz w:w="15840" w:h="12240" w:orient="landscape"/>
      <w:pgMar w:top="1134" w:right="672" w:bottom="333" w:left="56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CA13F7" w14:textId="77777777" w:rsidR="003B060E" w:rsidRDefault="003B060E" w:rsidP="00CE357C">
      <w:pPr>
        <w:spacing w:after="0" w:line="240" w:lineRule="auto"/>
      </w:pPr>
      <w:r>
        <w:separator/>
      </w:r>
    </w:p>
  </w:endnote>
  <w:endnote w:type="continuationSeparator" w:id="0">
    <w:p w14:paraId="0F1DC782" w14:textId="77777777" w:rsidR="003B060E" w:rsidRDefault="003B060E" w:rsidP="00CE35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EUAlbertina">
    <w:panose1 w:val="00000000000000000000"/>
    <w:charset w:val="00"/>
    <w:family w:val="roman"/>
    <w:notTrueType/>
    <w:pitch w:val="default"/>
    <w:sig w:usb0="00000001" w:usb1="00000000" w:usb2="00000000" w:usb3="00000000" w:csb0="00000003"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2139E9" w14:textId="77777777" w:rsidR="003B060E" w:rsidRDefault="003B060E" w:rsidP="00CE357C">
      <w:pPr>
        <w:spacing w:after="0" w:line="240" w:lineRule="auto"/>
      </w:pPr>
      <w:r>
        <w:separator/>
      </w:r>
    </w:p>
  </w:footnote>
  <w:footnote w:type="continuationSeparator" w:id="0">
    <w:p w14:paraId="1F5EDC12" w14:textId="77777777" w:rsidR="003B060E" w:rsidRDefault="003B060E" w:rsidP="00CE357C">
      <w:pPr>
        <w:spacing w:after="0" w:line="240" w:lineRule="auto"/>
      </w:pPr>
      <w:r>
        <w:continuationSeparator/>
      </w:r>
    </w:p>
  </w:footnote>
  <w:footnote w:id="1">
    <w:p w14:paraId="320ACF20" w14:textId="77777777" w:rsidR="00571796" w:rsidRPr="00A53853" w:rsidRDefault="00571796" w:rsidP="00571796">
      <w:pPr>
        <w:pStyle w:val="Puslapioinaostekstas"/>
        <w:jc w:val="both"/>
        <w:rPr>
          <w:rFonts w:ascii="Times New Roman" w:hAnsi="Times New Roman" w:cs="Times New Roman"/>
          <w:lang w:val="en-US"/>
        </w:rPr>
      </w:pPr>
      <w:r w:rsidRPr="00A53853">
        <w:rPr>
          <w:rStyle w:val="Puslapioinaosnuoroda"/>
          <w:rFonts w:ascii="Times New Roman" w:hAnsi="Times New Roman" w:cs="Times New Roman"/>
        </w:rPr>
        <w:footnoteRef/>
      </w:r>
      <w:r>
        <w:rPr>
          <w:rFonts w:ascii="Times New Roman" w:hAnsi="Times New Roman" w:cs="Times New Roman"/>
        </w:rPr>
        <w:t>P</w:t>
      </w:r>
      <w:r w:rsidRPr="00A53853">
        <w:rPr>
          <w:rFonts w:ascii="Times New Roman" w:hAnsi="Times New Roman" w:cs="Times New Roman"/>
        </w:rPr>
        <w:t>atvirtint</w:t>
      </w:r>
      <w:r>
        <w:rPr>
          <w:rFonts w:ascii="Times New Roman" w:hAnsi="Times New Roman" w:cs="Times New Roman"/>
        </w:rPr>
        <w:t>as</w:t>
      </w:r>
      <w:r w:rsidRPr="00A53853">
        <w:rPr>
          <w:rFonts w:ascii="Times New Roman" w:hAnsi="Times New Roman" w:cs="Times New Roman"/>
        </w:rPr>
        <w:t xml:space="preserve"> </w:t>
      </w:r>
      <w:r w:rsidRPr="0017105A">
        <w:rPr>
          <w:rFonts w:ascii="Times New Roman" w:hAnsi="Times New Roman" w:cs="Times New Roman"/>
        </w:rPr>
        <w:t xml:space="preserve">Lietuvos Respublikos energetikos ministro </w:t>
      </w:r>
      <w:r w:rsidRPr="000F28D1">
        <w:rPr>
          <w:rFonts w:ascii="Times New Roman" w:hAnsi="Times New Roman" w:cs="Times New Roman"/>
        </w:rPr>
        <w:t>2017 m. rugsėjo 22 d. įsakymu Nr. 1-247 „2014–2020 metų Europos Sąjungos fondų investicijų veiksmų programos 4 prioriteto „Energijos efektyvumo ir atsinaujinančių išteklių energijos gamybos ir naudojimo skatinimas“ 04.1.1-LVPA-K-112 priemonės „Biokurą naudojančių šilumos gamybos įrenginių keitimas“ projektų finansavimo są</w:t>
      </w:r>
      <w:r>
        <w:rPr>
          <w:rFonts w:ascii="Times New Roman" w:hAnsi="Times New Roman" w:cs="Times New Roman"/>
        </w:rPr>
        <w:t>lygų aprašo Nr. 1 patvirtinimo“.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BC828F9"/>
    <w:multiLevelType w:val="hybridMultilevel"/>
    <w:tmpl w:val="211455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FD63E75"/>
    <w:multiLevelType w:val="hybridMultilevel"/>
    <w:tmpl w:val="B5FAC6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6F2690A"/>
    <w:multiLevelType w:val="hybridMultilevel"/>
    <w:tmpl w:val="AD786E3E"/>
    <w:lvl w:ilvl="0" w:tplc="457E6AD4">
      <w:start w:val="1"/>
      <w:numFmt w:val="decimal"/>
      <w:lvlText w:val="%1."/>
      <w:lvlJc w:val="left"/>
      <w:pPr>
        <w:ind w:left="1202" w:hanging="360"/>
      </w:pPr>
      <w:rPr>
        <w:rFonts w:hint="default"/>
      </w:rPr>
    </w:lvl>
    <w:lvl w:ilvl="1" w:tplc="04090019" w:tentative="1">
      <w:start w:val="1"/>
      <w:numFmt w:val="lowerLetter"/>
      <w:lvlText w:val="%2."/>
      <w:lvlJc w:val="left"/>
      <w:pPr>
        <w:ind w:left="1922" w:hanging="360"/>
      </w:pPr>
    </w:lvl>
    <w:lvl w:ilvl="2" w:tplc="0409001B" w:tentative="1">
      <w:start w:val="1"/>
      <w:numFmt w:val="lowerRoman"/>
      <w:lvlText w:val="%3."/>
      <w:lvlJc w:val="right"/>
      <w:pPr>
        <w:ind w:left="2642" w:hanging="180"/>
      </w:pPr>
    </w:lvl>
    <w:lvl w:ilvl="3" w:tplc="0409000F" w:tentative="1">
      <w:start w:val="1"/>
      <w:numFmt w:val="decimal"/>
      <w:lvlText w:val="%4."/>
      <w:lvlJc w:val="left"/>
      <w:pPr>
        <w:ind w:left="3362" w:hanging="360"/>
      </w:pPr>
    </w:lvl>
    <w:lvl w:ilvl="4" w:tplc="04090019" w:tentative="1">
      <w:start w:val="1"/>
      <w:numFmt w:val="lowerLetter"/>
      <w:lvlText w:val="%5."/>
      <w:lvlJc w:val="left"/>
      <w:pPr>
        <w:ind w:left="4082" w:hanging="360"/>
      </w:pPr>
    </w:lvl>
    <w:lvl w:ilvl="5" w:tplc="0409001B" w:tentative="1">
      <w:start w:val="1"/>
      <w:numFmt w:val="lowerRoman"/>
      <w:lvlText w:val="%6."/>
      <w:lvlJc w:val="right"/>
      <w:pPr>
        <w:ind w:left="4802" w:hanging="180"/>
      </w:pPr>
    </w:lvl>
    <w:lvl w:ilvl="6" w:tplc="0409000F" w:tentative="1">
      <w:start w:val="1"/>
      <w:numFmt w:val="decimal"/>
      <w:lvlText w:val="%7."/>
      <w:lvlJc w:val="left"/>
      <w:pPr>
        <w:ind w:left="5522" w:hanging="360"/>
      </w:pPr>
    </w:lvl>
    <w:lvl w:ilvl="7" w:tplc="04090019" w:tentative="1">
      <w:start w:val="1"/>
      <w:numFmt w:val="lowerLetter"/>
      <w:lvlText w:val="%8."/>
      <w:lvlJc w:val="left"/>
      <w:pPr>
        <w:ind w:left="6242" w:hanging="360"/>
      </w:pPr>
    </w:lvl>
    <w:lvl w:ilvl="8" w:tplc="0409001B" w:tentative="1">
      <w:start w:val="1"/>
      <w:numFmt w:val="lowerRoman"/>
      <w:lvlText w:val="%9."/>
      <w:lvlJc w:val="right"/>
      <w:pPr>
        <w:ind w:left="6962" w:hanging="180"/>
      </w:pPr>
    </w:lvl>
  </w:abstractNum>
  <w:abstractNum w:abstractNumId="3" w15:restartNumberingAfterBreak="0">
    <w:nsid w:val="49657D31"/>
    <w:multiLevelType w:val="hybridMultilevel"/>
    <w:tmpl w:val="0E344BB2"/>
    <w:lvl w:ilvl="0" w:tplc="9F9A5CFE">
      <w:start w:val="1"/>
      <w:numFmt w:val="decimal"/>
      <w:lvlText w:val="%1)"/>
      <w:lvlJc w:val="left"/>
      <w:pPr>
        <w:ind w:left="720" w:hanging="360"/>
      </w:pPr>
      <w:rPr>
        <w:rFonts w:asciiTheme="minorHAnsi" w:hAnsiTheme="minorHAnsi" w:cstheme="minorBidi" w:hint="default"/>
        <w:sz w:val="22"/>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57C"/>
    <w:rsid w:val="00004FF4"/>
    <w:rsid w:val="00066E3D"/>
    <w:rsid w:val="00081D31"/>
    <w:rsid w:val="000B7C4B"/>
    <w:rsid w:val="000D75F9"/>
    <w:rsid w:val="00116E87"/>
    <w:rsid w:val="001171A0"/>
    <w:rsid w:val="00127BEE"/>
    <w:rsid w:val="001323BC"/>
    <w:rsid w:val="001562C3"/>
    <w:rsid w:val="00196FD5"/>
    <w:rsid w:val="00223B3E"/>
    <w:rsid w:val="002250DE"/>
    <w:rsid w:val="00241913"/>
    <w:rsid w:val="002458F4"/>
    <w:rsid w:val="00280B84"/>
    <w:rsid w:val="00345BCC"/>
    <w:rsid w:val="00363FCE"/>
    <w:rsid w:val="003708B5"/>
    <w:rsid w:val="003901BA"/>
    <w:rsid w:val="003A042E"/>
    <w:rsid w:val="003B060E"/>
    <w:rsid w:val="003C2F7C"/>
    <w:rsid w:val="003D0D7F"/>
    <w:rsid w:val="003F3E1D"/>
    <w:rsid w:val="00424359"/>
    <w:rsid w:val="00446407"/>
    <w:rsid w:val="00451D6F"/>
    <w:rsid w:val="00462AF5"/>
    <w:rsid w:val="00474003"/>
    <w:rsid w:val="004D418B"/>
    <w:rsid w:val="005264AE"/>
    <w:rsid w:val="00530C16"/>
    <w:rsid w:val="00535C41"/>
    <w:rsid w:val="00537392"/>
    <w:rsid w:val="00541A54"/>
    <w:rsid w:val="005635B6"/>
    <w:rsid w:val="00566D1A"/>
    <w:rsid w:val="00571796"/>
    <w:rsid w:val="005D2BFA"/>
    <w:rsid w:val="005F7AED"/>
    <w:rsid w:val="00627D95"/>
    <w:rsid w:val="00627F7C"/>
    <w:rsid w:val="0063302A"/>
    <w:rsid w:val="0065153B"/>
    <w:rsid w:val="00663A29"/>
    <w:rsid w:val="00684A92"/>
    <w:rsid w:val="00684D95"/>
    <w:rsid w:val="006A0084"/>
    <w:rsid w:val="006B5079"/>
    <w:rsid w:val="006C5B41"/>
    <w:rsid w:val="006E5B3F"/>
    <w:rsid w:val="00716272"/>
    <w:rsid w:val="00734584"/>
    <w:rsid w:val="00751A9D"/>
    <w:rsid w:val="007678AB"/>
    <w:rsid w:val="00767E87"/>
    <w:rsid w:val="00785BF5"/>
    <w:rsid w:val="00794454"/>
    <w:rsid w:val="007D1CDB"/>
    <w:rsid w:val="00817489"/>
    <w:rsid w:val="00841B51"/>
    <w:rsid w:val="00847DFF"/>
    <w:rsid w:val="00851484"/>
    <w:rsid w:val="00882B1D"/>
    <w:rsid w:val="008B2256"/>
    <w:rsid w:val="008D7D71"/>
    <w:rsid w:val="00900267"/>
    <w:rsid w:val="0090470B"/>
    <w:rsid w:val="009050B9"/>
    <w:rsid w:val="009133C5"/>
    <w:rsid w:val="00930F87"/>
    <w:rsid w:val="00973798"/>
    <w:rsid w:val="00991AB1"/>
    <w:rsid w:val="00996FEC"/>
    <w:rsid w:val="009A6C04"/>
    <w:rsid w:val="009C5E22"/>
    <w:rsid w:val="009C6AA3"/>
    <w:rsid w:val="009C783A"/>
    <w:rsid w:val="009E4EAC"/>
    <w:rsid w:val="009F538D"/>
    <w:rsid w:val="00A40057"/>
    <w:rsid w:val="00AA5FF7"/>
    <w:rsid w:val="00AB0744"/>
    <w:rsid w:val="00BB6F2F"/>
    <w:rsid w:val="00BC16EC"/>
    <w:rsid w:val="00BD1130"/>
    <w:rsid w:val="00BF1526"/>
    <w:rsid w:val="00BF62FF"/>
    <w:rsid w:val="00BF715B"/>
    <w:rsid w:val="00C44713"/>
    <w:rsid w:val="00C7621A"/>
    <w:rsid w:val="00C96B31"/>
    <w:rsid w:val="00CA71CB"/>
    <w:rsid w:val="00CE357C"/>
    <w:rsid w:val="00D05ED3"/>
    <w:rsid w:val="00D2647D"/>
    <w:rsid w:val="00D26F70"/>
    <w:rsid w:val="00D41187"/>
    <w:rsid w:val="00D52B5A"/>
    <w:rsid w:val="00D61CE0"/>
    <w:rsid w:val="00DB7E8E"/>
    <w:rsid w:val="00DC195E"/>
    <w:rsid w:val="00E11C0F"/>
    <w:rsid w:val="00E14CD6"/>
    <w:rsid w:val="00E17718"/>
    <w:rsid w:val="00E740C9"/>
    <w:rsid w:val="00EA27F2"/>
    <w:rsid w:val="00F02E7B"/>
    <w:rsid w:val="00F04984"/>
    <w:rsid w:val="00F27355"/>
    <w:rsid w:val="00F32246"/>
    <w:rsid w:val="00F369B2"/>
    <w:rsid w:val="00F41639"/>
    <w:rsid w:val="00F60A4B"/>
    <w:rsid w:val="00F67AA5"/>
    <w:rsid w:val="00F91ECA"/>
    <w:rsid w:val="00FB48B8"/>
    <w:rsid w:val="00FE3671"/>
    <w:rsid w:val="00FF1799"/>
    <w:rsid w:val="00FF19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87DE6"/>
  <w15:chartTrackingRefBased/>
  <w15:docId w15:val="{BCBA0904-81F0-404C-A4F6-97B673C8F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rsid w:val="005635B6"/>
    <w:rPr>
      <w:rFonts w:ascii="Calibri" w:eastAsia="Calibri" w:hAnsi="Calibri" w:cs="Calibri"/>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Default">
    <w:name w:val="Default"/>
    <w:rsid w:val="00CE357C"/>
    <w:pPr>
      <w:autoSpaceDE w:val="0"/>
      <w:autoSpaceDN w:val="0"/>
      <w:adjustRightInd w:val="0"/>
      <w:spacing w:after="0" w:line="240" w:lineRule="auto"/>
    </w:pPr>
    <w:rPr>
      <w:rFonts w:ascii="EUAlbertina" w:eastAsia="Calibri" w:hAnsi="EUAlbertina" w:cs="EUAlbertina"/>
      <w:color w:val="000000"/>
      <w:sz w:val="24"/>
      <w:szCs w:val="24"/>
      <w:lang w:eastAsia="lt-LT"/>
    </w:rPr>
  </w:style>
  <w:style w:type="paragraph" w:styleId="Sraopastraipa">
    <w:name w:val="List Paragraph"/>
    <w:basedOn w:val="prastasis"/>
    <w:uiPriority w:val="34"/>
    <w:qFormat/>
    <w:rsid w:val="00F369B2"/>
    <w:pPr>
      <w:spacing w:after="200" w:line="276" w:lineRule="auto"/>
      <w:ind w:left="720"/>
      <w:contextualSpacing/>
    </w:pPr>
    <w:rPr>
      <w:rFonts w:asciiTheme="minorHAnsi" w:eastAsiaTheme="minorHAnsi" w:hAnsiTheme="minorHAnsi" w:cstheme="minorBidi"/>
      <w:lang w:val="lt-LT"/>
    </w:rPr>
  </w:style>
  <w:style w:type="paragraph" w:styleId="Puslapioinaostekstas">
    <w:name w:val="footnote text"/>
    <w:basedOn w:val="prastasis"/>
    <w:link w:val="PuslapioinaostekstasDiagrama"/>
    <w:uiPriority w:val="99"/>
    <w:semiHidden/>
    <w:unhideWhenUsed/>
    <w:rsid w:val="00571796"/>
    <w:pPr>
      <w:spacing w:after="0" w:line="240" w:lineRule="auto"/>
    </w:pPr>
    <w:rPr>
      <w:rFonts w:asciiTheme="minorHAnsi" w:eastAsiaTheme="minorHAnsi" w:hAnsiTheme="minorHAnsi" w:cstheme="minorBidi"/>
      <w:sz w:val="20"/>
      <w:szCs w:val="20"/>
      <w:lang w:val="lt-LT"/>
    </w:rPr>
  </w:style>
  <w:style w:type="character" w:customStyle="1" w:styleId="PuslapioinaostekstasDiagrama">
    <w:name w:val="Puslapio išnašos tekstas Diagrama"/>
    <w:basedOn w:val="Numatytasispastraiposriftas"/>
    <w:link w:val="Puslapioinaostekstas"/>
    <w:uiPriority w:val="99"/>
    <w:semiHidden/>
    <w:rsid w:val="00571796"/>
    <w:rPr>
      <w:sz w:val="20"/>
      <w:szCs w:val="20"/>
    </w:rPr>
  </w:style>
  <w:style w:type="character" w:styleId="Puslapioinaosnuoroda">
    <w:name w:val="footnote reference"/>
    <w:basedOn w:val="Numatytasispastraiposriftas"/>
    <w:uiPriority w:val="99"/>
    <w:semiHidden/>
    <w:unhideWhenUsed/>
    <w:rsid w:val="00571796"/>
    <w:rPr>
      <w:vertAlign w:val="superscript"/>
    </w:rPr>
  </w:style>
  <w:style w:type="character" w:styleId="Hipersaitas">
    <w:name w:val="Hyperlink"/>
    <w:basedOn w:val="Numatytasispastraiposriftas"/>
    <w:uiPriority w:val="99"/>
    <w:unhideWhenUsed/>
    <w:rsid w:val="00BB6F2F"/>
    <w:rPr>
      <w:color w:val="0563C1" w:themeColor="hyperlink"/>
      <w:u w:val="single"/>
    </w:rPr>
  </w:style>
  <w:style w:type="character" w:styleId="Perirtashipersaitas">
    <w:name w:val="FollowedHyperlink"/>
    <w:basedOn w:val="Numatytasispastraiposriftas"/>
    <w:uiPriority w:val="99"/>
    <w:semiHidden/>
    <w:unhideWhenUsed/>
    <w:rsid w:val="00280B84"/>
    <w:rPr>
      <w:color w:val="954F72" w:themeColor="followedHyperlink"/>
      <w:u w:val="single"/>
    </w:rPr>
  </w:style>
  <w:style w:type="paragraph" w:styleId="Debesliotekstas">
    <w:name w:val="Balloon Text"/>
    <w:basedOn w:val="prastasis"/>
    <w:link w:val="DebesliotekstasDiagrama"/>
    <w:uiPriority w:val="99"/>
    <w:semiHidden/>
    <w:unhideWhenUsed/>
    <w:rsid w:val="007D1CDB"/>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7D1CDB"/>
    <w:rPr>
      <w:rFonts w:ascii="Segoe UI" w:eastAsia="Calibri" w:hAnsi="Segoe UI" w:cs="Segoe UI"/>
      <w:sz w:val="18"/>
      <w:szCs w:val="18"/>
      <w:lang w:val="en-US"/>
    </w:rPr>
  </w:style>
  <w:style w:type="character" w:styleId="Komentaronuoroda">
    <w:name w:val="annotation reference"/>
    <w:basedOn w:val="Numatytasispastraiposriftas"/>
    <w:uiPriority w:val="99"/>
    <w:semiHidden/>
    <w:unhideWhenUsed/>
    <w:rsid w:val="00541A54"/>
    <w:rPr>
      <w:sz w:val="16"/>
      <w:szCs w:val="16"/>
    </w:rPr>
  </w:style>
  <w:style w:type="paragraph" w:styleId="Komentarotekstas">
    <w:name w:val="annotation text"/>
    <w:basedOn w:val="prastasis"/>
    <w:link w:val="KomentarotekstasDiagrama"/>
    <w:uiPriority w:val="99"/>
    <w:semiHidden/>
    <w:unhideWhenUsed/>
    <w:rsid w:val="00541A54"/>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541A54"/>
    <w:rPr>
      <w:rFonts w:ascii="Calibri" w:eastAsia="Calibri" w:hAnsi="Calibri" w:cs="Calibri"/>
      <w:sz w:val="20"/>
      <w:szCs w:val="20"/>
      <w:lang w:val="en-US"/>
    </w:rPr>
  </w:style>
  <w:style w:type="paragraph" w:styleId="Komentarotema">
    <w:name w:val="annotation subject"/>
    <w:basedOn w:val="Komentarotekstas"/>
    <w:next w:val="Komentarotekstas"/>
    <w:link w:val="KomentarotemaDiagrama"/>
    <w:uiPriority w:val="99"/>
    <w:semiHidden/>
    <w:unhideWhenUsed/>
    <w:rsid w:val="00541A54"/>
    <w:rPr>
      <w:b/>
      <w:bCs/>
    </w:rPr>
  </w:style>
  <w:style w:type="character" w:customStyle="1" w:styleId="KomentarotemaDiagrama">
    <w:name w:val="Komentaro tema Diagrama"/>
    <w:basedOn w:val="KomentarotekstasDiagrama"/>
    <w:link w:val="Komentarotema"/>
    <w:uiPriority w:val="99"/>
    <w:semiHidden/>
    <w:rsid w:val="00541A54"/>
    <w:rPr>
      <w:rFonts w:ascii="Calibri" w:eastAsia="Calibri" w:hAnsi="Calibri" w:cs="Calibri"/>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07932f107e3d11e6b969d7ae07280e89"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A7AB7E-EC50-4439-A9A0-C98293CA59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2092</Words>
  <Characters>11929</Characters>
  <Application>Microsoft Office Word</Application>
  <DocSecurity>0</DocSecurity>
  <Lines>99</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Rimsaite</dc:creator>
  <cp:keywords/>
  <dc:description/>
  <cp:lastModifiedBy>Reda Lichadziauskienė</cp:lastModifiedBy>
  <cp:revision>3</cp:revision>
  <cp:lastPrinted>2018-06-06T05:48:00Z</cp:lastPrinted>
  <dcterms:created xsi:type="dcterms:W3CDTF">2018-06-15T11:45:00Z</dcterms:created>
  <dcterms:modified xsi:type="dcterms:W3CDTF">2018-06-15T12:02:00Z</dcterms:modified>
</cp:coreProperties>
</file>